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4" w:type="dxa"/>
        <w:tblInd w:w="108" w:type="dxa"/>
        <w:tblLook w:val="04A0" w:firstRow="1" w:lastRow="0" w:firstColumn="1" w:lastColumn="0" w:noHBand="0" w:noVBand="1"/>
      </w:tblPr>
      <w:tblGrid>
        <w:gridCol w:w="637"/>
        <w:gridCol w:w="346"/>
        <w:gridCol w:w="458"/>
        <w:gridCol w:w="1527"/>
        <w:gridCol w:w="1062"/>
        <w:gridCol w:w="81"/>
        <w:gridCol w:w="1559"/>
        <w:gridCol w:w="5595"/>
        <w:gridCol w:w="1976"/>
        <w:gridCol w:w="1573"/>
      </w:tblGrid>
      <w:tr w:rsidR="00546DCD" w:rsidRPr="00546DCD" w:rsidTr="00F77F5E">
        <w:trPr>
          <w:trHeight w:val="55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231B49" wp14:editId="4DDA90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838200"/>
                  <wp:effectExtent l="0" t="0" r="0" b="0"/>
                  <wp:wrapNone/>
                  <wp:docPr id="2069" name="Picture 2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546DCD" w:rsidRPr="00546DCD">
              <w:trPr>
                <w:trHeight w:val="55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DCD" w:rsidRPr="00546DCD" w:rsidRDefault="00546DCD" w:rsidP="00546D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546DCD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TIME LINE</w:t>
            </w:r>
          </w:p>
        </w:tc>
      </w:tr>
      <w:tr w:rsidR="00546DCD" w:rsidRPr="00546DCD" w:rsidTr="00F77F5E">
        <w:trPr>
          <w:trHeight w:val="52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D32DBF" w:rsidP="00D3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 </w:t>
            </w:r>
            <w:r w:rsidR="00546DCD" w:rsidRPr="00546DC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TAHUN AKADEMIK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20201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46DCD" w:rsidRPr="00546DCD" w:rsidTr="00F77F5E">
        <w:trPr>
          <w:trHeight w:val="25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FM-UNISA-AK-PBM-02-16/R0</w:t>
            </w:r>
          </w:p>
        </w:tc>
      </w:tr>
      <w:tr w:rsidR="00546DCD" w:rsidRPr="00546DCD" w:rsidTr="00F77F5E">
        <w:trPr>
          <w:trHeight w:val="285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>MATA KULIAH</w:t>
            </w: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 xml:space="preserve">JURNALISTIK INVESTIGASI | 3 [KOM5029] | </w:t>
            </w:r>
            <w:proofErr w:type="spellStart"/>
            <w:r w:rsidRPr="00546DCD">
              <w:rPr>
                <w:rFonts w:ascii="Arial" w:eastAsia="Times New Roman" w:hAnsi="Arial" w:cs="Arial"/>
                <w:color w:val="000000"/>
              </w:rPr>
              <w:t>Komunikasi</w:t>
            </w:r>
            <w:proofErr w:type="spellEnd"/>
            <w:r w:rsidRPr="00546DCD">
              <w:rPr>
                <w:rFonts w:ascii="Arial" w:eastAsia="Times New Roman" w:hAnsi="Arial" w:cs="Arial"/>
                <w:color w:val="000000"/>
              </w:rPr>
              <w:t xml:space="preserve"> S1] - 1392</w:t>
            </w:r>
          </w:p>
        </w:tc>
      </w:tr>
      <w:tr w:rsidR="00546DCD" w:rsidRPr="00546DCD" w:rsidTr="00F77F5E">
        <w:trPr>
          <w:trHeight w:val="285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>PROGRAM STUDI</w:t>
            </w: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46DCD">
              <w:rPr>
                <w:rFonts w:ascii="Arial" w:eastAsia="Times New Roman" w:hAnsi="Arial" w:cs="Arial"/>
                <w:color w:val="000000"/>
              </w:rPr>
              <w:t>Komunikasi</w:t>
            </w:r>
            <w:proofErr w:type="spellEnd"/>
          </w:p>
        </w:tc>
      </w:tr>
      <w:tr w:rsidR="00546DCD" w:rsidRPr="00546DCD" w:rsidTr="00F77F5E">
        <w:trPr>
          <w:trHeight w:val="285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>FAKULTAS</w:t>
            </w: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>FIESHUM</w:t>
            </w:r>
          </w:p>
        </w:tc>
      </w:tr>
      <w:tr w:rsidR="00546DCD" w:rsidRPr="00546DCD" w:rsidTr="00F77F5E">
        <w:trPr>
          <w:trHeight w:val="285"/>
        </w:trPr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>SEMESTER</w:t>
            </w:r>
          </w:p>
        </w:tc>
        <w:tc>
          <w:tcPr>
            <w:tcW w:w="1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DCD">
              <w:rPr>
                <w:rFonts w:ascii="Arial" w:eastAsia="Times New Roman" w:hAnsi="Arial" w:cs="Arial"/>
                <w:color w:val="000000"/>
              </w:rPr>
              <w:t>GANJIL</w:t>
            </w:r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Kelas</w:t>
            </w:r>
            <w:proofErr w:type="spellEnd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  <w:p w:rsidR="00546DCD" w:rsidRPr="00546DCD" w:rsidRDefault="00F77F5E" w:rsidP="00F77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noWrap/>
            <w:hideMark/>
          </w:tcPr>
          <w:p w:rsidR="00546DCD" w:rsidRPr="00546DCD" w:rsidRDefault="00546DCD" w:rsidP="0054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Jenis</w:t>
            </w:r>
            <w:proofErr w:type="spellEnd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Kuliah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21 Sep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Pengenalan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RPS,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Bahan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Ajar,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Kontrak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Belajar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Pengertian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Jurnalistik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21 Sep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Brainstorming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tentang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28 Sep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Perkembangan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Jurnalistik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28 Sep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Teknik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Reportase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5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Depth Reporting.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5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Teknik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Reportase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12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Ciri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Jurnalistik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12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Teknik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Reportase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19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Penulisan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Struktur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19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Penulisan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Jurnalistik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26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6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Penulisan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Unsur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26 Oct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6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Penulisan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Jurnalistik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 Nov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Hukum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dalam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F77F5E" w:rsidRPr="00546DCD" w:rsidTr="00F77F5E">
        <w:trPr>
          <w:trHeight w:val="9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 Nov 20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Penulisan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Jurnalistik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23 Nov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8 : Investigative Reporting: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23 Nov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Investigative Reporting 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30 Nov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Investigative Reporting: 11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Langkah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Wiliams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30 Nov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Investigative Reporting 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7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 Investigative Reporting: 2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Bagian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+ 7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Rincian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Langkah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Coroner.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7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Investigative Reporting 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14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11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Riset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14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 w:rsidR="00A54926">
              <w:rPr>
                <w:rFonts w:ascii="Arial" w:eastAsia="Times New Roman" w:hAnsi="Arial" w:cs="Arial"/>
                <w:sz w:val="20"/>
                <w:szCs w:val="20"/>
              </w:rPr>
              <w:t xml:space="preserve"> : </w:t>
            </w:r>
            <w:proofErr w:type="spellStart"/>
            <w:r w:rsidR="00A54926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="00A54926">
              <w:rPr>
                <w:rFonts w:ascii="Arial" w:eastAsia="Times New Roman" w:hAnsi="Arial" w:cs="Arial"/>
                <w:sz w:val="20"/>
                <w:szCs w:val="20"/>
              </w:rPr>
              <w:t xml:space="preserve"> Precision Journalism</w:t>
            </w: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21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12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Hipotesis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Survey.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21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A5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12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Precision Journali</w:t>
            </w:r>
            <w:r w:rsidR="00A5492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 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F77F5E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28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13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Wawancara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28 Dec 20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13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Precision Journali</w:t>
            </w:r>
            <w:r w:rsidR="00A54926">
              <w:rPr>
                <w:rFonts w:ascii="Arial" w:eastAsia="Times New Roman" w:hAnsi="Arial" w:cs="Arial"/>
                <w:sz w:val="20"/>
                <w:szCs w:val="20"/>
              </w:rPr>
              <w:t>sm</w:t>
            </w: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4 Jan 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08:00:00-10:00:00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14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Cetak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Audio Visual.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Teori</w:t>
            </w:r>
            <w:proofErr w:type="spellEnd"/>
          </w:p>
        </w:tc>
      </w:tr>
      <w:tr w:rsidR="00546DCD" w:rsidRPr="00546DCD" w:rsidTr="00F77F5E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Mon 4 Jan 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10:00:00-12:00:00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>E LEARNING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14 :</w:t>
            </w:r>
            <w:proofErr w:type="gram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Jurnlistik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Investigasi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Cetak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 Audio Visual.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DCD">
              <w:rPr>
                <w:rFonts w:ascii="Arial" w:eastAsia="Times New Roman" w:hAnsi="Arial" w:cs="Arial"/>
                <w:sz w:val="20"/>
                <w:szCs w:val="20"/>
              </w:rPr>
              <w:t xml:space="preserve">SUBAGIO; </w:t>
            </w: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Drs</w:t>
            </w:r>
            <w:proofErr w:type="spellEnd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; 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CD" w:rsidRPr="00546DCD" w:rsidRDefault="00546DCD" w:rsidP="00546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DCD">
              <w:rPr>
                <w:rFonts w:ascii="Arial" w:eastAsia="Times New Roman" w:hAnsi="Arial" w:cs="Arial"/>
                <w:sz w:val="20"/>
                <w:szCs w:val="20"/>
              </w:rPr>
              <w:t>Praktikum</w:t>
            </w:r>
            <w:proofErr w:type="spellEnd"/>
          </w:p>
        </w:tc>
      </w:tr>
    </w:tbl>
    <w:p w:rsidR="00F77F5E" w:rsidRDefault="00F77F5E" w:rsidP="00546DCD">
      <w:pPr>
        <w:spacing w:after="0" w:line="240" w:lineRule="auto"/>
      </w:pPr>
    </w:p>
    <w:p w:rsidR="00F77F5E" w:rsidRDefault="00F77F5E" w:rsidP="00F77F5E">
      <w:pPr>
        <w:tabs>
          <w:tab w:val="left" w:pos="6570"/>
        </w:tabs>
      </w:pPr>
      <w:r>
        <w:tab/>
        <w:t>Yogyakarta, 15 September 2020</w:t>
      </w:r>
    </w:p>
    <w:p w:rsidR="00F77F5E" w:rsidRDefault="00F77F5E" w:rsidP="00F77F5E">
      <w:pPr>
        <w:tabs>
          <w:tab w:val="left" w:pos="5940"/>
        </w:tabs>
      </w:pPr>
      <w:r>
        <w:tab/>
      </w:r>
      <w:proofErr w:type="spellStart"/>
      <w:r>
        <w:t>Mengetahui</w:t>
      </w:r>
      <w:proofErr w:type="spellEnd"/>
    </w:p>
    <w:p w:rsidR="00F77F5E" w:rsidRDefault="00F77F5E" w:rsidP="00F77F5E">
      <w:pPr>
        <w:tabs>
          <w:tab w:val="left" w:pos="5940"/>
        </w:tabs>
      </w:pPr>
      <w:r>
        <w:tab/>
      </w:r>
      <w:proofErr w:type="spellStart"/>
      <w:r>
        <w:t>Kaprodi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                                     PJ Mata </w:t>
      </w:r>
      <w:proofErr w:type="spellStart"/>
      <w:r>
        <w:t>Kuliah</w:t>
      </w:r>
      <w:proofErr w:type="spellEnd"/>
    </w:p>
    <w:p w:rsidR="00F77F5E" w:rsidRDefault="00F77F5E" w:rsidP="00F77F5E"/>
    <w:p w:rsidR="0047513E" w:rsidRPr="00F77F5E" w:rsidRDefault="00F77F5E" w:rsidP="00F77F5E">
      <w:pPr>
        <w:tabs>
          <w:tab w:val="left" w:pos="5955"/>
        </w:tabs>
      </w:pPr>
      <w:r>
        <w:tab/>
      </w:r>
      <w:proofErr w:type="spellStart"/>
      <w:r>
        <w:t>Wuri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M.Sc.                              Drs. </w:t>
      </w:r>
      <w:proofErr w:type="spellStart"/>
      <w:r>
        <w:t>Subagio</w:t>
      </w:r>
      <w:proofErr w:type="spellEnd"/>
      <w:r>
        <w:t>, M.A.</w:t>
      </w:r>
    </w:p>
    <w:sectPr w:rsidR="0047513E" w:rsidRPr="00F77F5E" w:rsidSect="00546DCD">
      <w:pgSz w:w="15840" w:h="12240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D"/>
    <w:rsid w:val="004B129D"/>
    <w:rsid w:val="00546DCD"/>
    <w:rsid w:val="007018B5"/>
    <w:rsid w:val="00A54926"/>
    <w:rsid w:val="00D32DBF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2020-09-14T13:02:00Z</dcterms:created>
  <dcterms:modified xsi:type="dcterms:W3CDTF">2020-09-15T06:29:00Z</dcterms:modified>
</cp:coreProperties>
</file>