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D42E" w14:textId="0A59C810" w:rsidR="00F07B98" w:rsidRPr="00086AE3" w:rsidRDefault="00086AE3" w:rsidP="00086AE3">
      <w:pPr>
        <w:spacing w:line="276" w:lineRule="auto"/>
        <w:jc w:val="center"/>
        <w:rPr>
          <w:rFonts w:ascii="Times New Roman" w:hAnsi="Times New Roman" w:cs="Times New Roman"/>
          <w:b/>
          <w:bCs/>
          <w:sz w:val="24"/>
          <w:szCs w:val="24"/>
        </w:rPr>
      </w:pPr>
      <w:r w:rsidRPr="00086AE3">
        <w:rPr>
          <w:rFonts w:ascii="Times New Roman" w:hAnsi="Times New Roman" w:cs="Times New Roman"/>
          <w:b/>
          <w:bCs/>
          <w:sz w:val="24"/>
          <w:szCs w:val="24"/>
        </w:rPr>
        <w:t>ASUHAN KEBIDANAN PADA IBU HAMIL</w:t>
      </w:r>
    </w:p>
    <w:p w14:paraId="315CC124" w14:textId="3C40CCBA" w:rsidR="00086AE3" w:rsidRPr="00086AE3" w:rsidRDefault="00086AE3" w:rsidP="00086AE3">
      <w:pPr>
        <w:spacing w:line="276" w:lineRule="auto"/>
        <w:jc w:val="center"/>
        <w:rPr>
          <w:rFonts w:ascii="Times New Roman" w:hAnsi="Times New Roman" w:cs="Times New Roman"/>
          <w:b/>
          <w:bCs/>
          <w:sz w:val="24"/>
          <w:szCs w:val="24"/>
        </w:rPr>
      </w:pPr>
      <w:r w:rsidRPr="00086AE3">
        <w:rPr>
          <w:rFonts w:ascii="Times New Roman" w:hAnsi="Times New Roman" w:cs="Times New Roman"/>
          <w:b/>
          <w:bCs/>
          <w:sz w:val="24"/>
          <w:szCs w:val="24"/>
        </w:rPr>
        <w:t>Kehamilan Normal Pada Ibu Hamil Trimester I</w:t>
      </w:r>
    </w:p>
    <w:p w14:paraId="1CFACAFF" w14:textId="3A2D52ED" w:rsidR="00086AE3" w:rsidRPr="00086AE3" w:rsidRDefault="00086AE3" w:rsidP="00086AE3">
      <w:pPr>
        <w:spacing w:line="276" w:lineRule="auto"/>
        <w:jc w:val="center"/>
        <w:rPr>
          <w:rFonts w:ascii="Times New Roman" w:hAnsi="Times New Roman" w:cs="Times New Roman"/>
          <w:b/>
          <w:bCs/>
          <w:sz w:val="24"/>
          <w:szCs w:val="24"/>
        </w:rPr>
      </w:pPr>
      <w:r w:rsidRPr="00086AE3">
        <w:rPr>
          <w:rFonts w:ascii="Times New Roman" w:hAnsi="Times New Roman" w:cs="Times New Roman"/>
          <w:b/>
          <w:bCs/>
          <w:sz w:val="24"/>
          <w:szCs w:val="24"/>
        </w:rPr>
        <w:t>Asuhan Kebidanan Pada Ibu Hamil Normal Di P</w:t>
      </w:r>
      <w:r w:rsidR="007B116C">
        <w:rPr>
          <w:rFonts w:ascii="Times New Roman" w:hAnsi="Times New Roman" w:cs="Times New Roman"/>
          <w:b/>
          <w:bCs/>
          <w:sz w:val="24"/>
          <w:szCs w:val="24"/>
        </w:rPr>
        <w:t>MB Bidan Friescha</w:t>
      </w:r>
    </w:p>
    <w:p w14:paraId="3A21FFAC" w14:textId="63ED868C" w:rsidR="00086AE3" w:rsidRDefault="00086AE3" w:rsidP="0016588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REGISTER: 0233</w:t>
      </w:r>
    </w:p>
    <w:p w14:paraId="33B5E3B6" w14:textId="1503A69E" w:rsidR="00086AE3" w:rsidRDefault="00086AE3" w:rsidP="00165888">
      <w:pPr>
        <w:spacing w:line="276" w:lineRule="auto"/>
        <w:jc w:val="both"/>
        <w:rPr>
          <w:rFonts w:ascii="Times New Roman" w:hAnsi="Times New Roman" w:cs="Times New Roman"/>
          <w:sz w:val="24"/>
          <w:szCs w:val="24"/>
        </w:rPr>
      </w:pPr>
      <w:r w:rsidRPr="008A239F">
        <w:rPr>
          <w:rFonts w:ascii="Times New Roman" w:hAnsi="Times New Roman" w:cs="Times New Roman"/>
          <w:b/>
          <w:bCs/>
          <w:sz w:val="24"/>
          <w:szCs w:val="24"/>
        </w:rPr>
        <w:t>PENGKAJI DATA</w:t>
      </w:r>
      <w:r>
        <w:rPr>
          <w:rFonts w:ascii="Times New Roman" w:hAnsi="Times New Roman" w:cs="Times New Roman"/>
          <w:sz w:val="24"/>
          <w:szCs w:val="24"/>
        </w:rPr>
        <w:t>, oleh: Bidan Friescha</w:t>
      </w:r>
      <w:r>
        <w:rPr>
          <w:rFonts w:ascii="Times New Roman" w:hAnsi="Times New Roman" w:cs="Times New Roman"/>
          <w:sz w:val="24"/>
          <w:szCs w:val="24"/>
        </w:rPr>
        <w:tab/>
      </w:r>
      <w:r>
        <w:rPr>
          <w:rFonts w:ascii="Times New Roman" w:hAnsi="Times New Roman" w:cs="Times New Roman"/>
          <w:sz w:val="24"/>
          <w:szCs w:val="24"/>
        </w:rPr>
        <w:tab/>
        <w:t>Tanggal/Jam</w:t>
      </w:r>
      <w:r w:rsidR="008A239F">
        <w:rPr>
          <w:rFonts w:ascii="Times New Roman" w:hAnsi="Times New Roman" w:cs="Times New Roman"/>
          <w:sz w:val="24"/>
          <w:szCs w:val="24"/>
        </w:rPr>
        <w:t>: 23 April 2022/13.00 WIB</w:t>
      </w:r>
    </w:p>
    <w:p w14:paraId="481BA894" w14:textId="35F44D9E" w:rsidR="008A239F" w:rsidRPr="008A239F" w:rsidRDefault="008A239F" w:rsidP="00165888">
      <w:pPr>
        <w:spacing w:line="276" w:lineRule="auto"/>
        <w:jc w:val="both"/>
        <w:rPr>
          <w:rFonts w:ascii="Times New Roman" w:hAnsi="Times New Roman" w:cs="Times New Roman"/>
          <w:b/>
          <w:bCs/>
          <w:sz w:val="24"/>
          <w:szCs w:val="24"/>
        </w:rPr>
      </w:pPr>
      <w:r w:rsidRPr="008A239F">
        <w:rPr>
          <w:rFonts w:ascii="Times New Roman" w:hAnsi="Times New Roman" w:cs="Times New Roman"/>
          <w:b/>
          <w:bCs/>
          <w:sz w:val="24"/>
          <w:szCs w:val="24"/>
        </w:rPr>
        <w:t>SUBYEKTIF</w:t>
      </w:r>
    </w:p>
    <w:p w14:paraId="785270CD" w14:textId="3A19D22C" w:rsidR="008A239F" w:rsidRDefault="008A239F" w:rsidP="00165888">
      <w:pPr>
        <w:spacing w:line="276" w:lineRule="auto"/>
        <w:jc w:val="both"/>
        <w:rPr>
          <w:rFonts w:ascii="Times New Roman" w:hAnsi="Times New Roman" w:cs="Times New Roman"/>
          <w:sz w:val="24"/>
          <w:szCs w:val="24"/>
        </w:rPr>
      </w:pPr>
      <w:r>
        <w:rPr>
          <w:rFonts w:ascii="Times New Roman" w:hAnsi="Times New Roman" w:cs="Times New Roman"/>
          <w:sz w:val="24"/>
          <w:szCs w:val="24"/>
        </w:rPr>
        <w:t>Biodata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Istri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Suami</w:t>
      </w:r>
    </w:p>
    <w:p w14:paraId="0BA0B801" w14:textId="6E8B69E0"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Ny. F</w:t>
      </w:r>
      <w:r>
        <w:rPr>
          <w:rFonts w:ascii="Times New Roman" w:hAnsi="Times New Roman" w:cs="Times New Roman"/>
          <w:sz w:val="24"/>
          <w:szCs w:val="24"/>
        </w:rPr>
        <w:tab/>
        <w:t>/ Tn. A</w:t>
      </w:r>
    </w:p>
    <w:p w14:paraId="2B6DE2D6" w14:textId="34C2E1BA"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27 tahun / 28 tahun</w:t>
      </w:r>
    </w:p>
    <w:p w14:paraId="35DEF0AB" w14:textId="71FF6C1A"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Islam / Islam</w:t>
      </w:r>
    </w:p>
    <w:p w14:paraId="0702C4EC" w14:textId="793E2D31"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Suku/bangsa</w:t>
      </w:r>
      <w:r>
        <w:rPr>
          <w:rFonts w:ascii="Times New Roman" w:hAnsi="Times New Roman" w:cs="Times New Roman"/>
          <w:sz w:val="24"/>
          <w:szCs w:val="24"/>
        </w:rPr>
        <w:tab/>
        <w:t xml:space="preserve">: </w:t>
      </w:r>
      <w:bookmarkStart w:id="0" w:name="_Hlk101599350"/>
      <w:r>
        <w:rPr>
          <w:rFonts w:ascii="Times New Roman" w:hAnsi="Times New Roman" w:cs="Times New Roman"/>
          <w:sz w:val="24"/>
          <w:szCs w:val="24"/>
        </w:rPr>
        <w:t xml:space="preserve">Melayu Lematang, Indonesia </w:t>
      </w:r>
      <w:bookmarkEnd w:id="0"/>
      <w:r>
        <w:rPr>
          <w:rFonts w:ascii="Times New Roman" w:hAnsi="Times New Roman" w:cs="Times New Roman"/>
          <w:sz w:val="24"/>
          <w:szCs w:val="24"/>
        </w:rPr>
        <w:t xml:space="preserve">/ </w:t>
      </w:r>
      <w:r w:rsidRPr="008A239F">
        <w:rPr>
          <w:rFonts w:ascii="Times New Roman" w:hAnsi="Times New Roman" w:cs="Times New Roman"/>
          <w:sz w:val="24"/>
          <w:szCs w:val="24"/>
        </w:rPr>
        <w:t>Melayu Lematang, Indonesia</w:t>
      </w:r>
    </w:p>
    <w:p w14:paraId="4448986B" w14:textId="00F995C4"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S-1 / S-2</w:t>
      </w:r>
    </w:p>
    <w:p w14:paraId="774B998E" w14:textId="4F5B905C"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Guru / Guru</w:t>
      </w:r>
    </w:p>
    <w:p w14:paraId="29DEC472" w14:textId="494A6731"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No. Telp.</w:t>
      </w:r>
      <w:r>
        <w:rPr>
          <w:rFonts w:ascii="Times New Roman" w:hAnsi="Times New Roman" w:cs="Times New Roman"/>
          <w:sz w:val="24"/>
          <w:szCs w:val="24"/>
        </w:rPr>
        <w:tab/>
        <w:t>: 081277468735 / 085963425677</w:t>
      </w:r>
    </w:p>
    <w:p w14:paraId="584DCBAC" w14:textId="6BEF875A" w:rsidR="008A239F" w:rsidRDefault="008A239F"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sidRPr="008A239F">
        <w:rPr>
          <w:rFonts w:ascii="Times New Roman" w:hAnsi="Times New Roman" w:cs="Times New Roman"/>
          <w:sz w:val="24"/>
          <w:szCs w:val="24"/>
        </w:rPr>
        <w:t>Jl. Raya Baturaja, RT. 03, Ds. Beringin, Kec. Lubai, Kab. Muara Enim, Prov. Sumatera Selatan</w:t>
      </w:r>
      <w:r>
        <w:rPr>
          <w:rFonts w:ascii="Times New Roman" w:hAnsi="Times New Roman" w:cs="Times New Roman"/>
          <w:sz w:val="24"/>
          <w:szCs w:val="24"/>
        </w:rPr>
        <w:t xml:space="preserve"> / </w:t>
      </w:r>
      <w:r w:rsidRPr="008A239F">
        <w:rPr>
          <w:rFonts w:ascii="Times New Roman" w:hAnsi="Times New Roman" w:cs="Times New Roman"/>
          <w:sz w:val="24"/>
          <w:szCs w:val="24"/>
        </w:rPr>
        <w:t>Jl. Raya Baturaja, RT. 03, Ds. Beringin, Kec. Lubai, Kab. Muara Enim, Prov. Sumatera Selatan</w:t>
      </w:r>
    </w:p>
    <w:p w14:paraId="5F287670" w14:textId="77C4BAA0" w:rsidR="008A239F" w:rsidRDefault="00CD1D0D"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Alasan Kunjungan Saat Ini</w:t>
      </w:r>
      <w:r>
        <w:rPr>
          <w:rFonts w:ascii="Times New Roman" w:hAnsi="Times New Roman" w:cs="Times New Roman"/>
          <w:sz w:val="24"/>
          <w:szCs w:val="24"/>
        </w:rPr>
        <w:tab/>
        <w:t xml:space="preserve">: Ingin melakukan pemeriksaan kehamilan pada TM 1. </w:t>
      </w:r>
    </w:p>
    <w:p w14:paraId="51388AD4" w14:textId="2263BAD9" w:rsidR="00CD1D0D" w:rsidRDefault="00CD1D0D" w:rsidP="008A239F">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Menstruasi</w:t>
      </w:r>
      <w:r>
        <w:rPr>
          <w:rFonts w:ascii="Times New Roman" w:hAnsi="Times New Roman" w:cs="Times New Roman"/>
          <w:sz w:val="24"/>
          <w:szCs w:val="24"/>
        </w:rPr>
        <w:tab/>
        <w:t xml:space="preserve">: </w:t>
      </w:r>
    </w:p>
    <w:p w14:paraId="6703CC2E" w14:textId="48D04054" w:rsidR="00CD1D0D" w:rsidRDefault="00CD1D0D" w:rsidP="00CD1D0D">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HP</w:t>
      </w:r>
      <w:r w:rsidR="00E30FFD">
        <w:rPr>
          <w:rFonts w:ascii="Times New Roman" w:hAnsi="Times New Roman" w:cs="Times New Roman"/>
          <w:sz w:val="24"/>
          <w:szCs w:val="24"/>
        </w:rPr>
        <w:t xml:space="preserve">HT: </w:t>
      </w:r>
      <w:bookmarkStart w:id="1" w:name="_Hlk101612744"/>
      <w:r w:rsidR="00E30FFD">
        <w:rPr>
          <w:rFonts w:ascii="Times New Roman" w:hAnsi="Times New Roman" w:cs="Times New Roman"/>
          <w:sz w:val="24"/>
          <w:szCs w:val="24"/>
        </w:rPr>
        <w:t>29 Januari 2022</w:t>
      </w:r>
      <w:bookmarkEnd w:id="1"/>
      <w:r>
        <w:rPr>
          <w:rFonts w:ascii="Times New Roman" w:hAnsi="Times New Roman" w:cs="Times New Roman"/>
          <w:sz w:val="24"/>
          <w:szCs w:val="24"/>
        </w:rPr>
        <w:t xml:space="preserve">, menarche umur 12 tahun, siklus 34 hari, lama 7 hari, banyaknya </w:t>
      </w:r>
      <w:r w:rsidR="00C724FE">
        <w:rPr>
          <w:rFonts w:ascii="Times New Roman" w:hAnsi="Times New Roman" w:cs="Times New Roman"/>
          <w:sz w:val="24"/>
          <w:szCs w:val="24"/>
        </w:rPr>
        <w:t xml:space="preserve">volume darah 60 ml selama satu minggu, sifat darah berwarna merah terang, keluhan kadang mengalami sakit dibagian perut pada saat menstruasi. </w:t>
      </w:r>
    </w:p>
    <w:p w14:paraId="016CFB0D" w14:textId="2510EB4C" w:rsidR="00C724FE" w:rsidRDefault="00C724FE" w:rsidP="00C724FE">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Perkawinan</w:t>
      </w:r>
      <w:r>
        <w:rPr>
          <w:rFonts w:ascii="Times New Roman" w:hAnsi="Times New Roman" w:cs="Times New Roman"/>
          <w:sz w:val="24"/>
          <w:szCs w:val="24"/>
        </w:rPr>
        <w:tab/>
        <w:t xml:space="preserve">: </w:t>
      </w:r>
    </w:p>
    <w:p w14:paraId="151F9ACE" w14:textId="5D600578" w:rsidR="00C724FE" w:rsidRDefault="00C724FE" w:rsidP="00C724F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Menikah pada umur 24 tahun, pernikahan ke-1, lama pernikahan 3 tahun. </w:t>
      </w:r>
    </w:p>
    <w:p w14:paraId="47BEA8C1" w14:textId="6467E0C3" w:rsidR="00C724FE" w:rsidRDefault="00C724FE" w:rsidP="00C724FE">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Kehamilan saat ini</w:t>
      </w:r>
      <w:r>
        <w:rPr>
          <w:rFonts w:ascii="Times New Roman" w:hAnsi="Times New Roman" w:cs="Times New Roman"/>
          <w:sz w:val="24"/>
          <w:szCs w:val="24"/>
        </w:rPr>
        <w:tab/>
        <w:t>:</w:t>
      </w:r>
    </w:p>
    <w:p w14:paraId="002694A0" w14:textId="5ED2E2A8" w:rsidR="00C724FE" w:rsidRDefault="00C724FE" w:rsidP="00C724F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Tanda-tanda kehamilan</w:t>
      </w:r>
      <w:r>
        <w:rPr>
          <w:rFonts w:ascii="Times New Roman" w:hAnsi="Times New Roman" w:cs="Times New Roman"/>
          <w:sz w:val="24"/>
          <w:szCs w:val="24"/>
        </w:rPr>
        <w:tab/>
        <w:t xml:space="preserve">: Perut kembung, mual dan muntah, kelelahan, kram perut disertai bercak darah, perubahan pada payudar. </w:t>
      </w:r>
    </w:p>
    <w:p w14:paraId="5B4E2690" w14:textId="6E453688" w:rsidR="00C724FE" w:rsidRDefault="00C724FE" w:rsidP="00C724F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ANC</w:t>
      </w:r>
      <w:r>
        <w:rPr>
          <w:rFonts w:ascii="Times New Roman" w:hAnsi="Times New Roman" w:cs="Times New Roman"/>
          <w:sz w:val="24"/>
          <w:szCs w:val="24"/>
        </w:rPr>
        <w:tab/>
        <w:t xml:space="preserve">: </w:t>
      </w:r>
      <w:r w:rsidR="00D70E9F">
        <w:rPr>
          <w:rFonts w:ascii="Times New Roman" w:hAnsi="Times New Roman" w:cs="Times New Roman"/>
          <w:sz w:val="24"/>
          <w:szCs w:val="24"/>
        </w:rPr>
        <w:t xml:space="preserve">1 kali </w:t>
      </w:r>
    </w:p>
    <w:p w14:paraId="6B0B9EE7" w14:textId="4DC7BBAE" w:rsidR="00D70E9F" w:rsidRDefault="00D70E9F" w:rsidP="00C724F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Umur kehamilan</w:t>
      </w:r>
      <w:r>
        <w:rPr>
          <w:rFonts w:ascii="Times New Roman" w:hAnsi="Times New Roman" w:cs="Times New Roman"/>
          <w:sz w:val="24"/>
          <w:szCs w:val="24"/>
        </w:rPr>
        <w:tab/>
        <w:t xml:space="preserve">: 12 minggu. </w:t>
      </w:r>
      <w:r>
        <w:rPr>
          <w:rFonts w:ascii="Times New Roman" w:hAnsi="Times New Roman" w:cs="Times New Roman"/>
          <w:sz w:val="24"/>
          <w:szCs w:val="24"/>
        </w:rPr>
        <w:tab/>
      </w:r>
      <w:r>
        <w:rPr>
          <w:rFonts w:ascii="Times New Roman" w:hAnsi="Times New Roman" w:cs="Times New Roman"/>
          <w:sz w:val="24"/>
          <w:szCs w:val="24"/>
        </w:rPr>
        <w:tab/>
        <w:t xml:space="preserve">HPL: </w:t>
      </w:r>
      <w:bookmarkStart w:id="2" w:name="_Hlk101612776"/>
      <w:r w:rsidR="00586873">
        <w:rPr>
          <w:rFonts w:ascii="Times New Roman" w:hAnsi="Times New Roman" w:cs="Times New Roman"/>
          <w:sz w:val="24"/>
          <w:szCs w:val="24"/>
        </w:rPr>
        <w:t>05 November 2022</w:t>
      </w:r>
      <w:bookmarkEnd w:id="2"/>
      <w:r w:rsidR="00586873">
        <w:rPr>
          <w:rFonts w:ascii="Times New Roman" w:hAnsi="Times New Roman" w:cs="Times New Roman"/>
          <w:sz w:val="24"/>
          <w:szCs w:val="24"/>
        </w:rPr>
        <w:t xml:space="preserve">. </w:t>
      </w:r>
    </w:p>
    <w:p w14:paraId="7049FA83" w14:textId="4C38E546" w:rsidR="00D70E9F" w:rsidRDefault="00D70E9F" w:rsidP="00C724F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Pergerakan janin pertama</w:t>
      </w:r>
      <w:r>
        <w:rPr>
          <w:rFonts w:ascii="Times New Roman" w:hAnsi="Times New Roman" w:cs="Times New Roman"/>
          <w:sz w:val="24"/>
          <w:szCs w:val="24"/>
        </w:rPr>
        <w:tab/>
        <w:t>: Janin mulai bergerak di awal minggu ke-1</w:t>
      </w:r>
      <w:r w:rsidR="00586873">
        <w:rPr>
          <w:rFonts w:ascii="Times New Roman" w:hAnsi="Times New Roman" w:cs="Times New Roman"/>
          <w:sz w:val="24"/>
          <w:szCs w:val="24"/>
        </w:rPr>
        <w:t>1</w:t>
      </w:r>
      <w:r>
        <w:rPr>
          <w:rFonts w:ascii="Times New Roman" w:hAnsi="Times New Roman" w:cs="Times New Roman"/>
          <w:sz w:val="24"/>
          <w:szCs w:val="24"/>
        </w:rPr>
        <w:t xml:space="preserve"> pada masa kehamilan. </w:t>
      </w:r>
    </w:p>
    <w:p w14:paraId="1BE886E0" w14:textId="795D7E7C" w:rsidR="00D70E9F" w:rsidRDefault="00586873" w:rsidP="00C724F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Keluhan yang dirasakan selama hamil dan penanganannya:</w:t>
      </w:r>
    </w:p>
    <w:p w14:paraId="12CA5675" w14:textId="4F367802" w:rsidR="00586873" w:rsidRDefault="002A5C6C" w:rsidP="00586873">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Keluhan </w:t>
      </w:r>
      <w:r w:rsidR="00586873">
        <w:rPr>
          <w:rFonts w:ascii="Times New Roman" w:hAnsi="Times New Roman" w:cs="Times New Roman"/>
          <w:sz w:val="24"/>
          <w:szCs w:val="24"/>
        </w:rPr>
        <w:t xml:space="preserve">TM I : </w:t>
      </w:r>
      <w:r w:rsidR="00586873" w:rsidRPr="00586873">
        <w:rPr>
          <w:rFonts w:ascii="Times New Roman" w:hAnsi="Times New Roman" w:cs="Times New Roman"/>
          <w:i/>
          <w:iCs/>
          <w:sz w:val="24"/>
          <w:szCs w:val="24"/>
        </w:rPr>
        <w:t>Morning sickness</w:t>
      </w:r>
      <w:r w:rsidR="00586873">
        <w:rPr>
          <w:rFonts w:ascii="Times New Roman" w:hAnsi="Times New Roman" w:cs="Times New Roman"/>
          <w:sz w:val="24"/>
          <w:szCs w:val="24"/>
        </w:rPr>
        <w:t xml:space="preserve">, kram perut, keputihan selama kehamilan, kenaikan berat badan sekitar 1-2 kg, </w:t>
      </w:r>
      <w:r w:rsidR="00586873" w:rsidRPr="00586873">
        <w:rPr>
          <w:rFonts w:ascii="Times New Roman" w:hAnsi="Times New Roman" w:cs="Times New Roman"/>
          <w:i/>
          <w:iCs/>
          <w:sz w:val="24"/>
          <w:szCs w:val="24"/>
        </w:rPr>
        <w:t>mood swing</w:t>
      </w:r>
      <w:r w:rsidR="00586873">
        <w:rPr>
          <w:rFonts w:ascii="Times New Roman" w:hAnsi="Times New Roman" w:cs="Times New Roman"/>
          <w:sz w:val="24"/>
          <w:szCs w:val="24"/>
        </w:rPr>
        <w:t>, sering buang air kecil, payudara terasa membesar</w:t>
      </w:r>
      <w:r>
        <w:rPr>
          <w:rFonts w:ascii="Times New Roman" w:hAnsi="Times New Roman" w:cs="Times New Roman"/>
          <w:sz w:val="24"/>
          <w:szCs w:val="24"/>
        </w:rPr>
        <w:t xml:space="preserve">, dan sering merasa kelelahan. </w:t>
      </w:r>
    </w:p>
    <w:p w14:paraId="084171AD" w14:textId="06FB47D7" w:rsidR="002A5C6C" w:rsidRDefault="002A5C6C" w:rsidP="00586873">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Penanganan: Memperbanyak istirahat, mengonsumsi makanan sehat dan bergizi serta suplemen kehamilan, melakukan kegiatan yang ibu hamil senang seperti menonton film atau mengobrol dengan teman, rutin melakukan senam kegel, tidak melakukan aktivitas fisik yang terlalu </w:t>
      </w:r>
      <w:r>
        <w:rPr>
          <w:rFonts w:ascii="Times New Roman" w:hAnsi="Times New Roman" w:cs="Times New Roman"/>
          <w:sz w:val="24"/>
          <w:szCs w:val="24"/>
        </w:rPr>
        <w:lastRenderedPageBreak/>
        <w:t xml:space="preserve">berlebihan, tidak merokok, tidak minum-minuman beralkohol, serta membatasi konsumsi minuman berkafein. </w:t>
      </w:r>
    </w:p>
    <w:p w14:paraId="70FFA7BE" w14:textId="73FEEF98" w:rsidR="002A5C6C" w:rsidRDefault="002A5C6C" w:rsidP="00586873">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Adakah penyakit penyerta selama hamil: Tidak ada.</w:t>
      </w:r>
    </w:p>
    <w:p w14:paraId="7C3FD585" w14:textId="49AF877D" w:rsidR="003D197B" w:rsidRPr="003D197B" w:rsidRDefault="003D197B" w:rsidP="003D197B">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Riwayat </w:t>
      </w:r>
      <w:r w:rsidR="002A5C6C">
        <w:rPr>
          <w:rFonts w:ascii="Times New Roman" w:hAnsi="Times New Roman" w:cs="Times New Roman"/>
          <w:sz w:val="24"/>
          <w:szCs w:val="24"/>
        </w:rPr>
        <w:t>Imunisasi TT</w:t>
      </w:r>
    </w:p>
    <w:p w14:paraId="2F9AF7EB" w14:textId="48832E0C" w:rsidR="002A5C6C" w:rsidRDefault="002A5C6C" w:rsidP="002A5C6C">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TT 1 Tanggal</w:t>
      </w:r>
      <w:r>
        <w:rPr>
          <w:rFonts w:ascii="Times New Roman" w:hAnsi="Times New Roman" w:cs="Times New Roman"/>
          <w:sz w:val="24"/>
          <w:szCs w:val="24"/>
        </w:rPr>
        <w:tab/>
        <w:t xml:space="preserve">: </w:t>
      </w:r>
      <w:r w:rsidR="003D197B">
        <w:rPr>
          <w:rFonts w:ascii="Times New Roman" w:hAnsi="Times New Roman" w:cs="Times New Roman"/>
          <w:sz w:val="24"/>
          <w:szCs w:val="24"/>
        </w:rPr>
        <w:t>02 Februari 2002 (Di kelas 1 SD)</w:t>
      </w:r>
    </w:p>
    <w:p w14:paraId="1FCB475A" w14:textId="64C0745F" w:rsidR="002A5C6C" w:rsidRDefault="002A5C6C" w:rsidP="002A5C6C">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TT 2 Tanggal</w:t>
      </w:r>
      <w:r>
        <w:rPr>
          <w:rFonts w:ascii="Times New Roman" w:hAnsi="Times New Roman" w:cs="Times New Roman"/>
          <w:sz w:val="24"/>
          <w:szCs w:val="24"/>
        </w:rPr>
        <w:tab/>
        <w:t xml:space="preserve">: </w:t>
      </w:r>
      <w:r w:rsidR="003D197B">
        <w:rPr>
          <w:rFonts w:ascii="Times New Roman" w:hAnsi="Times New Roman" w:cs="Times New Roman"/>
          <w:sz w:val="24"/>
          <w:szCs w:val="24"/>
        </w:rPr>
        <w:t>02 Maret 2003 (Di kelas 2 SD)</w:t>
      </w:r>
    </w:p>
    <w:p w14:paraId="463D5600" w14:textId="59785649" w:rsidR="003D197B" w:rsidRDefault="003D197B" w:rsidP="002A5C6C">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TT 3 Tanggal</w:t>
      </w:r>
      <w:r>
        <w:rPr>
          <w:rFonts w:ascii="Times New Roman" w:hAnsi="Times New Roman" w:cs="Times New Roman"/>
          <w:sz w:val="24"/>
          <w:szCs w:val="24"/>
        </w:rPr>
        <w:tab/>
        <w:t>: 10 Maret 2018 (Caten)</w:t>
      </w:r>
    </w:p>
    <w:p w14:paraId="78931CBC" w14:textId="0F4254D3" w:rsidR="003D197B" w:rsidRDefault="003D197B" w:rsidP="002A5C6C">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TT 4 Tanggal</w:t>
      </w:r>
      <w:r>
        <w:rPr>
          <w:rFonts w:ascii="Times New Roman" w:hAnsi="Times New Roman" w:cs="Times New Roman"/>
          <w:sz w:val="24"/>
          <w:szCs w:val="24"/>
        </w:rPr>
        <w:tab/>
        <w:t>: 02 Mei 2019</w:t>
      </w:r>
      <w:r w:rsidR="009042F9">
        <w:rPr>
          <w:rFonts w:ascii="Times New Roman" w:hAnsi="Times New Roman" w:cs="Times New Roman"/>
          <w:sz w:val="24"/>
          <w:szCs w:val="24"/>
        </w:rPr>
        <w:t xml:space="preserve"> (Imunisasi pertama pada saat hamil)</w:t>
      </w:r>
    </w:p>
    <w:p w14:paraId="7EBCD6A6" w14:textId="508AD1D3" w:rsidR="009042F9" w:rsidRDefault="009042F9" w:rsidP="002A5C6C">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TT 5 Tanggal</w:t>
      </w:r>
      <w:r>
        <w:rPr>
          <w:rFonts w:ascii="Times New Roman" w:hAnsi="Times New Roman" w:cs="Times New Roman"/>
          <w:sz w:val="24"/>
          <w:szCs w:val="24"/>
        </w:rPr>
        <w:tab/>
        <w:t>: 15 Februari 2022 (Imunisasi kedua pada saat hamil)</w:t>
      </w:r>
    </w:p>
    <w:p w14:paraId="78A071DA" w14:textId="2F165B08" w:rsidR="009042F9" w:rsidRDefault="007B116C" w:rsidP="009042F9">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Konsumsi Tablet Fe pada TM 1: </w:t>
      </w:r>
      <w:r w:rsidRPr="007B116C">
        <w:rPr>
          <w:rFonts w:ascii="Times New Roman" w:hAnsi="Times New Roman" w:cs="Times New Roman"/>
          <w:sz w:val="24"/>
          <w:szCs w:val="24"/>
        </w:rPr>
        <w:t>kebutuhan zat besi ±1 mg/hari, (kehilangan basal 0,8 mg/hari) ditambah 30-40 mg untuk kebutuhan janin dan sel darah merah.</w:t>
      </w:r>
    </w:p>
    <w:p w14:paraId="07AF171A" w14:textId="1D560A18" w:rsidR="007B116C" w:rsidRDefault="007B116C" w:rsidP="007B116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Obstetri: G2P1A0Ah1</w:t>
      </w:r>
    </w:p>
    <w:p w14:paraId="3D5B5CA7" w14:textId="051FEB15" w:rsidR="007B116C" w:rsidRDefault="007B116C" w:rsidP="007B116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Kehamilan, Persalinan, Nifas yang lalu:</w:t>
      </w:r>
    </w:p>
    <w:tbl>
      <w:tblPr>
        <w:tblW w:w="890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709"/>
        <w:gridCol w:w="1134"/>
        <w:gridCol w:w="850"/>
        <w:gridCol w:w="851"/>
        <w:gridCol w:w="992"/>
        <w:gridCol w:w="817"/>
        <w:gridCol w:w="722"/>
        <w:gridCol w:w="902"/>
        <w:gridCol w:w="1081"/>
      </w:tblGrid>
      <w:tr w:rsidR="007B116C" w14:paraId="41994B3D" w14:textId="77777777" w:rsidTr="00E86BF0">
        <w:trPr>
          <w:trHeight w:val="250"/>
        </w:trPr>
        <w:tc>
          <w:tcPr>
            <w:tcW w:w="850" w:type="dxa"/>
            <w:vMerge w:val="restart"/>
          </w:tcPr>
          <w:p w14:paraId="2D6E7204" w14:textId="77777777" w:rsidR="007B116C" w:rsidRPr="00E86BF0" w:rsidRDefault="007B116C" w:rsidP="0072087D">
            <w:pPr>
              <w:pStyle w:val="TableParagraph"/>
              <w:ind w:left="343" w:right="210" w:hanging="133"/>
              <w:rPr>
                <w:rFonts w:ascii="Times New Roman" w:hAnsi="Times New Roman" w:cs="Times New Roman"/>
              </w:rPr>
            </w:pPr>
            <w:r w:rsidRPr="00E86BF0">
              <w:rPr>
                <w:rFonts w:ascii="Times New Roman" w:hAnsi="Times New Roman" w:cs="Times New Roman"/>
              </w:rPr>
              <w:t>Hamil</w:t>
            </w:r>
            <w:r w:rsidRPr="00E86BF0">
              <w:rPr>
                <w:rFonts w:ascii="Times New Roman" w:hAnsi="Times New Roman" w:cs="Times New Roman"/>
                <w:spacing w:val="-59"/>
              </w:rPr>
              <w:t xml:space="preserve"> </w:t>
            </w:r>
            <w:r w:rsidRPr="00E86BF0">
              <w:rPr>
                <w:rFonts w:ascii="Times New Roman" w:hAnsi="Times New Roman" w:cs="Times New Roman"/>
              </w:rPr>
              <w:t>ke-</w:t>
            </w:r>
          </w:p>
        </w:tc>
        <w:tc>
          <w:tcPr>
            <w:tcW w:w="6075" w:type="dxa"/>
            <w:gridSpan w:val="7"/>
          </w:tcPr>
          <w:p w14:paraId="0118CBD7" w14:textId="77777777" w:rsidR="007B116C" w:rsidRPr="00E86BF0" w:rsidRDefault="007B116C" w:rsidP="0072087D">
            <w:pPr>
              <w:pStyle w:val="TableParagraph"/>
              <w:spacing w:line="230" w:lineRule="exact"/>
              <w:ind w:left="2204" w:right="2197"/>
              <w:jc w:val="center"/>
              <w:rPr>
                <w:rFonts w:ascii="Times New Roman" w:hAnsi="Times New Roman" w:cs="Times New Roman"/>
              </w:rPr>
            </w:pPr>
            <w:r w:rsidRPr="00E86BF0">
              <w:rPr>
                <w:rFonts w:ascii="Times New Roman" w:hAnsi="Times New Roman" w:cs="Times New Roman"/>
              </w:rPr>
              <w:t>Persalinan</w:t>
            </w:r>
          </w:p>
        </w:tc>
        <w:tc>
          <w:tcPr>
            <w:tcW w:w="1983" w:type="dxa"/>
            <w:gridSpan w:val="2"/>
          </w:tcPr>
          <w:p w14:paraId="2F50960D" w14:textId="77777777" w:rsidR="007B116C" w:rsidRPr="00E86BF0" w:rsidRDefault="007B116C" w:rsidP="0072087D">
            <w:pPr>
              <w:pStyle w:val="TableParagraph"/>
              <w:spacing w:line="230" w:lineRule="exact"/>
              <w:ind w:left="714" w:right="716"/>
              <w:jc w:val="center"/>
              <w:rPr>
                <w:rFonts w:ascii="Times New Roman" w:hAnsi="Times New Roman" w:cs="Times New Roman"/>
              </w:rPr>
            </w:pPr>
            <w:r w:rsidRPr="00E86BF0">
              <w:rPr>
                <w:rFonts w:ascii="Times New Roman" w:hAnsi="Times New Roman" w:cs="Times New Roman"/>
              </w:rPr>
              <w:t>Nifas</w:t>
            </w:r>
          </w:p>
        </w:tc>
      </w:tr>
      <w:tr w:rsidR="007B116C" w14:paraId="24EE7BB2" w14:textId="77777777" w:rsidTr="00E86BF0">
        <w:trPr>
          <w:trHeight w:val="1014"/>
        </w:trPr>
        <w:tc>
          <w:tcPr>
            <w:tcW w:w="850" w:type="dxa"/>
            <w:vMerge/>
            <w:tcBorders>
              <w:top w:val="nil"/>
            </w:tcBorders>
          </w:tcPr>
          <w:p w14:paraId="30E83253" w14:textId="77777777" w:rsidR="007B116C" w:rsidRPr="00E86BF0" w:rsidRDefault="007B116C" w:rsidP="0072087D">
            <w:pPr>
              <w:rPr>
                <w:rFonts w:ascii="Times New Roman" w:hAnsi="Times New Roman" w:cs="Times New Roman"/>
              </w:rPr>
            </w:pPr>
          </w:p>
        </w:tc>
        <w:tc>
          <w:tcPr>
            <w:tcW w:w="709" w:type="dxa"/>
          </w:tcPr>
          <w:p w14:paraId="56DF5D23" w14:textId="77777777" w:rsidR="007B116C" w:rsidRPr="00E86BF0" w:rsidRDefault="007B116C" w:rsidP="0072087D">
            <w:pPr>
              <w:pStyle w:val="TableParagraph"/>
              <w:spacing w:line="252" w:lineRule="exact"/>
              <w:ind w:left="5"/>
              <w:jc w:val="center"/>
              <w:rPr>
                <w:rFonts w:ascii="Times New Roman" w:hAnsi="Times New Roman" w:cs="Times New Roman"/>
              </w:rPr>
            </w:pPr>
            <w:r w:rsidRPr="00E86BF0">
              <w:rPr>
                <w:rFonts w:ascii="Times New Roman" w:hAnsi="Times New Roman" w:cs="Times New Roman"/>
                <w:w w:val="99"/>
              </w:rPr>
              <w:t>L</w:t>
            </w:r>
          </w:p>
          <w:p w14:paraId="5204F064" w14:textId="77777777" w:rsidR="007B116C" w:rsidRPr="00E86BF0" w:rsidRDefault="007B116C" w:rsidP="0072087D">
            <w:pPr>
              <w:pStyle w:val="TableParagraph"/>
              <w:ind w:left="134" w:right="122" w:hanging="5"/>
              <w:jc w:val="center"/>
              <w:rPr>
                <w:rFonts w:ascii="Times New Roman" w:hAnsi="Times New Roman" w:cs="Times New Roman"/>
              </w:rPr>
            </w:pPr>
            <w:r w:rsidRPr="00E86BF0">
              <w:rPr>
                <w:rFonts w:ascii="Times New Roman" w:hAnsi="Times New Roman" w:cs="Times New Roman"/>
              </w:rPr>
              <w:t>a</w:t>
            </w:r>
            <w:r w:rsidRPr="00E86BF0">
              <w:rPr>
                <w:rFonts w:ascii="Times New Roman" w:hAnsi="Times New Roman" w:cs="Times New Roman"/>
                <w:spacing w:val="-59"/>
              </w:rPr>
              <w:t xml:space="preserve"> </w:t>
            </w:r>
            <w:r w:rsidRPr="00E86BF0">
              <w:rPr>
                <w:rFonts w:ascii="Times New Roman" w:hAnsi="Times New Roman" w:cs="Times New Roman"/>
              </w:rPr>
              <w:t>hi</w:t>
            </w:r>
          </w:p>
          <w:p w14:paraId="2286FCA7" w14:textId="77777777" w:rsidR="007B116C" w:rsidRPr="00E86BF0" w:rsidRDefault="007B116C" w:rsidP="0072087D">
            <w:pPr>
              <w:pStyle w:val="TableParagraph"/>
              <w:spacing w:before="2" w:line="233" w:lineRule="exact"/>
              <w:ind w:left="12"/>
              <w:jc w:val="center"/>
              <w:rPr>
                <w:rFonts w:ascii="Times New Roman" w:hAnsi="Times New Roman" w:cs="Times New Roman"/>
              </w:rPr>
            </w:pPr>
            <w:r w:rsidRPr="00E86BF0">
              <w:rPr>
                <w:rFonts w:ascii="Times New Roman" w:hAnsi="Times New Roman" w:cs="Times New Roman"/>
                <w:w w:val="99"/>
              </w:rPr>
              <w:t>r</w:t>
            </w:r>
          </w:p>
        </w:tc>
        <w:tc>
          <w:tcPr>
            <w:tcW w:w="1134" w:type="dxa"/>
          </w:tcPr>
          <w:p w14:paraId="2F9761B8" w14:textId="77777777" w:rsidR="007B116C" w:rsidRPr="00E86BF0" w:rsidRDefault="007B116C" w:rsidP="0072087D">
            <w:pPr>
              <w:pStyle w:val="TableParagraph"/>
              <w:ind w:left="130" w:right="122"/>
              <w:jc w:val="center"/>
              <w:rPr>
                <w:rFonts w:ascii="Times New Roman" w:hAnsi="Times New Roman" w:cs="Times New Roman"/>
              </w:rPr>
            </w:pPr>
            <w:r w:rsidRPr="00E86BF0">
              <w:rPr>
                <w:rFonts w:ascii="Times New Roman" w:hAnsi="Times New Roman" w:cs="Times New Roman"/>
              </w:rPr>
              <w:t>Umur</w:t>
            </w:r>
            <w:r w:rsidRPr="00E86BF0">
              <w:rPr>
                <w:rFonts w:ascii="Times New Roman" w:hAnsi="Times New Roman" w:cs="Times New Roman"/>
                <w:spacing w:val="1"/>
              </w:rPr>
              <w:t xml:space="preserve"> </w:t>
            </w:r>
            <w:r w:rsidRPr="00E86BF0">
              <w:rPr>
                <w:rFonts w:ascii="Times New Roman" w:hAnsi="Times New Roman" w:cs="Times New Roman"/>
              </w:rPr>
              <w:t>khamil</w:t>
            </w:r>
            <w:r w:rsidRPr="00E86BF0">
              <w:rPr>
                <w:rFonts w:ascii="Times New Roman" w:hAnsi="Times New Roman" w:cs="Times New Roman"/>
                <w:spacing w:val="-59"/>
              </w:rPr>
              <w:t xml:space="preserve"> </w:t>
            </w:r>
            <w:r w:rsidRPr="00E86BF0">
              <w:rPr>
                <w:rFonts w:ascii="Times New Roman" w:hAnsi="Times New Roman" w:cs="Times New Roman"/>
              </w:rPr>
              <w:t>an</w:t>
            </w:r>
          </w:p>
        </w:tc>
        <w:tc>
          <w:tcPr>
            <w:tcW w:w="850" w:type="dxa"/>
          </w:tcPr>
          <w:p w14:paraId="5D8C9B85" w14:textId="77777777" w:rsidR="007B116C" w:rsidRPr="00E86BF0" w:rsidRDefault="007B116C" w:rsidP="0072087D">
            <w:pPr>
              <w:pStyle w:val="TableParagraph"/>
              <w:ind w:left="122" w:right="117" w:hanging="1"/>
              <w:jc w:val="center"/>
              <w:rPr>
                <w:rFonts w:ascii="Times New Roman" w:hAnsi="Times New Roman" w:cs="Times New Roman"/>
              </w:rPr>
            </w:pPr>
            <w:r w:rsidRPr="00E86BF0">
              <w:rPr>
                <w:rFonts w:ascii="Times New Roman" w:hAnsi="Times New Roman" w:cs="Times New Roman"/>
              </w:rPr>
              <w:t>Jns</w:t>
            </w:r>
            <w:r w:rsidRPr="00E86BF0">
              <w:rPr>
                <w:rFonts w:ascii="Times New Roman" w:hAnsi="Times New Roman" w:cs="Times New Roman"/>
                <w:spacing w:val="1"/>
              </w:rPr>
              <w:t xml:space="preserve"> </w:t>
            </w:r>
            <w:r w:rsidRPr="00E86BF0">
              <w:rPr>
                <w:rFonts w:ascii="Times New Roman" w:hAnsi="Times New Roman" w:cs="Times New Roman"/>
              </w:rPr>
              <w:t>prsalin</w:t>
            </w:r>
            <w:r w:rsidRPr="00E86BF0">
              <w:rPr>
                <w:rFonts w:ascii="Times New Roman" w:hAnsi="Times New Roman" w:cs="Times New Roman"/>
                <w:spacing w:val="-59"/>
              </w:rPr>
              <w:t xml:space="preserve"> </w:t>
            </w:r>
            <w:r w:rsidRPr="00E86BF0">
              <w:rPr>
                <w:rFonts w:ascii="Times New Roman" w:hAnsi="Times New Roman" w:cs="Times New Roman"/>
              </w:rPr>
              <w:t>an</w:t>
            </w:r>
          </w:p>
        </w:tc>
        <w:tc>
          <w:tcPr>
            <w:tcW w:w="851" w:type="dxa"/>
          </w:tcPr>
          <w:p w14:paraId="763728B0" w14:textId="77777777" w:rsidR="007B116C" w:rsidRPr="00E86BF0" w:rsidRDefault="007B116C" w:rsidP="0072087D">
            <w:pPr>
              <w:pStyle w:val="TableParagraph"/>
              <w:ind w:left="325" w:right="93" w:hanging="208"/>
              <w:rPr>
                <w:rFonts w:ascii="Times New Roman" w:hAnsi="Times New Roman" w:cs="Times New Roman"/>
              </w:rPr>
            </w:pPr>
            <w:r w:rsidRPr="00E86BF0">
              <w:rPr>
                <w:rFonts w:ascii="Times New Roman" w:hAnsi="Times New Roman" w:cs="Times New Roman"/>
              </w:rPr>
              <w:t>penolo</w:t>
            </w:r>
            <w:r w:rsidRPr="00E86BF0">
              <w:rPr>
                <w:rFonts w:ascii="Times New Roman" w:hAnsi="Times New Roman" w:cs="Times New Roman"/>
                <w:spacing w:val="-59"/>
              </w:rPr>
              <w:t xml:space="preserve"> </w:t>
            </w:r>
            <w:r w:rsidRPr="00E86BF0">
              <w:rPr>
                <w:rFonts w:ascii="Times New Roman" w:hAnsi="Times New Roman" w:cs="Times New Roman"/>
              </w:rPr>
              <w:t>ng</w:t>
            </w:r>
          </w:p>
        </w:tc>
        <w:tc>
          <w:tcPr>
            <w:tcW w:w="992" w:type="dxa"/>
          </w:tcPr>
          <w:p w14:paraId="3D20CCF1" w14:textId="77777777" w:rsidR="007B116C" w:rsidRPr="00E86BF0" w:rsidRDefault="007B116C" w:rsidP="0072087D">
            <w:pPr>
              <w:pStyle w:val="TableParagraph"/>
              <w:ind w:left="396" w:right="142" w:hanging="233"/>
              <w:rPr>
                <w:rFonts w:ascii="Times New Roman" w:hAnsi="Times New Roman" w:cs="Times New Roman"/>
              </w:rPr>
            </w:pPr>
            <w:r w:rsidRPr="00E86BF0">
              <w:rPr>
                <w:rFonts w:ascii="Times New Roman" w:hAnsi="Times New Roman" w:cs="Times New Roman"/>
              </w:rPr>
              <w:t>komplik</w:t>
            </w:r>
            <w:r w:rsidRPr="00E86BF0">
              <w:rPr>
                <w:rFonts w:ascii="Times New Roman" w:hAnsi="Times New Roman" w:cs="Times New Roman"/>
                <w:spacing w:val="-59"/>
              </w:rPr>
              <w:t xml:space="preserve"> </w:t>
            </w:r>
            <w:r w:rsidRPr="00E86BF0">
              <w:rPr>
                <w:rFonts w:ascii="Times New Roman" w:hAnsi="Times New Roman" w:cs="Times New Roman"/>
              </w:rPr>
              <w:t>asi</w:t>
            </w:r>
          </w:p>
        </w:tc>
        <w:tc>
          <w:tcPr>
            <w:tcW w:w="817" w:type="dxa"/>
          </w:tcPr>
          <w:p w14:paraId="2E630DB2" w14:textId="77777777" w:rsidR="007B116C" w:rsidRPr="00E86BF0" w:rsidRDefault="007B116C" w:rsidP="0072087D">
            <w:pPr>
              <w:pStyle w:val="TableParagraph"/>
              <w:ind w:left="136"/>
              <w:rPr>
                <w:rFonts w:ascii="Times New Roman" w:hAnsi="Times New Roman" w:cs="Times New Roman"/>
              </w:rPr>
            </w:pPr>
            <w:r w:rsidRPr="00E86BF0">
              <w:rPr>
                <w:rFonts w:ascii="Times New Roman" w:hAnsi="Times New Roman" w:cs="Times New Roman"/>
              </w:rPr>
              <w:t>JK</w:t>
            </w:r>
          </w:p>
        </w:tc>
        <w:tc>
          <w:tcPr>
            <w:tcW w:w="722" w:type="dxa"/>
          </w:tcPr>
          <w:p w14:paraId="29113ED5" w14:textId="77777777" w:rsidR="007B116C" w:rsidRPr="00E86BF0" w:rsidRDefault="007B116C" w:rsidP="0072087D">
            <w:pPr>
              <w:pStyle w:val="TableParagraph"/>
              <w:spacing w:line="252" w:lineRule="exact"/>
              <w:ind w:left="207"/>
              <w:rPr>
                <w:rFonts w:ascii="Times New Roman" w:hAnsi="Times New Roman" w:cs="Times New Roman"/>
              </w:rPr>
            </w:pPr>
            <w:r w:rsidRPr="00E86BF0">
              <w:rPr>
                <w:rFonts w:ascii="Times New Roman" w:hAnsi="Times New Roman" w:cs="Times New Roman"/>
              </w:rPr>
              <w:t>BB</w:t>
            </w:r>
          </w:p>
          <w:p w14:paraId="15A42AB4" w14:textId="77777777" w:rsidR="007B116C" w:rsidRPr="00E86BF0" w:rsidRDefault="007B116C" w:rsidP="0072087D">
            <w:pPr>
              <w:pStyle w:val="TableParagraph"/>
              <w:spacing w:line="252" w:lineRule="exact"/>
              <w:ind w:left="111"/>
              <w:rPr>
                <w:rFonts w:ascii="Times New Roman" w:hAnsi="Times New Roman" w:cs="Times New Roman"/>
              </w:rPr>
            </w:pPr>
            <w:r w:rsidRPr="00E86BF0">
              <w:rPr>
                <w:rFonts w:ascii="Times New Roman" w:hAnsi="Times New Roman" w:cs="Times New Roman"/>
              </w:rPr>
              <w:t>Lahir</w:t>
            </w:r>
          </w:p>
        </w:tc>
        <w:tc>
          <w:tcPr>
            <w:tcW w:w="902" w:type="dxa"/>
          </w:tcPr>
          <w:p w14:paraId="5606ED24" w14:textId="77777777" w:rsidR="007B116C" w:rsidRPr="00E86BF0" w:rsidRDefault="007B116C" w:rsidP="0072087D">
            <w:pPr>
              <w:pStyle w:val="TableParagraph"/>
              <w:ind w:left="417" w:right="106" w:hanging="300"/>
              <w:rPr>
                <w:rFonts w:ascii="Times New Roman" w:hAnsi="Times New Roman" w:cs="Times New Roman"/>
              </w:rPr>
            </w:pPr>
            <w:r w:rsidRPr="00E86BF0">
              <w:rPr>
                <w:rFonts w:ascii="Times New Roman" w:hAnsi="Times New Roman" w:cs="Times New Roman"/>
              </w:rPr>
              <w:t>Laktas</w:t>
            </w:r>
            <w:r w:rsidRPr="00E86BF0">
              <w:rPr>
                <w:rFonts w:ascii="Times New Roman" w:hAnsi="Times New Roman" w:cs="Times New Roman"/>
                <w:spacing w:val="-59"/>
              </w:rPr>
              <w:t xml:space="preserve"> </w:t>
            </w:r>
            <w:r w:rsidRPr="00E86BF0">
              <w:rPr>
                <w:rFonts w:ascii="Times New Roman" w:hAnsi="Times New Roman" w:cs="Times New Roman"/>
              </w:rPr>
              <w:t>i</w:t>
            </w:r>
          </w:p>
        </w:tc>
        <w:tc>
          <w:tcPr>
            <w:tcW w:w="1081" w:type="dxa"/>
          </w:tcPr>
          <w:p w14:paraId="62C46F4B" w14:textId="77777777" w:rsidR="007B116C" w:rsidRPr="00E86BF0" w:rsidRDefault="007B116C" w:rsidP="0072087D">
            <w:pPr>
              <w:pStyle w:val="TableParagraph"/>
              <w:ind w:left="392" w:right="129" w:hanging="253"/>
              <w:rPr>
                <w:rFonts w:ascii="Times New Roman" w:hAnsi="Times New Roman" w:cs="Times New Roman"/>
              </w:rPr>
            </w:pPr>
            <w:r w:rsidRPr="00E86BF0">
              <w:rPr>
                <w:rFonts w:ascii="Times New Roman" w:hAnsi="Times New Roman" w:cs="Times New Roman"/>
              </w:rPr>
              <w:t>Komplik</w:t>
            </w:r>
            <w:r w:rsidRPr="00E86BF0">
              <w:rPr>
                <w:rFonts w:ascii="Times New Roman" w:hAnsi="Times New Roman" w:cs="Times New Roman"/>
                <w:spacing w:val="-59"/>
              </w:rPr>
              <w:t xml:space="preserve"> </w:t>
            </w:r>
            <w:r w:rsidRPr="00E86BF0">
              <w:rPr>
                <w:rFonts w:ascii="Times New Roman" w:hAnsi="Times New Roman" w:cs="Times New Roman"/>
              </w:rPr>
              <w:t>asi</w:t>
            </w:r>
          </w:p>
        </w:tc>
      </w:tr>
      <w:tr w:rsidR="007B116C" w14:paraId="446BA3DF" w14:textId="77777777" w:rsidTr="00E86BF0">
        <w:trPr>
          <w:trHeight w:val="680"/>
        </w:trPr>
        <w:tc>
          <w:tcPr>
            <w:tcW w:w="850" w:type="dxa"/>
          </w:tcPr>
          <w:p w14:paraId="6C0C2145" w14:textId="3DBED139"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1</w:t>
            </w:r>
          </w:p>
        </w:tc>
        <w:tc>
          <w:tcPr>
            <w:tcW w:w="709" w:type="dxa"/>
          </w:tcPr>
          <w:p w14:paraId="28654A74" w14:textId="5BD69800" w:rsidR="007B116C" w:rsidRPr="00E86BF0" w:rsidRDefault="00E30FFD" w:rsidP="00E86BF0">
            <w:pPr>
              <w:pStyle w:val="TableParagraph"/>
              <w:jc w:val="center"/>
              <w:rPr>
                <w:rFonts w:ascii="Times New Roman" w:hAnsi="Times New Roman" w:cs="Times New Roman"/>
                <w:lang w:val="en-US"/>
              </w:rPr>
            </w:pPr>
            <w:r>
              <w:rPr>
                <w:rFonts w:ascii="Times New Roman" w:hAnsi="Times New Roman" w:cs="Times New Roman"/>
                <w:lang w:val="en-US"/>
              </w:rPr>
              <w:t>2019</w:t>
            </w:r>
          </w:p>
        </w:tc>
        <w:tc>
          <w:tcPr>
            <w:tcW w:w="1134" w:type="dxa"/>
          </w:tcPr>
          <w:p w14:paraId="50E61DAE" w14:textId="14D35C68"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40 minggu</w:t>
            </w:r>
          </w:p>
        </w:tc>
        <w:tc>
          <w:tcPr>
            <w:tcW w:w="850" w:type="dxa"/>
          </w:tcPr>
          <w:p w14:paraId="270D7860" w14:textId="0398EAA2"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Normal</w:t>
            </w:r>
          </w:p>
        </w:tc>
        <w:tc>
          <w:tcPr>
            <w:tcW w:w="851" w:type="dxa"/>
          </w:tcPr>
          <w:p w14:paraId="6BC20C1B" w14:textId="77777777" w:rsidR="007B116C"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Bidan</w:t>
            </w:r>
          </w:p>
          <w:p w14:paraId="4ACFBE63" w14:textId="6B06C199" w:rsidR="00E86BF0"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Citra</w:t>
            </w:r>
          </w:p>
        </w:tc>
        <w:tc>
          <w:tcPr>
            <w:tcW w:w="992" w:type="dxa"/>
          </w:tcPr>
          <w:p w14:paraId="1EC7A8B2" w14:textId="2D019C9D"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Tidak ada</w:t>
            </w:r>
          </w:p>
        </w:tc>
        <w:tc>
          <w:tcPr>
            <w:tcW w:w="817" w:type="dxa"/>
          </w:tcPr>
          <w:p w14:paraId="6C9F6823" w14:textId="766B84BD"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Laki-laki</w:t>
            </w:r>
          </w:p>
        </w:tc>
        <w:tc>
          <w:tcPr>
            <w:tcW w:w="722" w:type="dxa"/>
          </w:tcPr>
          <w:p w14:paraId="3A6AFEC0" w14:textId="119561E8"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3 kg</w:t>
            </w:r>
          </w:p>
        </w:tc>
        <w:tc>
          <w:tcPr>
            <w:tcW w:w="902" w:type="dxa"/>
          </w:tcPr>
          <w:p w14:paraId="35BBE54A" w14:textId="6409757A"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0-6 bulan</w:t>
            </w:r>
          </w:p>
        </w:tc>
        <w:tc>
          <w:tcPr>
            <w:tcW w:w="1081" w:type="dxa"/>
          </w:tcPr>
          <w:p w14:paraId="0458240C" w14:textId="480B4A45" w:rsidR="007B116C" w:rsidRPr="00E86BF0" w:rsidRDefault="00E86BF0" w:rsidP="00E86BF0">
            <w:pPr>
              <w:pStyle w:val="TableParagraph"/>
              <w:jc w:val="center"/>
              <w:rPr>
                <w:rFonts w:ascii="Times New Roman" w:hAnsi="Times New Roman" w:cs="Times New Roman"/>
                <w:lang w:val="en-US"/>
              </w:rPr>
            </w:pPr>
            <w:r>
              <w:rPr>
                <w:rFonts w:ascii="Times New Roman" w:hAnsi="Times New Roman" w:cs="Times New Roman"/>
                <w:lang w:val="en-US"/>
              </w:rPr>
              <w:t>Tidak ada</w:t>
            </w:r>
          </w:p>
        </w:tc>
      </w:tr>
    </w:tbl>
    <w:p w14:paraId="348A3063" w14:textId="14419052" w:rsidR="007B116C" w:rsidRDefault="00E86BF0" w:rsidP="00E86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Riwayat Kontrasepsi: Tidak menggunakan kontrasepsi. </w:t>
      </w:r>
    </w:p>
    <w:p w14:paraId="324A6492" w14:textId="7840A650" w:rsidR="00E86BF0" w:rsidRDefault="00E86BF0" w:rsidP="00E86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Riwayat Kesehatan: </w:t>
      </w:r>
    </w:p>
    <w:p w14:paraId="6339360F" w14:textId="20333A50" w:rsidR="00E30FFD" w:rsidRDefault="00E30FFD" w:rsidP="00E30FFD">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Penyakit yang pernah dialami oleh ibu dan suami: Tidak ada</w:t>
      </w:r>
    </w:p>
    <w:p w14:paraId="6850E082" w14:textId="6B95130E" w:rsidR="00E30FFD" w:rsidRDefault="00E30FFD" w:rsidP="00E30FFD">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Penyakit yang pernah diderita oleh keluarga: Hipertensi. </w:t>
      </w:r>
    </w:p>
    <w:p w14:paraId="5108F858" w14:textId="7FF285A0" w:rsidR="00E30FFD" w:rsidRDefault="00E30FFD" w:rsidP="00E30FFD">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keturunan kembar: Ada, disebalah keluarga ayah dari keluarga istri.</w:t>
      </w:r>
    </w:p>
    <w:p w14:paraId="15FD5213" w14:textId="7522E8CB" w:rsidR="00E30FFD" w:rsidRDefault="00E30FFD" w:rsidP="00E30FFD">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Pola Pemenuhan Kebutuhan Sehari-hari: </w:t>
      </w:r>
      <w:r w:rsidR="00A07B21">
        <w:rPr>
          <w:rFonts w:ascii="Times New Roman" w:hAnsi="Times New Roman" w:cs="Times New Roman"/>
          <w:sz w:val="24"/>
          <w:szCs w:val="24"/>
        </w:rPr>
        <w:t>(khususnya selama kehamilan ini)</w:t>
      </w:r>
    </w:p>
    <w:p w14:paraId="574998F9" w14:textId="3F564AEC" w:rsidR="00A07B21" w:rsidRDefault="00A07B21"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Pola nutrisi</w:t>
      </w:r>
    </w:p>
    <w:p w14:paraId="6C850A96" w14:textId="1F9092C4" w:rsidR="00A07B21" w:rsidRDefault="00A07B21" w:rsidP="00A07B21">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Makan</w:t>
      </w:r>
      <w:r>
        <w:rPr>
          <w:rFonts w:ascii="Times New Roman" w:hAnsi="Times New Roman" w:cs="Times New Roman"/>
          <w:sz w:val="24"/>
          <w:szCs w:val="24"/>
        </w:rPr>
        <w:tab/>
        <w:t xml:space="preserve">: 3 kali sehari, porsi sedang, keluhan tidak ada. </w:t>
      </w:r>
    </w:p>
    <w:p w14:paraId="2439837C" w14:textId="085B3B7B" w:rsidR="00A07B21" w:rsidRDefault="00A07B21" w:rsidP="00A07B21">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Minum</w:t>
      </w:r>
      <w:r>
        <w:rPr>
          <w:rFonts w:ascii="Times New Roman" w:hAnsi="Times New Roman" w:cs="Times New Roman"/>
          <w:sz w:val="24"/>
          <w:szCs w:val="24"/>
        </w:rPr>
        <w:tab/>
        <w:t xml:space="preserve">: 10 kali sehari, 10 gelas, keluhan tidak ada. </w:t>
      </w:r>
    </w:p>
    <w:p w14:paraId="2F05873C" w14:textId="74656F96" w:rsidR="00A07B21" w:rsidRDefault="00A07B21"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Pola eliminasi</w:t>
      </w:r>
    </w:p>
    <w:p w14:paraId="7276B903" w14:textId="2240E275" w:rsidR="00A07B21" w:rsidRDefault="00A07B21" w:rsidP="00A07B21">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BAB</w:t>
      </w:r>
      <w:r>
        <w:rPr>
          <w:rFonts w:ascii="Times New Roman" w:hAnsi="Times New Roman" w:cs="Times New Roman"/>
          <w:sz w:val="24"/>
          <w:szCs w:val="24"/>
        </w:rPr>
        <w:tab/>
        <w:t xml:space="preserve">: 1 kali sehari, warna kecokelatan, bau tidak terlalu menyengat masih normal, tidak ada keluhan. </w:t>
      </w:r>
    </w:p>
    <w:p w14:paraId="2E3C75E7" w14:textId="2FA83ED1" w:rsidR="00A07B21" w:rsidRDefault="00A07B21" w:rsidP="00A07B21">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BAK</w:t>
      </w:r>
      <w:r>
        <w:rPr>
          <w:rFonts w:ascii="Times New Roman" w:hAnsi="Times New Roman" w:cs="Times New Roman"/>
          <w:sz w:val="24"/>
          <w:szCs w:val="24"/>
        </w:rPr>
        <w:tab/>
        <w:t xml:space="preserve">: 5 kali sehari, warna kuning muda, bau tidak terlalu menyengat masih normal, tidak ada keluhan. </w:t>
      </w:r>
    </w:p>
    <w:p w14:paraId="647EAE8A" w14:textId="30F14286" w:rsidR="00A07B21" w:rsidRDefault="00A07B21"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Pola istirahat</w:t>
      </w:r>
      <w:r>
        <w:rPr>
          <w:rFonts w:ascii="Times New Roman" w:hAnsi="Times New Roman" w:cs="Times New Roman"/>
          <w:sz w:val="24"/>
          <w:szCs w:val="24"/>
        </w:rPr>
        <w:tab/>
        <w:t xml:space="preserve">: 7 jam untuk tidur malam/ hari, 2 jam untuk tidur siang/ hari, tidak ada keluhan. </w:t>
      </w:r>
    </w:p>
    <w:p w14:paraId="3291DD5B" w14:textId="77F593BF" w:rsidR="00A07B21" w:rsidRDefault="00A07B21"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Pola seksualitas</w:t>
      </w:r>
      <w:r>
        <w:rPr>
          <w:rFonts w:ascii="Times New Roman" w:hAnsi="Times New Roman" w:cs="Times New Roman"/>
          <w:sz w:val="24"/>
          <w:szCs w:val="24"/>
        </w:rPr>
        <w:tab/>
        <w:t xml:space="preserve">: </w:t>
      </w:r>
      <w:r w:rsidR="00111153">
        <w:rPr>
          <w:rFonts w:ascii="Times New Roman" w:hAnsi="Times New Roman" w:cs="Times New Roman"/>
          <w:sz w:val="24"/>
          <w:szCs w:val="24"/>
        </w:rPr>
        <w:t>2 kali seminggu, tidak ada keluhan.</w:t>
      </w:r>
    </w:p>
    <w:p w14:paraId="2331FFED" w14:textId="143EBBEC" w:rsidR="00111153" w:rsidRDefault="00111153"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Personal Hygiene</w:t>
      </w:r>
      <w:r>
        <w:rPr>
          <w:rFonts w:ascii="Times New Roman" w:hAnsi="Times New Roman" w:cs="Times New Roman"/>
          <w:sz w:val="24"/>
          <w:szCs w:val="24"/>
        </w:rPr>
        <w:tab/>
        <w:t xml:space="preserve">: Mandi 2x/hari, gosok gigi 3x/hari, mencuci rambut 1x/hari, mengganti pakaian 2x/hari. </w:t>
      </w:r>
    </w:p>
    <w:p w14:paraId="45BBFF9C" w14:textId="6950B67B" w:rsidR="00111153" w:rsidRDefault="00111153" w:rsidP="00A07B21">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Pola aktivitas</w:t>
      </w:r>
      <w:r>
        <w:rPr>
          <w:rFonts w:ascii="Times New Roman" w:hAnsi="Times New Roman" w:cs="Times New Roman"/>
          <w:sz w:val="24"/>
          <w:szCs w:val="24"/>
        </w:rPr>
        <w:tab/>
        <w:t xml:space="preserve">: mengikuti senam kegel. </w:t>
      </w:r>
    </w:p>
    <w:p w14:paraId="6D5E49A4" w14:textId="5C88F0DF" w:rsidR="00111153" w:rsidRDefault="00111153" w:rsidP="0011115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Kebiasaan yang mengganggu kesehatan</w:t>
      </w:r>
    </w:p>
    <w:p w14:paraId="0C8D8EC8" w14:textId="1A96DD3C" w:rsidR="00111153" w:rsidRDefault="00111153" w:rsidP="00111153">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Merokok: Tidak</w:t>
      </w:r>
    </w:p>
    <w:p w14:paraId="64FFA89D" w14:textId="38471900" w:rsidR="00111153" w:rsidRDefault="00111153" w:rsidP="00111153">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Minum Jamu: Tidak</w:t>
      </w:r>
    </w:p>
    <w:p w14:paraId="4E8DCA63" w14:textId="34F46F27" w:rsidR="00111153" w:rsidRDefault="00111153" w:rsidP="00111153">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Minum-minuman beralkohol: Tidak </w:t>
      </w:r>
    </w:p>
    <w:p w14:paraId="2058E7F0" w14:textId="1CE3678B" w:rsidR="00111153" w:rsidRDefault="00111153" w:rsidP="00111153">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Menggunakan Narkoba: Tidak</w:t>
      </w:r>
    </w:p>
    <w:p w14:paraId="4F709A60" w14:textId="6CCF2BBC" w:rsidR="00111153" w:rsidRDefault="00111153" w:rsidP="0011115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Riwayat Psikososialspiritual dan ekonomi</w:t>
      </w:r>
    </w:p>
    <w:p w14:paraId="62CDB338" w14:textId="323CFC50" w:rsidR="00111153" w:rsidRDefault="005F66F2" w:rsidP="00111153">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Respon keluarga terhadap kehamilan ibu mendukung, untuk keluarga dan lingkungan sekitar baik secara sosial maupun </w:t>
      </w:r>
      <w:r w:rsidR="00C02C87">
        <w:rPr>
          <w:rFonts w:ascii="Times New Roman" w:hAnsi="Times New Roman" w:cs="Times New Roman"/>
          <w:sz w:val="24"/>
          <w:szCs w:val="24"/>
        </w:rPr>
        <w:t xml:space="preserve">spiritual seperti solat shubuh berjama’ah di masjid terdekat, untuk pengambilan keputusan dilakukan secara musyawarah, tempat penolong di PMB Bidan Friescha, biaya dan transportasi sudah ada, perlengkapan ibu dan bayi sudah ada, pendamping yaitu suami, donor darah dari suami dan 2 kakak laki-laki kandung sebelah istri. </w:t>
      </w:r>
    </w:p>
    <w:p w14:paraId="68A85E41" w14:textId="2B69A642" w:rsidR="00C02C87" w:rsidRDefault="00C02C87" w:rsidP="00C02C87">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Hewan peliharaan dan keadaan lingkungan</w:t>
      </w:r>
    </w:p>
    <w:p w14:paraId="1A1FD0F5" w14:textId="3AA13106" w:rsidR="00C02C87" w:rsidRDefault="00C02C87" w:rsidP="00C02C87">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Tidak ada hewan peliharaan serta keadaan lingkungan sekitar bersih dan nyaman. </w:t>
      </w:r>
    </w:p>
    <w:p w14:paraId="54E28E98" w14:textId="25F19DAA" w:rsidR="00C02C87" w:rsidRDefault="00C02C87" w:rsidP="00C02C87">
      <w:pPr>
        <w:spacing w:line="276" w:lineRule="auto"/>
        <w:jc w:val="both"/>
        <w:rPr>
          <w:rFonts w:ascii="Times New Roman" w:hAnsi="Times New Roman" w:cs="Times New Roman"/>
          <w:sz w:val="24"/>
          <w:szCs w:val="24"/>
        </w:rPr>
      </w:pPr>
    </w:p>
    <w:p w14:paraId="413A50D5" w14:textId="5BD66E9B" w:rsidR="00C02C87" w:rsidRPr="00C02C87" w:rsidRDefault="00C02C87" w:rsidP="00C02C87">
      <w:pPr>
        <w:spacing w:line="276" w:lineRule="auto"/>
        <w:jc w:val="both"/>
        <w:rPr>
          <w:rFonts w:ascii="Times New Roman" w:hAnsi="Times New Roman" w:cs="Times New Roman"/>
          <w:b/>
          <w:bCs/>
          <w:sz w:val="24"/>
          <w:szCs w:val="24"/>
        </w:rPr>
      </w:pPr>
      <w:r w:rsidRPr="00C02C87">
        <w:rPr>
          <w:rFonts w:ascii="Times New Roman" w:hAnsi="Times New Roman" w:cs="Times New Roman"/>
          <w:b/>
          <w:bCs/>
          <w:sz w:val="24"/>
          <w:szCs w:val="24"/>
        </w:rPr>
        <w:t>OBYEKTIF</w:t>
      </w:r>
    </w:p>
    <w:p w14:paraId="4C5E153D" w14:textId="22823E8F" w:rsidR="00C02C87" w:rsidRDefault="00C02C87" w:rsidP="00C02C87">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Umum</w:t>
      </w:r>
    </w:p>
    <w:p w14:paraId="79A6CB9D" w14:textId="4E0E4A5F" w:rsidR="00C02C87" w:rsidRDefault="00C02C87" w:rsidP="00C02C87">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Keadaan Umum: Compos Mentis (Conscious),  </w:t>
      </w:r>
      <w:r w:rsidR="007F34A8">
        <w:rPr>
          <w:rFonts w:ascii="Times New Roman" w:hAnsi="Times New Roman" w:cs="Times New Roman"/>
          <w:sz w:val="24"/>
          <w:szCs w:val="24"/>
        </w:rPr>
        <w:tab/>
      </w:r>
      <w:r>
        <w:rPr>
          <w:rFonts w:ascii="Times New Roman" w:hAnsi="Times New Roman" w:cs="Times New Roman"/>
          <w:sz w:val="24"/>
          <w:szCs w:val="24"/>
        </w:rPr>
        <w:t xml:space="preserve"> Kesadaran: Normal.</w:t>
      </w:r>
    </w:p>
    <w:p w14:paraId="32BCFDD2" w14:textId="24A73741" w:rsidR="00C02C87" w:rsidRDefault="00C02C87" w:rsidP="00C02C87">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Vital sign</w:t>
      </w:r>
    </w:p>
    <w:p w14:paraId="3DFF80EB" w14:textId="5B23C0EF" w:rsidR="00C02C87" w:rsidRDefault="00C02C87" w:rsidP="00C02C87">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t>: 36,5</w:t>
      </w:r>
      <w:r w:rsidRPr="007F34A8">
        <w:rPr>
          <w:rFonts w:ascii="Times New Roman" w:hAnsi="Times New Roman" w:cs="Times New Roman"/>
          <w:sz w:val="24"/>
          <w:szCs w:val="24"/>
          <w:vertAlign w:val="superscript"/>
        </w:rPr>
        <w:t>0</w:t>
      </w:r>
      <w:r>
        <w:rPr>
          <w:rFonts w:ascii="Times New Roman" w:hAnsi="Times New Roman" w:cs="Times New Roman"/>
          <w:sz w:val="24"/>
          <w:szCs w:val="24"/>
        </w:rPr>
        <w:t>C</w:t>
      </w:r>
    </w:p>
    <w:p w14:paraId="05AD78FA" w14:textId="6CA84118" w:rsidR="007F34A8" w:rsidRDefault="007F34A8" w:rsidP="00C02C87">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t>: 80x/menit</w:t>
      </w:r>
    </w:p>
    <w:p w14:paraId="0DD615B5" w14:textId="10EDD7FD" w:rsidR="007F34A8" w:rsidRDefault="007F34A8" w:rsidP="00C02C87">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r>
      <w:r>
        <w:rPr>
          <w:rFonts w:ascii="Times New Roman" w:hAnsi="Times New Roman" w:cs="Times New Roman"/>
          <w:sz w:val="24"/>
          <w:szCs w:val="24"/>
        </w:rPr>
        <w:tab/>
        <w:t>: 120/80 mmHg</w:t>
      </w:r>
    </w:p>
    <w:p w14:paraId="0F83C700" w14:textId="117AFA76" w:rsidR="007F34A8" w:rsidRDefault="007F34A8" w:rsidP="00C02C87">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Respirasi</w:t>
      </w:r>
      <w:r>
        <w:rPr>
          <w:rFonts w:ascii="Times New Roman" w:hAnsi="Times New Roman" w:cs="Times New Roman"/>
          <w:sz w:val="24"/>
          <w:szCs w:val="24"/>
        </w:rPr>
        <w:tab/>
        <w:t>: 18x/menit</w:t>
      </w:r>
    </w:p>
    <w:p w14:paraId="35E7301C" w14:textId="0B438073" w:rsidR="007F34A8" w:rsidRDefault="007F34A8" w:rsidP="007F34A8">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Antropometri</w:t>
      </w:r>
    </w:p>
    <w:p w14:paraId="37A36E34" w14:textId="38E06083" w:rsidR="007F34A8" w:rsidRDefault="007F34A8" w:rsidP="007F34A8">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Pr>
          <w:rFonts w:ascii="Times New Roman" w:hAnsi="Times New Roman" w:cs="Times New Roman"/>
          <w:sz w:val="24"/>
          <w:szCs w:val="24"/>
        </w:rPr>
        <w:tab/>
        <w:t>: 64 kg</w:t>
      </w:r>
    </w:p>
    <w:p w14:paraId="12E34614" w14:textId="3C685CB3" w:rsidR="007F34A8" w:rsidRDefault="007F34A8" w:rsidP="007F34A8">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TB</w:t>
      </w:r>
      <w:r>
        <w:rPr>
          <w:rFonts w:ascii="Times New Roman" w:hAnsi="Times New Roman" w:cs="Times New Roman"/>
          <w:sz w:val="24"/>
          <w:szCs w:val="24"/>
        </w:rPr>
        <w:tab/>
      </w:r>
      <w:r>
        <w:rPr>
          <w:rFonts w:ascii="Times New Roman" w:hAnsi="Times New Roman" w:cs="Times New Roman"/>
          <w:sz w:val="24"/>
          <w:szCs w:val="24"/>
        </w:rPr>
        <w:tab/>
        <w:t>: 170 cm</w:t>
      </w:r>
    </w:p>
    <w:p w14:paraId="0AB90982" w14:textId="1EA035F6" w:rsidR="007F34A8" w:rsidRDefault="007F34A8" w:rsidP="007F34A8">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LILA</w:t>
      </w:r>
      <w:r>
        <w:rPr>
          <w:rFonts w:ascii="Times New Roman" w:hAnsi="Times New Roman" w:cs="Times New Roman"/>
          <w:sz w:val="24"/>
          <w:szCs w:val="24"/>
        </w:rPr>
        <w:tab/>
        <w:t>: 24 cm</w:t>
      </w:r>
    </w:p>
    <w:p w14:paraId="0342D0E0" w14:textId="3574C96D" w:rsidR="007F34A8" w:rsidRDefault="007F34A8" w:rsidP="007F34A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Fisik (Inspeksi, palpasi, perkusi, auskultasi):</w:t>
      </w:r>
    </w:p>
    <w:p w14:paraId="26A90CC5" w14:textId="0AC2DDDF" w:rsidR="00830C0A" w:rsidRDefault="007F34A8"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Kepala</w:t>
      </w:r>
      <w:r>
        <w:rPr>
          <w:rFonts w:ascii="Times New Roman" w:hAnsi="Times New Roman" w:cs="Times New Roman"/>
          <w:sz w:val="24"/>
          <w:szCs w:val="24"/>
        </w:rPr>
        <w:tab/>
        <w:t xml:space="preserve">: </w:t>
      </w:r>
      <w:r w:rsidR="00830C0A">
        <w:rPr>
          <w:rFonts w:ascii="Times New Roman" w:hAnsi="Times New Roman" w:cs="Times New Roman"/>
          <w:sz w:val="24"/>
          <w:szCs w:val="24"/>
        </w:rPr>
        <w:t xml:space="preserve">Bentuk kepala normal (meshochepalus), tidak ada nyeri tekan dan massa, tidak ada penimbunan cairan (hirochepalus). </w:t>
      </w:r>
    </w:p>
    <w:p w14:paraId="5C601903" w14:textId="1FA2B968" w:rsidR="007F34A8" w:rsidRDefault="00830C0A"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Muka</w:t>
      </w:r>
      <w:r>
        <w:rPr>
          <w:rFonts w:ascii="Times New Roman" w:hAnsi="Times New Roman" w:cs="Times New Roman"/>
          <w:sz w:val="24"/>
          <w:szCs w:val="24"/>
        </w:rPr>
        <w:tab/>
        <w:t xml:space="preserve">: Warna dan kondisi wajah ibu normal, tidak ada sembab dan tidak ada kelumpuhan otot-otot fasialis. </w:t>
      </w:r>
    </w:p>
    <w:p w14:paraId="53375995" w14:textId="77777777" w:rsidR="00830C0A" w:rsidRDefault="00830C0A"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Mata</w:t>
      </w:r>
      <w:r>
        <w:rPr>
          <w:rFonts w:ascii="Times New Roman" w:hAnsi="Times New Roman" w:cs="Times New Roman"/>
          <w:sz w:val="24"/>
          <w:szCs w:val="24"/>
        </w:rPr>
        <w:tab/>
        <w:t>: Kedua mata simetris, tidak ada oedem pada kelopak mata, tidak ada peradangan, luka dan benjolan, bulu mata tidak rontok, warna sclera mata normal serta gerakan ritmis pada bola mata normal.</w:t>
      </w:r>
    </w:p>
    <w:p w14:paraId="4AA01AF8" w14:textId="77777777" w:rsidR="009D35A3" w:rsidRDefault="00830C0A"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Telinga : bentuk dan ukuran normal, tidak ada lesi dan nyeri tekan, </w:t>
      </w:r>
      <w:r w:rsidR="009D35A3">
        <w:rPr>
          <w:rFonts w:ascii="Times New Roman" w:hAnsi="Times New Roman" w:cs="Times New Roman"/>
          <w:sz w:val="24"/>
          <w:szCs w:val="24"/>
        </w:rPr>
        <w:t xml:space="preserve">tidak ada peradangan dan penumpukan serumen. </w:t>
      </w:r>
    </w:p>
    <w:p w14:paraId="052E6BE5" w14:textId="77777777" w:rsidR="009D35A3" w:rsidRDefault="009D35A3"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Hidung : Posisi septum nasi tidak bengkok, tidak ada kotoran dan pembesaran (polip). </w:t>
      </w:r>
    </w:p>
    <w:p w14:paraId="289D04DF" w14:textId="77777777" w:rsidR="009D35A3" w:rsidRDefault="009D35A3"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Mulut</w:t>
      </w:r>
      <w:r>
        <w:rPr>
          <w:rFonts w:ascii="Times New Roman" w:hAnsi="Times New Roman" w:cs="Times New Roman"/>
          <w:sz w:val="24"/>
          <w:szCs w:val="24"/>
        </w:rPr>
        <w:tab/>
        <w:t xml:space="preserve">: Warna bibir normal, tidak ada lesi ataupun massa, tidak ada kotoran dan abses pada gigi dan gusi, bau mulut normal tidak menyengat, tidak ada pembesaran tonsil, dan tidak ada benda asing pada mulut. </w:t>
      </w:r>
    </w:p>
    <w:p w14:paraId="1DB01FF5" w14:textId="77777777" w:rsidR="009D35A3" w:rsidRDefault="009D35A3"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Leher</w:t>
      </w:r>
      <w:r>
        <w:rPr>
          <w:rFonts w:ascii="Times New Roman" w:hAnsi="Times New Roman" w:cs="Times New Roman"/>
          <w:sz w:val="24"/>
          <w:szCs w:val="24"/>
        </w:rPr>
        <w:tab/>
        <w:t xml:space="preserve">: Bentuk leher simetris, tidak ada peradangan maupun massa, tidak ada pembesaran kelenjar tiroid dan vena jugularis. </w:t>
      </w:r>
    </w:p>
    <w:p w14:paraId="6364702B" w14:textId="77777777" w:rsidR="009D35A3" w:rsidRDefault="009D35A3"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Payudara : Ukuran, bentuk dan kesimetrisan payudara normal, pada kulit payudara tidak ada lesi, vaskularisasi maupun oedema, warna aerola sedikit gelap, putting susi tidak mengeluarkan darah maupun cairan nanah, tidak ada nyeri tekan dan benjolan pada payudara, tidak ada pembesaran kelenjar limfe axillar dan clavikulla. </w:t>
      </w:r>
    </w:p>
    <w:p w14:paraId="3C4683F4" w14:textId="77777777" w:rsidR="0018042F" w:rsidRDefault="009D35A3" w:rsidP="007F34A8">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Abdomen : Bentuknya normal dan tidak ada </w:t>
      </w:r>
      <w:r w:rsidR="0018042F">
        <w:rPr>
          <w:rFonts w:ascii="Times New Roman" w:hAnsi="Times New Roman" w:cs="Times New Roman"/>
          <w:sz w:val="24"/>
          <w:szCs w:val="24"/>
        </w:rPr>
        <w:t>benjolan ataupun massa pada abdomen.</w:t>
      </w:r>
    </w:p>
    <w:p w14:paraId="30A0156C" w14:textId="7C7772BC" w:rsidR="0018042F" w:rsidRDefault="0018042F" w:rsidP="0018042F">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Palpasi Leopod</w:t>
      </w:r>
      <w:r w:rsidR="000C73D0">
        <w:rPr>
          <w:rFonts w:ascii="Times New Roman" w:hAnsi="Times New Roman" w:cs="Times New Roman"/>
          <w:sz w:val="24"/>
          <w:szCs w:val="24"/>
        </w:rPr>
        <w:t xml:space="preserve"> </w:t>
      </w:r>
    </w:p>
    <w:p w14:paraId="40AFA033" w14:textId="78D9FFB4" w:rsidR="00830C0A"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Leopod I</w:t>
      </w:r>
      <w:r>
        <w:rPr>
          <w:rFonts w:ascii="Times New Roman" w:hAnsi="Times New Roman" w:cs="Times New Roman"/>
          <w:sz w:val="24"/>
          <w:szCs w:val="24"/>
        </w:rPr>
        <w:tab/>
        <w:t xml:space="preserve">: </w:t>
      </w:r>
      <w:bookmarkStart w:id="3" w:name="_Hlk101613564"/>
      <w:r w:rsidR="000C73D0">
        <w:rPr>
          <w:rFonts w:ascii="Times New Roman" w:hAnsi="Times New Roman" w:cs="Times New Roman"/>
          <w:sz w:val="24"/>
          <w:szCs w:val="24"/>
        </w:rPr>
        <w:t>(Tidak dilakukan)</w:t>
      </w:r>
      <w:bookmarkEnd w:id="3"/>
    </w:p>
    <w:p w14:paraId="754B5AF6" w14:textId="52775C31"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Leopod II</w:t>
      </w:r>
      <w:r>
        <w:rPr>
          <w:rFonts w:ascii="Times New Roman" w:hAnsi="Times New Roman" w:cs="Times New Roman"/>
          <w:sz w:val="24"/>
          <w:szCs w:val="24"/>
        </w:rPr>
        <w:tab/>
        <w:t>:</w:t>
      </w:r>
      <w:r w:rsidR="000C73D0">
        <w:rPr>
          <w:rFonts w:ascii="Times New Roman" w:hAnsi="Times New Roman" w:cs="Times New Roman"/>
          <w:sz w:val="24"/>
          <w:szCs w:val="24"/>
        </w:rPr>
        <w:t xml:space="preserve"> </w:t>
      </w:r>
      <w:r w:rsidR="000C73D0" w:rsidRPr="000C73D0">
        <w:rPr>
          <w:rFonts w:ascii="Times New Roman" w:hAnsi="Times New Roman" w:cs="Times New Roman"/>
          <w:sz w:val="24"/>
          <w:szCs w:val="24"/>
        </w:rPr>
        <w:t>(Tidak dilakukan)</w:t>
      </w:r>
    </w:p>
    <w:p w14:paraId="16481682" w14:textId="3396AE95"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Leopod III</w:t>
      </w:r>
      <w:r>
        <w:rPr>
          <w:rFonts w:ascii="Times New Roman" w:hAnsi="Times New Roman" w:cs="Times New Roman"/>
          <w:sz w:val="24"/>
          <w:szCs w:val="24"/>
        </w:rPr>
        <w:tab/>
        <w:t xml:space="preserve">: </w:t>
      </w:r>
      <w:r w:rsidR="000C73D0" w:rsidRPr="000C73D0">
        <w:rPr>
          <w:rFonts w:ascii="Times New Roman" w:hAnsi="Times New Roman" w:cs="Times New Roman"/>
          <w:sz w:val="24"/>
          <w:szCs w:val="24"/>
        </w:rPr>
        <w:t>(Tidak dilakukan)</w:t>
      </w:r>
    </w:p>
    <w:p w14:paraId="0ABCDC80" w14:textId="1E96DBFB"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Leopod IV</w:t>
      </w:r>
      <w:r>
        <w:rPr>
          <w:rFonts w:ascii="Times New Roman" w:hAnsi="Times New Roman" w:cs="Times New Roman"/>
          <w:sz w:val="24"/>
          <w:szCs w:val="24"/>
        </w:rPr>
        <w:tab/>
        <w:t xml:space="preserve">: </w:t>
      </w:r>
      <w:r w:rsidR="000C73D0" w:rsidRPr="000C73D0">
        <w:rPr>
          <w:rFonts w:ascii="Times New Roman" w:hAnsi="Times New Roman" w:cs="Times New Roman"/>
          <w:sz w:val="24"/>
          <w:szCs w:val="24"/>
        </w:rPr>
        <w:t>(Tidak dilakukan)</w:t>
      </w:r>
    </w:p>
    <w:p w14:paraId="7A39E0A1" w14:textId="778352F6"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TFU</w:t>
      </w:r>
      <w:r>
        <w:rPr>
          <w:rFonts w:ascii="Times New Roman" w:hAnsi="Times New Roman" w:cs="Times New Roman"/>
          <w:sz w:val="24"/>
          <w:szCs w:val="24"/>
        </w:rPr>
        <w:tab/>
      </w:r>
      <w:r>
        <w:rPr>
          <w:rFonts w:ascii="Times New Roman" w:hAnsi="Times New Roman" w:cs="Times New Roman"/>
          <w:sz w:val="24"/>
          <w:szCs w:val="24"/>
        </w:rPr>
        <w:tab/>
        <w:t>:</w:t>
      </w:r>
      <w:r w:rsidR="000C73D0">
        <w:rPr>
          <w:rFonts w:ascii="Times New Roman" w:hAnsi="Times New Roman" w:cs="Times New Roman"/>
          <w:sz w:val="24"/>
          <w:szCs w:val="24"/>
        </w:rPr>
        <w:t xml:space="preserve"> </w:t>
      </w:r>
      <w:r w:rsidR="000C73D0" w:rsidRPr="000C73D0">
        <w:rPr>
          <w:rFonts w:ascii="Times New Roman" w:hAnsi="Times New Roman" w:cs="Times New Roman"/>
          <w:sz w:val="24"/>
          <w:szCs w:val="24"/>
        </w:rPr>
        <w:t>(Tidak dilakukan)</w:t>
      </w:r>
    </w:p>
    <w:p w14:paraId="22771FFC" w14:textId="5A48B78D"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DJJ</w:t>
      </w:r>
      <w:r>
        <w:rPr>
          <w:rFonts w:ascii="Times New Roman" w:hAnsi="Times New Roman" w:cs="Times New Roman"/>
          <w:sz w:val="24"/>
          <w:szCs w:val="24"/>
        </w:rPr>
        <w:tab/>
      </w:r>
      <w:r>
        <w:rPr>
          <w:rFonts w:ascii="Times New Roman" w:hAnsi="Times New Roman" w:cs="Times New Roman"/>
          <w:sz w:val="24"/>
          <w:szCs w:val="24"/>
        </w:rPr>
        <w:tab/>
        <w:t xml:space="preserve">: </w:t>
      </w:r>
      <w:r w:rsidR="000C73D0" w:rsidRPr="000C73D0">
        <w:rPr>
          <w:rFonts w:ascii="Times New Roman" w:hAnsi="Times New Roman" w:cs="Times New Roman"/>
          <w:sz w:val="24"/>
          <w:szCs w:val="24"/>
        </w:rPr>
        <w:t>(Tidak dilakukan)</w:t>
      </w:r>
    </w:p>
    <w:p w14:paraId="680F552D" w14:textId="0D7985A5" w:rsidR="0018042F" w:rsidRDefault="0018042F"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TBJ</w:t>
      </w:r>
      <w:r>
        <w:rPr>
          <w:rFonts w:ascii="Times New Roman" w:hAnsi="Times New Roman" w:cs="Times New Roman"/>
          <w:sz w:val="24"/>
          <w:szCs w:val="24"/>
        </w:rPr>
        <w:tab/>
      </w:r>
      <w:r>
        <w:rPr>
          <w:rFonts w:ascii="Times New Roman" w:hAnsi="Times New Roman" w:cs="Times New Roman"/>
          <w:sz w:val="24"/>
          <w:szCs w:val="24"/>
        </w:rPr>
        <w:tab/>
        <w:t xml:space="preserve">: </w:t>
      </w:r>
      <w:r w:rsidR="000C73D0" w:rsidRPr="000C73D0">
        <w:rPr>
          <w:rFonts w:ascii="Times New Roman" w:hAnsi="Times New Roman" w:cs="Times New Roman"/>
          <w:sz w:val="24"/>
          <w:szCs w:val="24"/>
        </w:rPr>
        <w:t>(Tidak dilakukan)</w:t>
      </w:r>
    </w:p>
    <w:p w14:paraId="0A08BB6C" w14:textId="7EF04EDF" w:rsidR="000C73D0" w:rsidRDefault="000C73D0" w:rsidP="0018042F">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xml:space="preserve">: Tidak dilakukan karena usia kehamilan ibu baru berusia 12 minggu. </w:t>
      </w:r>
    </w:p>
    <w:p w14:paraId="3458C8C1" w14:textId="684C4091" w:rsidR="0018042F" w:rsidRDefault="0018042F" w:rsidP="0018042F">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Genetallia : </w:t>
      </w:r>
    </w:p>
    <w:p w14:paraId="5055F90B" w14:textId="314FAC59" w:rsidR="0018042F" w:rsidRDefault="0018042F" w:rsidP="0018042F">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Melakukan vulva hy</w:t>
      </w:r>
      <w:r w:rsidR="00BA0F69">
        <w:rPr>
          <w:rFonts w:ascii="Times New Roman" w:hAnsi="Times New Roman" w:cs="Times New Roman"/>
          <w:sz w:val="24"/>
          <w:szCs w:val="24"/>
        </w:rPr>
        <w:t>giene</w:t>
      </w:r>
    </w:p>
    <w:p w14:paraId="58939EAF" w14:textId="04B2AC83" w:rsidR="00BA0F69" w:rsidRDefault="00BA0F69" w:rsidP="0018042F">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Penyebaran pubis merata</w:t>
      </w:r>
    </w:p>
    <w:p w14:paraId="5590CE5E" w14:textId="6AE00ACE" w:rsidR="00BA0F69" w:rsidRDefault="00BA0F69" w:rsidP="0018042F">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Tidak ada lesi ataupun perdarahan pada genetallia</w:t>
      </w:r>
    </w:p>
    <w:p w14:paraId="300B611F" w14:textId="5B622088" w:rsidR="00BA0F69" w:rsidRDefault="00BA0F69" w:rsidP="0018042F">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Melakukan palpasi dengan tarik lembut labia mayora dengan menggunakan  jari-jari oleh satu tangan untuk mengetahui keadaan clitoris, selaput darah, orifisium dan perineum. </w:t>
      </w:r>
    </w:p>
    <w:p w14:paraId="5E86F5C5" w14:textId="0D6F1C22" w:rsidR="00BA0F69" w:rsidRDefault="00BA0F69" w:rsidP="00BA0F69">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Anus</w:t>
      </w:r>
      <w:r>
        <w:rPr>
          <w:rFonts w:ascii="Times New Roman" w:hAnsi="Times New Roman" w:cs="Times New Roman"/>
          <w:sz w:val="24"/>
          <w:szCs w:val="24"/>
        </w:rPr>
        <w:tab/>
        <w:t xml:space="preserve">: </w:t>
      </w:r>
    </w:p>
    <w:p w14:paraId="7A96F1AE" w14:textId="158A216F" w:rsidR="00BA0F69" w:rsidRDefault="00BA0F69" w:rsidP="00BA0F69">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Posisi litotomi (berbaring miring)</w:t>
      </w:r>
    </w:p>
    <w:p w14:paraId="6F316B13" w14:textId="73B5D1F5" w:rsidR="00BA0F69" w:rsidRDefault="00BA0F69" w:rsidP="00BA0F69">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Inspeksi anus apakah ada hemoroid</w:t>
      </w:r>
    </w:p>
    <w:p w14:paraId="21448BDB" w14:textId="3E94996E" w:rsidR="00BA0F69" w:rsidRDefault="00BA0F69" w:rsidP="00BA0F69">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Ekstrimitas atas dan bawah : </w:t>
      </w:r>
    </w:p>
    <w:p w14:paraId="65CEF00B" w14:textId="34F821B7" w:rsidR="00BA0F69" w:rsidRDefault="00BA0F69" w:rsidP="00BA0F69">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Tidak terdapat varises, pada patella memberikan respon yang positif. </w:t>
      </w:r>
    </w:p>
    <w:p w14:paraId="2E32487E" w14:textId="40D782FA" w:rsidR="00BA0F69" w:rsidRDefault="00BA0F69" w:rsidP="00BA0F69">
      <w:pPr>
        <w:pStyle w:val="ListParagraph"/>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Pemeriksaan Panggul Luar : </w:t>
      </w:r>
    </w:p>
    <w:p w14:paraId="26C87D40" w14:textId="696E4CBD" w:rsidR="00BA0F69" w:rsidRDefault="00BA0F69" w:rsidP="00BA0F69">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Distansia spinarum</w:t>
      </w:r>
      <w:r>
        <w:rPr>
          <w:rFonts w:ascii="Times New Roman" w:hAnsi="Times New Roman" w:cs="Times New Roman"/>
          <w:sz w:val="24"/>
          <w:szCs w:val="24"/>
        </w:rPr>
        <w:tab/>
        <w:t>: 26 cm</w:t>
      </w:r>
      <w:r>
        <w:rPr>
          <w:rFonts w:ascii="Times New Roman" w:hAnsi="Times New Roman" w:cs="Times New Roman"/>
          <w:sz w:val="24"/>
          <w:szCs w:val="24"/>
        </w:rPr>
        <w:tab/>
      </w:r>
      <w:r>
        <w:rPr>
          <w:rFonts w:ascii="Times New Roman" w:hAnsi="Times New Roman" w:cs="Times New Roman"/>
          <w:sz w:val="24"/>
          <w:szCs w:val="24"/>
        </w:rPr>
        <w:tab/>
        <w:t>(normal= +- 24-26 cm)</w:t>
      </w:r>
    </w:p>
    <w:p w14:paraId="4782CCB2" w14:textId="79D4215F" w:rsidR="00BA0F69" w:rsidRDefault="00BA0F69" w:rsidP="00BA0F69">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Distansia cristarum</w:t>
      </w:r>
      <w:r>
        <w:rPr>
          <w:rFonts w:ascii="Times New Roman" w:hAnsi="Times New Roman" w:cs="Times New Roman"/>
          <w:sz w:val="24"/>
          <w:szCs w:val="24"/>
        </w:rPr>
        <w:tab/>
        <w:t>: 28 cm</w:t>
      </w:r>
      <w:r>
        <w:rPr>
          <w:rFonts w:ascii="Times New Roman" w:hAnsi="Times New Roman" w:cs="Times New Roman"/>
          <w:sz w:val="24"/>
          <w:szCs w:val="24"/>
        </w:rPr>
        <w:tab/>
      </w:r>
      <w:r>
        <w:rPr>
          <w:rFonts w:ascii="Times New Roman" w:hAnsi="Times New Roman" w:cs="Times New Roman"/>
          <w:sz w:val="24"/>
          <w:szCs w:val="24"/>
        </w:rPr>
        <w:tab/>
        <w:t>(normal= +- 26-29 cm)</w:t>
      </w:r>
    </w:p>
    <w:p w14:paraId="5043A3D6" w14:textId="303ACCEA" w:rsidR="00BA0F69" w:rsidRDefault="00BA0F69" w:rsidP="00BA0F69">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Konjugata eksternal</w:t>
      </w:r>
      <w:r>
        <w:rPr>
          <w:rFonts w:ascii="Times New Roman" w:hAnsi="Times New Roman" w:cs="Times New Roman"/>
          <w:sz w:val="24"/>
          <w:szCs w:val="24"/>
        </w:rPr>
        <w:tab/>
        <w:t>: 20 cm</w:t>
      </w:r>
      <w:r>
        <w:rPr>
          <w:rFonts w:ascii="Times New Roman" w:hAnsi="Times New Roman" w:cs="Times New Roman"/>
          <w:sz w:val="24"/>
          <w:szCs w:val="24"/>
        </w:rPr>
        <w:tab/>
      </w:r>
      <w:r>
        <w:rPr>
          <w:rFonts w:ascii="Times New Roman" w:hAnsi="Times New Roman" w:cs="Times New Roman"/>
          <w:sz w:val="24"/>
          <w:szCs w:val="24"/>
        </w:rPr>
        <w:tab/>
        <w:t>(normal= +- 18-20 cm</w:t>
      </w:r>
      <w:r w:rsidR="00BA2F41">
        <w:rPr>
          <w:rFonts w:ascii="Times New Roman" w:hAnsi="Times New Roman" w:cs="Times New Roman"/>
          <w:sz w:val="24"/>
          <w:szCs w:val="24"/>
        </w:rPr>
        <w:t>)</w:t>
      </w:r>
    </w:p>
    <w:p w14:paraId="46A8437C" w14:textId="5AD3F204" w:rsidR="00BA0F69" w:rsidRDefault="00BA0F69" w:rsidP="00BA0F69">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Lingkar panggul</w:t>
      </w:r>
      <w:r>
        <w:rPr>
          <w:rFonts w:ascii="Times New Roman" w:hAnsi="Times New Roman" w:cs="Times New Roman"/>
          <w:sz w:val="24"/>
          <w:szCs w:val="24"/>
        </w:rPr>
        <w:tab/>
        <w:t xml:space="preserve">: </w:t>
      </w:r>
      <w:r w:rsidR="00BA2F41">
        <w:rPr>
          <w:rFonts w:ascii="Times New Roman" w:hAnsi="Times New Roman" w:cs="Times New Roman"/>
          <w:sz w:val="24"/>
          <w:szCs w:val="24"/>
        </w:rPr>
        <w:t>85 cm</w:t>
      </w:r>
      <w:r w:rsidR="00BA2F41">
        <w:rPr>
          <w:rFonts w:ascii="Times New Roman" w:hAnsi="Times New Roman" w:cs="Times New Roman"/>
          <w:sz w:val="24"/>
          <w:szCs w:val="24"/>
        </w:rPr>
        <w:tab/>
      </w:r>
      <w:r w:rsidR="00BA2F41">
        <w:rPr>
          <w:rFonts w:ascii="Times New Roman" w:hAnsi="Times New Roman" w:cs="Times New Roman"/>
          <w:sz w:val="24"/>
          <w:szCs w:val="24"/>
        </w:rPr>
        <w:tab/>
        <w:t>(normal= +- 80-90 cm)</w:t>
      </w:r>
    </w:p>
    <w:p w14:paraId="0FF86876" w14:textId="20B8E321" w:rsidR="00BA2F41" w:rsidRDefault="00BA2F41" w:rsidP="00BA2F41">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Data Penunjang : </w:t>
      </w:r>
    </w:p>
    <w:p w14:paraId="6FEE2A66" w14:textId="6AD8D94E" w:rsidR="00BA2F41" w:rsidRDefault="00BA2F41" w:rsidP="00BA2F41">
      <w:pPr>
        <w:pStyle w:val="ListParagraph"/>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Laboratorium</w:t>
      </w:r>
    </w:p>
    <w:p w14:paraId="1C156E03" w14:textId="7D214BD9" w:rsidR="00BA2F41" w:rsidRDefault="00BA2F41" w:rsidP="00BA2F41">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Hemoglobin</w:t>
      </w:r>
      <w:r>
        <w:rPr>
          <w:rFonts w:ascii="Times New Roman" w:hAnsi="Times New Roman" w:cs="Times New Roman"/>
          <w:sz w:val="24"/>
          <w:szCs w:val="24"/>
        </w:rPr>
        <w:tab/>
        <w:t>: 13 (normal= &gt;12)</w:t>
      </w:r>
    </w:p>
    <w:p w14:paraId="40572FBF" w14:textId="12EE5028" w:rsidR="00BA2F41" w:rsidRDefault="00BA2F41" w:rsidP="00BA2F41">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Protein Urine : Negatif</w:t>
      </w:r>
    </w:p>
    <w:p w14:paraId="5B85C0F5" w14:textId="2672ED6C" w:rsidR="00BA2F41" w:rsidRDefault="00BA2F41" w:rsidP="00BA2F41">
      <w:pPr>
        <w:pStyle w:val="ListParagraph"/>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Pemeriksaan Glukosa Urine : Negatif</w:t>
      </w:r>
    </w:p>
    <w:p w14:paraId="4E239F9A" w14:textId="77777777" w:rsidR="00BA2F41" w:rsidRDefault="00BA2F41" w:rsidP="00BA2F41">
      <w:pPr>
        <w:spacing w:line="276" w:lineRule="auto"/>
        <w:jc w:val="both"/>
        <w:rPr>
          <w:rFonts w:ascii="Times New Roman" w:hAnsi="Times New Roman" w:cs="Times New Roman"/>
          <w:b/>
          <w:bCs/>
          <w:sz w:val="24"/>
          <w:szCs w:val="24"/>
        </w:rPr>
      </w:pPr>
    </w:p>
    <w:p w14:paraId="25452AA9" w14:textId="77777777" w:rsidR="000C73D0" w:rsidRDefault="000C73D0" w:rsidP="00BA2F41">
      <w:pPr>
        <w:spacing w:line="276" w:lineRule="auto"/>
        <w:jc w:val="both"/>
        <w:rPr>
          <w:rFonts w:ascii="Times New Roman" w:hAnsi="Times New Roman" w:cs="Times New Roman"/>
          <w:b/>
          <w:bCs/>
          <w:sz w:val="24"/>
          <w:szCs w:val="24"/>
        </w:rPr>
      </w:pPr>
    </w:p>
    <w:p w14:paraId="220B006F" w14:textId="640EC269" w:rsidR="00BA2F41" w:rsidRDefault="00BA2F41" w:rsidP="00BA2F41">
      <w:pPr>
        <w:spacing w:line="276" w:lineRule="auto"/>
        <w:jc w:val="both"/>
        <w:rPr>
          <w:rFonts w:ascii="Times New Roman" w:hAnsi="Times New Roman" w:cs="Times New Roman"/>
          <w:sz w:val="24"/>
          <w:szCs w:val="24"/>
        </w:rPr>
      </w:pPr>
      <w:r w:rsidRPr="00BA2F41">
        <w:rPr>
          <w:rFonts w:ascii="Times New Roman" w:hAnsi="Times New Roman" w:cs="Times New Roman"/>
          <w:b/>
          <w:bCs/>
          <w:sz w:val="24"/>
          <w:szCs w:val="24"/>
        </w:rPr>
        <w:lastRenderedPageBreak/>
        <w:t>ANALISA</w:t>
      </w:r>
      <w:r>
        <w:rPr>
          <w:rFonts w:ascii="Times New Roman" w:hAnsi="Times New Roman" w:cs="Times New Roman"/>
          <w:sz w:val="24"/>
          <w:szCs w:val="24"/>
        </w:rPr>
        <w:t xml:space="preserve"> : </w:t>
      </w:r>
    </w:p>
    <w:p w14:paraId="73CB97F5" w14:textId="4EC7896D" w:rsidR="00BA2F41" w:rsidRDefault="00BA2F41" w:rsidP="00BA2F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Ny. F umur 27 tahun G2P1A0Ah1 hamil 12 minggu janin tunggal hidup, dengan kehamilan normal. </w:t>
      </w:r>
    </w:p>
    <w:p w14:paraId="57EFF483" w14:textId="35E79279" w:rsidR="00BA2F41" w:rsidRDefault="00BA2F41" w:rsidP="00BA2F41">
      <w:pPr>
        <w:spacing w:line="276" w:lineRule="auto"/>
        <w:jc w:val="both"/>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t xml:space="preserve">: Ibu mengatakan kadang merasa mual akan tetapi masih dapat teratasi, HPHT </w:t>
      </w:r>
      <w:r w:rsidRPr="00BA2F41">
        <w:rPr>
          <w:rFonts w:ascii="Times New Roman" w:hAnsi="Times New Roman" w:cs="Times New Roman"/>
          <w:sz w:val="24"/>
          <w:szCs w:val="24"/>
        </w:rPr>
        <w:t>29 Januari 2022</w:t>
      </w:r>
      <w:r>
        <w:rPr>
          <w:rFonts w:ascii="Times New Roman" w:hAnsi="Times New Roman" w:cs="Times New Roman"/>
          <w:sz w:val="24"/>
          <w:szCs w:val="24"/>
        </w:rPr>
        <w:t xml:space="preserve">, HPL </w:t>
      </w:r>
      <w:r w:rsidR="000324FF" w:rsidRPr="000324FF">
        <w:rPr>
          <w:rFonts w:ascii="Times New Roman" w:hAnsi="Times New Roman" w:cs="Times New Roman"/>
          <w:sz w:val="24"/>
          <w:szCs w:val="24"/>
        </w:rPr>
        <w:t>05 November 2022</w:t>
      </w:r>
      <w:r w:rsidR="000324FF">
        <w:rPr>
          <w:rFonts w:ascii="Times New Roman" w:hAnsi="Times New Roman" w:cs="Times New Roman"/>
          <w:sz w:val="24"/>
          <w:szCs w:val="24"/>
        </w:rPr>
        <w:t xml:space="preserve">. </w:t>
      </w:r>
    </w:p>
    <w:p w14:paraId="0FEB0161" w14:textId="50D8FFBD" w:rsidR="000324FF" w:rsidRDefault="000324FF" w:rsidP="00BA2F41">
      <w:pPr>
        <w:spacing w:line="276" w:lineRule="auto"/>
        <w:jc w:val="both"/>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 Keadaan umum baik, TTV dan pemeriksaan fisik normal. </w:t>
      </w:r>
    </w:p>
    <w:p w14:paraId="2FD7CEFA" w14:textId="052C1415" w:rsidR="000324FF" w:rsidRDefault="000324FF" w:rsidP="00BA2F41">
      <w:pPr>
        <w:spacing w:line="276" w:lineRule="auto"/>
        <w:jc w:val="both"/>
        <w:rPr>
          <w:rFonts w:ascii="Times New Roman" w:hAnsi="Times New Roman" w:cs="Times New Roman"/>
          <w:sz w:val="24"/>
          <w:szCs w:val="24"/>
        </w:rPr>
      </w:pPr>
    </w:p>
    <w:p w14:paraId="070B1325" w14:textId="79FA8A2B" w:rsidR="000324FF" w:rsidRPr="000324FF" w:rsidRDefault="000324FF" w:rsidP="00BA2F41">
      <w:pPr>
        <w:spacing w:line="276" w:lineRule="auto"/>
        <w:jc w:val="both"/>
        <w:rPr>
          <w:rFonts w:ascii="Times New Roman" w:hAnsi="Times New Roman" w:cs="Times New Roman"/>
          <w:b/>
          <w:bCs/>
          <w:sz w:val="24"/>
          <w:szCs w:val="24"/>
        </w:rPr>
      </w:pPr>
      <w:r w:rsidRPr="000324FF">
        <w:rPr>
          <w:rFonts w:ascii="Times New Roman" w:hAnsi="Times New Roman" w:cs="Times New Roman"/>
          <w:b/>
          <w:bCs/>
          <w:sz w:val="24"/>
          <w:szCs w:val="24"/>
        </w:rPr>
        <w:t xml:space="preserve">PENATALAKSANAAN : </w:t>
      </w:r>
    </w:p>
    <w:p w14:paraId="1B938284" w14:textId="76E72C9B" w:rsidR="000324FF" w:rsidRDefault="000324FF" w:rsidP="00BA2F41">
      <w:pPr>
        <w:spacing w:line="276" w:lineRule="auto"/>
        <w:jc w:val="both"/>
        <w:rPr>
          <w:rFonts w:ascii="Times New Roman" w:hAnsi="Times New Roman" w:cs="Times New Roman"/>
          <w:sz w:val="24"/>
          <w:szCs w:val="24"/>
        </w:rPr>
      </w:pPr>
      <w:r>
        <w:rPr>
          <w:rFonts w:ascii="Times New Roman" w:hAnsi="Times New Roman" w:cs="Times New Roman"/>
          <w:sz w:val="24"/>
          <w:szCs w:val="24"/>
        </w:rPr>
        <w:t>Tanggal : 23 April 2022, Pukul : 13.00 WIB.</w:t>
      </w:r>
    </w:p>
    <w:p w14:paraId="2B7807CE" w14:textId="77777777"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 xml:space="preserve">Memberitahukan hasil pemeriksaan kepada ibu, bahwa kondisi ibu dalam keadaan normal, TTV: TD:120/80 mmHg, S: 36,5 </w:t>
      </w:r>
      <w:r w:rsidRPr="000324FF">
        <w:rPr>
          <w:rFonts w:ascii="Times New Roman" w:hAnsi="Times New Roman" w:cs="Times New Roman"/>
          <w:sz w:val="24"/>
          <w:szCs w:val="24"/>
          <w:vertAlign w:val="superscript"/>
        </w:rPr>
        <w:t>0</w:t>
      </w:r>
      <w:r w:rsidRPr="000324FF">
        <w:rPr>
          <w:rFonts w:ascii="Times New Roman" w:hAnsi="Times New Roman" w:cs="Times New Roman"/>
          <w:sz w:val="24"/>
          <w:szCs w:val="24"/>
        </w:rPr>
        <w:t>C, N:</w:t>
      </w:r>
      <w:r>
        <w:rPr>
          <w:rFonts w:ascii="Times New Roman" w:hAnsi="Times New Roman" w:cs="Times New Roman"/>
          <w:sz w:val="24"/>
          <w:szCs w:val="24"/>
        </w:rPr>
        <w:t>80</w:t>
      </w:r>
      <w:r w:rsidRPr="000324FF">
        <w:rPr>
          <w:rFonts w:ascii="Times New Roman" w:hAnsi="Times New Roman" w:cs="Times New Roman"/>
          <w:sz w:val="24"/>
          <w:szCs w:val="24"/>
        </w:rPr>
        <w:t xml:space="preserve">x/menit, RR: </w:t>
      </w:r>
      <w:r>
        <w:rPr>
          <w:rFonts w:ascii="Times New Roman" w:hAnsi="Times New Roman" w:cs="Times New Roman"/>
          <w:sz w:val="24"/>
          <w:szCs w:val="24"/>
        </w:rPr>
        <w:t>18</w:t>
      </w:r>
      <w:r w:rsidRPr="000324FF">
        <w:rPr>
          <w:rFonts w:ascii="Times New Roman" w:hAnsi="Times New Roman" w:cs="Times New Roman"/>
          <w:sz w:val="24"/>
          <w:szCs w:val="24"/>
        </w:rPr>
        <w:t>x/menit, hasil pemeriksaan fisik dalam batas normal</w:t>
      </w:r>
      <w:r>
        <w:rPr>
          <w:rFonts w:ascii="Times New Roman" w:hAnsi="Times New Roman" w:cs="Times New Roman"/>
          <w:sz w:val="24"/>
          <w:szCs w:val="24"/>
        </w:rPr>
        <w:t xml:space="preserve"> serta </w:t>
      </w:r>
      <w:r w:rsidRPr="000324FF">
        <w:rPr>
          <w:rFonts w:ascii="Times New Roman" w:hAnsi="Times New Roman" w:cs="Times New Roman"/>
          <w:sz w:val="24"/>
          <w:szCs w:val="24"/>
        </w:rPr>
        <w:t>janin</w:t>
      </w:r>
      <w:r>
        <w:rPr>
          <w:rFonts w:ascii="Times New Roman" w:hAnsi="Times New Roman" w:cs="Times New Roman"/>
          <w:sz w:val="24"/>
          <w:szCs w:val="24"/>
        </w:rPr>
        <w:t xml:space="preserve"> sehat</w:t>
      </w:r>
      <w:r w:rsidRPr="000324FF">
        <w:rPr>
          <w:rFonts w:ascii="Times New Roman" w:hAnsi="Times New Roman" w:cs="Times New Roman"/>
          <w:sz w:val="24"/>
          <w:szCs w:val="24"/>
        </w:rPr>
        <w:t xml:space="preserve">. Usia kehamilan ibu </w:t>
      </w:r>
      <w:r>
        <w:rPr>
          <w:rFonts w:ascii="Times New Roman" w:hAnsi="Times New Roman" w:cs="Times New Roman"/>
          <w:sz w:val="24"/>
          <w:szCs w:val="24"/>
        </w:rPr>
        <w:t xml:space="preserve">12 minggu. </w:t>
      </w:r>
    </w:p>
    <w:p w14:paraId="1DA71CBD" w14:textId="55167204" w:rsidR="000324FF" w:rsidRDefault="000324FF" w:rsidP="000324FF">
      <w:pPr>
        <w:pStyle w:val="ListParagraph"/>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Evaluasi: ibu mengerti dan merasa senang mengetahui hasil pemeriksaannya</w:t>
      </w:r>
      <w:r>
        <w:rPr>
          <w:rFonts w:ascii="Times New Roman" w:hAnsi="Times New Roman" w:cs="Times New Roman"/>
          <w:sz w:val="24"/>
          <w:szCs w:val="24"/>
        </w:rPr>
        <w:t xml:space="preserve">. </w:t>
      </w:r>
    </w:p>
    <w:p w14:paraId="5A20ACBB" w14:textId="77777777"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Memberikan konseling kepada ibu ketidaknyamanan kehamilan TM I seperti mual, pusing, konstipasi, perut kembung, nyeri dan kesemutan.</w:t>
      </w:r>
      <w:r>
        <w:rPr>
          <w:rFonts w:ascii="Times New Roman" w:hAnsi="Times New Roman" w:cs="Times New Roman"/>
          <w:sz w:val="24"/>
          <w:szCs w:val="24"/>
        </w:rPr>
        <w:t xml:space="preserve"> </w:t>
      </w:r>
    </w:p>
    <w:p w14:paraId="5920F39F" w14:textId="3D9E46A7" w:rsidR="000324FF" w:rsidRDefault="000324FF" w:rsidP="000324FF">
      <w:pPr>
        <w:pStyle w:val="ListParagraph"/>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Evaluasi: ibu mengerti dan sudah mengetahui tentang ketidaknyamanan kehamilan TM I</w:t>
      </w:r>
      <w:r>
        <w:rPr>
          <w:rFonts w:ascii="Times New Roman" w:hAnsi="Times New Roman" w:cs="Times New Roman"/>
          <w:sz w:val="24"/>
          <w:szCs w:val="24"/>
        </w:rPr>
        <w:t xml:space="preserve">. </w:t>
      </w:r>
    </w:p>
    <w:p w14:paraId="7C094690" w14:textId="2568BE15"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Memberitahukan kepada ibu bahwa mual yang dialaminya sekarang adalah hal yang normal bagi ibu hamil, akan tetapi tidak berlebihan. Hal ini adalah salah satu ketidaknyamanan pada kehamilan. Serta memberitahu ibu cara penanganan mual yaitu dengan makan sedikit tapi sering, menghindari makan makanan yang dapat memicu mual ibu</w:t>
      </w:r>
      <w:r>
        <w:rPr>
          <w:rFonts w:ascii="Times New Roman" w:hAnsi="Times New Roman" w:cs="Times New Roman"/>
          <w:sz w:val="24"/>
          <w:szCs w:val="24"/>
        </w:rPr>
        <w:t xml:space="preserve">. </w:t>
      </w:r>
    </w:p>
    <w:p w14:paraId="36191D34" w14:textId="6DE92B76"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Menganjurkan ibu meminum air jahe hangat 700 mg atau 1-2 gelas sehari untuk mengurangi mual yang dialami sampai mualnya hilang</w:t>
      </w:r>
      <w:r>
        <w:rPr>
          <w:rFonts w:ascii="Times New Roman" w:hAnsi="Times New Roman" w:cs="Times New Roman"/>
          <w:sz w:val="24"/>
          <w:szCs w:val="24"/>
        </w:rPr>
        <w:t xml:space="preserve">. </w:t>
      </w:r>
    </w:p>
    <w:p w14:paraId="3E50F86E" w14:textId="25354C33" w:rsidR="000324FF" w:rsidRDefault="000324FF" w:rsidP="000324FF">
      <w:pPr>
        <w:pStyle w:val="ListParagraph"/>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Evaluasi: ibu mengerti dan bersedia meminum air jahe</w:t>
      </w:r>
    </w:p>
    <w:p w14:paraId="37066368" w14:textId="16A49A14"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Memberikan ibu terapi asam folat 250 mg 1x1, kalsium 500 mg 1x1 masing-masing diberikan 14 tablet dan metoclopramide HCI 10 mg 1x1 diberikan 7 tablet</w:t>
      </w:r>
      <w:r>
        <w:rPr>
          <w:rFonts w:ascii="Times New Roman" w:hAnsi="Times New Roman" w:cs="Times New Roman"/>
          <w:sz w:val="24"/>
          <w:szCs w:val="24"/>
        </w:rPr>
        <w:t xml:space="preserve">. </w:t>
      </w:r>
    </w:p>
    <w:p w14:paraId="08B8FD99" w14:textId="7DF1FC4A" w:rsidR="000324FF" w:rsidRDefault="000324FF" w:rsidP="000324FF">
      <w:pPr>
        <w:pStyle w:val="ListParagraph"/>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Evaluasi: ibu bersedia meminum obat yang</w:t>
      </w:r>
      <w:r>
        <w:rPr>
          <w:rFonts w:ascii="Times New Roman" w:hAnsi="Times New Roman" w:cs="Times New Roman"/>
          <w:sz w:val="24"/>
          <w:szCs w:val="24"/>
        </w:rPr>
        <w:t xml:space="preserve"> </w:t>
      </w:r>
      <w:r w:rsidRPr="000324FF">
        <w:rPr>
          <w:rFonts w:ascii="Times New Roman" w:hAnsi="Times New Roman" w:cs="Times New Roman"/>
          <w:sz w:val="24"/>
          <w:szCs w:val="24"/>
        </w:rPr>
        <w:t>sudah diberikan</w:t>
      </w:r>
      <w:r>
        <w:rPr>
          <w:rFonts w:ascii="Times New Roman" w:hAnsi="Times New Roman" w:cs="Times New Roman"/>
          <w:sz w:val="24"/>
          <w:szCs w:val="24"/>
        </w:rPr>
        <w:t xml:space="preserve">. </w:t>
      </w:r>
    </w:p>
    <w:p w14:paraId="476891A0" w14:textId="5F588878" w:rsidR="000324FF" w:rsidRDefault="000324FF" w:rsidP="000324FF">
      <w:pPr>
        <w:pStyle w:val="ListParagraph"/>
        <w:numPr>
          <w:ilvl w:val="0"/>
          <w:numId w:val="22"/>
        </w:numPr>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Menganjurkan ibu untuk melakukan kunjungan ulang 2 minggu lagi atau jika ibu ada keluhan</w:t>
      </w:r>
      <w:r>
        <w:rPr>
          <w:rFonts w:ascii="Times New Roman" w:hAnsi="Times New Roman" w:cs="Times New Roman"/>
          <w:sz w:val="24"/>
          <w:szCs w:val="24"/>
        </w:rPr>
        <w:t>.</w:t>
      </w:r>
    </w:p>
    <w:p w14:paraId="62784779" w14:textId="1CBC9D40" w:rsidR="000324FF" w:rsidRDefault="000324FF" w:rsidP="000324FF">
      <w:pPr>
        <w:pStyle w:val="ListParagraph"/>
        <w:spacing w:line="276" w:lineRule="auto"/>
        <w:jc w:val="both"/>
        <w:rPr>
          <w:rFonts w:ascii="Times New Roman" w:hAnsi="Times New Roman" w:cs="Times New Roman"/>
          <w:sz w:val="24"/>
          <w:szCs w:val="24"/>
        </w:rPr>
      </w:pPr>
      <w:r w:rsidRPr="000324FF">
        <w:rPr>
          <w:rFonts w:ascii="Times New Roman" w:hAnsi="Times New Roman" w:cs="Times New Roman"/>
          <w:sz w:val="24"/>
          <w:szCs w:val="24"/>
        </w:rPr>
        <w:t>Evaluasi: ibu mengerti dan bersedia melakukan kunjungan ulang.</w:t>
      </w:r>
      <w:r>
        <w:rPr>
          <w:rFonts w:ascii="Times New Roman" w:hAnsi="Times New Roman" w:cs="Times New Roman"/>
          <w:sz w:val="24"/>
          <w:szCs w:val="24"/>
        </w:rPr>
        <w:t xml:space="preserve"> </w:t>
      </w:r>
    </w:p>
    <w:p w14:paraId="4BE5D7D3" w14:textId="4B95A1BA" w:rsidR="000324FF" w:rsidRDefault="000324FF" w:rsidP="000324FF">
      <w:pPr>
        <w:spacing w:line="276" w:lineRule="auto"/>
        <w:jc w:val="both"/>
        <w:rPr>
          <w:rFonts w:ascii="Times New Roman" w:hAnsi="Times New Roman" w:cs="Times New Roman"/>
          <w:sz w:val="24"/>
          <w:szCs w:val="24"/>
        </w:rPr>
      </w:pPr>
    </w:p>
    <w:p w14:paraId="466A41E0" w14:textId="2D3E528F" w:rsidR="000324FF" w:rsidRDefault="000324FF" w:rsidP="000324FF">
      <w:pPr>
        <w:spacing w:line="276" w:lineRule="auto"/>
        <w:jc w:val="both"/>
        <w:rPr>
          <w:rFonts w:ascii="Times New Roman" w:hAnsi="Times New Roman" w:cs="Times New Roman"/>
          <w:sz w:val="24"/>
          <w:szCs w:val="24"/>
        </w:rPr>
      </w:pPr>
    </w:p>
    <w:p w14:paraId="3136EC66" w14:textId="77777777" w:rsidR="0039519F" w:rsidRDefault="0039519F" w:rsidP="000324FF">
      <w:pPr>
        <w:spacing w:line="276" w:lineRule="auto"/>
        <w:jc w:val="both"/>
        <w:rPr>
          <w:rFonts w:ascii="Times New Roman" w:hAnsi="Times New Roman" w:cs="Times New Roman"/>
          <w:sz w:val="24"/>
          <w:szCs w:val="24"/>
        </w:rPr>
      </w:pPr>
    </w:p>
    <w:p w14:paraId="16D11397" w14:textId="6DE942D2" w:rsidR="000324FF" w:rsidRDefault="000324FF" w:rsidP="000324FF">
      <w:pPr>
        <w:spacing w:line="276" w:lineRule="auto"/>
        <w:jc w:val="both"/>
        <w:rPr>
          <w:rFonts w:ascii="Times New Roman" w:hAnsi="Times New Roman" w:cs="Times New Roman"/>
          <w:sz w:val="24"/>
          <w:szCs w:val="24"/>
        </w:rPr>
      </w:pPr>
    </w:p>
    <w:p w14:paraId="30F45452" w14:textId="2853ADC6" w:rsidR="0039519F" w:rsidRDefault="000324FF" w:rsidP="0039519F">
      <w:pPr>
        <w:spacing w:line="276" w:lineRule="auto"/>
        <w:ind w:left="5760" w:firstLine="720"/>
        <w:rPr>
          <w:rFonts w:ascii="Times New Roman" w:hAnsi="Times New Roman" w:cs="Times New Roman"/>
          <w:sz w:val="24"/>
          <w:szCs w:val="24"/>
        </w:rPr>
      </w:pPr>
      <w:r>
        <w:rPr>
          <w:rFonts w:ascii="Times New Roman" w:hAnsi="Times New Roman" w:cs="Times New Roman"/>
          <w:sz w:val="24"/>
          <w:szCs w:val="24"/>
        </w:rPr>
        <w:t>Ttd</w:t>
      </w:r>
    </w:p>
    <w:p w14:paraId="34D9401C" w14:textId="17879FDE" w:rsidR="00E86BF0" w:rsidRPr="000C73D0" w:rsidRDefault="000324FF" w:rsidP="000C73D0">
      <w:pPr>
        <w:spacing w:line="276" w:lineRule="auto"/>
        <w:ind w:left="4320"/>
        <w:rPr>
          <w:rFonts w:ascii="Times New Roman" w:hAnsi="Times New Roman" w:cs="Times New Roman"/>
          <w:sz w:val="24"/>
          <w:szCs w:val="24"/>
        </w:rPr>
      </w:pPr>
      <w:r>
        <w:rPr>
          <w:rFonts w:ascii="Times New Roman" w:hAnsi="Times New Roman" w:cs="Times New Roman"/>
          <w:sz w:val="24"/>
          <w:szCs w:val="24"/>
        </w:rPr>
        <w:t>Friescha Friecillia Martin, S.Keb., Bd., M.Keb</w:t>
      </w:r>
    </w:p>
    <w:sectPr w:rsidR="00E86BF0" w:rsidRPr="000C73D0" w:rsidSect="001658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8B1"/>
    <w:multiLevelType w:val="hybridMultilevel"/>
    <w:tmpl w:val="8670F4C2"/>
    <w:lvl w:ilvl="0" w:tplc="166C6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247BC"/>
    <w:multiLevelType w:val="hybridMultilevel"/>
    <w:tmpl w:val="546C338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0BC243F2"/>
    <w:multiLevelType w:val="hybridMultilevel"/>
    <w:tmpl w:val="A40E3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3F68B1"/>
    <w:multiLevelType w:val="hybridMultilevel"/>
    <w:tmpl w:val="1B46A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F91F5C"/>
    <w:multiLevelType w:val="hybridMultilevel"/>
    <w:tmpl w:val="6F34A626"/>
    <w:lvl w:ilvl="0" w:tplc="5E985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DD31BE"/>
    <w:multiLevelType w:val="hybridMultilevel"/>
    <w:tmpl w:val="F72E2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DB1E46"/>
    <w:multiLevelType w:val="hybridMultilevel"/>
    <w:tmpl w:val="398E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365C61"/>
    <w:multiLevelType w:val="hybridMultilevel"/>
    <w:tmpl w:val="DC5433E4"/>
    <w:lvl w:ilvl="0" w:tplc="9DB81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804AA"/>
    <w:multiLevelType w:val="hybridMultilevel"/>
    <w:tmpl w:val="B6927E8E"/>
    <w:lvl w:ilvl="0" w:tplc="0B68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828DD"/>
    <w:multiLevelType w:val="hybridMultilevel"/>
    <w:tmpl w:val="234EC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7429F"/>
    <w:multiLevelType w:val="hybridMultilevel"/>
    <w:tmpl w:val="8A5C8CB2"/>
    <w:lvl w:ilvl="0" w:tplc="F2AAE3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F31AE1"/>
    <w:multiLevelType w:val="hybridMultilevel"/>
    <w:tmpl w:val="AAA2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A378DE"/>
    <w:multiLevelType w:val="hybridMultilevel"/>
    <w:tmpl w:val="49D4D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EB4E08"/>
    <w:multiLevelType w:val="hybridMultilevel"/>
    <w:tmpl w:val="8E723C5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25309E"/>
    <w:multiLevelType w:val="hybridMultilevel"/>
    <w:tmpl w:val="C6F8A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47800F5"/>
    <w:multiLevelType w:val="hybridMultilevel"/>
    <w:tmpl w:val="D3969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EA0B8A"/>
    <w:multiLevelType w:val="hybridMultilevel"/>
    <w:tmpl w:val="81AC2F1A"/>
    <w:lvl w:ilvl="0" w:tplc="E2BAB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23F3C"/>
    <w:multiLevelType w:val="hybridMultilevel"/>
    <w:tmpl w:val="38BA8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2508E3"/>
    <w:multiLevelType w:val="hybridMultilevel"/>
    <w:tmpl w:val="90A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9714F"/>
    <w:multiLevelType w:val="hybridMultilevel"/>
    <w:tmpl w:val="C45ED8A6"/>
    <w:lvl w:ilvl="0" w:tplc="800CA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E51EC2"/>
    <w:multiLevelType w:val="hybridMultilevel"/>
    <w:tmpl w:val="555C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821BE2"/>
    <w:multiLevelType w:val="hybridMultilevel"/>
    <w:tmpl w:val="3BEC2A64"/>
    <w:lvl w:ilvl="0" w:tplc="C98EF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17"/>
  </w:num>
  <w:num w:numId="4">
    <w:abstractNumId w:val="14"/>
  </w:num>
  <w:num w:numId="5">
    <w:abstractNumId w:val="6"/>
  </w:num>
  <w:num w:numId="6">
    <w:abstractNumId w:val="0"/>
  </w:num>
  <w:num w:numId="7">
    <w:abstractNumId w:val="11"/>
  </w:num>
  <w:num w:numId="8">
    <w:abstractNumId w:val="12"/>
  </w:num>
  <w:num w:numId="9">
    <w:abstractNumId w:val="20"/>
  </w:num>
  <w:num w:numId="10">
    <w:abstractNumId w:val="21"/>
  </w:num>
  <w:num w:numId="11">
    <w:abstractNumId w:val="8"/>
  </w:num>
  <w:num w:numId="12">
    <w:abstractNumId w:val="16"/>
  </w:num>
  <w:num w:numId="13">
    <w:abstractNumId w:val="10"/>
  </w:num>
  <w:num w:numId="14">
    <w:abstractNumId w:val="4"/>
  </w:num>
  <w:num w:numId="15">
    <w:abstractNumId w:val="19"/>
  </w:num>
  <w:num w:numId="16">
    <w:abstractNumId w:val="1"/>
  </w:num>
  <w:num w:numId="17">
    <w:abstractNumId w:val="3"/>
  </w:num>
  <w:num w:numId="18">
    <w:abstractNumId w:val="2"/>
  </w:num>
  <w:num w:numId="19">
    <w:abstractNumId w:val="15"/>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97"/>
    <w:rsid w:val="000324FF"/>
    <w:rsid w:val="00086AE3"/>
    <w:rsid w:val="000C73D0"/>
    <w:rsid w:val="00111153"/>
    <w:rsid w:val="00165888"/>
    <w:rsid w:val="0018042F"/>
    <w:rsid w:val="002A5C6C"/>
    <w:rsid w:val="0039519F"/>
    <w:rsid w:val="003D197B"/>
    <w:rsid w:val="00487C97"/>
    <w:rsid w:val="00586873"/>
    <w:rsid w:val="005F66F2"/>
    <w:rsid w:val="007B116C"/>
    <w:rsid w:val="007F34A8"/>
    <w:rsid w:val="00830C0A"/>
    <w:rsid w:val="008A239F"/>
    <w:rsid w:val="009042F9"/>
    <w:rsid w:val="009D35A3"/>
    <w:rsid w:val="00A07B21"/>
    <w:rsid w:val="00BA0F69"/>
    <w:rsid w:val="00BA2F41"/>
    <w:rsid w:val="00C02C87"/>
    <w:rsid w:val="00C724FE"/>
    <w:rsid w:val="00CD1D0D"/>
    <w:rsid w:val="00D70E9F"/>
    <w:rsid w:val="00E30FFD"/>
    <w:rsid w:val="00E86BF0"/>
    <w:rsid w:val="00F0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BBD"/>
  <w15:chartTrackingRefBased/>
  <w15:docId w15:val="{24E76825-8C2B-40A1-8D1F-412E560E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9F"/>
    <w:pPr>
      <w:ind w:left="720"/>
      <w:contextualSpacing/>
    </w:pPr>
  </w:style>
  <w:style w:type="paragraph" w:customStyle="1" w:styleId="TableParagraph">
    <w:name w:val="Table Paragraph"/>
    <w:basedOn w:val="Normal"/>
    <w:uiPriority w:val="1"/>
    <w:qFormat/>
    <w:rsid w:val="007B116C"/>
    <w:pPr>
      <w:widowControl w:val="0"/>
      <w:autoSpaceDE w:val="0"/>
      <w:autoSpaceDN w:val="0"/>
      <w:spacing w:after="0" w:line="240" w:lineRule="auto"/>
    </w:pPr>
    <w:rPr>
      <w:rFonts w:ascii="Arial MT" w:eastAsia="Arial MT" w:hAnsi="Arial MT" w:cs="Arial MT"/>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2022-04-23T02:24:00Z</dcterms:created>
  <dcterms:modified xsi:type="dcterms:W3CDTF">2022-04-23T06:41:00Z</dcterms:modified>
</cp:coreProperties>
</file>