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72A7C" w14:textId="77777777" w:rsidR="00E31637" w:rsidRPr="00D8016A" w:rsidRDefault="00E31637" w:rsidP="00E31637">
      <w:pPr>
        <w:autoSpaceDE/>
        <w:spacing w:line="276" w:lineRule="auto"/>
        <w:jc w:val="center"/>
        <w:rPr>
          <w:rFonts w:eastAsia="Arial"/>
          <w:b/>
          <w:bCs/>
          <w:highlight w:val="yellow"/>
          <w:lang w:val="en-ID" w:eastAsia="ar-SA" w:bidi="ar-SA"/>
        </w:rPr>
      </w:pPr>
      <w:r w:rsidRPr="00D8016A">
        <w:rPr>
          <w:b/>
          <w:bCs/>
          <w:i/>
        </w:rPr>
        <w:t>WORKSHEETS</w:t>
      </w:r>
      <w:r w:rsidRPr="00D8016A">
        <w:rPr>
          <w:b/>
          <w:bCs/>
        </w:rPr>
        <w:t xml:space="preserve"> (LEMBAR KERJA)</w:t>
      </w:r>
    </w:p>
    <w:p w14:paraId="64059F20" w14:textId="77777777" w:rsidR="00E31637" w:rsidRPr="00EB4038" w:rsidRDefault="00E31637" w:rsidP="00E31637">
      <w:pPr>
        <w:pStyle w:val="BodyTextIndent"/>
        <w:spacing w:after="0"/>
        <w:ind w:left="643"/>
        <w:jc w:val="center"/>
        <w:rPr>
          <w:rFonts w:ascii="Times New Roman" w:hAnsi="Times New Roman" w:cs="Times New Roman"/>
          <w:b/>
          <w:bCs/>
        </w:rPr>
      </w:pPr>
      <w:r w:rsidRPr="00EB4038">
        <w:rPr>
          <w:rFonts w:ascii="Times New Roman" w:hAnsi="Times New Roman" w:cs="Times New Roman"/>
          <w:b/>
          <w:bCs/>
          <w:lang w:val="id-ID"/>
        </w:rPr>
        <w:t>PRAKTIKUM</w:t>
      </w:r>
    </w:p>
    <w:p w14:paraId="46B684C9" w14:textId="77777777" w:rsidR="00E31637" w:rsidRPr="00EB4038" w:rsidRDefault="00E31637" w:rsidP="00E31637">
      <w:pPr>
        <w:pStyle w:val="BodyTextIndent"/>
        <w:spacing w:after="0"/>
        <w:ind w:left="643"/>
        <w:jc w:val="center"/>
        <w:rPr>
          <w:rFonts w:ascii="Times New Roman" w:hAnsi="Times New Roman" w:cs="Times New Roman"/>
          <w:b/>
          <w:bCs/>
        </w:rPr>
      </w:pPr>
    </w:p>
    <w:tbl>
      <w:tblPr>
        <w:tblW w:w="8645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2203"/>
        <w:gridCol w:w="239"/>
        <w:gridCol w:w="6203"/>
      </w:tblGrid>
      <w:tr w:rsidR="00E31637" w:rsidRPr="00EB4038" w14:paraId="7B257A54" w14:textId="77777777" w:rsidTr="0038543C">
        <w:trPr>
          <w:trHeight w:val="68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10FE04" w14:textId="77777777" w:rsidR="00E31637" w:rsidRPr="00EB4038" w:rsidRDefault="00E31637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Mata Kuliah</w:t>
            </w:r>
          </w:p>
        </w:tc>
        <w:tc>
          <w:tcPr>
            <w:tcW w:w="2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DEDC7FB" w14:textId="77777777" w:rsidR="00E31637" w:rsidRPr="00EB4038" w:rsidRDefault="00E31637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:</w:t>
            </w:r>
          </w:p>
        </w:tc>
        <w:tc>
          <w:tcPr>
            <w:tcW w:w="6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DAA92" w14:textId="77777777" w:rsidR="00E31637" w:rsidRPr="00EB4038" w:rsidRDefault="00E31637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lang w:val="id-ID"/>
              </w:rPr>
              <w:t>Farmakologi</w:t>
            </w:r>
          </w:p>
        </w:tc>
      </w:tr>
      <w:tr w:rsidR="00E31637" w:rsidRPr="00EB4038" w14:paraId="02712ED9" w14:textId="77777777" w:rsidTr="0038543C">
        <w:trPr>
          <w:trHeight w:val="68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D2D9CE" w14:textId="77777777" w:rsidR="00E31637" w:rsidRPr="00EB4038" w:rsidRDefault="00E31637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Materi</w:t>
            </w:r>
          </w:p>
        </w:tc>
        <w:tc>
          <w:tcPr>
            <w:tcW w:w="2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EFAA641" w14:textId="77777777" w:rsidR="00E31637" w:rsidRPr="00EB4038" w:rsidRDefault="00E31637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:</w:t>
            </w:r>
          </w:p>
        </w:tc>
        <w:tc>
          <w:tcPr>
            <w:tcW w:w="6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8CD1B" w14:textId="77777777" w:rsidR="00E31637" w:rsidRPr="00007F72" w:rsidRDefault="00E31637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ID"/>
              </w:rPr>
              <w:t>Pengenalan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ID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ID"/>
              </w:rPr>
              <w:t>penyakit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ID"/>
              </w:rPr>
              <w:t>infeksi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ID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ID"/>
              </w:rPr>
              <w:t>penyakit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ID"/>
              </w:rPr>
              <w:t>degeneratif</w:t>
            </w:r>
            <w:proofErr w:type="spellEnd"/>
          </w:p>
        </w:tc>
      </w:tr>
      <w:tr w:rsidR="00E31637" w:rsidRPr="00EB4038" w14:paraId="7251192C" w14:textId="77777777" w:rsidTr="0038543C">
        <w:trPr>
          <w:trHeight w:val="427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EEA7C" w14:textId="77777777" w:rsidR="00E31637" w:rsidRPr="00E26FDC" w:rsidRDefault="00E31637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Nama</w:t>
            </w:r>
            <w:r>
              <w:rPr>
                <w:rFonts w:ascii="Times New Roman" w:hAnsi="Times New Roman" w:cs="Times New Roman"/>
                <w:b/>
                <w:bCs/>
              </w:rPr>
              <w:t>/NIM</w:t>
            </w:r>
          </w:p>
        </w:tc>
        <w:tc>
          <w:tcPr>
            <w:tcW w:w="2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C1684F7" w14:textId="77777777" w:rsidR="00E31637" w:rsidRPr="00EB4038" w:rsidRDefault="00E31637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:</w:t>
            </w:r>
          </w:p>
        </w:tc>
        <w:tc>
          <w:tcPr>
            <w:tcW w:w="6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7FA7C" w14:textId="75CDB947" w:rsidR="00E31637" w:rsidRPr="00FA2286" w:rsidRDefault="00FA2286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Naura syahida </w:t>
            </w:r>
            <w:r>
              <w:rPr>
                <w:rFonts w:ascii="Times New Roman" w:hAnsi="Times New Roman" w:cs="Times New Roman"/>
                <w:b/>
                <w:bCs/>
              </w:rPr>
              <w:t>/201010107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>2</w:t>
            </w:r>
            <w:bookmarkStart w:id="0" w:name="_GoBack"/>
            <w:bookmarkEnd w:id="0"/>
          </w:p>
        </w:tc>
      </w:tr>
      <w:tr w:rsidR="00E31637" w:rsidRPr="00EB4038" w14:paraId="42A7BB74" w14:textId="77777777" w:rsidTr="0038543C">
        <w:trPr>
          <w:trHeight w:val="496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3F9AAE" w14:textId="77777777" w:rsidR="00E31637" w:rsidRPr="00EB4038" w:rsidRDefault="00E31637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Kelompok</w:t>
            </w:r>
          </w:p>
        </w:tc>
        <w:tc>
          <w:tcPr>
            <w:tcW w:w="2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F1DDC0E" w14:textId="77777777" w:rsidR="00E31637" w:rsidRPr="00EB4038" w:rsidRDefault="00E31637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:</w:t>
            </w:r>
          </w:p>
        </w:tc>
        <w:tc>
          <w:tcPr>
            <w:tcW w:w="6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FCC91" w14:textId="43C1C0A9" w:rsidR="00E31637" w:rsidRPr="00505790" w:rsidRDefault="0037239E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ID"/>
              </w:rPr>
            </w:pPr>
            <w:r>
              <w:rPr>
                <w:rFonts w:ascii="Times New Roman" w:hAnsi="Times New Roman" w:cs="Times New Roman"/>
                <w:b/>
                <w:bCs/>
                <w:lang w:val="en-ID"/>
              </w:rPr>
              <w:t>A6</w:t>
            </w:r>
          </w:p>
        </w:tc>
      </w:tr>
    </w:tbl>
    <w:p w14:paraId="37CF36BF" w14:textId="77777777" w:rsidR="00E31637" w:rsidRPr="00EB4038" w:rsidRDefault="00E31637" w:rsidP="00E31637">
      <w:pPr>
        <w:pStyle w:val="BodyTextIndent"/>
        <w:spacing w:after="0"/>
        <w:ind w:left="0"/>
        <w:jc w:val="both"/>
        <w:rPr>
          <w:rFonts w:ascii="Times New Roman" w:hAnsi="Times New Roman" w:cs="Times New Roman"/>
          <w:bCs/>
          <w:lang w:val="id-ID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353"/>
        <w:gridCol w:w="4680"/>
      </w:tblGrid>
      <w:tr w:rsidR="00E31637" w:rsidRPr="00EB4038" w14:paraId="0045778D" w14:textId="77777777" w:rsidTr="0038543C">
        <w:trPr>
          <w:trHeight w:val="268"/>
        </w:trPr>
        <w:tc>
          <w:tcPr>
            <w:tcW w:w="607" w:type="dxa"/>
            <w:shd w:val="clear" w:color="auto" w:fill="92D050"/>
          </w:tcPr>
          <w:p w14:paraId="2373FC8E" w14:textId="77777777" w:rsidR="00E31637" w:rsidRPr="00EB4038" w:rsidRDefault="00E31637" w:rsidP="0038543C">
            <w:pPr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EB4038">
              <w:rPr>
                <w:b/>
                <w:bCs/>
              </w:rPr>
              <w:t>NO</w:t>
            </w:r>
          </w:p>
        </w:tc>
        <w:tc>
          <w:tcPr>
            <w:tcW w:w="3353" w:type="dxa"/>
            <w:shd w:val="clear" w:color="auto" w:fill="92D050"/>
          </w:tcPr>
          <w:p w14:paraId="33AC8BC9" w14:textId="77777777" w:rsidR="00E31637" w:rsidRPr="00EB4038" w:rsidRDefault="00E31637" w:rsidP="0038543C">
            <w:pPr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EB4038">
              <w:rPr>
                <w:b/>
                <w:bCs/>
              </w:rPr>
              <w:t>KOMPONEN</w:t>
            </w:r>
          </w:p>
        </w:tc>
        <w:tc>
          <w:tcPr>
            <w:tcW w:w="4680" w:type="dxa"/>
            <w:shd w:val="clear" w:color="auto" w:fill="92D050"/>
          </w:tcPr>
          <w:p w14:paraId="7D7B5A55" w14:textId="77777777" w:rsidR="00E31637" w:rsidRPr="00EB4038" w:rsidRDefault="00E31637" w:rsidP="0038543C">
            <w:pPr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EB4038">
              <w:rPr>
                <w:b/>
                <w:bCs/>
              </w:rPr>
              <w:t>PEMBAHASAN</w:t>
            </w:r>
          </w:p>
        </w:tc>
      </w:tr>
      <w:tr w:rsidR="00E31637" w:rsidRPr="00EB4038" w14:paraId="29B38523" w14:textId="77777777" w:rsidTr="0038543C">
        <w:trPr>
          <w:trHeight w:val="898"/>
        </w:trPr>
        <w:tc>
          <w:tcPr>
            <w:tcW w:w="607" w:type="dxa"/>
          </w:tcPr>
          <w:p w14:paraId="04081BB1" w14:textId="77777777" w:rsidR="00E31637" w:rsidRPr="00EB4038" w:rsidRDefault="00E31637" w:rsidP="0038543C">
            <w:pPr>
              <w:pStyle w:val="ListParagraph"/>
              <w:widowControl/>
              <w:suppressAutoHyphens w:val="0"/>
              <w:autoSpaceDE/>
              <w:spacing w:line="276" w:lineRule="auto"/>
              <w:ind w:left="0" w:right="27"/>
              <w:contextualSpacing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val="en-US" w:eastAsia="ja-JP"/>
              </w:rPr>
              <w:t>1.</w:t>
            </w:r>
          </w:p>
        </w:tc>
        <w:tc>
          <w:tcPr>
            <w:tcW w:w="3353" w:type="dxa"/>
          </w:tcPr>
          <w:p w14:paraId="461B0302" w14:textId="77777777" w:rsidR="00E31637" w:rsidRDefault="00E31637" w:rsidP="0038543C">
            <w:pPr>
              <w:tabs>
                <w:tab w:val="left" w:pos="479"/>
              </w:tabs>
              <w:spacing w:line="276" w:lineRule="auto"/>
              <w:rPr>
                <w:b/>
                <w:bCs/>
                <w:lang w:val="en-ID"/>
              </w:rPr>
            </w:pPr>
            <w:proofErr w:type="spellStart"/>
            <w:r>
              <w:rPr>
                <w:b/>
                <w:bCs/>
                <w:lang w:val="en-ID"/>
              </w:rPr>
              <w:t>Obat</w:t>
            </w:r>
            <w:proofErr w:type="spellEnd"/>
            <w:r>
              <w:rPr>
                <w:b/>
                <w:bCs/>
                <w:lang w:val="en-ID"/>
              </w:rPr>
              <w:t xml:space="preserve"> </w:t>
            </w:r>
            <w:proofErr w:type="spellStart"/>
            <w:r>
              <w:rPr>
                <w:b/>
                <w:bCs/>
                <w:lang w:val="en-ID"/>
              </w:rPr>
              <w:t>penyakit</w:t>
            </w:r>
            <w:proofErr w:type="spellEnd"/>
            <w:r>
              <w:rPr>
                <w:b/>
                <w:bCs/>
                <w:lang w:val="en-ID"/>
              </w:rPr>
              <w:t xml:space="preserve"> </w:t>
            </w:r>
            <w:proofErr w:type="spellStart"/>
            <w:r>
              <w:rPr>
                <w:b/>
                <w:bCs/>
                <w:lang w:val="en-ID"/>
              </w:rPr>
              <w:t>infeksi</w:t>
            </w:r>
            <w:proofErr w:type="spellEnd"/>
          </w:p>
          <w:p w14:paraId="154F444C" w14:textId="77777777" w:rsidR="00E31637" w:rsidRPr="000F4F5B" w:rsidRDefault="00E31637" w:rsidP="00E3163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  <w:proofErr w:type="spellStart"/>
            <w:r>
              <w:rPr>
                <w:rFonts w:eastAsia="MS Mincho"/>
                <w:lang w:val="en-US" w:eastAsia="ja-JP"/>
              </w:rPr>
              <w:t>Infeksi</w:t>
            </w:r>
            <w:proofErr w:type="spellEnd"/>
            <w:r>
              <w:rPr>
                <w:rFonts w:eastAsia="MS Mincho"/>
                <w:lang w:val="en-US" w:eastAsia="ja-JP"/>
              </w:rPr>
              <w:t xml:space="preserve"> </w:t>
            </w:r>
            <w:proofErr w:type="spellStart"/>
            <w:r>
              <w:rPr>
                <w:rFonts w:eastAsia="MS Mincho"/>
                <w:lang w:val="en-US" w:eastAsia="ja-JP"/>
              </w:rPr>
              <w:t>saluran</w:t>
            </w:r>
            <w:proofErr w:type="spellEnd"/>
            <w:r>
              <w:rPr>
                <w:rFonts w:eastAsia="MS Mincho"/>
                <w:lang w:val="en-US" w:eastAsia="ja-JP"/>
              </w:rPr>
              <w:t xml:space="preserve"> </w:t>
            </w:r>
            <w:proofErr w:type="spellStart"/>
            <w:r>
              <w:rPr>
                <w:rFonts w:eastAsia="MS Mincho"/>
                <w:lang w:val="en-US" w:eastAsia="ja-JP"/>
              </w:rPr>
              <w:t>kemih</w:t>
            </w:r>
            <w:proofErr w:type="spellEnd"/>
          </w:p>
          <w:p w14:paraId="1CFBDFC5" w14:textId="77777777" w:rsidR="00E31637" w:rsidRDefault="00E31637" w:rsidP="00E3163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  <w:proofErr w:type="spellStart"/>
            <w:r>
              <w:rPr>
                <w:rFonts w:eastAsia="MS Mincho"/>
                <w:lang w:val="en-US" w:eastAsia="ja-JP"/>
              </w:rPr>
              <w:t>Infeksi</w:t>
            </w:r>
            <w:proofErr w:type="spellEnd"/>
            <w:r>
              <w:rPr>
                <w:rFonts w:eastAsia="MS Mincho"/>
                <w:lang w:val="en-US" w:eastAsia="ja-JP"/>
              </w:rPr>
              <w:t xml:space="preserve"> </w:t>
            </w:r>
            <w:proofErr w:type="spellStart"/>
            <w:r>
              <w:rPr>
                <w:rFonts w:eastAsia="MS Mincho"/>
                <w:lang w:val="en-US" w:eastAsia="ja-JP"/>
              </w:rPr>
              <w:t>jamur</w:t>
            </w:r>
            <w:proofErr w:type="spellEnd"/>
          </w:p>
          <w:p w14:paraId="05C438F9" w14:textId="77777777" w:rsidR="00E31637" w:rsidRDefault="00E31637" w:rsidP="00E3163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Toxoplasmosis</w:t>
            </w:r>
          </w:p>
          <w:p w14:paraId="53CA68F8" w14:textId="77777777" w:rsidR="00E31637" w:rsidRDefault="00E31637" w:rsidP="00E3163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  <w:proofErr w:type="spellStart"/>
            <w:r>
              <w:rPr>
                <w:rFonts w:eastAsia="MS Mincho"/>
                <w:lang w:val="en-US" w:eastAsia="ja-JP"/>
              </w:rPr>
              <w:t>Infeksi</w:t>
            </w:r>
            <w:proofErr w:type="spellEnd"/>
            <w:r>
              <w:rPr>
                <w:rFonts w:eastAsia="MS Mincho"/>
                <w:lang w:val="en-US" w:eastAsia="ja-JP"/>
              </w:rPr>
              <w:t xml:space="preserve"> streptococcus</w:t>
            </w:r>
          </w:p>
          <w:p w14:paraId="1729DAFF" w14:textId="77777777" w:rsidR="00E31637" w:rsidRDefault="00E31637" w:rsidP="00E3163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Rubella</w:t>
            </w:r>
          </w:p>
          <w:p w14:paraId="3BC32781" w14:textId="77777777" w:rsidR="00E31637" w:rsidRDefault="00E31637" w:rsidP="00E3163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  <w:proofErr w:type="spellStart"/>
            <w:r>
              <w:rPr>
                <w:rFonts w:eastAsia="MS Mincho"/>
                <w:lang w:val="en-US" w:eastAsia="ja-JP"/>
              </w:rPr>
              <w:t>Sifilis</w:t>
            </w:r>
            <w:proofErr w:type="spellEnd"/>
          </w:p>
          <w:p w14:paraId="48CF428D" w14:textId="77777777" w:rsidR="00E31637" w:rsidRDefault="00E31637" w:rsidP="00E3163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HIV/AIDS</w:t>
            </w:r>
          </w:p>
          <w:p w14:paraId="5238E806" w14:textId="77777777" w:rsidR="00E31637" w:rsidRDefault="00E31637" w:rsidP="00E3163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Varicella</w:t>
            </w:r>
          </w:p>
          <w:p w14:paraId="6C2A0EFC" w14:textId="77777777" w:rsidR="00E31637" w:rsidRDefault="00E31637" w:rsidP="00E3163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Hepatitis</w:t>
            </w:r>
          </w:p>
          <w:p w14:paraId="248DCD77" w14:textId="77777777" w:rsidR="00E31637" w:rsidRDefault="00E31637" w:rsidP="00E3163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Herpes simplex</w:t>
            </w:r>
          </w:p>
          <w:p w14:paraId="6F1001B4" w14:textId="77777777" w:rsidR="00E31637" w:rsidRPr="000F4F5B" w:rsidRDefault="00E31637" w:rsidP="0038543C">
            <w:pPr>
              <w:pStyle w:val="ListParagraph"/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</w:p>
        </w:tc>
        <w:tc>
          <w:tcPr>
            <w:tcW w:w="4680" w:type="dxa"/>
          </w:tcPr>
          <w:p w14:paraId="6CB77939" w14:textId="180B52C2" w:rsidR="00E31637" w:rsidRDefault="0037239E" w:rsidP="0037239E">
            <w:pPr>
              <w:pStyle w:val="ListParagraph"/>
              <w:numPr>
                <w:ilvl w:val="0"/>
                <w:numId w:val="8"/>
              </w:numPr>
              <w:autoSpaceDN w:val="0"/>
              <w:adjustRightInd w:val="0"/>
              <w:spacing w:line="276" w:lineRule="auto"/>
              <w:rPr>
                <w:lang w:val="en-US"/>
              </w:rPr>
            </w:pPr>
            <w:proofErr w:type="spellStart"/>
            <w:r w:rsidRPr="0037239E">
              <w:rPr>
                <w:lang w:val="en-US"/>
              </w:rPr>
              <w:t>Sifilis</w:t>
            </w:r>
            <w:proofErr w:type="spellEnd"/>
          </w:p>
          <w:p w14:paraId="250CDA59" w14:textId="7082DACA" w:rsidR="0037239E" w:rsidRPr="0037239E" w:rsidRDefault="0037239E" w:rsidP="0037239E">
            <w:pPr>
              <w:pStyle w:val="ListParagraph"/>
              <w:numPr>
                <w:ilvl w:val="0"/>
                <w:numId w:val="9"/>
              </w:numPr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37239E">
              <w:rPr>
                <w:lang w:val="en-US"/>
              </w:rPr>
              <w:t xml:space="preserve">Ceftriaxone </w:t>
            </w:r>
          </w:p>
          <w:p w14:paraId="79215F19" w14:textId="77777777" w:rsidR="0037239E" w:rsidRPr="0037239E" w:rsidRDefault="0037239E" w:rsidP="0037239E">
            <w:pPr>
              <w:autoSpaceDN w:val="0"/>
              <w:adjustRightInd w:val="0"/>
              <w:spacing w:line="276" w:lineRule="auto"/>
              <w:ind w:left="720"/>
              <w:jc w:val="both"/>
              <w:rPr>
                <w:lang w:val="en-US"/>
              </w:rPr>
            </w:pPr>
            <w:proofErr w:type="spellStart"/>
            <w:r w:rsidRPr="0037239E">
              <w:rPr>
                <w:lang w:val="en-US"/>
              </w:rPr>
              <w:t>Kategori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obat</w:t>
            </w:r>
            <w:proofErr w:type="spellEnd"/>
            <w:r w:rsidRPr="0037239E">
              <w:rPr>
                <w:lang w:val="en-US"/>
              </w:rPr>
              <w:t xml:space="preserve"> : </w:t>
            </w:r>
            <w:proofErr w:type="spellStart"/>
            <w:r w:rsidRPr="0037239E">
              <w:rPr>
                <w:lang w:val="en-US"/>
              </w:rPr>
              <w:t>Obat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resep</w:t>
            </w:r>
            <w:proofErr w:type="spellEnd"/>
          </w:p>
          <w:p w14:paraId="104A3FF7" w14:textId="77777777" w:rsidR="0037239E" w:rsidRPr="0037239E" w:rsidRDefault="0037239E" w:rsidP="0037239E">
            <w:pPr>
              <w:pStyle w:val="ListParagraph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37239E">
              <w:rPr>
                <w:lang w:val="en-US"/>
              </w:rPr>
              <w:t>Aturan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pakai</w:t>
            </w:r>
            <w:proofErr w:type="spellEnd"/>
            <w:r w:rsidRPr="0037239E">
              <w:rPr>
                <w:lang w:val="en-US"/>
              </w:rPr>
              <w:t xml:space="preserve"> : </w:t>
            </w:r>
            <w:proofErr w:type="spellStart"/>
            <w:r w:rsidRPr="0037239E">
              <w:rPr>
                <w:lang w:val="en-US"/>
              </w:rPr>
              <w:t>Sesuai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resep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dokter</w:t>
            </w:r>
            <w:proofErr w:type="spellEnd"/>
          </w:p>
          <w:p w14:paraId="0B84A034" w14:textId="77777777" w:rsidR="0037239E" w:rsidRPr="0037239E" w:rsidRDefault="0037239E" w:rsidP="0037239E">
            <w:pPr>
              <w:pStyle w:val="ListParagraph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37239E">
              <w:rPr>
                <w:lang w:val="en-US"/>
              </w:rPr>
              <w:t>Kegunaan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obat</w:t>
            </w:r>
            <w:proofErr w:type="spellEnd"/>
            <w:r w:rsidRPr="0037239E">
              <w:rPr>
                <w:lang w:val="en-US"/>
              </w:rPr>
              <w:t xml:space="preserve"> : </w:t>
            </w:r>
            <w:proofErr w:type="spellStart"/>
            <w:r w:rsidRPr="0037239E">
              <w:rPr>
                <w:lang w:val="en-US"/>
              </w:rPr>
              <w:t>Antibiotik</w:t>
            </w:r>
            <w:proofErr w:type="spellEnd"/>
            <w:r w:rsidRPr="0037239E">
              <w:rPr>
                <w:lang w:val="en-US"/>
              </w:rPr>
              <w:t xml:space="preserve"> yang </w:t>
            </w:r>
            <w:proofErr w:type="spellStart"/>
            <w:r w:rsidRPr="0037239E">
              <w:rPr>
                <w:lang w:val="en-US"/>
              </w:rPr>
              <w:t>berguna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untuk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pengobatan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sejumlah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infeksi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bakteri</w:t>
            </w:r>
            <w:proofErr w:type="spellEnd"/>
          </w:p>
          <w:p w14:paraId="7A02AA94" w14:textId="77777777" w:rsidR="0037239E" w:rsidRPr="0037239E" w:rsidRDefault="0037239E" w:rsidP="0037239E">
            <w:pPr>
              <w:pStyle w:val="ListParagraph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37239E">
              <w:rPr>
                <w:lang w:val="en-US"/>
              </w:rPr>
              <w:t xml:space="preserve">Cara </w:t>
            </w:r>
            <w:proofErr w:type="spellStart"/>
            <w:r w:rsidRPr="0037239E">
              <w:rPr>
                <w:lang w:val="en-US"/>
              </w:rPr>
              <w:t>penggunaan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proofErr w:type="gramStart"/>
            <w:r w:rsidRPr="0037239E">
              <w:rPr>
                <w:lang w:val="en-US"/>
              </w:rPr>
              <w:t>obat</w:t>
            </w:r>
            <w:proofErr w:type="spellEnd"/>
            <w:r w:rsidRPr="0037239E">
              <w:rPr>
                <w:lang w:val="en-US"/>
              </w:rPr>
              <w:t xml:space="preserve"> :</w:t>
            </w:r>
            <w:proofErr w:type="gram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Cefriaxone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diberikan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dalam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bentuk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suntikan</w:t>
            </w:r>
            <w:proofErr w:type="spellEnd"/>
            <w:r w:rsidRPr="0037239E">
              <w:rPr>
                <w:lang w:val="en-US"/>
              </w:rPr>
              <w:t xml:space="preserve">. </w:t>
            </w:r>
            <w:proofErr w:type="spellStart"/>
            <w:r w:rsidRPr="0037239E">
              <w:rPr>
                <w:lang w:val="en-US"/>
              </w:rPr>
              <w:t>Suntikan</w:t>
            </w:r>
            <w:proofErr w:type="spellEnd"/>
            <w:r w:rsidRPr="0037239E">
              <w:rPr>
                <w:lang w:val="en-US"/>
              </w:rPr>
              <w:t xml:space="preserve"> ceftriaxone </w:t>
            </w:r>
            <w:proofErr w:type="spellStart"/>
            <w:r w:rsidRPr="0037239E">
              <w:rPr>
                <w:lang w:val="en-US"/>
              </w:rPr>
              <w:t>bisa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diberikan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secara</w:t>
            </w:r>
            <w:proofErr w:type="spellEnd"/>
            <w:r w:rsidRPr="0037239E">
              <w:rPr>
                <w:lang w:val="en-US"/>
              </w:rPr>
              <w:t xml:space="preserve"> IM (</w:t>
            </w:r>
            <w:proofErr w:type="spellStart"/>
            <w:r w:rsidRPr="0037239E">
              <w:rPr>
                <w:lang w:val="en-US"/>
              </w:rPr>
              <w:t>intramuskular</w:t>
            </w:r>
            <w:proofErr w:type="spellEnd"/>
            <w:r w:rsidRPr="0037239E">
              <w:rPr>
                <w:lang w:val="en-US"/>
              </w:rPr>
              <w:t>/</w:t>
            </w:r>
            <w:proofErr w:type="spellStart"/>
            <w:r w:rsidRPr="0037239E">
              <w:rPr>
                <w:lang w:val="en-US"/>
              </w:rPr>
              <w:t>melalui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otot</w:t>
            </w:r>
            <w:proofErr w:type="spellEnd"/>
            <w:r w:rsidRPr="0037239E">
              <w:rPr>
                <w:lang w:val="en-US"/>
              </w:rPr>
              <w:t xml:space="preserve">) </w:t>
            </w:r>
            <w:proofErr w:type="spellStart"/>
            <w:r w:rsidRPr="0037239E">
              <w:rPr>
                <w:lang w:val="en-US"/>
              </w:rPr>
              <w:t>atau</w:t>
            </w:r>
            <w:proofErr w:type="spellEnd"/>
            <w:r w:rsidRPr="0037239E">
              <w:rPr>
                <w:lang w:val="en-US"/>
              </w:rPr>
              <w:t xml:space="preserve"> IV (</w:t>
            </w:r>
            <w:proofErr w:type="spellStart"/>
            <w:r w:rsidRPr="0037239E">
              <w:rPr>
                <w:lang w:val="en-US"/>
              </w:rPr>
              <w:t>intravena</w:t>
            </w:r>
            <w:proofErr w:type="spellEnd"/>
            <w:r w:rsidRPr="0037239E">
              <w:rPr>
                <w:lang w:val="en-US"/>
              </w:rPr>
              <w:t>/</w:t>
            </w:r>
            <w:proofErr w:type="spellStart"/>
            <w:r w:rsidRPr="0037239E">
              <w:rPr>
                <w:lang w:val="en-US"/>
              </w:rPr>
              <w:t>melalui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pembuluh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darah</w:t>
            </w:r>
            <w:proofErr w:type="spellEnd"/>
            <w:r w:rsidRPr="0037239E">
              <w:rPr>
                <w:lang w:val="en-US"/>
              </w:rPr>
              <w:t xml:space="preserve">) </w:t>
            </w:r>
            <w:proofErr w:type="spellStart"/>
            <w:r w:rsidRPr="0037239E">
              <w:rPr>
                <w:lang w:val="en-US"/>
              </w:rPr>
              <w:t>oleh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dokter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atau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petugas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medis</w:t>
            </w:r>
            <w:proofErr w:type="spellEnd"/>
            <w:r w:rsidRPr="0037239E">
              <w:rPr>
                <w:lang w:val="en-US"/>
              </w:rPr>
              <w:t xml:space="preserve"> di </w:t>
            </w:r>
            <w:proofErr w:type="spellStart"/>
            <w:r w:rsidRPr="0037239E">
              <w:rPr>
                <w:lang w:val="en-US"/>
              </w:rPr>
              <w:t>bawah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pengawasan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dokter</w:t>
            </w:r>
            <w:proofErr w:type="spellEnd"/>
            <w:r w:rsidRPr="0037239E">
              <w:rPr>
                <w:lang w:val="en-US"/>
              </w:rPr>
              <w:t>.</w:t>
            </w:r>
          </w:p>
          <w:p w14:paraId="5356D8BD" w14:textId="77777777" w:rsidR="0037239E" w:rsidRPr="0037239E" w:rsidRDefault="0037239E" w:rsidP="0037239E">
            <w:pPr>
              <w:pStyle w:val="ListParagraph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37239E">
              <w:rPr>
                <w:lang w:val="en-US"/>
              </w:rPr>
              <w:t>Dosis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proofErr w:type="gramStart"/>
            <w:r w:rsidRPr="0037239E">
              <w:rPr>
                <w:lang w:val="en-US"/>
              </w:rPr>
              <w:t>obat</w:t>
            </w:r>
            <w:proofErr w:type="spellEnd"/>
            <w:r w:rsidRPr="0037239E">
              <w:rPr>
                <w:lang w:val="en-US"/>
              </w:rPr>
              <w:t xml:space="preserve"> :</w:t>
            </w:r>
            <w:proofErr w:type="gram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dosis</w:t>
            </w:r>
            <w:proofErr w:type="spellEnd"/>
            <w:r w:rsidRPr="0037239E">
              <w:rPr>
                <w:lang w:val="en-US"/>
              </w:rPr>
              <w:t xml:space="preserve"> ceftriaxone </w:t>
            </w:r>
            <w:proofErr w:type="spellStart"/>
            <w:r w:rsidRPr="0037239E">
              <w:rPr>
                <w:lang w:val="en-US"/>
              </w:rPr>
              <w:t>adalah</w:t>
            </w:r>
            <w:proofErr w:type="spellEnd"/>
            <w:r w:rsidRPr="0037239E">
              <w:rPr>
                <w:lang w:val="en-US"/>
              </w:rPr>
              <w:t xml:space="preserve"> 0,5-1 gram/</w:t>
            </w:r>
            <w:proofErr w:type="spellStart"/>
            <w:r w:rsidRPr="0037239E">
              <w:rPr>
                <w:lang w:val="en-US"/>
              </w:rPr>
              <w:t>hari</w:t>
            </w:r>
            <w:proofErr w:type="spellEnd"/>
            <w:r w:rsidRPr="0037239E">
              <w:rPr>
                <w:lang w:val="en-US"/>
              </w:rPr>
              <w:t xml:space="preserve"> yang </w:t>
            </w:r>
            <w:proofErr w:type="spellStart"/>
            <w:r w:rsidRPr="0037239E">
              <w:rPr>
                <w:lang w:val="en-US"/>
              </w:rPr>
              <w:t>diberikan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selama</w:t>
            </w:r>
            <w:proofErr w:type="spellEnd"/>
            <w:r w:rsidRPr="0037239E">
              <w:rPr>
                <w:lang w:val="en-US"/>
              </w:rPr>
              <w:t xml:space="preserve"> 10-14 </w:t>
            </w:r>
            <w:proofErr w:type="spellStart"/>
            <w:r w:rsidRPr="0037239E">
              <w:rPr>
                <w:lang w:val="en-US"/>
              </w:rPr>
              <w:t>hari</w:t>
            </w:r>
            <w:proofErr w:type="spellEnd"/>
            <w:r w:rsidRPr="0037239E">
              <w:rPr>
                <w:lang w:val="en-US"/>
              </w:rPr>
              <w:t>.</w:t>
            </w:r>
          </w:p>
          <w:p w14:paraId="45C5B6EE" w14:textId="77777777" w:rsidR="0037239E" w:rsidRPr="0037239E" w:rsidRDefault="0037239E" w:rsidP="0037239E">
            <w:pPr>
              <w:pStyle w:val="ListParagraph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37239E">
              <w:rPr>
                <w:lang w:val="en-US"/>
              </w:rPr>
              <w:t>Efek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proofErr w:type="gramStart"/>
            <w:r w:rsidRPr="0037239E">
              <w:rPr>
                <w:lang w:val="en-US"/>
              </w:rPr>
              <w:t>samping</w:t>
            </w:r>
            <w:proofErr w:type="spellEnd"/>
            <w:r w:rsidRPr="0037239E">
              <w:rPr>
                <w:lang w:val="en-US"/>
              </w:rPr>
              <w:t xml:space="preserve"> :</w:t>
            </w:r>
            <w:proofErr w:type="gram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Nyeri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perut</w:t>
            </w:r>
            <w:proofErr w:type="spellEnd"/>
            <w:r w:rsidRPr="0037239E">
              <w:rPr>
                <w:lang w:val="en-US"/>
              </w:rPr>
              <w:t xml:space="preserve">, </w:t>
            </w:r>
            <w:proofErr w:type="spellStart"/>
            <w:r w:rsidRPr="0037239E">
              <w:rPr>
                <w:lang w:val="en-US"/>
              </w:rPr>
              <w:t>Mual</w:t>
            </w:r>
            <w:proofErr w:type="spellEnd"/>
            <w:r w:rsidRPr="0037239E">
              <w:rPr>
                <w:lang w:val="en-US"/>
              </w:rPr>
              <w:t xml:space="preserve">, </w:t>
            </w:r>
            <w:proofErr w:type="spellStart"/>
            <w:r w:rsidRPr="0037239E">
              <w:rPr>
                <w:lang w:val="en-US"/>
              </w:rPr>
              <w:t>Muntah</w:t>
            </w:r>
            <w:proofErr w:type="spellEnd"/>
            <w:r w:rsidRPr="0037239E">
              <w:rPr>
                <w:lang w:val="en-US"/>
              </w:rPr>
              <w:t xml:space="preserve">, </w:t>
            </w:r>
            <w:proofErr w:type="spellStart"/>
            <w:r w:rsidRPr="0037239E">
              <w:rPr>
                <w:lang w:val="en-US"/>
              </w:rPr>
              <w:t>Diare</w:t>
            </w:r>
            <w:proofErr w:type="spellEnd"/>
            <w:r w:rsidRPr="0037239E">
              <w:rPr>
                <w:lang w:val="en-US"/>
              </w:rPr>
              <w:t xml:space="preserve">, </w:t>
            </w:r>
            <w:proofErr w:type="spellStart"/>
            <w:r w:rsidRPr="0037239E">
              <w:rPr>
                <w:lang w:val="en-US"/>
              </w:rPr>
              <w:t>Pusing</w:t>
            </w:r>
            <w:proofErr w:type="spellEnd"/>
            <w:r w:rsidRPr="0037239E">
              <w:rPr>
                <w:lang w:val="en-US"/>
              </w:rPr>
              <w:t xml:space="preserve">, </w:t>
            </w:r>
            <w:proofErr w:type="spellStart"/>
            <w:r w:rsidRPr="0037239E">
              <w:rPr>
                <w:lang w:val="en-US"/>
              </w:rPr>
              <w:t>Mengantuk</w:t>
            </w:r>
            <w:proofErr w:type="spellEnd"/>
            <w:r w:rsidRPr="0037239E">
              <w:rPr>
                <w:lang w:val="en-US"/>
              </w:rPr>
              <w:t xml:space="preserve">, </w:t>
            </w:r>
            <w:proofErr w:type="spellStart"/>
            <w:r w:rsidRPr="0037239E">
              <w:rPr>
                <w:lang w:val="en-US"/>
              </w:rPr>
              <w:t>Sakit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kepala</w:t>
            </w:r>
            <w:proofErr w:type="spellEnd"/>
            <w:r w:rsidRPr="0037239E">
              <w:rPr>
                <w:lang w:val="en-US"/>
              </w:rPr>
              <w:t xml:space="preserve">, </w:t>
            </w:r>
            <w:proofErr w:type="spellStart"/>
            <w:r w:rsidRPr="0037239E">
              <w:rPr>
                <w:lang w:val="en-US"/>
              </w:rPr>
              <w:t>Bengkak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dan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iritasi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pada</w:t>
            </w:r>
            <w:proofErr w:type="spellEnd"/>
            <w:r w:rsidRPr="0037239E">
              <w:rPr>
                <w:lang w:val="en-US"/>
              </w:rPr>
              <w:t xml:space="preserve"> area </w:t>
            </w:r>
            <w:proofErr w:type="spellStart"/>
            <w:r w:rsidRPr="0037239E">
              <w:rPr>
                <w:lang w:val="en-US"/>
              </w:rPr>
              <w:t>suntikan</w:t>
            </w:r>
            <w:proofErr w:type="spellEnd"/>
            <w:r w:rsidRPr="0037239E">
              <w:rPr>
                <w:lang w:val="en-US"/>
              </w:rPr>
              <w:t>.</w:t>
            </w:r>
          </w:p>
          <w:p w14:paraId="057297F9" w14:textId="4CCA9971" w:rsidR="0037239E" w:rsidRDefault="0037239E" w:rsidP="0037239E">
            <w:pPr>
              <w:pStyle w:val="ListParagraph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37239E">
              <w:rPr>
                <w:lang w:val="en-US"/>
              </w:rPr>
              <w:t>Kategori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aman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untuk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kehamilan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dan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proofErr w:type="gramStart"/>
            <w:r w:rsidRPr="0037239E">
              <w:rPr>
                <w:lang w:val="en-US"/>
              </w:rPr>
              <w:t>menyusui</w:t>
            </w:r>
            <w:proofErr w:type="spellEnd"/>
            <w:r w:rsidRPr="0037239E">
              <w:rPr>
                <w:lang w:val="en-US"/>
              </w:rPr>
              <w:t xml:space="preserve"> :</w:t>
            </w:r>
            <w:proofErr w:type="gram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Kategori</w:t>
            </w:r>
            <w:proofErr w:type="spellEnd"/>
            <w:r w:rsidRPr="0037239E">
              <w:rPr>
                <w:lang w:val="en-US"/>
              </w:rPr>
              <w:t xml:space="preserve"> B: </w:t>
            </w:r>
            <w:proofErr w:type="spellStart"/>
            <w:r w:rsidRPr="0037239E">
              <w:rPr>
                <w:lang w:val="en-US"/>
              </w:rPr>
              <w:t>Studi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pada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binatang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percobaan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tidak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memperlihatkan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adanya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risiko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terhadap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janin</w:t>
            </w:r>
            <w:proofErr w:type="spellEnd"/>
            <w:r w:rsidRPr="0037239E">
              <w:rPr>
                <w:lang w:val="en-US"/>
              </w:rPr>
              <w:t xml:space="preserve">, </w:t>
            </w:r>
            <w:proofErr w:type="spellStart"/>
            <w:r w:rsidRPr="0037239E">
              <w:rPr>
                <w:lang w:val="en-US"/>
              </w:rPr>
              <w:t>namun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belum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ada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studi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terkontrol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pada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wanita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hamil</w:t>
            </w:r>
            <w:proofErr w:type="spellEnd"/>
            <w:r w:rsidRPr="0037239E">
              <w:rPr>
                <w:lang w:val="en-US"/>
              </w:rPr>
              <w:t xml:space="preserve">. </w:t>
            </w:r>
            <w:proofErr w:type="spellStart"/>
            <w:r w:rsidRPr="0037239E">
              <w:rPr>
                <w:lang w:val="en-US"/>
              </w:rPr>
              <w:t>Cefriaxone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dapat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terserap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ke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dalam</w:t>
            </w:r>
            <w:proofErr w:type="spellEnd"/>
            <w:r w:rsidRPr="0037239E">
              <w:rPr>
                <w:lang w:val="en-US"/>
              </w:rPr>
              <w:t xml:space="preserve"> </w:t>
            </w:r>
            <w:r w:rsidRPr="0037239E">
              <w:rPr>
                <w:lang w:val="en-US"/>
              </w:rPr>
              <w:lastRenderedPageBreak/>
              <w:t xml:space="preserve">ASI. </w:t>
            </w:r>
            <w:proofErr w:type="spellStart"/>
            <w:r w:rsidRPr="0037239E">
              <w:rPr>
                <w:lang w:val="en-US"/>
              </w:rPr>
              <w:t>Bila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sedang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menyusui</w:t>
            </w:r>
            <w:proofErr w:type="spellEnd"/>
            <w:r w:rsidRPr="0037239E">
              <w:rPr>
                <w:lang w:val="en-US"/>
              </w:rPr>
              <w:t xml:space="preserve">, </w:t>
            </w:r>
            <w:proofErr w:type="spellStart"/>
            <w:r w:rsidRPr="0037239E">
              <w:rPr>
                <w:lang w:val="en-US"/>
              </w:rPr>
              <w:t>jangan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menggunakan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obat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ini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tanpa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berkonsultasi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dulu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dengan</w:t>
            </w:r>
            <w:proofErr w:type="spellEnd"/>
            <w:r w:rsidRPr="0037239E">
              <w:rPr>
                <w:lang w:val="en-US"/>
              </w:rPr>
              <w:t xml:space="preserve"> </w:t>
            </w:r>
            <w:proofErr w:type="spellStart"/>
            <w:r w:rsidRPr="0037239E">
              <w:rPr>
                <w:lang w:val="en-US"/>
              </w:rPr>
              <w:t>dokter</w:t>
            </w:r>
            <w:proofErr w:type="spellEnd"/>
            <w:r w:rsidRPr="0037239E">
              <w:rPr>
                <w:lang w:val="en-US"/>
              </w:rPr>
              <w:t>.</w:t>
            </w:r>
          </w:p>
          <w:p w14:paraId="136D6131" w14:textId="538830FD" w:rsidR="00367B16" w:rsidRDefault="00367B16" w:rsidP="00367B16">
            <w:pPr>
              <w:pStyle w:val="ListParagraph"/>
              <w:numPr>
                <w:ilvl w:val="0"/>
                <w:numId w:val="8"/>
              </w:numPr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Hepatitis</w:t>
            </w:r>
          </w:p>
          <w:p w14:paraId="252B461A" w14:textId="48D390ED" w:rsidR="00367B16" w:rsidRPr="00367B16" w:rsidRDefault="00367B16" w:rsidP="00367B16">
            <w:pPr>
              <w:pStyle w:val="ListParagraph"/>
              <w:numPr>
                <w:ilvl w:val="0"/>
                <w:numId w:val="9"/>
              </w:numPr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367B16">
              <w:rPr>
                <w:lang w:val="en-US"/>
              </w:rPr>
              <w:t>Lamivudin</w:t>
            </w:r>
            <w:proofErr w:type="spellEnd"/>
          </w:p>
          <w:p w14:paraId="082D262B" w14:textId="77777777" w:rsidR="00367B16" w:rsidRPr="00367B16" w:rsidRDefault="00367B16" w:rsidP="00367B16">
            <w:pPr>
              <w:pStyle w:val="ListParagraph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367B16">
              <w:rPr>
                <w:lang w:val="en-US"/>
              </w:rPr>
              <w:t>Kategori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obat</w:t>
            </w:r>
            <w:proofErr w:type="spellEnd"/>
            <w:r w:rsidRPr="00367B16">
              <w:rPr>
                <w:lang w:val="en-US"/>
              </w:rPr>
              <w:t xml:space="preserve"> : </w:t>
            </w:r>
            <w:proofErr w:type="spellStart"/>
            <w:r w:rsidRPr="00367B16">
              <w:rPr>
                <w:lang w:val="en-US"/>
              </w:rPr>
              <w:t>Obat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resep</w:t>
            </w:r>
            <w:proofErr w:type="spellEnd"/>
          </w:p>
          <w:p w14:paraId="471E077A" w14:textId="77777777" w:rsidR="00367B16" w:rsidRPr="00367B16" w:rsidRDefault="00367B16" w:rsidP="00367B16">
            <w:pPr>
              <w:pStyle w:val="ListParagraph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367B16">
              <w:rPr>
                <w:lang w:val="en-US"/>
              </w:rPr>
              <w:t>Aturan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pakai</w:t>
            </w:r>
            <w:proofErr w:type="spellEnd"/>
            <w:r w:rsidRPr="00367B16">
              <w:rPr>
                <w:lang w:val="en-US"/>
              </w:rPr>
              <w:t xml:space="preserve"> : </w:t>
            </w:r>
            <w:proofErr w:type="spellStart"/>
            <w:r w:rsidRPr="00367B16">
              <w:rPr>
                <w:lang w:val="en-US"/>
              </w:rPr>
              <w:t>Sesuai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anjuran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resep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dokter</w:t>
            </w:r>
            <w:proofErr w:type="spellEnd"/>
          </w:p>
          <w:p w14:paraId="6611B493" w14:textId="77777777" w:rsidR="00367B16" w:rsidRPr="00367B16" w:rsidRDefault="00367B16" w:rsidP="00367B16">
            <w:pPr>
              <w:pStyle w:val="ListParagraph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367B16">
              <w:rPr>
                <w:lang w:val="en-US"/>
              </w:rPr>
              <w:t>Kegunaan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obat</w:t>
            </w:r>
            <w:proofErr w:type="spellEnd"/>
            <w:r w:rsidRPr="00367B16">
              <w:rPr>
                <w:lang w:val="en-US"/>
              </w:rPr>
              <w:t xml:space="preserve"> : </w:t>
            </w:r>
            <w:proofErr w:type="spellStart"/>
            <w:r w:rsidRPr="00367B16">
              <w:rPr>
                <w:lang w:val="en-US"/>
              </w:rPr>
              <w:t>Mengatasi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infeksi</w:t>
            </w:r>
            <w:proofErr w:type="spellEnd"/>
            <w:r w:rsidRPr="00367B16">
              <w:rPr>
                <w:lang w:val="en-US"/>
              </w:rPr>
              <w:t xml:space="preserve"> virus hepatitis B </w:t>
            </w:r>
            <w:proofErr w:type="spellStart"/>
            <w:r w:rsidRPr="00367B16">
              <w:rPr>
                <w:lang w:val="en-US"/>
              </w:rPr>
              <w:t>dan</w:t>
            </w:r>
            <w:proofErr w:type="spellEnd"/>
            <w:r w:rsidRPr="00367B16">
              <w:rPr>
                <w:lang w:val="en-US"/>
              </w:rPr>
              <w:t xml:space="preserve"> HIV</w:t>
            </w:r>
          </w:p>
          <w:p w14:paraId="504962C3" w14:textId="77777777" w:rsidR="00367B16" w:rsidRPr="00367B16" w:rsidRDefault="00367B16" w:rsidP="00367B16">
            <w:pPr>
              <w:pStyle w:val="ListParagraph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367B16">
              <w:rPr>
                <w:lang w:val="en-US"/>
              </w:rPr>
              <w:t xml:space="preserve">Cara </w:t>
            </w:r>
            <w:proofErr w:type="spellStart"/>
            <w:r w:rsidRPr="00367B16">
              <w:rPr>
                <w:lang w:val="en-US"/>
              </w:rPr>
              <w:t>penggunaan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proofErr w:type="gramStart"/>
            <w:r w:rsidRPr="00367B16">
              <w:rPr>
                <w:lang w:val="en-US"/>
              </w:rPr>
              <w:t>obat</w:t>
            </w:r>
            <w:proofErr w:type="spellEnd"/>
            <w:r w:rsidRPr="00367B16">
              <w:rPr>
                <w:lang w:val="en-US"/>
              </w:rPr>
              <w:t xml:space="preserve"> :</w:t>
            </w:r>
            <w:proofErr w:type="gramEnd"/>
            <w:r w:rsidRPr="00367B16">
              <w:rPr>
                <w:lang w:val="en-US"/>
              </w:rPr>
              <w:t xml:space="preserve"> Lamivudine </w:t>
            </w:r>
            <w:proofErr w:type="spellStart"/>
            <w:r w:rsidRPr="00367B16">
              <w:rPr>
                <w:lang w:val="en-US"/>
              </w:rPr>
              <w:t>dapat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dikonsumsi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sebelum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atau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sesudah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makan</w:t>
            </w:r>
            <w:proofErr w:type="spellEnd"/>
            <w:r w:rsidRPr="00367B16">
              <w:rPr>
                <w:lang w:val="en-US"/>
              </w:rPr>
              <w:t xml:space="preserve">. </w:t>
            </w:r>
            <w:proofErr w:type="spellStart"/>
            <w:r w:rsidRPr="00367B16">
              <w:rPr>
                <w:lang w:val="en-US"/>
              </w:rPr>
              <w:t>Ikuti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jadwal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pemberian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obat</w:t>
            </w:r>
            <w:proofErr w:type="spellEnd"/>
            <w:r w:rsidRPr="00367B16">
              <w:rPr>
                <w:lang w:val="en-US"/>
              </w:rPr>
              <w:t xml:space="preserve"> yang </w:t>
            </w:r>
            <w:proofErr w:type="spellStart"/>
            <w:r w:rsidRPr="00367B16">
              <w:rPr>
                <w:lang w:val="en-US"/>
              </w:rPr>
              <w:t>diberikan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oleh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dokter</w:t>
            </w:r>
            <w:proofErr w:type="spellEnd"/>
            <w:r w:rsidRPr="00367B16">
              <w:rPr>
                <w:lang w:val="en-US"/>
              </w:rPr>
              <w:t>.</w:t>
            </w:r>
          </w:p>
          <w:p w14:paraId="2A5EBA3E" w14:textId="77777777" w:rsidR="00367B16" w:rsidRPr="00367B16" w:rsidRDefault="00367B16" w:rsidP="00367B16">
            <w:pPr>
              <w:pStyle w:val="ListParagraph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367B16">
              <w:rPr>
                <w:lang w:val="en-US"/>
              </w:rPr>
              <w:t>Dosis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proofErr w:type="gramStart"/>
            <w:r w:rsidRPr="00367B16">
              <w:rPr>
                <w:lang w:val="en-US"/>
              </w:rPr>
              <w:t>obat</w:t>
            </w:r>
            <w:proofErr w:type="spellEnd"/>
            <w:r w:rsidRPr="00367B16">
              <w:rPr>
                <w:lang w:val="en-US"/>
              </w:rPr>
              <w:t xml:space="preserve"> :</w:t>
            </w:r>
            <w:proofErr w:type="gram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Dewasa</w:t>
            </w:r>
            <w:proofErr w:type="spellEnd"/>
            <w:r w:rsidRPr="00367B16">
              <w:rPr>
                <w:lang w:val="en-US"/>
              </w:rPr>
              <w:t xml:space="preserve">: 100 mg, </w:t>
            </w:r>
            <w:proofErr w:type="spellStart"/>
            <w:r w:rsidRPr="00367B16">
              <w:rPr>
                <w:lang w:val="en-US"/>
              </w:rPr>
              <w:t>sekali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sehari</w:t>
            </w:r>
            <w:proofErr w:type="spellEnd"/>
            <w:r w:rsidRPr="00367B16">
              <w:rPr>
                <w:lang w:val="en-US"/>
              </w:rPr>
              <w:t xml:space="preserve">. </w:t>
            </w:r>
            <w:proofErr w:type="spellStart"/>
            <w:r w:rsidRPr="00367B16">
              <w:rPr>
                <w:lang w:val="en-US"/>
              </w:rPr>
              <w:t>Anak-anak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usia</w:t>
            </w:r>
            <w:proofErr w:type="spellEnd"/>
            <w:r w:rsidRPr="00367B16">
              <w:rPr>
                <w:lang w:val="en-US"/>
              </w:rPr>
              <w:t xml:space="preserve"> 2–17 </w:t>
            </w:r>
            <w:proofErr w:type="spellStart"/>
            <w:r w:rsidRPr="00367B16">
              <w:rPr>
                <w:lang w:val="en-US"/>
              </w:rPr>
              <w:t>tahun</w:t>
            </w:r>
            <w:proofErr w:type="spellEnd"/>
            <w:r w:rsidRPr="00367B16">
              <w:rPr>
                <w:lang w:val="en-US"/>
              </w:rPr>
              <w:t>: 3 mg/</w:t>
            </w:r>
            <w:proofErr w:type="spellStart"/>
            <w:r w:rsidRPr="00367B16">
              <w:rPr>
                <w:lang w:val="en-US"/>
              </w:rPr>
              <w:t>kgBB</w:t>
            </w:r>
            <w:proofErr w:type="spellEnd"/>
            <w:r w:rsidRPr="00367B16">
              <w:rPr>
                <w:lang w:val="en-US"/>
              </w:rPr>
              <w:t xml:space="preserve">, 1 kali </w:t>
            </w:r>
            <w:proofErr w:type="spellStart"/>
            <w:r w:rsidRPr="00367B16">
              <w:rPr>
                <w:lang w:val="en-US"/>
              </w:rPr>
              <w:t>sehari</w:t>
            </w:r>
            <w:proofErr w:type="spellEnd"/>
            <w:r w:rsidRPr="00367B16">
              <w:rPr>
                <w:lang w:val="en-US"/>
              </w:rPr>
              <w:t xml:space="preserve">. </w:t>
            </w:r>
          </w:p>
          <w:p w14:paraId="0F1BA97A" w14:textId="77777777" w:rsidR="00367B16" w:rsidRPr="00367B16" w:rsidRDefault="00367B16" w:rsidP="00367B16">
            <w:pPr>
              <w:pStyle w:val="ListParagraph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367B16">
              <w:rPr>
                <w:lang w:val="en-US"/>
              </w:rPr>
              <w:t>Efek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samping</w:t>
            </w:r>
            <w:proofErr w:type="spellEnd"/>
            <w:r w:rsidRPr="00367B16">
              <w:rPr>
                <w:lang w:val="en-US"/>
              </w:rPr>
              <w:t xml:space="preserve"> : </w:t>
            </w:r>
            <w:proofErr w:type="spellStart"/>
            <w:r w:rsidRPr="00367B16">
              <w:rPr>
                <w:lang w:val="en-US"/>
              </w:rPr>
              <w:t>Batuk</w:t>
            </w:r>
            <w:proofErr w:type="spellEnd"/>
            <w:r w:rsidRPr="00367B16">
              <w:rPr>
                <w:lang w:val="en-US"/>
              </w:rPr>
              <w:t xml:space="preserve">, </w:t>
            </w:r>
            <w:proofErr w:type="spellStart"/>
            <w:r w:rsidRPr="00367B16">
              <w:rPr>
                <w:lang w:val="en-US"/>
              </w:rPr>
              <w:t>pilek</w:t>
            </w:r>
            <w:proofErr w:type="spellEnd"/>
            <w:r w:rsidRPr="00367B16">
              <w:rPr>
                <w:lang w:val="en-US"/>
              </w:rPr>
              <w:t xml:space="preserve">, </w:t>
            </w:r>
            <w:proofErr w:type="spellStart"/>
            <w:r w:rsidRPr="00367B16">
              <w:rPr>
                <w:lang w:val="en-US"/>
              </w:rPr>
              <w:t>atau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hidung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tersumbat</w:t>
            </w:r>
            <w:proofErr w:type="spellEnd"/>
            <w:r w:rsidRPr="00367B16">
              <w:rPr>
                <w:lang w:val="en-US"/>
              </w:rPr>
              <w:t xml:space="preserve">, </w:t>
            </w:r>
            <w:proofErr w:type="spellStart"/>
            <w:r w:rsidRPr="00367B16">
              <w:rPr>
                <w:lang w:val="en-US"/>
              </w:rPr>
              <w:t>Sakit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kepala</w:t>
            </w:r>
            <w:proofErr w:type="spellEnd"/>
          </w:p>
          <w:p w14:paraId="2ACC2D28" w14:textId="334175B4" w:rsidR="00367B16" w:rsidRPr="00367B16" w:rsidRDefault="00367B16" w:rsidP="00367B16">
            <w:pPr>
              <w:pStyle w:val="ListParagraph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367B16">
              <w:rPr>
                <w:lang w:val="en-US"/>
              </w:rPr>
              <w:t>Kategori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aman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untuk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kehamilan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dan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proofErr w:type="gramStart"/>
            <w:r w:rsidRPr="00367B16">
              <w:rPr>
                <w:lang w:val="en-US"/>
              </w:rPr>
              <w:t>menyusui</w:t>
            </w:r>
            <w:proofErr w:type="spellEnd"/>
            <w:r w:rsidRPr="00367B16">
              <w:rPr>
                <w:lang w:val="en-US"/>
              </w:rPr>
              <w:t xml:space="preserve"> :</w:t>
            </w:r>
            <w:proofErr w:type="gram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Hasil</w:t>
            </w:r>
            <w:proofErr w:type="spellEnd"/>
            <w:r w:rsidRPr="00367B16">
              <w:rPr>
                <w:lang w:val="en-US"/>
              </w:rPr>
              <w:t xml:space="preserve"> study </w:t>
            </w:r>
            <w:proofErr w:type="spellStart"/>
            <w:r w:rsidRPr="00367B16">
              <w:rPr>
                <w:lang w:val="en-US"/>
              </w:rPr>
              <w:t>memperlihatkan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efek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samping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terhadap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janin</w:t>
            </w:r>
            <w:proofErr w:type="spellEnd"/>
            <w:r w:rsidRPr="00367B16">
              <w:rPr>
                <w:lang w:val="en-US"/>
              </w:rPr>
              <w:t xml:space="preserve">, </w:t>
            </w:r>
            <w:proofErr w:type="spellStart"/>
            <w:r w:rsidRPr="00367B16">
              <w:rPr>
                <w:lang w:val="en-US"/>
              </w:rPr>
              <w:t>namun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belum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ada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studi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terkontrol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pada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wanita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hamil</w:t>
            </w:r>
            <w:proofErr w:type="spellEnd"/>
            <w:r w:rsidRPr="00367B16">
              <w:rPr>
                <w:lang w:val="en-US"/>
              </w:rPr>
              <w:t xml:space="preserve">. </w:t>
            </w:r>
            <w:proofErr w:type="spellStart"/>
            <w:r w:rsidRPr="00367B16">
              <w:rPr>
                <w:lang w:val="en-US"/>
              </w:rPr>
              <w:t>Untuk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ibu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menyusui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perlu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konsultasi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pada</w:t>
            </w:r>
            <w:proofErr w:type="spellEnd"/>
            <w:r w:rsidRPr="00367B16">
              <w:rPr>
                <w:lang w:val="en-US"/>
              </w:rPr>
              <w:t xml:space="preserve"> </w:t>
            </w:r>
            <w:proofErr w:type="spellStart"/>
            <w:r w:rsidRPr="00367B16">
              <w:rPr>
                <w:lang w:val="en-US"/>
              </w:rPr>
              <w:t>dokter</w:t>
            </w:r>
            <w:proofErr w:type="spellEnd"/>
          </w:p>
          <w:p w14:paraId="541E4E6D" w14:textId="22FD5BCC" w:rsidR="0037239E" w:rsidRPr="00E81E1A" w:rsidRDefault="0037239E" w:rsidP="0038543C">
            <w:pPr>
              <w:autoSpaceDN w:val="0"/>
              <w:adjustRightInd w:val="0"/>
              <w:spacing w:line="276" w:lineRule="auto"/>
              <w:rPr>
                <w:lang w:val="en-US"/>
              </w:rPr>
            </w:pPr>
          </w:p>
        </w:tc>
      </w:tr>
      <w:tr w:rsidR="00E31637" w:rsidRPr="00EB4038" w14:paraId="15672746" w14:textId="77777777" w:rsidTr="0038543C">
        <w:trPr>
          <w:trHeight w:val="1294"/>
        </w:trPr>
        <w:tc>
          <w:tcPr>
            <w:tcW w:w="607" w:type="dxa"/>
          </w:tcPr>
          <w:p w14:paraId="67076BE0" w14:textId="77777777" w:rsidR="00E31637" w:rsidRPr="000F4F5B" w:rsidRDefault="00E31637" w:rsidP="0038543C">
            <w:pPr>
              <w:widowControl/>
              <w:suppressAutoHyphens w:val="0"/>
              <w:autoSpaceDE/>
              <w:spacing w:line="276" w:lineRule="auto"/>
              <w:ind w:right="27"/>
              <w:contextualSpacing/>
              <w:rPr>
                <w:rFonts w:eastAsia="MS Mincho"/>
                <w:bCs/>
                <w:lang w:val="en-US" w:eastAsia="ja-JP"/>
              </w:rPr>
            </w:pPr>
            <w:r>
              <w:rPr>
                <w:rFonts w:eastAsia="MS Mincho"/>
                <w:bCs/>
                <w:lang w:val="en-US" w:eastAsia="ja-JP"/>
              </w:rPr>
              <w:lastRenderedPageBreak/>
              <w:t xml:space="preserve">2. </w:t>
            </w:r>
          </w:p>
        </w:tc>
        <w:tc>
          <w:tcPr>
            <w:tcW w:w="3353" w:type="dxa"/>
          </w:tcPr>
          <w:p w14:paraId="22C25A40" w14:textId="77777777" w:rsidR="00E31637" w:rsidRDefault="00E31637" w:rsidP="0038543C">
            <w:pPr>
              <w:tabs>
                <w:tab w:val="left" w:pos="479"/>
              </w:tabs>
              <w:spacing w:line="276" w:lineRule="auto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Obat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penyakit</w:t>
            </w:r>
            <w:proofErr w:type="spellEnd"/>
            <w:r>
              <w:rPr>
                <w:bCs/>
                <w:lang w:val="en-US"/>
              </w:rPr>
              <w:t xml:space="preserve"> degenerative</w:t>
            </w:r>
          </w:p>
          <w:p w14:paraId="150D15FB" w14:textId="77777777" w:rsidR="00E31637" w:rsidRDefault="00E31637" w:rsidP="00E31637">
            <w:pPr>
              <w:pStyle w:val="ListParagraph"/>
              <w:numPr>
                <w:ilvl w:val="0"/>
                <w:numId w:val="7"/>
              </w:numPr>
              <w:tabs>
                <w:tab w:val="left" w:pos="479"/>
              </w:tabs>
              <w:spacing w:line="276" w:lineRule="auto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Penyakit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jantung</w:t>
            </w:r>
            <w:proofErr w:type="spellEnd"/>
          </w:p>
          <w:p w14:paraId="3210F1A9" w14:textId="77777777" w:rsidR="00E31637" w:rsidRDefault="00E31637" w:rsidP="00E31637">
            <w:pPr>
              <w:pStyle w:val="ListParagraph"/>
              <w:numPr>
                <w:ilvl w:val="0"/>
                <w:numId w:val="7"/>
              </w:numPr>
              <w:tabs>
                <w:tab w:val="left" w:pos="479"/>
              </w:tabs>
              <w:spacing w:line="276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Osteoporosis</w:t>
            </w:r>
          </w:p>
          <w:p w14:paraId="4F13B211" w14:textId="77777777" w:rsidR="00E31637" w:rsidRDefault="00E31637" w:rsidP="00E31637">
            <w:pPr>
              <w:pStyle w:val="ListParagraph"/>
              <w:numPr>
                <w:ilvl w:val="0"/>
                <w:numId w:val="7"/>
              </w:numPr>
              <w:tabs>
                <w:tab w:val="left" w:pos="479"/>
              </w:tabs>
              <w:spacing w:line="276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Diabetes </w:t>
            </w:r>
            <w:proofErr w:type="spellStart"/>
            <w:r>
              <w:rPr>
                <w:bCs/>
                <w:lang w:val="en-US"/>
              </w:rPr>
              <w:t>tipe</w:t>
            </w:r>
            <w:proofErr w:type="spellEnd"/>
            <w:r>
              <w:rPr>
                <w:bCs/>
                <w:lang w:val="en-US"/>
              </w:rPr>
              <w:t xml:space="preserve"> 2</w:t>
            </w:r>
          </w:p>
          <w:p w14:paraId="41A30F91" w14:textId="77777777" w:rsidR="00E31637" w:rsidRDefault="00E31637" w:rsidP="00E31637">
            <w:pPr>
              <w:pStyle w:val="ListParagraph"/>
              <w:numPr>
                <w:ilvl w:val="0"/>
                <w:numId w:val="7"/>
              </w:numPr>
              <w:tabs>
                <w:tab w:val="left" w:pos="479"/>
              </w:tabs>
              <w:spacing w:line="276" w:lineRule="auto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Hipertensi</w:t>
            </w:r>
            <w:proofErr w:type="spellEnd"/>
          </w:p>
          <w:p w14:paraId="2798FBE7" w14:textId="77777777" w:rsidR="00E31637" w:rsidRDefault="00E31637" w:rsidP="00E31637">
            <w:pPr>
              <w:pStyle w:val="ListParagraph"/>
              <w:numPr>
                <w:ilvl w:val="0"/>
                <w:numId w:val="7"/>
              </w:numPr>
              <w:tabs>
                <w:tab w:val="left" w:pos="479"/>
              </w:tabs>
              <w:spacing w:line="276" w:lineRule="auto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Kanker</w:t>
            </w:r>
            <w:proofErr w:type="spellEnd"/>
          </w:p>
          <w:p w14:paraId="330498AC" w14:textId="77777777" w:rsidR="00E31637" w:rsidRDefault="00E31637" w:rsidP="00E31637">
            <w:pPr>
              <w:pStyle w:val="ListParagraph"/>
              <w:numPr>
                <w:ilvl w:val="0"/>
                <w:numId w:val="7"/>
              </w:numPr>
              <w:tabs>
                <w:tab w:val="left" w:pos="479"/>
              </w:tabs>
              <w:spacing w:line="276" w:lineRule="auto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Penyakit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ginjal</w:t>
            </w:r>
            <w:proofErr w:type="spellEnd"/>
          </w:p>
          <w:p w14:paraId="5261CA76" w14:textId="77777777" w:rsidR="00E31637" w:rsidRPr="000F4F5B" w:rsidRDefault="00E31637" w:rsidP="0038543C">
            <w:pPr>
              <w:pStyle w:val="ListParagraph"/>
              <w:tabs>
                <w:tab w:val="left" w:pos="479"/>
              </w:tabs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4680" w:type="dxa"/>
          </w:tcPr>
          <w:p w14:paraId="5A962897" w14:textId="0704C3E2" w:rsidR="00E31637" w:rsidRDefault="0085679A" w:rsidP="00367B16">
            <w:pPr>
              <w:pStyle w:val="ListParagraph"/>
              <w:numPr>
                <w:ilvl w:val="0"/>
                <w:numId w:val="10"/>
              </w:numPr>
              <w:autoSpaceDN w:val="0"/>
              <w:adjustRightInd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Osteoporosis</w:t>
            </w:r>
          </w:p>
          <w:p w14:paraId="4E7BBE7C" w14:textId="3D485161" w:rsidR="0085679A" w:rsidRDefault="007257D7" w:rsidP="0085679A">
            <w:pPr>
              <w:pStyle w:val="ListParagraph"/>
              <w:numPr>
                <w:ilvl w:val="0"/>
                <w:numId w:val="9"/>
              </w:numPr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7257D7">
              <w:rPr>
                <w:lang w:val="en-US"/>
              </w:rPr>
              <w:t>Alendronate</w:t>
            </w:r>
          </w:p>
          <w:p w14:paraId="7858371F" w14:textId="08CD7E87" w:rsidR="0085679A" w:rsidRPr="0085679A" w:rsidRDefault="0085679A" w:rsidP="0085679A">
            <w:pPr>
              <w:pStyle w:val="ListParagraph"/>
              <w:autoSpaceDN w:val="0"/>
              <w:adjustRightInd w:val="0"/>
              <w:spacing w:line="276" w:lineRule="auto"/>
              <w:rPr>
                <w:lang w:val="en-US"/>
              </w:rPr>
            </w:pPr>
            <w:proofErr w:type="spellStart"/>
            <w:r w:rsidRPr="0085679A">
              <w:rPr>
                <w:lang w:val="en-US"/>
              </w:rPr>
              <w:t>Kategori</w:t>
            </w:r>
            <w:proofErr w:type="spellEnd"/>
            <w:r w:rsidRPr="0085679A">
              <w:rPr>
                <w:lang w:val="en-US"/>
              </w:rPr>
              <w:t xml:space="preserve"> </w:t>
            </w:r>
            <w:proofErr w:type="spellStart"/>
            <w:r w:rsidRPr="0085679A">
              <w:rPr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 : </w:t>
            </w:r>
            <w:proofErr w:type="spellStart"/>
            <w:r>
              <w:rPr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resep</w:t>
            </w:r>
            <w:proofErr w:type="spellEnd"/>
          </w:p>
          <w:p w14:paraId="6B479BF7" w14:textId="6C010320" w:rsidR="0085679A" w:rsidRPr="0085679A" w:rsidRDefault="0085679A" w:rsidP="0085679A">
            <w:pPr>
              <w:pStyle w:val="ListParagraph"/>
              <w:autoSpaceDN w:val="0"/>
              <w:adjustRightInd w:val="0"/>
              <w:spacing w:line="276" w:lineRule="auto"/>
              <w:rPr>
                <w:lang w:val="en-US"/>
              </w:rPr>
            </w:pPr>
            <w:proofErr w:type="spellStart"/>
            <w:r w:rsidRPr="0085679A">
              <w:rPr>
                <w:lang w:val="en-US"/>
              </w:rPr>
              <w:t>Aturan</w:t>
            </w:r>
            <w:proofErr w:type="spellEnd"/>
            <w:r w:rsidRPr="0085679A">
              <w:rPr>
                <w:lang w:val="en-US"/>
              </w:rPr>
              <w:t xml:space="preserve"> </w:t>
            </w:r>
            <w:proofErr w:type="spellStart"/>
            <w:r w:rsidRPr="0085679A">
              <w:rPr>
                <w:lang w:val="en-US"/>
              </w:rPr>
              <w:t>pakai</w:t>
            </w:r>
            <w:proofErr w:type="spellEnd"/>
            <w:r w:rsidRPr="0085679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resep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dokter</w:t>
            </w:r>
            <w:proofErr w:type="spellEnd"/>
          </w:p>
          <w:p w14:paraId="35374EBD" w14:textId="258C3514" w:rsidR="0085679A" w:rsidRPr="0085679A" w:rsidRDefault="0085679A" w:rsidP="0085679A">
            <w:pPr>
              <w:pStyle w:val="ListParagraph"/>
              <w:autoSpaceDN w:val="0"/>
              <w:adjustRightInd w:val="0"/>
              <w:spacing w:line="276" w:lineRule="auto"/>
              <w:rPr>
                <w:lang w:val="en-US"/>
              </w:rPr>
            </w:pPr>
            <w:proofErr w:type="spellStart"/>
            <w:r w:rsidRPr="0085679A">
              <w:rPr>
                <w:lang w:val="en-US"/>
              </w:rPr>
              <w:t>Kegunaan</w:t>
            </w:r>
            <w:proofErr w:type="spellEnd"/>
            <w:r w:rsidRPr="0085679A">
              <w:rPr>
                <w:lang w:val="en-US"/>
              </w:rPr>
              <w:t xml:space="preserve"> </w:t>
            </w:r>
            <w:proofErr w:type="spellStart"/>
            <w:proofErr w:type="gramStart"/>
            <w:r w:rsidRPr="0085679A">
              <w:rPr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 :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 w:rsidR="007257D7" w:rsidRPr="007257D7">
              <w:rPr>
                <w:lang w:val="en-US"/>
              </w:rPr>
              <w:t>obat</w:t>
            </w:r>
            <w:proofErr w:type="spellEnd"/>
            <w:r w:rsidR="007257D7" w:rsidRPr="007257D7">
              <w:rPr>
                <w:lang w:val="en-US"/>
              </w:rPr>
              <w:t xml:space="preserve"> </w:t>
            </w:r>
            <w:proofErr w:type="spellStart"/>
            <w:r w:rsidR="007257D7" w:rsidRPr="007257D7">
              <w:rPr>
                <w:lang w:val="en-US"/>
              </w:rPr>
              <w:t>untuk</w:t>
            </w:r>
            <w:proofErr w:type="spellEnd"/>
            <w:r w:rsidR="007257D7" w:rsidRPr="007257D7">
              <w:rPr>
                <w:lang w:val="en-US"/>
              </w:rPr>
              <w:t xml:space="preserve"> </w:t>
            </w:r>
            <w:proofErr w:type="spellStart"/>
            <w:r w:rsidR="007257D7" w:rsidRPr="007257D7">
              <w:rPr>
                <w:lang w:val="en-US"/>
              </w:rPr>
              <w:t>mencegah</w:t>
            </w:r>
            <w:proofErr w:type="spellEnd"/>
            <w:r w:rsidR="007257D7" w:rsidRPr="007257D7">
              <w:rPr>
                <w:lang w:val="en-US"/>
              </w:rPr>
              <w:t xml:space="preserve"> </w:t>
            </w:r>
            <w:proofErr w:type="spellStart"/>
            <w:r w:rsidR="007257D7" w:rsidRPr="007257D7">
              <w:rPr>
                <w:lang w:val="en-US"/>
              </w:rPr>
              <w:t>dan</w:t>
            </w:r>
            <w:proofErr w:type="spellEnd"/>
            <w:r w:rsidR="007257D7" w:rsidRPr="007257D7">
              <w:rPr>
                <w:lang w:val="en-US"/>
              </w:rPr>
              <w:t xml:space="preserve"> </w:t>
            </w:r>
            <w:proofErr w:type="spellStart"/>
            <w:r w:rsidR="007257D7" w:rsidRPr="007257D7">
              <w:rPr>
                <w:lang w:val="en-US"/>
              </w:rPr>
              <w:t>menangani</w:t>
            </w:r>
            <w:proofErr w:type="spellEnd"/>
            <w:r w:rsidR="007257D7" w:rsidRPr="007257D7">
              <w:rPr>
                <w:lang w:val="en-US"/>
              </w:rPr>
              <w:t xml:space="preserve"> osteoporosis, </w:t>
            </w:r>
            <w:proofErr w:type="spellStart"/>
            <w:r w:rsidR="007257D7" w:rsidRPr="007257D7">
              <w:rPr>
                <w:lang w:val="en-US"/>
              </w:rPr>
              <w:t>terutama</w:t>
            </w:r>
            <w:proofErr w:type="spellEnd"/>
            <w:r w:rsidR="007257D7" w:rsidRPr="007257D7">
              <w:rPr>
                <w:lang w:val="en-US"/>
              </w:rPr>
              <w:t xml:space="preserve"> </w:t>
            </w:r>
            <w:proofErr w:type="spellStart"/>
            <w:r w:rsidR="007257D7" w:rsidRPr="007257D7">
              <w:rPr>
                <w:lang w:val="en-US"/>
              </w:rPr>
              <w:t>pada</w:t>
            </w:r>
            <w:proofErr w:type="spellEnd"/>
            <w:r w:rsidR="007257D7" w:rsidRPr="007257D7">
              <w:rPr>
                <w:lang w:val="en-US"/>
              </w:rPr>
              <w:t xml:space="preserve"> </w:t>
            </w:r>
            <w:proofErr w:type="spellStart"/>
            <w:r w:rsidR="007257D7" w:rsidRPr="007257D7">
              <w:rPr>
                <w:lang w:val="en-US"/>
              </w:rPr>
              <w:t>wanita</w:t>
            </w:r>
            <w:proofErr w:type="spellEnd"/>
            <w:r w:rsidR="007257D7" w:rsidRPr="007257D7">
              <w:rPr>
                <w:lang w:val="en-US"/>
              </w:rPr>
              <w:t xml:space="preserve"> yang </w:t>
            </w:r>
            <w:proofErr w:type="spellStart"/>
            <w:r w:rsidR="007257D7" w:rsidRPr="007257D7">
              <w:rPr>
                <w:lang w:val="en-US"/>
              </w:rPr>
              <w:t>sudah</w:t>
            </w:r>
            <w:proofErr w:type="spellEnd"/>
            <w:r w:rsidR="007257D7" w:rsidRPr="007257D7">
              <w:rPr>
                <w:lang w:val="en-US"/>
              </w:rPr>
              <w:t xml:space="preserve"> menopause.</w:t>
            </w:r>
          </w:p>
          <w:p w14:paraId="25D473D1" w14:textId="129E8C58" w:rsidR="0085679A" w:rsidRPr="0085679A" w:rsidRDefault="0085679A" w:rsidP="0085679A">
            <w:pPr>
              <w:pStyle w:val="ListParagraph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85679A">
              <w:rPr>
                <w:lang w:val="en-US"/>
              </w:rPr>
              <w:t xml:space="preserve">Cara </w:t>
            </w:r>
            <w:proofErr w:type="spellStart"/>
            <w:r w:rsidRPr="0085679A">
              <w:rPr>
                <w:lang w:val="en-US"/>
              </w:rPr>
              <w:t>penggunaan</w:t>
            </w:r>
            <w:proofErr w:type="spellEnd"/>
            <w:r w:rsidRPr="0085679A">
              <w:rPr>
                <w:lang w:val="en-US"/>
              </w:rPr>
              <w:t xml:space="preserve"> </w:t>
            </w:r>
            <w:proofErr w:type="spellStart"/>
            <w:r w:rsidRPr="0085679A">
              <w:rPr>
                <w:lang w:val="en-US"/>
              </w:rPr>
              <w:t>obat</w:t>
            </w:r>
            <w:proofErr w:type="spellEnd"/>
            <w:r w:rsidR="002E6E22">
              <w:rPr>
                <w:lang w:val="en-US"/>
              </w:rPr>
              <w:t xml:space="preserve"> : </w:t>
            </w:r>
            <w:proofErr w:type="spellStart"/>
            <w:r w:rsidR="002E6E22">
              <w:rPr>
                <w:lang w:val="en-US"/>
              </w:rPr>
              <w:t>diminum</w:t>
            </w:r>
            <w:proofErr w:type="spellEnd"/>
          </w:p>
          <w:p w14:paraId="626BD385" w14:textId="6663ABAB" w:rsidR="0085679A" w:rsidRPr="0085679A" w:rsidRDefault="0085679A" w:rsidP="0085679A">
            <w:pPr>
              <w:pStyle w:val="ListParagraph"/>
              <w:autoSpaceDN w:val="0"/>
              <w:adjustRightInd w:val="0"/>
              <w:spacing w:line="276" w:lineRule="auto"/>
              <w:rPr>
                <w:lang w:val="en-US"/>
              </w:rPr>
            </w:pPr>
            <w:proofErr w:type="spellStart"/>
            <w:r w:rsidRPr="0085679A">
              <w:rPr>
                <w:lang w:val="en-US"/>
              </w:rPr>
              <w:t>Dosis</w:t>
            </w:r>
            <w:proofErr w:type="spellEnd"/>
            <w:r w:rsidRPr="0085679A">
              <w:rPr>
                <w:lang w:val="en-US"/>
              </w:rPr>
              <w:t xml:space="preserve"> </w:t>
            </w:r>
            <w:proofErr w:type="spellStart"/>
            <w:r w:rsidRPr="0085679A">
              <w:rPr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 : </w:t>
            </w:r>
            <w:proofErr w:type="spellStart"/>
            <w:r w:rsidR="007257D7" w:rsidRPr="007257D7">
              <w:rPr>
                <w:lang w:val="en-US"/>
              </w:rPr>
              <w:t>dosisnya</w:t>
            </w:r>
            <w:proofErr w:type="spellEnd"/>
            <w:r w:rsidR="007257D7" w:rsidRPr="007257D7">
              <w:rPr>
                <w:lang w:val="en-US"/>
              </w:rPr>
              <w:t xml:space="preserve"> </w:t>
            </w:r>
            <w:proofErr w:type="spellStart"/>
            <w:r w:rsidR="007257D7" w:rsidRPr="007257D7">
              <w:rPr>
                <w:lang w:val="en-US"/>
              </w:rPr>
              <w:t>adalah</w:t>
            </w:r>
            <w:proofErr w:type="spellEnd"/>
            <w:r w:rsidR="007257D7" w:rsidRPr="007257D7">
              <w:rPr>
                <w:lang w:val="en-US"/>
              </w:rPr>
              <w:t xml:space="preserve"> 10 mg, 1 kali </w:t>
            </w:r>
            <w:proofErr w:type="spellStart"/>
            <w:r w:rsidR="007257D7" w:rsidRPr="007257D7">
              <w:rPr>
                <w:lang w:val="en-US"/>
              </w:rPr>
              <w:t>sehari</w:t>
            </w:r>
            <w:proofErr w:type="spellEnd"/>
            <w:r w:rsidR="007257D7" w:rsidRPr="007257D7">
              <w:rPr>
                <w:lang w:val="en-US"/>
              </w:rPr>
              <w:t xml:space="preserve">, </w:t>
            </w:r>
            <w:proofErr w:type="spellStart"/>
            <w:r w:rsidR="007257D7" w:rsidRPr="007257D7">
              <w:rPr>
                <w:lang w:val="en-US"/>
              </w:rPr>
              <w:t>atau</w:t>
            </w:r>
            <w:proofErr w:type="spellEnd"/>
            <w:r w:rsidR="007257D7" w:rsidRPr="007257D7">
              <w:rPr>
                <w:lang w:val="en-US"/>
              </w:rPr>
              <w:t xml:space="preserve"> 70 mg, 1 kali </w:t>
            </w:r>
            <w:proofErr w:type="spellStart"/>
            <w:r w:rsidR="007257D7" w:rsidRPr="007257D7">
              <w:rPr>
                <w:lang w:val="en-US"/>
              </w:rPr>
              <w:t>seminggu</w:t>
            </w:r>
            <w:proofErr w:type="spellEnd"/>
          </w:p>
          <w:p w14:paraId="5D9E70CD" w14:textId="5D3E853A" w:rsidR="0085679A" w:rsidRPr="007257D7" w:rsidRDefault="0085679A" w:rsidP="007257D7">
            <w:pPr>
              <w:pStyle w:val="ListParagraph"/>
              <w:autoSpaceDN w:val="0"/>
              <w:adjustRightInd w:val="0"/>
              <w:spacing w:line="276" w:lineRule="auto"/>
              <w:rPr>
                <w:lang w:val="en-US"/>
              </w:rPr>
            </w:pPr>
            <w:proofErr w:type="spellStart"/>
            <w:r w:rsidRPr="0085679A">
              <w:rPr>
                <w:lang w:val="en-US"/>
              </w:rPr>
              <w:t>Efek</w:t>
            </w:r>
            <w:proofErr w:type="spellEnd"/>
            <w:r w:rsidRPr="0085679A">
              <w:rPr>
                <w:lang w:val="en-US"/>
              </w:rPr>
              <w:t xml:space="preserve"> </w:t>
            </w:r>
            <w:proofErr w:type="spellStart"/>
            <w:r w:rsidRPr="0085679A">
              <w:rPr>
                <w:lang w:val="en-US"/>
              </w:rPr>
              <w:t>samping</w:t>
            </w:r>
            <w:proofErr w:type="spellEnd"/>
            <w:r w:rsidRPr="0085679A">
              <w:rPr>
                <w:lang w:val="en-US"/>
              </w:rPr>
              <w:t xml:space="preserve"> </w:t>
            </w:r>
            <w:r w:rsidR="002E6E22">
              <w:rPr>
                <w:lang w:val="en-US"/>
              </w:rPr>
              <w:t>:</w:t>
            </w:r>
            <w:r w:rsidR="007257D7">
              <w:rPr>
                <w:lang w:val="en-US"/>
              </w:rPr>
              <w:t xml:space="preserve"> </w:t>
            </w:r>
            <w:proofErr w:type="spellStart"/>
            <w:r w:rsidR="007257D7" w:rsidRPr="007257D7">
              <w:rPr>
                <w:lang w:val="en-US"/>
              </w:rPr>
              <w:t>Nyeri</w:t>
            </w:r>
            <w:proofErr w:type="spellEnd"/>
            <w:r w:rsidR="007257D7" w:rsidRPr="007257D7">
              <w:rPr>
                <w:lang w:val="en-US"/>
              </w:rPr>
              <w:t xml:space="preserve"> </w:t>
            </w:r>
            <w:proofErr w:type="spellStart"/>
            <w:r w:rsidR="007257D7" w:rsidRPr="007257D7">
              <w:rPr>
                <w:lang w:val="en-US"/>
              </w:rPr>
              <w:t>otot</w:t>
            </w:r>
            <w:proofErr w:type="spellEnd"/>
            <w:r w:rsidR="007257D7" w:rsidRPr="007257D7">
              <w:rPr>
                <w:lang w:val="en-US"/>
              </w:rPr>
              <w:t xml:space="preserve">, </w:t>
            </w:r>
            <w:proofErr w:type="spellStart"/>
            <w:r w:rsidR="007257D7" w:rsidRPr="007257D7">
              <w:rPr>
                <w:lang w:val="en-US"/>
              </w:rPr>
              <w:t>sendi</w:t>
            </w:r>
            <w:proofErr w:type="spellEnd"/>
            <w:r w:rsidR="007257D7" w:rsidRPr="007257D7">
              <w:rPr>
                <w:lang w:val="en-US"/>
              </w:rPr>
              <w:t xml:space="preserve">, </w:t>
            </w:r>
            <w:proofErr w:type="spellStart"/>
            <w:r w:rsidR="007257D7" w:rsidRPr="007257D7">
              <w:rPr>
                <w:lang w:val="en-US"/>
              </w:rPr>
              <w:t>atau</w:t>
            </w:r>
            <w:proofErr w:type="spellEnd"/>
            <w:r w:rsidR="007257D7" w:rsidRPr="007257D7">
              <w:rPr>
                <w:lang w:val="en-US"/>
              </w:rPr>
              <w:t xml:space="preserve"> </w:t>
            </w:r>
            <w:proofErr w:type="spellStart"/>
            <w:r w:rsidR="007257D7" w:rsidRPr="007257D7">
              <w:rPr>
                <w:lang w:val="en-US"/>
              </w:rPr>
              <w:lastRenderedPageBreak/>
              <w:t>nyeri</w:t>
            </w:r>
            <w:proofErr w:type="spellEnd"/>
            <w:r w:rsidR="007257D7" w:rsidRPr="007257D7">
              <w:rPr>
                <w:lang w:val="en-US"/>
              </w:rPr>
              <w:t xml:space="preserve"> </w:t>
            </w:r>
            <w:proofErr w:type="spellStart"/>
            <w:r w:rsidR="007257D7" w:rsidRPr="007257D7">
              <w:rPr>
                <w:lang w:val="en-US"/>
              </w:rPr>
              <w:t>tulang</w:t>
            </w:r>
            <w:proofErr w:type="spellEnd"/>
            <w:r w:rsidR="007257D7">
              <w:rPr>
                <w:lang w:val="en-US"/>
              </w:rPr>
              <w:t xml:space="preserve">, </w:t>
            </w:r>
            <w:proofErr w:type="spellStart"/>
            <w:r w:rsidR="007257D7" w:rsidRPr="007257D7">
              <w:rPr>
                <w:lang w:val="en-US"/>
              </w:rPr>
              <w:t>Sakit</w:t>
            </w:r>
            <w:proofErr w:type="spellEnd"/>
            <w:r w:rsidR="007257D7" w:rsidRPr="007257D7">
              <w:rPr>
                <w:lang w:val="en-US"/>
              </w:rPr>
              <w:t xml:space="preserve"> </w:t>
            </w:r>
            <w:proofErr w:type="spellStart"/>
            <w:r w:rsidR="007257D7" w:rsidRPr="007257D7">
              <w:rPr>
                <w:lang w:val="en-US"/>
              </w:rPr>
              <w:t>perut</w:t>
            </w:r>
            <w:proofErr w:type="spellEnd"/>
            <w:r w:rsidR="007257D7" w:rsidRPr="007257D7">
              <w:rPr>
                <w:lang w:val="en-US"/>
              </w:rPr>
              <w:t xml:space="preserve">, </w:t>
            </w:r>
            <w:proofErr w:type="spellStart"/>
            <w:r w:rsidR="007257D7" w:rsidRPr="007257D7">
              <w:rPr>
                <w:lang w:val="en-US"/>
              </w:rPr>
              <w:t>kembung</w:t>
            </w:r>
            <w:proofErr w:type="spellEnd"/>
            <w:r w:rsidR="007257D7" w:rsidRPr="007257D7">
              <w:rPr>
                <w:lang w:val="en-US"/>
              </w:rPr>
              <w:t xml:space="preserve">, </w:t>
            </w:r>
            <w:proofErr w:type="spellStart"/>
            <w:r w:rsidR="007257D7" w:rsidRPr="007257D7">
              <w:rPr>
                <w:lang w:val="en-US"/>
              </w:rPr>
              <w:t>konstipasi</w:t>
            </w:r>
            <w:proofErr w:type="spellEnd"/>
            <w:r w:rsidR="007257D7" w:rsidRPr="007257D7">
              <w:rPr>
                <w:lang w:val="en-US"/>
              </w:rPr>
              <w:t xml:space="preserve">, </w:t>
            </w:r>
            <w:proofErr w:type="spellStart"/>
            <w:r w:rsidR="007257D7" w:rsidRPr="007257D7">
              <w:rPr>
                <w:lang w:val="en-US"/>
              </w:rPr>
              <w:t>atau</w:t>
            </w:r>
            <w:proofErr w:type="spellEnd"/>
            <w:r w:rsidR="007257D7" w:rsidRPr="007257D7">
              <w:rPr>
                <w:lang w:val="en-US"/>
              </w:rPr>
              <w:t xml:space="preserve"> </w:t>
            </w:r>
            <w:proofErr w:type="spellStart"/>
            <w:r w:rsidR="007257D7" w:rsidRPr="007257D7">
              <w:rPr>
                <w:lang w:val="en-US"/>
              </w:rPr>
              <w:t>diare</w:t>
            </w:r>
            <w:proofErr w:type="spellEnd"/>
            <w:r w:rsidR="007257D7">
              <w:rPr>
                <w:lang w:val="en-US"/>
              </w:rPr>
              <w:t xml:space="preserve">, </w:t>
            </w:r>
            <w:proofErr w:type="spellStart"/>
            <w:r w:rsidR="007257D7" w:rsidRPr="007257D7">
              <w:rPr>
                <w:lang w:val="en-US"/>
              </w:rPr>
              <w:t>Pusing</w:t>
            </w:r>
            <w:proofErr w:type="spellEnd"/>
            <w:r w:rsidR="007257D7" w:rsidRPr="007257D7">
              <w:rPr>
                <w:lang w:val="en-US"/>
              </w:rPr>
              <w:t xml:space="preserve">, </w:t>
            </w:r>
            <w:proofErr w:type="spellStart"/>
            <w:r w:rsidR="007257D7" w:rsidRPr="007257D7">
              <w:rPr>
                <w:lang w:val="en-US"/>
              </w:rPr>
              <w:t>sakit</w:t>
            </w:r>
            <w:proofErr w:type="spellEnd"/>
            <w:r w:rsidR="007257D7" w:rsidRPr="007257D7">
              <w:rPr>
                <w:lang w:val="en-US"/>
              </w:rPr>
              <w:t xml:space="preserve"> </w:t>
            </w:r>
            <w:proofErr w:type="spellStart"/>
            <w:r w:rsidR="007257D7" w:rsidRPr="007257D7">
              <w:rPr>
                <w:lang w:val="en-US"/>
              </w:rPr>
              <w:t>kepala</w:t>
            </w:r>
            <w:proofErr w:type="spellEnd"/>
            <w:r w:rsidR="007257D7" w:rsidRPr="007257D7">
              <w:rPr>
                <w:lang w:val="en-US"/>
              </w:rPr>
              <w:t xml:space="preserve">, </w:t>
            </w:r>
            <w:proofErr w:type="spellStart"/>
            <w:r w:rsidR="007257D7" w:rsidRPr="007257D7">
              <w:rPr>
                <w:lang w:val="en-US"/>
              </w:rPr>
              <w:t>atau</w:t>
            </w:r>
            <w:proofErr w:type="spellEnd"/>
            <w:r w:rsidR="007257D7" w:rsidRPr="007257D7">
              <w:rPr>
                <w:lang w:val="en-US"/>
              </w:rPr>
              <w:t xml:space="preserve"> </w:t>
            </w:r>
            <w:proofErr w:type="spellStart"/>
            <w:r w:rsidR="007257D7" w:rsidRPr="007257D7">
              <w:rPr>
                <w:lang w:val="en-US"/>
              </w:rPr>
              <w:t>lelah</w:t>
            </w:r>
            <w:proofErr w:type="spellEnd"/>
          </w:p>
          <w:p w14:paraId="5CDB7816" w14:textId="7B76BCCB" w:rsidR="0085679A" w:rsidRDefault="0085679A" w:rsidP="0085679A">
            <w:pPr>
              <w:pStyle w:val="ListParagraph"/>
              <w:autoSpaceDN w:val="0"/>
              <w:adjustRightInd w:val="0"/>
              <w:spacing w:line="276" w:lineRule="auto"/>
              <w:rPr>
                <w:lang w:val="en-US"/>
              </w:rPr>
            </w:pPr>
            <w:proofErr w:type="spellStart"/>
            <w:r w:rsidRPr="0085679A">
              <w:rPr>
                <w:lang w:val="en-US"/>
              </w:rPr>
              <w:t>Kategori</w:t>
            </w:r>
            <w:proofErr w:type="spellEnd"/>
            <w:r w:rsidRPr="0085679A">
              <w:rPr>
                <w:lang w:val="en-US"/>
              </w:rPr>
              <w:t xml:space="preserve"> </w:t>
            </w:r>
            <w:proofErr w:type="spellStart"/>
            <w:r w:rsidRPr="0085679A">
              <w:rPr>
                <w:lang w:val="en-US"/>
              </w:rPr>
              <w:t>aman</w:t>
            </w:r>
            <w:proofErr w:type="spellEnd"/>
            <w:r w:rsidRPr="0085679A">
              <w:rPr>
                <w:lang w:val="en-US"/>
              </w:rPr>
              <w:t xml:space="preserve"> </w:t>
            </w:r>
            <w:proofErr w:type="spellStart"/>
            <w:r w:rsidRPr="0085679A">
              <w:rPr>
                <w:lang w:val="en-US"/>
              </w:rPr>
              <w:t>untuk</w:t>
            </w:r>
            <w:proofErr w:type="spellEnd"/>
            <w:r w:rsidRPr="0085679A">
              <w:rPr>
                <w:lang w:val="en-US"/>
              </w:rPr>
              <w:t xml:space="preserve"> </w:t>
            </w:r>
            <w:proofErr w:type="spellStart"/>
            <w:r w:rsidRPr="0085679A">
              <w:rPr>
                <w:lang w:val="en-US"/>
              </w:rPr>
              <w:t>kehamilan</w:t>
            </w:r>
            <w:proofErr w:type="spellEnd"/>
            <w:r w:rsidRPr="0085679A">
              <w:rPr>
                <w:lang w:val="en-US"/>
              </w:rPr>
              <w:t xml:space="preserve"> </w:t>
            </w:r>
            <w:proofErr w:type="spellStart"/>
            <w:r w:rsidRPr="0085679A">
              <w:rPr>
                <w:lang w:val="en-US"/>
              </w:rPr>
              <w:t>dan</w:t>
            </w:r>
            <w:proofErr w:type="spellEnd"/>
            <w:r w:rsidRPr="0085679A">
              <w:rPr>
                <w:lang w:val="en-US"/>
              </w:rPr>
              <w:t xml:space="preserve"> </w:t>
            </w:r>
            <w:proofErr w:type="spellStart"/>
            <w:proofErr w:type="gramStart"/>
            <w:r w:rsidRPr="0085679A">
              <w:rPr>
                <w:lang w:val="en-US"/>
              </w:rPr>
              <w:t>menyusui</w:t>
            </w:r>
            <w:proofErr w:type="spellEnd"/>
            <w:r w:rsidR="007257D7">
              <w:rPr>
                <w:lang w:val="en-US"/>
              </w:rPr>
              <w:t xml:space="preserve"> :</w:t>
            </w:r>
            <w:proofErr w:type="gramEnd"/>
            <w:r w:rsidR="007257D7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Obat</w:t>
            </w:r>
            <w:proofErr w:type="spellEnd"/>
            <w:r w:rsidR="001906C0" w:rsidRPr="001906C0">
              <w:rPr>
                <w:lang w:val="en-US"/>
              </w:rPr>
              <w:t xml:space="preserve"> alendronate sodium </w:t>
            </w:r>
            <w:proofErr w:type="spellStart"/>
            <w:r w:rsidR="001906C0" w:rsidRPr="001906C0">
              <w:rPr>
                <w:lang w:val="en-US"/>
              </w:rPr>
              <w:t>bagi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ibu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hamil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dan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menyusui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termasuk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dalam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kategori</w:t>
            </w:r>
            <w:proofErr w:type="spellEnd"/>
            <w:r w:rsidR="001906C0" w:rsidRPr="001906C0">
              <w:rPr>
                <w:lang w:val="en-US"/>
              </w:rPr>
              <w:t xml:space="preserve"> C. </w:t>
            </w:r>
            <w:proofErr w:type="spellStart"/>
            <w:r w:rsidR="001906C0" w:rsidRPr="001906C0">
              <w:rPr>
                <w:lang w:val="en-US"/>
              </w:rPr>
              <w:t>Artinya</w:t>
            </w:r>
            <w:proofErr w:type="spellEnd"/>
            <w:r w:rsidR="001906C0" w:rsidRPr="001906C0">
              <w:rPr>
                <w:lang w:val="en-US"/>
              </w:rPr>
              <w:t xml:space="preserve">, </w:t>
            </w:r>
            <w:proofErr w:type="spellStart"/>
            <w:r w:rsidR="001906C0" w:rsidRPr="001906C0">
              <w:rPr>
                <w:lang w:val="en-US"/>
              </w:rPr>
              <w:t>obat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ini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mungkin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berisiko</w:t>
            </w:r>
            <w:proofErr w:type="spellEnd"/>
            <w:r w:rsidR="001906C0" w:rsidRPr="001906C0">
              <w:rPr>
                <w:lang w:val="en-US"/>
              </w:rPr>
              <w:t xml:space="preserve">. </w:t>
            </w:r>
            <w:proofErr w:type="spellStart"/>
            <w:r w:rsidR="001906C0" w:rsidRPr="001906C0">
              <w:rPr>
                <w:lang w:val="en-US"/>
              </w:rPr>
              <w:t>Studi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penggunaan</w:t>
            </w:r>
            <w:proofErr w:type="spellEnd"/>
            <w:r w:rsidR="001906C0" w:rsidRPr="001906C0">
              <w:rPr>
                <w:lang w:val="en-US"/>
              </w:rPr>
              <w:t xml:space="preserve"> alendronate sodium </w:t>
            </w:r>
            <w:proofErr w:type="spellStart"/>
            <w:r w:rsidR="001906C0" w:rsidRPr="001906C0">
              <w:rPr>
                <w:lang w:val="en-US"/>
              </w:rPr>
              <w:t>telah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dilakukan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pada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binatang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dan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menunjukkan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adanya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efek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pada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janin</w:t>
            </w:r>
            <w:proofErr w:type="spellEnd"/>
            <w:r w:rsidR="001906C0" w:rsidRPr="001906C0">
              <w:rPr>
                <w:lang w:val="en-US"/>
              </w:rPr>
              <w:t xml:space="preserve">. </w:t>
            </w:r>
            <w:proofErr w:type="spellStart"/>
            <w:r w:rsidR="001906C0" w:rsidRPr="001906C0">
              <w:rPr>
                <w:lang w:val="en-US"/>
              </w:rPr>
              <w:t>Sementara</w:t>
            </w:r>
            <w:proofErr w:type="spellEnd"/>
            <w:r w:rsidR="001906C0" w:rsidRPr="001906C0">
              <w:rPr>
                <w:lang w:val="en-US"/>
              </w:rPr>
              <w:t xml:space="preserve">, </w:t>
            </w:r>
            <w:proofErr w:type="spellStart"/>
            <w:r w:rsidR="001906C0" w:rsidRPr="001906C0">
              <w:rPr>
                <w:lang w:val="en-US"/>
              </w:rPr>
              <w:t>studi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masih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belum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dilakukan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pada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manusia</w:t>
            </w:r>
            <w:proofErr w:type="spellEnd"/>
            <w:r w:rsidR="001906C0" w:rsidRPr="001906C0">
              <w:rPr>
                <w:lang w:val="en-US"/>
              </w:rPr>
              <w:t xml:space="preserve">. </w:t>
            </w:r>
            <w:proofErr w:type="spellStart"/>
            <w:r w:rsidR="001906C0" w:rsidRPr="001906C0">
              <w:rPr>
                <w:lang w:val="en-US"/>
              </w:rPr>
              <w:t>Maka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dari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itu</w:t>
            </w:r>
            <w:proofErr w:type="spellEnd"/>
            <w:r w:rsidR="001906C0" w:rsidRPr="001906C0">
              <w:rPr>
                <w:lang w:val="en-US"/>
              </w:rPr>
              <w:t xml:space="preserve">, alendronate sodium </w:t>
            </w:r>
            <w:proofErr w:type="spellStart"/>
            <w:r w:rsidR="001906C0" w:rsidRPr="001906C0">
              <w:rPr>
                <w:lang w:val="en-US"/>
              </w:rPr>
              <w:t>baru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akan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digunakan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apabila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manfaat</w:t>
            </w:r>
            <w:proofErr w:type="spellEnd"/>
            <w:r w:rsidR="001906C0" w:rsidRPr="001906C0">
              <w:rPr>
                <w:lang w:val="en-US"/>
              </w:rPr>
              <w:t xml:space="preserve"> yang </w:t>
            </w:r>
            <w:proofErr w:type="spellStart"/>
            <w:r w:rsidR="001906C0" w:rsidRPr="001906C0">
              <w:rPr>
                <w:lang w:val="en-US"/>
              </w:rPr>
              <w:t>diperoleh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akan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lebih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besar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daripada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efek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risikonya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terhadap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janin</w:t>
            </w:r>
            <w:proofErr w:type="spellEnd"/>
            <w:r w:rsidR="001906C0" w:rsidRPr="001906C0">
              <w:rPr>
                <w:lang w:val="en-US"/>
              </w:rPr>
              <w:t xml:space="preserve">. </w:t>
            </w:r>
            <w:proofErr w:type="spellStart"/>
            <w:r w:rsidR="001906C0" w:rsidRPr="001906C0">
              <w:rPr>
                <w:lang w:val="en-US"/>
              </w:rPr>
              <w:t>Jadi</w:t>
            </w:r>
            <w:proofErr w:type="spellEnd"/>
            <w:r w:rsidR="001906C0" w:rsidRPr="001906C0">
              <w:rPr>
                <w:lang w:val="en-US"/>
              </w:rPr>
              <w:t xml:space="preserve">, </w:t>
            </w:r>
            <w:proofErr w:type="spellStart"/>
            <w:r w:rsidR="001906C0" w:rsidRPr="001906C0">
              <w:rPr>
                <w:lang w:val="en-US"/>
              </w:rPr>
              <w:t>konsultasikan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pada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dokter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ketika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Anda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hamil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atau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menyusui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untuk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memberikan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pertimbangan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pada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dokter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terkait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obat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apa</w:t>
            </w:r>
            <w:proofErr w:type="spellEnd"/>
            <w:r w:rsidR="001906C0" w:rsidRPr="001906C0">
              <w:rPr>
                <w:lang w:val="en-US"/>
              </w:rPr>
              <w:t xml:space="preserve"> yang </w:t>
            </w:r>
            <w:proofErr w:type="spellStart"/>
            <w:r w:rsidR="001906C0" w:rsidRPr="001906C0">
              <w:rPr>
                <w:lang w:val="en-US"/>
              </w:rPr>
              <w:t>akan</w:t>
            </w:r>
            <w:proofErr w:type="spellEnd"/>
            <w:r w:rsidR="001906C0" w:rsidRPr="001906C0">
              <w:rPr>
                <w:lang w:val="en-US"/>
              </w:rPr>
              <w:t xml:space="preserve"> </w:t>
            </w:r>
            <w:proofErr w:type="spellStart"/>
            <w:r w:rsidR="001906C0" w:rsidRPr="001906C0">
              <w:rPr>
                <w:lang w:val="en-US"/>
              </w:rPr>
              <w:t>diberikan</w:t>
            </w:r>
            <w:proofErr w:type="spellEnd"/>
            <w:r w:rsidR="001906C0" w:rsidRPr="001906C0">
              <w:rPr>
                <w:lang w:val="en-US"/>
              </w:rPr>
              <w:t>.</w:t>
            </w:r>
          </w:p>
          <w:p w14:paraId="1535A5F8" w14:textId="0D5CA900" w:rsidR="001906C0" w:rsidRDefault="001906C0" w:rsidP="001906C0">
            <w:pPr>
              <w:pStyle w:val="ListParagraph"/>
              <w:numPr>
                <w:ilvl w:val="0"/>
                <w:numId w:val="10"/>
              </w:numPr>
              <w:autoSpaceDN w:val="0"/>
              <w:adjustRightInd w:val="0"/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Hipertensi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36CC0C1D" w14:textId="6D24CC5B" w:rsidR="001906C0" w:rsidRDefault="001906C0" w:rsidP="001906C0">
            <w:pPr>
              <w:pStyle w:val="ListParagraph"/>
              <w:numPr>
                <w:ilvl w:val="0"/>
                <w:numId w:val="9"/>
              </w:numPr>
              <w:autoSpaceDN w:val="0"/>
              <w:adjustRightInd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Candesartan</w:t>
            </w:r>
          </w:p>
          <w:p w14:paraId="64335492" w14:textId="55FA2E20" w:rsidR="001906C0" w:rsidRPr="001906C0" w:rsidRDefault="001906C0" w:rsidP="001906C0">
            <w:pPr>
              <w:autoSpaceDN w:val="0"/>
              <w:adjustRightInd w:val="0"/>
              <w:spacing w:line="276" w:lineRule="auto"/>
              <w:ind w:left="720"/>
              <w:rPr>
                <w:lang w:val="en-US"/>
              </w:rPr>
            </w:pPr>
            <w:proofErr w:type="spellStart"/>
            <w:r w:rsidRPr="001906C0">
              <w:rPr>
                <w:lang w:val="en-US"/>
              </w:rPr>
              <w:t>Kategori</w:t>
            </w:r>
            <w:proofErr w:type="spellEnd"/>
            <w:r w:rsidRPr="001906C0">
              <w:rPr>
                <w:lang w:val="en-US"/>
              </w:rPr>
              <w:t xml:space="preserve"> </w:t>
            </w:r>
            <w:proofErr w:type="spellStart"/>
            <w:r w:rsidRPr="001906C0">
              <w:rPr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 : </w:t>
            </w:r>
            <w:proofErr w:type="spellStart"/>
            <w:r>
              <w:rPr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resep</w:t>
            </w:r>
            <w:proofErr w:type="spellEnd"/>
          </w:p>
          <w:p w14:paraId="20405A3B" w14:textId="1E3C2360" w:rsidR="001906C0" w:rsidRPr="001906C0" w:rsidRDefault="001906C0" w:rsidP="001906C0">
            <w:pPr>
              <w:autoSpaceDN w:val="0"/>
              <w:adjustRightInd w:val="0"/>
              <w:spacing w:line="276" w:lineRule="auto"/>
              <w:ind w:left="720"/>
              <w:rPr>
                <w:lang w:val="en-US"/>
              </w:rPr>
            </w:pPr>
            <w:proofErr w:type="spellStart"/>
            <w:r w:rsidRPr="001906C0">
              <w:rPr>
                <w:lang w:val="en-US"/>
              </w:rPr>
              <w:t>Aturan</w:t>
            </w:r>
            <w:proofErr w:type="spellEnd"/>
            <w:r w:rsidRPr="001906C0">
              <w:rPr>
                <w:lang w:val="en-US"/>
              </w:rPr>
              <w:t xml:space="preserve"> </w:t>
            </w:r>
            <w:proofErr w:type="spellStart"/>
            <w:r w:rsidRPr="001906C0">
              <w:rPr>
                <w:lang w:val="en-US"/>
              </w:rPr>
              <w:t>pakai</w:t>
            </w:r>
            <w:proofErr w:type="spellEnd"/>
            <w:r w:rsidRPr="001906C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resep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dokter</w:t>
            </w:r>
            <w:proofErr w:type="spellEnd"/>
          </w:p>
          <w:p w14:paraId="5FD24034" w14:textId="12E82154" w:rsidR="001906C0" w:rsidRPr="001906C0" w:rsidRDefault="001906C0" w:rsidP="001906C0">
            <w:pPr>
              <w:autoSpaceDN w:val="0"/>
              <w:adjustRightInd w:val="0"/>
              <w:spacing w:line="276" w:lineRule="auto"/>
              <w:ind w:left="720"/>
              <w:rPr>
                <w:lang w:val="en-US"/>
              </w:rPr>
            </w:pPr>
            <w:proofErr w:type="spellStart"/>
            <w:r w:rsidRPr="001906C0">
              <w:rPr>
                <w:lang w:val="en-US"/>
              </w:rPr>
              <w:t>Kegunaan</w:t>
            </w:r>
            <w:proofErr w:type="spellEnd"/>
            <w:r w:rsidRPr="001906C0">
              <w:rPr>
                <w:lang w:val="en-US"/>
              </w:rPr>
              <w:t xml:space="preserve"> </w:t>
            </w:r>
            <w:proofErr w:type="spellStart"/>
            <w:proofErr w:type="gramStart"/>
            <w:r w:rsidRPr="001906C0">
              <w:rPr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 :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 w:rsidRPr="001906C0">
              <w:rPr>
                <w:lang w:val="en-US"/>
              </w:rPr>
              <w:t>obat</w:t>
            </w:r>
            <w:proofErr w:type="spellEnd"/>
            <w:r w:rsidRPr="001906C0">
              <w:rPr>
                <w:lang w:val="en-US"/>
              </w:rPr>
              <w:t xml:space="preserve"> </w:t>
            </w:r>
            <w:proofErr w:type="spellStart"/>
            <w:r w:rsidRPr="001906C0">
              <w:rPr>
                <w:lang w:val="en-US"/>
              </w:rPr>
              <w:t>untuk</w:t>
            </w:r>
            <w:proofErr w:type="spellEnd"/>
            <w:r w:rsidRPr="001906C0">
              <w:rPr>
                <w:lang w:val="en-US"/>
              </w:rPr>
              <w:t xml:space="preserve"> </w:t>
            </w:r>
            <w:proofErr w:type="spellStart"/>
            <w:r w:rsidRPr="001906C0">
              <w:rPr>
                <w:lang w:val="en-US"/>
              </w:rPr>
              <w:t>menurunkan</w:t>
            </w:r>
            <w:proofErr w:type="spellEnd"/>
            <w:r w:rsidRPr="001906C0">
              <w:rPr>
                <w:lang w:val="en-US"/>
              </w:rPr>
              <w:t xml:space="preserve"> </w:t>
            </w:r>
            <w:proofErr w:type="spellStart"/>
            <w:r w:rsidRPr="001906C0">
              <w:rPr>
                <w:lang w:val="en-US"/>
              </w:rPr>
              <w:t>tekanan</w:t>
            </w:r>
            <w:proofErr w:type="spellEnd"/>
            <w:r w:rsidRPr="001906C0">
              <w:rPr>
                <w:lang w:val="en-US"/>
              </w:rPr>
              <w:t xml:space="preserve"> </w:t>
            </w:r>
            <w:proofErr w:type="spellStart"/>
            <w:r w:rsidRPr="001906C0">
              <w:rPr>
                <w:lang w:val="en-US"/>
              </w:rPr>
              <w:t>darah</w:t>
            </w:r>
            <w:proofErr w:type="spellEnd"/>
            <w:r w:rsidRPr="001906C0">
              <w:rPr>
                <w:lang w:val="en-US"/>
              </w:rPr>
              <w:t xml:space="preserve"> </w:t>
            </w:r>
            <w:proofErr w:type="spellStart"/>
            <w:r w:rsidRPr="001906C0">
              <w:rPr>
                <w:lang w:val="en-US"/>
              </w:rPr>
              <w:t>pada</w:t>
            </w:r>
            <w:proofErr w:type="spellEnd"/>
            <w:r w:rsidRPr="001906C0">
              <w:rPr>
                <w:lang w:val="en-US"/>
              </w:rPr>
              <w:t xml:space="preserve"> </w:t>
            </w:r>
            <w:proofErr w:type="spellStart"/>
            <w:r w:rsidRPr="001906C0">
              <w:rPr>
                <w:lang w:val="en-US"/>
              </w:rPr>
              <w:t>hipertensi</w:t>
            </w:r>
            <w:proofErr w:type="spellEnd"/>
            <w:r w:rsidRPr="001906C0">
              <w:rPr>
                <w:lang w:val="en-US"/>
              </w:rPr>
              <w:t>.</w:t>
            </w:r>
          </w:p>
          <w:p w14:paraId="1FF602A1" w14:textId="7E05FCD6" w:rsidR="001906C0" w:rsidRPr="001906C0" w:rsidRDefault="001906C0" w:rsidP="001906C0">
            <w:pPr>
              <w:autoSpaceDN w:val="0"/>
              <w:adjustRightInd w:val="0"/>
              <w:spacing w:line="276" w:lineRule="auto"/>
              <w:ind w:left="720"/>
              <w:rPr>
                <w:lang w:val="en-US"/>
              </w:rPr>
            </w:pPr>
            <w:r w:rsidRPr="001906C0">
              <w:rPr>
                <w:lang w:val="en-US"/>
              </w:rPr>
              <w:t xml:space="preserve">Cara </w:t>
            </w:r>
            <w:proofErr w:type="spellStart"/>
            <w:r w:rsidRPr="001906C0">
              <w:rPr>
                <w:lang w:val="en-US"/>
              </w:rPr>
              <w:t>penggunaan</w:t>
            </w:r>
            <w:proofErr w:type="spellEnd"/>
            <w:r w:rsidRPr="001906C0">
              <w:rPr>
                <w:lang w:val="en-US"/>
              </w:rPr>
              <w:t xml:space="preserve"> </w:t>
            </w:r>
            <w:proofErr w:type="spellStart"/>
            <w:r w:rsidRPr="001906C0">
              <w:rPr>
                <w:lang w:val="en-US"/>
              </w:rPr>
              <w:t>obat</w:t>
            </w:r>
            <w:proofErr w:type="spellEnd"/>
            <w:r w:rsidRPr="001906C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diminum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sebelum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sesudah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makan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5DC43E27" w14:textId="77777777" w:rsidR="00FB2EA3" w:rsidRPr="00FB2EA3" w:rsidRDefault="001906C0" w:rsidP="00FB2EA3">
            <w:pPr>
              <w:autoSpaceDN w:val="0"/>
              <w:adjustRightInd w:val="0"/>
              <w:spacing w:line="276" w:lineRule="auto"/>
              <w:ind w:left="720"/>
              <w:rPr>
                <w:lang w:val="en-US"/>
              </w:rPr>
            </w:pPr>
            <w:proofErr w:type="spellStart"/>
            <w:r w:rsidRPr="001906C0">
              <w:rPr>
                <w:lang w:val="en-US"/>
              </w:rPr>
              <w:t>Dosis</w:t>
            </w:r>
            <w:proofErr w:type="spellEnd"/>
            <w:r w:rsidRPr="001906C0">
              <w:rPr>
                <w:lang w:val="en-US"/>
              </w:rPr>
              <w:t xml:space="preserve"> </w:t>
            </w:r>
            <w:proofErr w:type="spellStart"/>
            <w:proofErr w:type="gramStart"/>
            <w:r w:rsidRPr="001906C0">
              <w:rPr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 :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 w:rsidR="00FB2EA3" w:rsidRPr="00FB2EA3">
              <w:rPr>
                <w:lang w:val="en-US"/>
              </w:rPr>
              <w:t>Dewasa</w:t>
            </w:r>
            <w:proofErr w:type="spellEnd"/>
            <w:r w:rsidR="00FB2EA3" w:rsidRPr="00FB2EA3">
              <w:rPr>
                <w:lang w:val="en-US"/>
              </w:rPr>
              <w:t xml:space="preserve">: 8 mg, </w:t>
            </w:r>
            <w:proofErr w:type="spellStart"/>
            <w:r w:rsidR="00FB2EA3" w:rsidRPr="00FB2EA3">
              <w:rPr>
                <w:lang w:val="en-US"/>
              </w:rPr>
              <w:t>sekali</w:t>
            </w:r>
            <w:proofErr w:type="spellEnd"/>
            <w:r w:rsidR="00FB2EA3" w:rsidRPr="00FB2EA3">
              <w:rPr>
                <w:lang w:val="en-US"/>
              </w:rPr>
              <w:t xml:space="preserve"> </w:t>
            </w:r>
            <w:proofErr w:type="spellStart"/>
            <w:r w:rsidR="00FB2EA3" w:rsidRPr="00FB2EA3">
              <w:rPr>
                <w:lang w:val="en-US"/>
              </w:rPr>
              <w:t>sehari</w:t>
            </w:r>
            <w:proofErr w:type="spellEnd"/>
            <w:r w:rsidR="00FB2EA3" w:rsidRPr="00FB2EA3">
              <w:rPr>
                <w:lang w:val="en-US"/>
              </w:rPr>
              <w:t xml:space="preserve">. </w:t>
            </w:r>
            <w:proofErr w:type="spellStart"/>
            <w:r w:rsidR="00FB2EA3" w:rsidRPr="00FB2EA3">
              <w:rPr>
                <w:lang w:val="en-US"/>
              </w:rPr>
              <w:t>Dosis</w:t>
            </w:r>
            <w:proofErr w:type="spellEnd"/>
            <w:r w:rsidR="00FB2EA3" w:rsidRPr="00FB2EA3">
              <w:rPr>
                <w:lang w:val="en-US"/>
              </w:rPr>
              <w:t xml:space="preserve"> </w:t>
            </w:r>
            <w:proofErr w:type="spellStart"/>
            <w:r w:rsidR="00FB2EA3" w:rsidRPr="00FB2EA3">
              <w:rPr>
                <w:lang w:val="en-US"/>
              </w:rPr>
              <w:t>dapat</w:t>
            </w:r>
            <w:proofErr w:type="spellEnd"/>
            <w:r w:rsidR="00FB2EA3" w:rsidRPr="00FB2EA3">
              <w:rPr>
                <w:lang w:val="en-US"/>
              </w:rPr>
              <w:t xml:space="preserve"> </w:t>
            </w:r>
            <w:proofErr w:type="spellStart"/>
            <w:r w:rsidR="00FB2EA3" w:rsidRPr="00FB2EA3">
              <w:rPr>
                <w:lang w:val="en-US"/>
              </w:rPr>
              <w:t>disesuaikan</w:t>
            </w:r>
            <w:proofErr w:type="spellEnd"/>
            <w:r w:rsidR="00FB2EA3" w:rsidRPr="00FB2EA3">
              <w:rPr>
                <w:lang w:val="en-US"/>
              </w:rPr>
              <w:t xml:space="preserve"> </w:t>
            </w:r>
            <w:proofErr w:type="spellStart"/>
            <w:r w:rsidR="00FB2EA3" w:rsidRPr="00FB2EA3">
              <w:rPr>
                <w:lang w:val="en-US"/>
              </w:rPr>
              <w:t>dengan</w:t>
            </w:r>
            <w:proofErr w:type="spellEnd"/>
            <w:r w:rsidR="00FB2EA3" w:rsidRPr="00FB2EA3">
              <w:rPr>
                <w:lang w:val="en-US"/>
              </w:rPr>
              <w:t xml:space="preserve"> </w:t>
            </w:r>
            <w:proofErr w:type="spellStart"/>
            <w:r w:rsidR="00FB2EA3" w:rsidRPr="00FB2EA3">
              <w:rPr>
                <w:lang w:val="en-US"/>
              </w:rPr>
              <w:t>respons</w:t>
            </w:r>
            <w:proofErr w:type="spellEnd"/>
            <w:r w:rsidR="00FB2EA3" w:rsidRPr="00FB2EA3">
              <w:rPr>
                <w:lang w:val="en-US"/>
              </w:rPr>
              <w:t xml:space="preserve"> </w:t>
            </w:r>
            <w:proofErr w:type="spellStart"/>
            <w:r w:rsidR="00FB2EA3" w:rsidRPr="00FB2EA3">
              <w:rPr>
                <w:lang w:val="en-US"/>
              </w:rPr>
              <w:t>tubuh</w:t>
            </w:r>
            <w:proofErr w:type="spellEnd"/>
            <w:r w:rsidR="00FB2EA3" w:rsidRPr="00FB2EA3">
              <w:rPr>
                <w:lang w:val="en-US"/>
              </w:rPr>
              <w:t xml:space="preserve"> </w:t>
            </w:r>
            <w:proofErr w:type="spellStart"/>
            <w:r w:rsidR="00FB2EA3" w:rsidRPr="00FB2EA3">
              <w:rPr>
                <w:lang w:val="en-US"/>
              </w:rPr>
              <w:t>pasien</w:t>
            </w:r>
            <w:proofErr w:type="spellEnd"/>
            <w:r w:rsidR="00FB2EA3" w:rsidRPr="00FB2EA3">
              <w:rPr>
                <w:lang w:val="en-US"/>
              </w:rPr>
              <w:t xml:space="preserve">. </w:t>
            </w:r>
            <w:proofErr w:type="spellStart"/>
            <w:r w:rsidR="00FB2EA3" w:rsidRPr="00FB2EA3">
              <w:rPr>
                <w:lang w:val="en-US"/>
              </w:rPr>
              <w:t>Dosis</w:t>
            </w:r>
            <w:proofErr w:type="spellEnd"/>
            <w:r w:rsidR="00FB2EA3" w:rsidRPr="00FB2EA3">
              <w:rPr>
                <w:lang w:val="en-US"/>
              </w:rPr>
              <w:t xml:space="preserve"> </w:t>
            </w:r>
            <w:proofErr w:type="spellStart"/>
            <w:r w:rsidR="00FB2EA3" w:rsidRPr="00FB2EA3">
              <w:rPr>
                <w:lang w:val="en-US"/>
              </w:rPr>
              <w:t>maksimal</w:t>
            </w:r>
            <w:proofErr w:type="spellEnd"/>
            <w:r w:rsidR="00FB2EA3" w:rsidRPr="00FB2EA3">
              <w:rPr>
                <w:lang w:val="en-US"/>
              </w:rPr>
              <w:t xml:space="preserve"> 32 mg per</w:t>
            </w:r>
          </w:p>
          <w:p w14:paraId="4C914485" w14:textId="77777777" w:rsidR="00FB2EA3" w:rsidRPr="00FB2EA3" w:rsidRDefault="00FB2EA3" w:rsidP="00FB2EA3">
            <w:pPr>
              <w:autoSpaceDN w:val="0"/>
              <w:adjustRightInd w:val="0"/>
              <w:spacing w:line="276" w:lineRule="auto"/>
              <w:ind w:left="720"/>
              <w:rPr>
                <w:lang w:val="en-US"/>
              </w:rPr>
            </w:pPr>
            <w:proofErr w:type="spellStart"/>
            <w:r w:rsidRPr="00FB2EA3">
              <w:rPr>
                <w:lang w:val="en-US"/>
              </w:rPr>
              <w:t>Anak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usia</w:t>
            </w:r>
            <w:proofErr w:type="spellEnd"/>
            <w:r w:rsidRPr="00FB2EA3">
              <w:rPr>
                <w:lang w:val="en-US"/>
              </w:rPr>
              <w:t xml:space="preserve"> 1–6 </w:t>
            </w:r>
            <w:proofErr w:type="spellStart"/>
            <w:r w:rsidRPr="00FB2EA3">
              <w:rPr>
                <w:lang w:val="en-US"/>
              </w:rPr>
              <w:t>tahun</w:t>
            </w:r>
            <w:proofErr w:type="spellEnd"/>
            <w:r w:rsidRPr="00FB2EA3">
              <w:rPr>
                <w:lang w:val="en-US"/>
              </w:rPr>
              <w:t>: 0</w:t>
            </w:r>
            <w:proofErr w:type="gramStart"/>
            <w:r w:rsidRPr="00FB2EA3">
              <w:rPr>
                <w:lang w:val="en-US"/>
              </w:rPr>
              <w:t>,2</w:t>
            </w:r>
            <w:proofErr w:type="gramEnd"/>
            <w:r w:rsidRPr="00FB2EA3">
              <w:rPr>
                <w:lang w:val="en-US"/>
              </w:rPr>
              <w:t xml:space="preserve"> mg/</w:t>
            </w:r>
            <w:proofErr w:type="spellStart"/>
            <w:r w:rsidRPr="00FB2EA3">
              <w:rPr>
                <w:lang w:val="en-US"/>
              </w:rPr>
              <w:t>kgBB</w:t>
            </w:r>
            <w:proofErr w:type="spellEnd"/>
            <w:r w:rsidRPr="00FB2EA3">
              <w:rPr>
                <w:lang w:val="en-US"/>
              </w:rPr>
              <w:t xml:space="preserve">, 1 kali </w:t>
            </w:r>
            <w:proofErr w:type="spellStart"/>
            <w:r w:rsidRPr="00FB2EA3">
              <w:rPr>
                <w:lang w:val="en-US"/>
              </w:rPr>
              <w:t>sehari</w:t>
            </w:r>
            <w:proofErr w:type="spellEnd"/>
            <w:r w:rsidRPr="00FB2EA3">
              <w:rPr>
                <w:lang w:val="en-US"/>
              </w:rPr>
              <w:t xml:space="preserve">. </w:t>
            </w:r>
            <w:proofErr w:type="spellStart"/>
            <w:r w:rsidRPr="00FB2EA3">
              <w:rPr>
                <w:lang w:val="en-US"/>
              </w:rPr>
              <w:t>Dosis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dapat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dinaikkan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atau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diturunkan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sesuai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respons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tubuh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pasien</w:t>
            </w:r>
            <w:proofErr w:type="spellEnd"/>
            <w:r w:rsidRPr="00FB2EA3">
              <w:rPr>
                <w:lang w:val="en-US"/>
              </w:rPr>
              <w:t xml:space="preserve">, </w:t>
            </w:r>
            <w:proofErr w:type="spellStart"/>
            <w:r w:rsidRPr="00FB2EA3">
              <w:rPr>
                <w:lang w:val="en-US"/>
              </w:rPr>
              <w:t>dengan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dosis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harian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berkisar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antara</w:t>
            </w:r>
            <w:proofErr w:type="spellEnd"/>
            <w:r w:rsidRPr="00FB2EA3">
              <w:rPr>
                <w:lang w:val="en-US"/>
              </w:rPr>
              <w:t xml:space="preserve"> 0</w:t>
            </w:r>
            <w:proofErr w:type="gramStart"/>
            <w:r w:rsidRPr="00FB2EA3">
              <w:rPr>
                <w:lang w:val="en-US"/>
              </w:rPr>
              <w:t>,05</w:t>
            </w:r>
            <w:proofErr w:type="gramEnd"/>
            <w:r w:rsidRPr="00FB2EA3">
              <w:rPr>
                <w:lang w:val="en-US"/>
              </w:rPr>
              <w:t>–0,4 mg/</w:t>
            </w:r>
            <w:proofErr w:type="spellStart"/>
            <w:r w:rsidRPr="00FB2EA3">
              <w:rPr>
                <w:lang w:val="en-US"/>
              </w:rPr>
              <w:t>kgBB</w:t>
            </w:r>
            <w:proofErr w:type="spellEnd"/>
            <w:r w:rsidRPr="00FB2EA3">
              <w:rPr>
                <w:lang w:val="en-US"/>
              </w:rPr>
              <w:t xml:space="preserve"> per </w:t>
            </w:r>
            <w:proofErr w:type="spellStart"/>
            <w:r w:rsidRPr="00FB2EA3">
              <w:rPr>
                <w:lang w:val="en-US"/>
              </w:rPr>
              <w:t>hari</w:t>
            </w:r>
            <w:proofErr w:type="spellEnd"/>
            <w:r w:rsidRPr="00FB2EA3">
              <w:rPr>
                <w:lang w:val="en-US"/>
              </w:rPr>
              <w:t xml:space="preserve">. </w:t>
            </w:r>
            <w:proofErr w:type="spellStart"/>
            <w:r w:rsidRPr="00FB2EA3">
              <w:rPr>
                <w:lang w:val="en-US"/>
              </w:rPr>
              <w:t>Dosis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maksimal</w:t>
            </w:r>
            <w:proofErr w:type="spellEnd"/>
            <w:r w:rsidRPr="00FB2EA3">
              <w:rPr>
                <w:lang w:val="en-US"/>
              </w:rPr>
              <w:t xml:space="preserve"> 0</w:t>
            </w:r>
            <w:proofErr w:type="gramStart"/>
            <w:r w:rsidRPr="00FB2EA3">
              <w:rPr>
                <w:lang w:val="en-US"/>
              </w:rPr>
              <w:t>,4</w:t>
            </w:r>
            <w:proofErr w:type="gramEnd"/>
            <w:r w:rsidRPr="00FB2EA3">
              <w:rPr>
                <w:lang w:val="en-US"/>
              </w:rPr>
              <w:t xml:space="preserve"> mg/</w:t>
            </w:r>
            <w:proofErr w:type="spellStart"/>
            <w:r w:rsidRPr="00FB2EA3">
              <w:rPr>
                <w:lang w:val="en-US"/>
              </w:rPr>
              <w:t>kgBB</w:t>
            </w:r>
            <w:proofErr w:type="spellEnd"/>
            <w:r w:rsidRPr="00FB2EA3">
              <w:rPr>
                <w:lang w:val="en-US"/>
              </w:rPr>
              <w:t>.</w:t>
            </w:r>
          </w:p>
          <w:p w14:paraId="7BFE80CC" w14:textId="77777777" w:rsidR="00FB2EA3" w:rsidRPr="00FB2EA3" w:rsidRDefault="00FB2EA3" w:rsidP="00FB2EA3">
            <w:pPr>
              <w:autoSpaceDN w:val="0"/>
              <w:adjustRightInd w:val="0"/>
              <w:spacing w:line="276" w:lineRule="auto"/>
              <w:ind w:left="720"/>
              <w:rPr>
                <w:lang w:val="en-US"/>
              </w:rPr>
            </w:pPr>
            <w:proofErr w:type="spellStart"/>
            <w:r w:rsidRPr="00FB2EA3">
              <w:rPr>
                <w:lang w:val="en-US"/>
              </w:rPr>
              <w:lastRenderedPageBreak/>
              <w:t>Anak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usia</w:t>
            </w:r>
            <w:proofErr w:type="spellEnd"/>
            <w:r w:rsidRPr="00FB2EA3">
              <w:rPr>
                <w:lang w:val="en-US"/>
              </w:rPr>
              <w:t xml:space="preserve"> di </w:t>
            </w:r>
            <w:proofErr w:type="spellStart"/>
            <w:r w:rsidRPr="00FB2EA3">
              <w:rPr>
                <w:lang w:val="en-US"/>
              </w:rPr>
              <w:t>atas</w:t>
            </w:r>
            <w:proofErr w:type="spellEnd"/>
            <w:r w:rsidRPr="00FB2EA3">
              <w:rPr>
                <w:lang w:val="en-US"/>
              </w:rPr>
              <w:t xml:space="preserve"> 6 </w:t>
            </w:r>
            <w:proofErr w:type="spellStart"/>
            <w:r w:rsidRPr="00FB2EA3">
              <w:rPr>
                <w:lang w:val="en-US"/>
              </w:rPr>
              <w:t>tahun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dengan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berat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badan</w:t>
            </w:r>
            <w:proofErr w:type="spellEnd"/>
            <w:r w:rsidRPr="00FB2EA3">
              <w:rPr>
                <w:lang w:val="en-US"/>
              </w:rPr>
              <w:t xml:space="preserve"> &lt;50 kg: 4–8 mg, 1 kali </w:t>
            </w:r>
            <w:proofErr w:type="spellStart"/>
            <w:r w:rsidRPr="00FB2EA3">
              <w:rPr>
                <w:lang w:val="en-US"/>
              </w:rPr>
              <w:t>sehari</w:t>
            </w:r>
            <w:proofErr w:type="spellEnd"/>
            <w:r w:rsidRPr="00FB2EA3">
              <w:rPr>
                <w:lang w:val="en-US"/>
              </w:rPr>
              <w:t xml:space="preserve">. </w:t>
            </w:r>
            <w:proofErr w:type="spellStart"/>
            <w:r w:rsidRPr="00FB2EA3">
              <w:rPr>
                <w:lang w:val="en-US"/>
              </w:rPr>
              <w:t>Dosis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dapat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dinaikkan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atau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diturunkan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sesuai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respons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tubuh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pasien</w:t>
            </w:r>
            <w:proofErr w:type="spellEnd"/>
            <w:r w:rsidRPr="00FB2EA3">
              <w:rPr>
                <w:lang w:val="en-US"/>
              </w:rPr>
              <w:t xml:space="preserve">, </w:t>
            </w:r>
            <w:proofErr w:type="spellStart"/>
            <w:r w:rsidRPr="00FB2EA3">
              <w:rPr>
                <w:lang w:val="en-US"/>
              </w:rPr>
              <w:t>dengan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dosis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harian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berkisar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antara</w:t>
            </w:r>
            <w:proofErr w:type="spellEnd"/>
            <w:r w:rsidRPr="00FB2EA3">
              <w:rPr>
                <w:lang w:val="en-US"/>
              </w:rPr>
              <w:t xml:space="preserve"> 2–16 mg per </w:t>
            </w:r>
            <w:proofErr w:type="spellStart"/>
            <w:r w:rsidRPr="00FB2EA3">
              <w:rPr>
                <w:lang w:val="en-US"/>
              </w:rPr>
              <w:t>hari</w:t>
            </w:r>
            <w:proofErr w:type="spellEnd"/>
            <w:r w:rsidRPr="00FB2EA3">
              <w:rPr>
                <w:lang w:val="en-US"/>
              </w:rPr>
              <w:t>.</w:t>
            </w:r>
          </w:p>
          <w:p w14:paraId="3BCF9801" w14:textId="6DA0142F" w:rsidR="001906C0" w:rsidRPr="001906C0" w:rsidRDefault="00FB2EA3" w:rsidP="00FB2EA3">
            <w:pPr>
              <w:autoSpaceDN w:val="0"/>
              <w:adjustRightInd w:val="0"/>
              <w:spacing w:line="276" w:lineRule="auto"/>
              <w:ind w:left="720"/>
              <w:rPr>
                <w:lang w:val="en-US"/>
              </w:rPr>
            </w:pPr>
            <w:proofErr w:type="spellStart"/>
            <w:r w:rsidRPr="00FB2EA3">
              <w:rPr>
                <w:lang w:val="en-US"/>
              </w:rPr>
              <w:t>Anak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usia</w:t>
            </w:r>
            <w:proofErr w:type="spellEnd"/>
            <w:r w:rsidRPr="00FB2EA3">
              <w:rPr>
                <w:lang w:val="en-US"/>
              </w:rPr>
              <w:t xml:space="preserve"> di </w:t>
            </w:r>
            <w:proofErr w:type="spellStart"/>
            <w:r w:rsidRPr="00FB2EA3">
              <w:rPr>
                <w:lang w:val="en-US"/>
              </w:rPr>
              <w:t>atas</w:t>
            </w:r>
            <w:proofErr w:type="spellEnd"/>
            <w:r w:rsidRPr="00FB2EA3">
              <w:rPr>
                <w:lang w:val="en-US"/>
              </w:rPr>
              <w:t xml:space="preserve"> 6 </w:t>
            </w:r>
            <w:proofErr w:type="spellStart"/>
            <w:r w:rsidRPr="00FB2EA3">
              <w:rPr>
                <w:lang w:val="en-US"/>
              </w:rPr>
              <w:t>tahun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dengan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berat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badan</w:t>
            </w:r>
            <w:proofErr w:type="spellEnd"/>
            <w:r w:rsidRPr="00FB2EA3">
              <w:rPr>
                <w:lang w:val="en-US"/>
              </w:rPr>
              <w:t xml:space="preserve"> ≥50 kg: 8–16 mg, 1 kali </w:t>
            </w:r>
            <w:proofErr w:type="spellStart"/>
            <w:r w:rsidRPr="00FB2EA3">
              <w:rPr>
                <w:lang w:val="en-US"/>
              </w:rPr>
              <w:t>sehari</w:t>
            </w:r>
            <w:proofErr w:type="spellEnd"/>
            <w:r w:rsidRPr="00FB2EA3">
              <w:rPr>
                <w:lang w:val="en-US"/>
              </w:rPr>
              <w:t xml:space="preserve">. </w:t>
            </w:r>
            <w:proofErr w:type="spellStart"/>
            <w:r w:rsidRPr="00FB2EA3">
              <w:rPr>
                <w:lang w:val="en-US"/>
              </w:rPr>
              <w:t>Dosis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dapat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dinaikkan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atau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diturunkan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sesuai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respons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tubuh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pasien</w:t>
            </w:r>
            <w:proofErr w:type="spellEnd"/>
            <w:r w:rsidRPr="00FB2EA3">
              <w:rPr>
                <w:lang w:val="en-US"/>
              </w:rPr>
              <w:t xml:space="preserve">, </w:t>
            </w:r>
            <w:proofErr w:type="spellStart"/>
            <w:r w:rsidRPr="00FB2EA3">
              <w:rPr>
                <w:lang w:val="en-US"/>
              </w:rPr>
              <w:t>dengan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dosis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harian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berkisar</w:t>
            </w:r>
            <w:proofErr w:type="spellEnd"/>
            <w:r w:rsidRPr="00FB2EA3">
              <w:rPr>
                <w:lang w:val="en-US"/>
              </w:rPr>
              <w:t xml:space="preserve"> </w:t>
            </w:r>
            <w:proofErr w:type="spellStart"/>
            <w:r w:rsidRPr="00FB2EA3">
              <w:rPr>
                <w:lang w:val="en-US"/>
              </w:rPr>
              <w:t>antara</w:t>
            </w:r>
            <w:proofErr w:type="spellEnd"/>
            <w:r w:rsidRPr="00FB2EA3">
              <w:rPr>
                <w:lang w:val="en-US"/>
              </w:rPr>
              <w:t xml:space="preserve"> 4–32 mg per </w:t>
            </w:r>
            <w:proofErr w:type="spellStart"/>
            <w:r w:rsidRPr="00FB2EA3">
              <w:rPr>
                <w:lang w:val="en-US"/>
              </w:rPr>
              <w:t>hari</w:t>
            </w:r>
            <w:proofErr w:type="spellEnd"/>
            <w:r w:rsidRPr="00FB2EA3">
              <w:rPr>
                <w:lang w:val="en-US"/>
              </w:rPr>
              <w:t>.</w:t>
            </w:r>
          </w:p>
          <w:p w14:paraId="26073D13" w14:textId="2F560EB9" w:rsidR="001906C0" w:rsidRPr="001906C0" w:rsidRDefault="001906C0" w:rsidP="00FB2EA3">
            <w:pPr>
              <w:autoSpaceDN w:val="0"/>
              <w:adjustRightInd w:val="0"/>
              <w:spacing w:line="276" w:lineRule="auto"/>
              <w:ind w:left="720"/>
              <w:rPr>
                <w:lang w:val="en-US"/>
              </w:rPr>
            </w:pPr>
            <w:proofErr w:type="spellStart"/>
            <w:r w:rsidRPr="001906C0">
              <w:rPr>
                <w:lang w:val="en-US"/>
              </w:rPr>
              <w:t>Efek</w:t>
            </w:r>
            <w:proofErr w:type="spellEnd"/>
            <w:r w:rsidRPr="001906C0">
              <w:rPr>
                <w:lang w:val="en-US"/>
              </w:rPr>
              <w:t xml:space="preserve"> </w:t>
            </w:r>
            <w:proofErr w:type="spellStart"/>
            <w:r w:rsidRPr="001906C0">
              <w:rPr>
                <w:lang w:val="en-US"/>
              </w:rPr>
              <w:t>samping</w:t>
            </w:r>
            <w:proofErr w:type="spellEnd"/>
            <w:r w:rsidRPr="001906C0">
              <w:rPr>
                <w:lang w:val="en-US"/>
              </w:rPr>
              <w:t xml:space="preserve"> </w:t>
            </w:r>
            <w:r w:rsidR="00FB2EA3">
              <w:rPr>
                <w:lang w:val="en-US"/>
              </w:rPr>
              <w:t xml:space="preserve"> : </w:t>
            </w:r>
            <w:proofErr w:type="spellStart"/>
            <w:r w:rsidR="00FB2EA3" w:rsidRPr="00FB2EA3">
              <w:rPr>
                <w:lang w:val="en-US"/>
              </w:rPr>
              <w:t>Sakit</w:t>
            </w:r>
            <w:proofErr w:type="spellEnd"/>
            <w:r w:rsidR="00FB2EA3" w:rsidRPr="00FB2EA3">
              <w:rPr>
                <w:lang w:val="en-US"/>
              </w:rPr>
              <w:t xml:space="preserve"> </w:t>
            </w:r>
            <w:proofErr w:type="spellStart"/>
            <w:r w:rsidR="00FB2EA3" w:rsidRPr="00FB2EA3">
              <w:rPr>
                <w:lang w:val="en-US"/>
              </w:rPr>
              <w:t>kepala</w:t>
            </w:r>
            <w:proofErr w:type="spellEnd"/>
            <w:r w:rsidR="00FB2EA3">
              <w:rPr>
                <w:lang w:val="en-US"/>
              </w:rPr>
              <w:t xml:space="preserve">, </w:t>
            </w:r>
            <w:proofErr w:type="spellStart"/>
            <w:r w:rsidR="00FB2EA3" w:rsidRPr="00FB2EA3">
              <w:rPr>
                <w:lang w:val="en-US"/>
              </w:rPr>
              <w:t>Nyeri</w:t>
            </w:r>
            <w:proofErr w:type="spellEnd"/>
            <w:r w:rsidR="00FB2EA3" w:rsidRPr="00FB2EA3">
              <w:rPr>
                <w:lang w:val="en-US"/>
              </w:rPr>
              <w:t xml:space="preserve"> </w:t>
            </w:r>
            <w:proofErr w:type="spellStart"/>
            <w:r w:rsidR="00FB2EA3" w:rsidRPr="00FB2EA3">
              <w:rPr>
                <w:lang w:val="en-US"/>
              </w:rPr>
              <w:t>punggung</w:t>
            </w:r>
            <w:proofErr w:type="spellEnd"/>
            <w:r w:rsidR="00FB2EA3">
              <w:rPr>
                <w:lang w:val="en-US"/>
              </w:rPr>
              <w:t xml:space="preserve">, </w:t>
            </w:r>
            <w:proofErr w:type="spellStart"/>
            <w:r w:rsidR="00FB2EA3" w:rsidRPr="00FB2EA3">
              <w:rPr>
                <w:lang w:val="en-US"/>
              </w:rPr>
              <w:t>Pusing</w:t>
            </w:r>
            <w:proofErr w:type="spellEnd"/>
            <w:r w:rsidR="00FB2EA3">
              <w:rPr>
                <w:lang w:val="en-US"/>
              </w:rPr>
              <w:t xml:space="preserve">, </w:t>
            </w:r>
            <w:proofErr w:type="spellStart"/>
            <w:r w:rsidR="00FB2EA3" w:rsidRPr="00FB2EA3">
              <w:rPr>
                <w:lang w:val="en-US"/>
              </w:rPr>
              <w:t>Batuk</w:t>
            </w:r>
            <w:proofErr w:type="spellEnd"/>
            <w:r w:rsidR="00FB2EA3">
              <w:rPr>
                <w:lang w:val="en-US"/>
              </w:rPr>
              <w:t xml:space="preserve">, </w:t>
            </w:r>
            <w:proofErr w:type="spellStart"/>
            <w:r w:rsidR="00FB2EA3" w:rsidRPr="00FB2EA3">
              <w:rPr>
                <w:lang w:val="en-US"/>
              </w:rPr>
              <w:t>Bersin</w:t>
            </w:r>
            <w:proofErr w:type="spellEnd"/>
            <w:r w:rsidR="00FB2EA3">
              <w:rPr>
                <w:lang w:val="en-US"/>
              </w:rPr>
              <w:t xml:space="preserve">, </w:t>
            </w:r>
            <w:proofErr w:type="spellStart"/>
            <w:r w:rsidR="00FB2EA3" w:rsidRPr="00FB2EA3">
              <w:rPr>
                <w:lang w:val="en-US"/>
              </w:rPr>
              <w:t>Hidung</w:t>
            </w:r>
            <w:proofErr w:type="spellEnd"/>
            <w:r w:rsidR="00FB2EA3" w:rsidRPr="00FB2EA3">
              <w:rPr>
                <w:lang w:val="en-US"/>
              </w:rPr>
              <w:t xml:space="preserve"> </w:t>
            </w:r>
            <w:proofErr w:type="spellStart"/>
            <w:r w:rsidR="00FB2EA3" w:rsidRPr="00FB2EA3">
              <w:rPr>
                <w:lang w:val="en-US"/>
              </w:rPr>
              <w:t>tersumbat</w:t>
            </w:r>
            <w:proofErr w:type="spellEnd"/>
            <w:r w:rsidR="00FB2EA3">
              <w:rPr>
                <w:lang w:val="en-US"/>
              </w:rPr>
              <w:t xml:space="preserve">, </w:t>
            </w:r>
            <w:proofErr w:type="spellStart"/>
            <w:r w:rsidR="00FB2EA3" w:rsidRPr="00FB2EA3">
              <w:rPr>
                <w:lang w:val="en-US"/>
              </w:rPr>
              <w:t>Ruam</w:t>
            </w:r>
            <w:proofErr w:type="spellEnd"/>
            <w:r w:rsidR="00FB2EA3" w:rsidRPr="00FB2EA3">
              <w:rPr>
                <w:lang w:val="en-US"/>
              </w:rPr>
              <w:t xml:space="preserve"> </w:t>
            </w:r>
            <w:proofErr w:type="spellStart"/>
            <w:r w:rsidR="00FB2EA3" w:rsidRPr="00FB2EA3">
              <w:rPr>
                <w:lang w:val="en-US"/>
              </w:rPr>
              <w:t>kulit</w:t>
            </w:r>
            <w:proofErr w:type="spellEnd"/>
          </w:p>
          <w:p w14:paraId="0CA0F1C1" w14:textId="513FC163" w:rsidR="00367B16" w:rsidRPr="00FB2EA3" w:rsidRDefault="001906C0" w:rsidP="00FB2EA3">
            <w:pPr>
              <w:autoSpaceDN w:val="0"/>
              <w:adjustRightInd w:val="0"/>
              <w:spacing w:line="276" w:lineRule="auto"/>
              <w:ind w:left="720"/>
              <w:rPr>
                <w:lang w:val="en-US"/>
              </w:rPr>
            </w:pPr>
            <w:proofErr w:type="spellStart"/>
            <w:r w:rsidRPr="001906C0">
              <w:rPr>
                <w:lang w:val="en-US"/>
              </w:rPr>
              <w:t>Kategori</w:t>
            </w:r>
            <w:proofErr w:type="spellEnd"/>
            <w:r w:rsidRPr="001906C0">
              <w:rPr>
                <w:lang w:val="en-US"/>
              </w:rPr>
              <w:t xml:space="preserve"> </w:t>
            </w:r>
            <w:proofErr w:type="spellStart"/>
            <w:r w:rsidRPr="001906C0">
              <w:rPr>
                <w:lang w:val="en-US"/>
              </w:rPr>
              <w:t>aman</w:t>
            </w:r>
            <w:proofErr w:type="spellEnd"/>
            <w:r w:rsidRPr="001906C0">
              <w:rPr>
                <w:lang w:val="en-US"/>
              </w:rPr>
              <w:t xml:space="preserve"> </w:t>
            </w:r>
            <w:proofErr w:type="spellStart"/>
            <w:r w:rsidRPr="001906C0">
              <w:rPr>
                <w:lang w:val="en-US"/>
              </w:rPr>
              <w:t>untuk</w:t>
            </w:r>
            <w:proofErr w:type="spellEnd"/>
            <w:r w:rsidRPr="001906C0">
              <w:rPr>
                <w:lang w:val="en-US"/>
              </w:rPr>
              <w:t xml:space="preserve"> </w:t>
            </w:r>
            <w:proofErr w:type="spellStart"/>
            <w:r w:rsidRPr="001906C0">
              <w:rPr>
                <w:lang w:val="en-US"/>
              </w:rPr>
              <w:t>kehamilan</w:t>
            </w:r>
            <w:proofErr w:type="spellEnd"/>
            <w:r w:rsidRPr="001906C0">
              <w:rPr>
                <w:lang w:val="en-US"/>
              </w:rPr>
              <w:t xml:space="preserve"> </w:t>
            </w:r>
            <w:proofErr w:type="spellStart"/>
            <w:r w:rsidRPr="001906C0">
              <w:rPr>
                <w:lang w:val="en-US"/>
              </w:rPr>
              <w:t>dan</w:t>
            </w:r>
            <w:proofErr w:type="spellEnd"/>
            <w:r w:rsidRPr="001906C0">
              <w:rPr>
                <w:lang w:val="en-US"/>
              </w:rPr>
              <w:t xml:space="preserve"> </w:t>
            </w:r>
            <w:proofErr w:type="spellStart"/>
            <w:proofErr w:type="gramStart"/>
            <w:r w:rsidRPr="001906C0">
              <w:rPr>
                <w:lang w:val="en-US"/>
              </w:rPr>
              <w:t>menyusui</w:t>
            </w:r>
            <w:proofErr w:type="spellEnd"/>
            <w:r w:rsidR="00FB2EA3">
              <w:rPr>
                <w:lang w:val="en-US"/>
              </w:rPr>
              <w:t xml:space="preserve"> :</w:t>
            </w:r>
            <w:proofErr w:type="gramEnd"/>
            <w:r w:rsidR="00FB2EA3">
              <w:rPr>
                <w:lang w:val="en-US"/>
              </w:rPr>
              <w:t xml:space="preserve"> </w:t>
            </w:r>
            <w:proofErr w:type="spellStart"/>
            <w:r w:rsidR="00A84CCB" w:rsidRPr="00A84CCB">
              <w:rPr>
                <w:lang w:val="en-US"/>
              </w:rPr>
              <w:t>Penggunaan</w:t>
            </w:r>
            <w:proofErr w:type="spellEnd"/>
            <w:r w:rsidR="00A84CCB" w:rsidRPr="00A84CCB">
              <w:rPr>
                <w:lang w:val="en-US"/>
              </w:rPr>
              <w:t xml:space="preserve"> candesartan </w:t>
            </w:r>
            <w:proofErr w:type="spellStart"/>
            <w:r w:rsidR="00A84CCB" w:rsidRPr="00A84CCB">
              <w:rPr>
                <w:lang w:val="en-US"/>
              </w:rPr>
              <w:t>pada</w:t>
            </w:r>
            <w:proofErr w:type="spellEnd"/>
            <w:r w:rsidR="00A84CCB" w:rsidRPr="00A84CCB">
              <w:rPr>
                <w:lang w:val="en-US"/>
              </w:rPr>
              <w:t xml:space="preserve"> </w:t>
            </w:r>
            <w:proofErr w:type="spellStart"/>
            <w:r w:rsidR="00A84CCB" w:rsidRPr="00A84CCB">
              <w:rPr>
                <w:lang w:val="en-US"/>
              </w:rPr>
              <w:t>kehamilan</w:t>
            </w:r>
            <w:proofErr w:type="spellEnd"/>
            <w:r w:rsidR="00A84CCB" w:rsidRPr="00A84CCB">
              <w:rPr>
                <w:lang w:val="en-US"/>
              </w:rPr>
              <w:t xml:space="preserve"> </w:t>
            </w:r>
            <w:proofErr w:type="spellStart"/>
            <w:r w:rsidR="00A84CCB" w:rsidRPr="00A84CCB">
              <w:rPr>
                <w:lang w:val="en-US"/>
              </w:rPr>
              <w:t>termasuk</w:t>
            </w:r>
            <w:proofErr w:type="spellEnd"/>
            <w:r w:rsidR="00A84CCB" w:rsidRPr="00A84CCB">
              <w:rPr>
                <w:lang w:val="en-US"/>
              </w:rPr>
              <w:t xml:space="preserve"> </w:t>
            </w:r>
            <w:proofErr w:type="spellStart"/>
            <w:r w:rsidR="00A84CCB" w:rsidRPr="00A84CCB">
              <w:rPr>
                <w:lang w:val="en-US"/>
              </w:rPr>
              <w:t>dalam</w:t>
            </w:r>
            <w:proofErr w:type="spellEnd"/>
            <w:r w:rsidR="00A84CCB" w:rsidRPr="00A84CCB">
              <w:rPr>
                <w:lang w:val="en-US"/>
              </w:rPr>
              <w:t xml:space="preserve"> </w:t>
            </w:r>
            <w:proofErr w:type="spellStart"/>
            <w:r w:rsidR="00A84CCB" w:rsidRPr="00A84CCB">
              <w:rPr>
                <w:lang w:val="en-US"/>
              </w:rPr>
              <w:t>kategori</w:t>
            </w:r>
            <w:proofErr w:type="spellEnd"/>
            <w:r w:rsidR="00A84CCB" w:rsidRPr="00A84CCB">
              <w:rPr>
                <w:lang w:val="en-US"/>
              </w:rPr>
              <w:t xml:space="preserve"> D </w:t>
            </w:r>
            <w:proofErr w:type="spellStart"/>
            <w:r w:rsidR="00A84CCB" w:rsidRPr="00A84CCB">
              <w:rPr>
                <w:lang w:val="en-US"/>
              </w:rPr>
              <w:t>oleh</w:t>
            </w:r>
            <w:proofErr w:type="spellEnd"/>
            <w:r w:rsidR="00A84CCB" w:rsidRPr="00A84CCB">
              <w:rPr>
                <w:lang w:val="en-US"/>
              </w:rPr>
              <w:t xml:space="preserve"> FDA. Hal </w:t>
            </w:r>
            <w:proofErr w:type="spellStart"/>
            <w:r w:rsidR="00A84CCB" w:rsidRPr="00A84CCB">
              <w:rPr>
                <w:lang w:val="en-US"/>
              </w:rPr>
              <w:t>ini</w:t>
            </w:r>
            <w:proofErr w:type="spellEnd"/>
            <w:r w:rsidR="00A84CCB" w:rsidRPr="00A84CCB">
              <w:rPr>
                <w:lang w:val="en-US"/>
              </w:rPr>
              <w:t xml:space="preserve"> </w:t>
            </w:r>
            <w:proofErr w:type="spellStart"/>
            <w:r w:rsidR="00A84CCB" w:rsidRPr="00A84CCB">
              <w:rPr>
                <w:lang w:val="en-US"/>
              </w:rPr>
              <w:t>berarti</w:t>
            </w:r>
            <w:proofErr w:type="spellEnd"/>
            <w:r w:rsidR="00A84CCB" w:rsidRPr="00A84CCB">
              <w:rPr>
                <w:lang w:val="en-US"/>
              </w:rPr>
              <w:t xml:space="preserve"> </w:t>
            </w:r>
            <w:proofErr w:type="spellStart"/>
            <w:r w:rsidR="00A84CCB" w:rsidRPr="00A84CCB">
              <w:rPr>
                <w:lang w:val="en-US"/>
              </w:rPr>
              <w:t>bahwa</w:t>
            </w:r>
            <w:proofErr w:type="spellEnd"/>
            <w:r w:rsidR="00A84CCB" w:rsidRPr="00A84CCB">
              <w:rPr>
                <w:lang w:val="en-US"/>
              </w:rPr>
              <w:t xml:space="preserve"> </w:t>
            </w:r>
            <w:proofErr w:type="spellStart"/>
            <w:r w:rsidR="00A84CCB" w:rsidRPr="00A84CCB">
              <w:rPr>
                <w:lang w:val="en-US"/>
              </w:rPr>
              <w:t>ada</w:t>
            </w:r>
            <w:proofErr w:type="spellEnd"/>
            <w:r w:rsidR="00A84CCB" w:rsidRPr="00A84CCB">
              <w:rPr>
                <w:lang w:val="en-US"/>
              </w:rPr>
              <w:t xml:space="preserve"> </w:t>
            </w:r>
            <w:proofErr w:type="spellStart"/>
            <w:r w:rsidR="00A84CCB" w:rsidRPr="00A84CCB">
              <w:rPr>
                <w:lang w:val="en-US"/>
              </w:rPr>
              <w:t>bukti</w:t>
            </w:r>
            <w:proofErr w:type="spellEnd"/>
            <w:r w:rsidR="00A84CCB" w:rsidRPr="00A84CCB">
              <w:rPr>
                <w:lang w:val="en-US"/>
              </w:rPr>
              <w:t xml:space="preserve"> </w:t>
            </w:r>
            <w:proofErr w:type="spellStart"/>
            <w:r w:rsidR="00A84CCB" w:rsidRPr="00A84CCB">
              <w:rPr>
                <w:lang w:val="en-US"/>
              </w:rPr>
              <w:t>positif</w:t>
            </w:r>
            <w:proofErr w:type="spellEnd"/>
            <w:r w:rsidR="00A84CCB" w:rsidRPr="00A84CCB">
              <w:rPr>
                <w:lang w:val="en-US"/>
              </w:rPr>
              <w:t xml:space="preserve"> </w:t>
            </w:r>
            <w:proofErr w:type="spellStart"/>
            <w:r w:rsidR="00A84CCB" w:rsidRPr="00A84CCB">
              <w:rPr>
                <w:lang w:val="en-US"/>
              </w:rPr>
              <w:t>gangguan</w:t>
            </w:r>
            <w:proofErr w:type="spellEnd"/>
            <w:r w:rsidR="00A84CCB" w:rsidRPr="00A84CCB">
              <w:rPr>
                <w:lang w:val="en-US"/>
              </w:rPr>
              <w:t xml:space="preserve"> </w:t>
            </w:r>
            <w:proofErr w:type="spellStart"/>
            <w:r w:rsidR="00A84CCB" w:rsidRPr="00A84CCB">
              <w:rPr>
                <w:lang w:val="en-US"/>
              </w:rPr>
              <w:t>janin</w:t>
            </w:r>
            <w:proofErr w:type="spellEnd"/>
            <w:r w:rsidR="00A84CCB" w:rsidRPr="00A84CCB">
              <w:rPr>
                <w:lang w:val="en-US"/>
              </w:rPr>
              <w:t xml:space="preserve"> </w:t>
            </w:r>
            <w:proofErr w:type="spellStart"/>
            <w:r w:rsidR="00A84CCB" w:rsidRPr="00A84CCB">
              <w:rPr>
                <w:lang w:val="en-US"/>
              </w:rPr>
              <w:t>akibat</w:t>
            </w:r>
            <w:proofErr w:type="spellEnd"/>
            <w:r w:rsidR="00A84CCB" w:rsidRPr="00A84CCB">
              <w:rPr>
                <w:lang w:val="en-US"/>
              </w:rPr>
              <w:t xml:space="preserve"> </w:t>
            </w:r>
            <w:proofErr w:type="spellStart"/>
            <w:r w:rsidR="00A84CCB" w:rsidRPr="00A84CCB">
              <w:rPr>
                <w:lang w:val="en-US"/>
              </w:rPr>
              <w:t>penggunaan</w:t>
            </w:r>
            <w:proofErr w:type="spellEnd"/>
            <w:r w:rsidR="00A84CCB" w:rsidRPr="00A84CCB">
              <w:rPr>
                <w:lang w:val="en-US"/>
              </w:rPr>
              <w:t xml:space="preserve"> candesartan </w:t>
            </w:r>
            <w:proofErr w:type="spellStart"/>
            <w:r w:rsidR="00A84CCB" w:rsidRPr="00A84CCB">
              <w:rPr>
                <w:lang w:val="en-US"/>
              </w:rPr>
              <w:t>saat</w:t>
            </w:r>
            <w:proofErr w:type="spellEnd"/>
            <w:r w:rsidR="00A84CCB" w:rsidRPr="00A84CCB">
              <w:rPr>
                <w:lang w:val="en-US"/>
              </w:rPr>
              <w:t xml:space="preserve"> </w:t>
            </w:r>
            <w:proofErr w:type="spellStart"/>
            <w:r w:rsidR="00A84CCB" w:rsidRPr="00A84CCB">
              <w:rPr>
                <w:lang w:val="en-US"/>
              </w:rPr>
              <w:t>hamil</w:t>
            </w:r>
            <w:proofErr w:type="spellEnd"/>
            <w:r w:rsidR="00A84CCB" w:rsidRPr="00A84CCB">
              <w:rPr>
                <w:lang w:val="en-US"/>
              </w:rPr>
              <w:t xml:space="preserve">. </w:t>
            </w:r>
            <w:proofErr w:type="spellStart"/>
            <w:r w:rsidR="00A84CCB" w:rsidRPr="00A84CCB">
              <w:rPr>
                <w:lang w:val="en-US"/>
              </w:rPr>
              <w:t>Penggunaan</w:t>
            </w:r>
            <w:proofErr w:type="spellEnd"/>
            <w:r w:rsidR="00A84CCB" w:rsidRPr="00A84CCB">
              <w:rPr>
                <w:lang w:val="en-US"/>
              </w:rPr>
              <w:t xml:space="preserve"> candesartan </w:t>
            </w:r>
            <w:proofErr w:type="spellStart"/>
            <w:r w:rsidR="00A84CCB" w:rsidRPr="00A84CCB">
              <w:rPr>
                <w:lang w:val="en-US"/>
              </w:rPr>
              <w:t>pada</w:t>
            </w:r>
            <w:proofErr w:type="spellEnd"/>
            <w:r w:rsidR="00A84CCB" w:rsidRPr="00A84CCB">
              <w:rPr>
                <w:lang w:val="en-US"/>
              </w:rPr>
              <w:t xml:space="preserve"> </w:t>
            </w:r>
            <w:proofErr w:type="spellStart"/>
            <w:r w:rsidR="00A84CCB" w:rsidRPr="00A84CCB">
              <w:rPr>
                <w:lang w:val="en-US"/>
              </w:rPr>
              <w:t>ibu</w:t>
            </w:r>
            <w:proofErr w:type="spellEnd"/>
            <w:r w:rsidR="00A84CCB" w:rsidRPr="00A84CCB">
              <w:rPr>
                <w:lang w:val="en-US"/>
              </w:rPr>
              <w:t xml:space="preserve"> </w:t>
            </w:r>
            <w:proofErr w:type="spellStart"/>
            <w:r w:rsidR="00A84CCB" w:rsidRPr="00A84CCB">
              <w:rPr>
                <w:lang w:val="en-US"/>
              </w:rPr>
              <w:t>menyusui</w:t>
            </w:r>
            <w:proofErr w:type="spellEnd"/>
            <w:r w:rsidR="00A84CCB" w:rsidRPr="00A84CCB">
              <w:rPr>
                <w:lang w:val="en-US"/>
              </w:rPr>
              <w:t xml:space="preserve"> </w:t>
            </w:r>
            <w:proofErr w:type="spellStart"/>
            <w:r w:rsidR="00A84CCB" w:rsidRPr="00A84CCB">
              <w:rPr>
                <w:lang w:val="en-US"/>
              </w:rPr>
              <w:t>juga</w:t>
            </w:r>
            <w:proofErr w:type="spellEnd"/>
            <w:r w:rsidR="00A84CCB" w:rsidRPr="00A84CCB">
              <w:rPr>
                <w:lang w:val="en-US"/>
              </w:rPr>
              <w:t xml:space="preserve"> </w:t>
            </w:r>
            <w:proofErr w:type="spellStart"/>
            <w:r w:rsidR="00A84CCB" w:rsidRPr="00A84CCB">
              <w:rPr>
                <w:lang w:val="en-US"/>
              </w:rPr>
              <w:t>tidak</w:t>
            </w:r>
            <w:proofErr w:type="spellEnd"/>
            <w:r w:rsidR="00A84CCB" w:rsidRPr="00A84CCB">
              <w:rPr>
                <w:lang w:val="en-US"/>
              </w:rPr>
              <w:t xml:space="preserve"> </w:t>
            </w:r>
            <w:proofErr w:type="spellStart"/>
            <w:r w:rsidR="00A84CCB" w:rsidRPr="00A84CCB">
              <w:rPr>
                <w:lang w:val="en-US"/>
              </w:rPr>
              <w:t>disarankan</w:t>
            </w:r>
            <w:proofErr w:type="spellEnd"/>
            <w:r w:rsidR="00A84CCB" w:rsidRPr="00A84CCB">
              <w:rPr>
                <w:lang w:val="en-US"/>
              </w:rPr>
              <w:t xml:space="preserve">, </w:t>
            </w:r>
            <w:proofErr w:type="spellStart"/>
            <w:r w:rsidR="00A84CCB" w:rsidRPr="00A84CCB">
              <w:rPr>
                <w:lang w:val="en-US"/>
              </w:rPr>
              <w:t>karena</w:t>
            </w:r>
            <w:proofErr w:type="spellEnd"/>
            <w:r w:rsidR="00A84CCB" w:rsidRPr="00A84CCB">
              <w:rPr>
                <w:lang w:val="en-US"/>
              </w:rPr>
              <w:t xml:space="preserve"> </w:t>
            </w:r>
            <w:proofErr w:type="spellStart"/>
            <w:r w:rsidR="00A84CCB" w:rsidRPr="00A84CCB">
              <w:rPr>
                <w:lang w:val="en-US"/>
              </w:rPr>
              <w:t>masih</w:t>
            </w:r>
            <w:proofErr w:type="spellEnd"/>
            <w:r w:rsidR="00A84CCB" w:rsidRPr="00A84CCB">
              <w:rPr>
                <w:lang w:val="en-US"/>
              </w:rPr>
              <w:t xml:space="preserve"> </w:t>
            </w:r>
            <w:proofErr w:type="spellStart"/>
            <w:r w:rsidR="00A84CCB" w:rsidRPr="00A84CCB">
              <w:rPr>
                <w:lang w:val="en-US"/>
              </w:rPr>
              <w:t>terbatasnya</w:t>
            </w:r>
            <w:proofErr w:type="spellEnd"/>
            <w:r w:rsidR="00A84CCB" w:rsidRPr="00A84CCB">
              <w:rPr>
                <w:lang w:val="en-US"/>
              </w:rPr>
              <w:t xml:space="preserve"> </w:t>
            </w:r>
            <w:proofErr w:type="spellStart"/>
            <w:r w:rsidR="00A84CCB" w:rsidRPr="00A84CCB">
              <w:rPr>
                <w:lang w:val="en-US"/>
              </w:rPr>
              <w:t>bukti</w:t>
            </w:r>
            <w:proofErr w:type="spellEnd"/>
            <w:r w:rsidR="00A84CCB" w:rsidRPr="00A84CCB">
              <w:rPr>
                <w:lang w:val="en-US"/>
              </w:rPr>
              <w:t xml:space="preserve"> </w:t>
            </w:r>
            <w:proofErr w:type="spellStart"/>
            <w:r w:rsidR="00A84CCB" w:rsidRPr="00A84CCB">
              <w:rPr>
                <w:lang w:val="en-US"/>
              </w:rPr>
              <w:t>mengenai</w:t>
            </w:r>
            <w:proofErr w:type="spellEnd"/>
            <w:r w:rsidR="00A84CCB" w:rsidRPr="00A84CCB">
              <w:rPr>
                <w:lang w:val="en-US"/>
              </w:rPr>
              <w:t xml:space="preserve"> </w:t>
            </w:r>
            <w:proofErr w:type="spellStart"/>
            <w:r w:rsidR="00A84CCB" w:rsidRPr="00A84CCB">
              <w:rPr>
                <w:lang w:val="en-US"/>
              </w:rPr>
              <w:t>ekskresi</w:t>
            </w:r>
            <w:proofErr w:type="spellEnd"/>
            <w:r w:rsidR="00A84CCB" w:rsidRPr="00A84CCB">
              <w:rPr>
                <w:lang w:val="en-US"/>
              </w:rPr>
              <w:t xml:space="preserve"> </w:t>
            </w:r>
            <w:proofErr w:type="spellStart"/>
            <w:r w:rsidR="00A84CCB" w:rsidRPr="00A84CCB">
              <w:rPr>
                <w:lang w:val="en-US"/>
              </w:rPr>
              <w:t>obat</w:t>
            </w:r>
            <w:proofErr w:type="spellEnd"/>
            <w:r w:rsidR="00A84CCB" w:rsidRPr="00A84CCB">
              <w:rPr>
                <w:lang w:val="en-US"/>
              </w:rPr>
              <w:t xml:space="preserve"> </w:t>
            </w:r>
            <w:proofErr w:type="spellStart"/>
            <w:r w:rsidR="00A84CCB" w:rsidRPr="00A84CCB">
              <w:rPr>
                <w:lang w:val="en-US"/>
              </w:rPr>
              <w:t>ini</w:t>
            </w:r>
            <w:proofErr w:type="spellEnd"/>
            <w:r w:rsidR="00A84CCB" w:rsidRPr="00A84CCB">
              <w:rPr>
                <w:lang w:val="en-US"/>
              </w:rPr>
              <w:t xml:space="preserve"> </w:t>
            </w:r>
            <w:proofErr w:type="spellStart"/>
            <w:r w:rsidR="00A84CCB" w:rsidRPr="00A84CCB">
              <w:rPr>
                <w:lang w:val="en-US"/>
              </w:rPr>
              <w:t>ke</w:t>
            </w:r>
            <w:proofErr w:type="spellEnd"/>
            <w:r w:rsidR="00A84CCB" w:rsidRPr="00A84CCB">
              <w:rPr>
                <w:lang w:val="en-US"/>
              </w:rPr>
              <w:t xml:space="preserve"> </w:t>
            </w:r>
            <w:proofErr w:type="spellStart"/>
            <w:r w:rsidR="00A84CCB" w:rsidRPr="00A84CCB">
              <w:rPr>
                <w:lang w:val="en-US"/>
              </w:rPr>
              <w:t>dalam</w:t>
            </w:r>
            <w:proofErr w:type="spellEnd"/>
            <w:r w:rsidR="00A84CCB" w:rsidRPr="00A84CCB">
              <w:rPr>
                <w:lang w:val="en-US"/>
              </w:rPr>
              <w:t xml:space="preserve"> ASI.</w:t>
            </w:r>
          </w:p>
        </w:tc>
      </w:tr>
    </w:tbl>
    <w:p w14:paraId="315A57B6" w14:textId="77777777" w:rsidR="001B46C6" w:rsidRPr="00E31637" w:rsidRDefault="001B46C6" w:rsidP="00E31637"/>
    <w:sectPr w:rsidR="001B46C6" w:rsidRPr="00E31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6A2"/>
    <w:multiLevelType w:val="hybridMultilevel"/>
    <w:tmpl w:val="3DCAE3D0"/>
    <w:lvl w:ilvl="0" w:tplc="812E34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05D29"/>
    <w:multiLevelType w:val="hybridMultilevel"/>
    <w:tmpl w:val="BA56FC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360B6"/>
    <w:multiLevelType w:val="hybridMultilevel"/>
    <w:tmpl w:val="B3C4DE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952CD"/>
    <w:multiLevelType w:val="hybridMultilevel"/>
    <w:tmpl w:val="724A137E"/>
    <w:lvl w:ilvl="0" w:tplc="53DA34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46C5E"/>
    <w:multiLevelType w:val="hybridMultilevel"/>
    <w:tmpl w:val="91A6F2A2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9BE271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76384"/>
    <w:multiLevelType w:val="hybridMultilevel"/>
    <w:tmpl w:val="F12A8EF2"/>
    <w:lvl w:ilvl="0" w:tplc="C464E1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9295E"/>
    <w:multiLevelType w:val="hybridMultilevel"/>
    <w:tmpl w:val="3458A2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F7B9F"/>
    <w:multiLevelType w:val="hybridMultilevel"/>
    <w:tmpl w:val="1DF006F2"/>
    <w:lvl w:ilvl="0" w:tplc="7AA6A7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0413FD1"/>
    <w:multiLevelType w:val="hybridMultilevel"/>
    <w:tmpl w:val="3AB6A41E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B5F24"/>
    <w:multiLevelType w:val="hybridMultilevel"/>
    <w:tmpl w:val="BA56FC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81"/>
    <w:rsid w:val="00036DFB"/>
    <w:rsid w:val="001906C0"/>
    <w:rsid w:val="001B46C6"/>
    <w:rsid w:val="002E6E22"/>
    <w:rsid w:val="0035134A"/>
    <w:rsid w:val="00367B16"/>
    <w:rsid w:val="0037239E"/>
    <w:rsid w:val="007257D7"/>
    <w:rsid w:val="007A79C0"/>
    <w:rsid w:val="0085679A"/>
    <w:rsid w:val="00993E81"/>
    <w:rsid w:val="00A84CCB"/>
    <w:rsid w:val="00B47C2E"/>
    <w:rsid w:val="00B513BC"/>
    <w:rsid w:val="00E31637"/>
    <w:rsid w:val="00F62016"/>
    <w:rsid w:val="00FA2286"/>
    <w:rsid w:val="00FB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D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3E81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993E81"/>
    <w:pPr>
      <w:widowControl/>
      <w:suppressAutoHyphens w:val="0"/>
      <w:autoSpaceDE/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3E81"/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34"/>
    <w:locked/>
    <w:rsid w:val="00993E81"/>
    <w:rPr>
      <w:rFonts w:ascii="Times New Roman" w:eastAsia="Times New Roman" w:hAnsi="Times New Roman" w:cs="Times New Roman"/>
      <w:sz w:val="24"/>
      <w:szCs w:val="24"/>
      <w:lang w:val="id-ID" w:eastAsia="id-ID" w:bidi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3E81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993E81"/>
    <w:pPr>
      <w:widowControl/>
      <w:suppressAutoHyphens w:val="0"/>
      <w:autoSpaceDE/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3E81"/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34"/>
    <w:locked/>
    <w:rsid w:val="00993E81"/>
    <w:rPr>
      <w:rFonts w:ascii="Times New Roman" w:eastAsia="Times New Roman" w:hAnsi="Times New Roman" w:cs="Times New Roman"/>
      <w:sz w:val="24"/>
      <w:szCs w:val="24"/>
      <w:lang w:val="id-ID" w:eastAsia="id-ID" w:bidi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4</cp:revision>
  <dcterms:created xsi:type="dcterms:W3CDTF">2021-03-02T08:07:00Z</dcterms:created>
  <dcterms:modified xsi:type="dcterms:W3CDTF">2022-05-17T02:23:00Z</dcterms:modified>
</cp:coreProperties>
</file>