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C721" w14:textId="77777777" w:rsidR="00D74A46" w:rsidRDefault="0064261E">
      <w:pPr>
        <w:pStyle w:val="BodyText"/>
        <w:spacing w:before="82" w:line="237" w:lineRule="auto"/>
        <w:ind w:left="3982" w:right="1255" w:hanging="1076"/>
      </w:pPr>
      <w:r>
        <w:t>WORKSHEETS (LEMBAR KERJA) PRAKTIKUM</w:t>
      </w:r>
    </w:p>
    <w:p w14:paraId="47C7E9B8" w14:textId="77777777" w:rsidR="00D74A46" w:rsidRDefault="00D74A46">
      <w:pPr>
        <w:pStyle w:val="BodyText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857"/>
        <w:gridCol w:w="5772"/>
      </w:tblGrid>
      <w:tr w:rsidR="00D74A46" w14:paraId="4A23C9A4" w14:textId="77777777">
        <w:trPr>
          <w:trHeight w:val="645"/>
        </w:trPr>
        <w:tc>
          <w:tcPr>
            <w:tcW w:w="1992" w:type="dxa"/>
            <w:tcBorders>
              <w:right w:val="nil"/>
            </w:tcBorders>
          </w:tcPr>
          <w:p w14:paraId="5B5E228A" w14:textId="77777777" w:rsidR="00D74A46" w:rsidRDefault="0064261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455FFB26" w14:textId="77777777" w:rsidR="00D74A46" w:rsidRDefault="0064261E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2" w:type="dxa"/>
            <w:tcBorders>
              <w:left w:val="nil"/>
            </w:tcBorders>
          </w:tcPr>
          <w:p w14:paraId="0E32B3AE" w14:textId="77777777" w:rsidR="00D74A46" w:rsidRDefault="0064261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Komunikasi dan Konseling</w:t>
            </w:r>
          </w:p>
        </w:tc>
      </w:tr>
      <w:tr w:rsidR="00D74A46" w14:paraId="37639D76" w14:textId="77777777">
        <w:trPr>
          <w:trHeight w:val="645"/>
        </w:trPr>
        <w:tc>
          <w:tcPr>
            <w:tcW w:w="1992" w:type="dxa"/>
            <w:tcBorders>
              <w:right w:val="nil"/>
            </w:tcBorders>
          </w:tcPr>
          <w:p w14:paraId="59FB7197" w14:textId="77777777" w:rsidR="00D74A46" w:rsidRDefault="0064261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1E41A5F8" w14:textId="77777777" w:rsidR="00D74A46" w:rsidRDefault="0064261E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2" w:type="dxa"/>
            <w:tcBorders>
              <w:left w:val="nil"/>
            </w:tcBorders>
          </w:tcPr>
          <w:p w14:paraId="5788D516" w14:textId="77777777" w:rsidR="00D74A46" w:rsidRDefault="0064261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Komunikasi SBAR</w:t>
            </w:r>
          </w:p>
        </w:tc>
      </w:tr>
      <w:tr w:rsidR="00D74A46" w14:paraId="72B32707" w14:textId="77777777">
        <w:trPr>
          <w:trHeight w:val="645"/>
        </w:trPr>
        <w:tc>
          <w:tcPr>
            <w:tcW w:w="1992" w:type="dxa"/>
            <w:tcBorders>
              <w:right w:val="nil"/>
            </w:tcBorders>
          </w:tcPr>
          <w:p w14:paraId="039C8400" w14:textId="77777777" w:rsidR="00D74A46" w:rsidRDefault="0064261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26809618" w14:textId="77777777" w:rsidR="00D74A46" w:rsidRDefault="0064261E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2" w:type="dxa"/>
            <w:tcBorders>
              <w:left w:val="nil"/>
            </w:tcBorders>
          </w:tcPr>
          <w:p w14:paraId="2E0AE2FF" w14:textId="5C4C508B" w:rsidR="00D74A46" w:rsidRPr="008A3CAB" w:rsidRDefault="008A3CAB">
            <w:pPr>
              <w:pStyle w:val="TableParagraph"/>
              <w:spacing w:line="24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Fera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widiawati</w:t>
            </w:r>
            <w:proofErr w:type="spellEnd"/>
          </w:p>
        </w:tc>
      </w:tr>
      <w:tr w:rsidR="00D74A46" w14:paraId="260A5F7A" w14:textId="77777777">
        <w:trPr>
          <w:trHeight w:val="645"/>
        </w:trPr>
        <w:tc>
          <w:tcPr>
            <w:tcW w:w="1992" w:type="dxa"/>
            <w:tcBorders>
              <w:right w:val="nil"/>
            </w:tcBorders>
          </w:tcPr>
          <w:p w14:paraId="5DED21F1" w14:textId="77777777" w:rsidR="00D74A46" w:rsidRDefault="0064261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Kelompok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6D3BF1B1" w14:textId="77777777" w:rsidR="00D74A46" w:rsidRDefault="0064261E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2" w:type="dxa"/>
            <w:tcBorders>
              <w:left w:val="nil"/>
            </w:tcBorders>
          </w:tcPr>
          <w:p w14:paraId="2FB3F6A8" w14:textId="1A5E2C33" w:rsidR="00D74A46" w:rsidRPr="008A3CAB" w:rsidRDefault="008A3CAB">
            <w:pPr>
              <w:pStyle w:val="TableParagraph"/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B1</w:t>
            </w:r>
          </w:p>
        </w:tc>
      </w:tr>
    </w:tbl>
    <w:p w14:paraId="76FD99FE" w14:textId="77777777" w:rsidR="00D74A46" w:rsidRDefault="00D74A46">
      <w:pPr>
        <w:pStyle w:val="BodyText"/>
        <w:spacing w:before="8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16"/>
        <w:gridCol w:w="290"/>
        <w:gridCol w:w="5633"/>
      </w:tblGrid>
      <w:tr w:rsidR="00D74A46" w14:paraId="4463C0FF" w14:textId="77777777">
        <w:trPr>
          <w:trHeight w:val="545"/>
        </w:trPr>
        <w:tc>
          <w:tcPr>
            <w:tcW w:w="610" w:type="dxa"/>
            <w:shd w:val="clear" w:color="auto" w:fill="CCFFCC"/>
          </w:tcPr>
          <w:p w14:paraId="7A099AD5" w14:textId="77777777" w:rsidR="00D74A46" w:rsidRDefault="0064261E">
            <w:pPr>
              <w:pStyle w:val="TableParagraph"/>
              <w:spacing w:line="252" w:lineRule="exact"/>
              <w:ind w:left="151" w:right="14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6" w:type="dxa"/>
            <w:shd w:val="clear" w:color="auto" w:fill="CCFFCC"/>
          </w:tcPr>
          <w:p w14:paraId="5D85DD6E" w14:textId="77777777" w:rsidR="00D74A46" w:rsidRDefault="0064261E">
            <w:pPr>
              <w:pStyle w:val="TableParagraph"/>
              <w:spacing w:line="252" w:lineRule="exact"/>
              <w:ind w:left="535"/>
              <w:rPr>
                <w:b/>
              </w:rPr>
            </w:pPr>
            <w:r>
              <w:rPr>
                <w:b/>
              </w:rPr>
              <w:t>Komponen</w:t>
            </w:r>
          </w:p>
        </w:tc>
        <w:tc>
          <w:tcPr>
            <w:tcW w:w="290" w:type="dxa"/>
            <w:shd w:val="clear" w:color="auto" w:fill="CCFFCC"/>
          </w:tcPr>
          <w:p w14:paraId="738CAF22" w14:textId="77777777" w:rsidR="00D74A46" w:rsidRDefault="00D74A46">
            <w:pPr>
              <w:pStyle w:val="TableParagraph"/>
              <w:spacing w:line="240" w:lineRule="auto"/>
            </w:pPr>
          </w:p>
        </w:tc>
        <w:tc>
          <w:tcPr>
            <w:tcW w:w="5633" w:type="dxa"/>
            <w:shd w:val="clear" w:color="auto" w:fill="CCFFCC"/>
          </w:tcPr>
          <w:p w14:paraId="772793F3" w14:textId="77777777" w:rsidR="00D74A46" w:rsidRDefault="0064261E">
            <w:pPr>
              <w:pStyle w:val="TableParagraph"/>
              <w:spacing w:line="252" w:lineRule="exact"/>
              <w:ind w:left="2198" w:right="2187"/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D74A46" w14:paraId="66F48FD3" w14:textId="77777777">
        <w:trPr>
          <w:trHeight w:val="1300"/>
        </w:trPr>
        <w:tc>
          <w:tcPr>
            <w:tcW w:w="610" w:type="dxa"/>
          </w:tcPr>
          <w:p w14:paraId="41EFC9E2" w14:textId="77777777" w:rsidR="00D74A46" w:rsidRDefault="0064261E">
            <w:pPr>
              <w:pStyle w:val="TableParagraph"/>
              <w:ind w:left="146" w:right="140"/>
              <w:jc w:val="center"/>
            </w:pPr>
            <w:r>
              <w:t>1.</w:t>
            </w:r>
          </w:p>
        </w:tc>
        <w:tc>
          <w:tcPr>
            <w:tcW w:w="2116" w:type="dxa"/>
          </w:tcPr>
          <w:p w14:paraId="2720B560" w14:textId="77777777" w:rsidR="00D74A46" w:rsidRDefault="0064261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Situation</w:t>
            </w:r>
          </w:p>
        </w:tc>
        <w:tc>
          <w:tcPr>
            <w:tcW w:w="290" w:type="dxa"/>
          </w:tcPr>
          <w:p w14:paraId="2CDAE849" w14:textId="77777777" w:rsidR="00D74A46" w:rsidRDefault="0064261E">
            <w:pPr>
              <w:pStyle w:val="TableParagraph"/>
              <w:ind w:left="2"/>
              <w:jc w:val="center"/>
            </w:pPr>
            <w:r>
              <w:t>:</w:t>
            </w:r>
          </w:p>
        </w:tc>
        <w:tc>
          <w:tcPr>
            <w:tcW w:w="5633" w:type="dxa"/>
          </w:tcPr>
          <w:p w14:paraId="3CE94CCC" w14:textId="77777777" w:rsidR="00D74A46" w:rsidRDefault="008A3CAB">
            <w:pPr>
              <w:pStyle w:val="TableParagraph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terkini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terjadi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146F9C2" w14:textId="21C789D8" w:rsidR="008A3CAB" w:rsidRDefault="008A3CAB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mana </w:t>
            </w:r>
            <w:proofErr w:type="spellStart"/>
            <w:r>
              <w:rPr>
                <w:lang w:val="en-US"/>
              </w:rPr>
              <w:t>Ny.M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24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hamil</w:t>
            </w:r>
            <w:proofErr w:type="spellEnd"/>
            <w:r>
              <w:rPr>
                <w:lang w:val="en-US"/>
              </w:rPr>
              <w:t xml:space="preserve"> G1P0Ah0 </w:t>
            </w:r>
            <w:proofErr w:type="spellStart"/>
            <w:r>
              <w:rPr>
                <w:lang w:val="en-US"/>
              </w:rPr>
              <w:t>usia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kehamilan</w:t>
            </w:r>
            <w:proofErr w:type="spellEnd"/>
            <w:r>
              <w:rPr>
                <w:lang w:val="en-US"/>
              </w:rPr>
              <w:t xml:space="preserve"> 10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rawat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diagnose hyperemesis gravidarum.</w:t>
            </w:r>
          </w:p>
          <w:p w14:paraId="650E0C23" w14:textId="4F466D6D" w:rsidR="008A3CAB" w:rsidRPr="008A3CAB" w:rsidRDefault="008A3CAB">
            <w:pPr>
              <w:pStyle w:val="TableParagraph"/>
              <w:spacing w:line="240" w:lineRule="auto"/>
              <w:rPr>
                <w:lang w:val="en-US"/>
              </w:rPr>
            </w:pPr>
          </w:p>
        </w:tc>
      </w:tr>
      <w:tr w:rsidR="00D74A46" w14:paraId="6B2F4668" w14:textId="77777777">
        <w:trPr>
          <w:trHeight w:val="1265"/>
        </w:trPr>
        <w:tc>
          <w:tcPr>
            <w:tcW w:w="610" w:type="dxa"/>
          </w:tcPr>
          <w:p w14:paraId="4F3E8E2F" w14:textId="77777777" w:rsidR="00D74A46" w:rsidRDefault="0064261E">
            <w:pPr>
              <w:pStyle w:val="TableParagraph"/>
              <w:spacing w:line="240" w:lineRule="auto"/>
              <w:ind w:left="146" w:right="140"/>
              <w:jc w:val="center"/>
            </w:pPr>
            <w:r>
              <w:t>2.</w:t>
            </w:r>
          </w:p>
        </w:tc>
        <w:tc>
          <w:tcPr>
            <w:tcW w:w="2116" w:type="dxa"/>
          </w:tcPr>
          <w:p w14:paraId="2DE17692" w14:textId="77777777" w:rsidR="00D74A46" w:rsidRDefault="0064261E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Background</w:t>
            </w:r>
          </w:p>
        </w:tc>
        <w:tc>
          <w:tcPr>
            <w:tcW w:w="290" w:type="dxa"/>
          </w:tcPr>
          <w:p w14:paraId="3D8E7C2E" w14:textId="77777777" w:rsidR="00D74A46" w:rsidRDefault="0064261E">
            <w:pPr>
              <w:pStyle w:val="TableParagraph"/>
              <w:spacing w:line="240" w:lineRule="auto"/>
              <w:ind w:left="2"/>
              <w:jc w:val="center"/>
            </w:pPr>
            <w:r>
              <w:t>:</w:t>
            </w:r>
          </w:p>
        </w:tc>
        <w:tc>
          <w:tcPr>
            <w:tcW w:w="5633" w:type="dxa"/>
          </w:tcPr>
          <w:p w14:paraId="04D7FA52" w14:textId="77777777" w:rsidR="00D74A46" w:rsidRDefault="008A3CAB">
            <w:pPr>
              <w:pStyle w:val="TableParagraph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1E3ED2F2" w14:textId="67FFFD56" w:rsidR="008A3CAB" w:rsidRPr="008A3CAB" w:rsidRDefault="008A3CAB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mual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muntah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7-8 kali </w:t>
            </w:r>
            <w:proofErr w:type="spellStart"/>
            <w:r>
              <w:rPr>
                <w:lang w:val="en-US"/>
              </w:rPr>
              <w:t>sehari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berlangsung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selama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hari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sampai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minum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mengatakan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lemas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D74A46" w14:paraId="1828C185" w14:textId="77777777">
        <w:trPr>
          <w:trHeight w:val="1265"/>
        </w:trPr>
        <w:tc>
          <w:tcPr>
            <w:tcW w:w="610" w:type="dxa"/>
          </w:tcPr>
          <w:p w14:paraId="0FAD0257" w14:textId="77777777" w:rsidR="00D74A46" w:rsidRDefault="0064261E">
            <w:pPr>
              <w:pStyle w:val="TableParagraph"/>
              <w:spacing w:line="253" w:lineRule="exact"/>
              <w:ind w:left="146" w:right="140"/>
              <w:jc w:val="center"/>
            </w:pPr>
            <w:r>
              <w:t>3.</w:t>
            </w:r>
          </w:p>
        </w:tc>
        <w:tc>
          <w:tcPr>
            <w:tcW w:w="2116" w:type="dxa"/>
          </w:tcPr>
          <w:p w14:paraId="7B3F6F23" w14:textId="77777777" w:rsidR="00D74A46" w:rsidRDefault="0064261E">
            <w:pPr>
              <w:pStyle w:val="TableParagraph"/>
              <w:spacing w:line="253" w:lineRule="exact"/>
              <w:ind w:left="105"/>
              <w:rPr>
                <w:i/>
              </w:rPr>
            </w:pPr>
            <w:r>
              <w:rPr>
                <w:i/>
              </w:rPr>
              <w:t>Assesment</w:t>
            </w:r>
          </w:p>
        </w:tc>
        <w:tc>
          <w:tcPr>
            <w:tcW w:w="290" w:type="dxa"/>
          </w:tcPr>
          <w:p w14:paraId="4B978002" w14:textId="77777777" w:rsidR="00D74A46" w:rsidRDefault="0064261E">
            <w:pPr>
              <w:pStyle w:val="TableParagraph"/>
              <w:spacing w:line="253" w:lineRule="exact"/>
              <w:ind w:left="2"/>
              <w:jc w:val="center"/>
            </w:pPr>
            <w:r>
              <w:t>:</w:t>
            </w:r>
          </w:p>
        </w:tc>
        <w:tc>
          <w:tcPr>
            <w:tcW w:w="5633" w:type="dxa"/>
          </w:tcPr>
          <w:p w14:paraId="17CE5B5E" w14:textId="77777777" w:rsidR="00D74A46" w:rsidRDefault="008A3CAB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pengkajian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terkini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A835803" w14:textId="77777777" w:rsidR="008A3CAB" w:rsidRDefault="008A3CAB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Di </w:t>
            </w:r>
            <w:proofErr w:type="spellStart"/>
            <w:r>
              <w:rPr>
                <w:lang w:val="en-US"/>
              </w:rPr>
              <w:t>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pengkajian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dapatkan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0E16B4F5" w14:textId="3BE43F97" w:rsidR="008A3CAB" w:rsidRPr="008A3CAB" w:rsidRDefault="008A3CAB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TD:100/70 mmHg </w:t>
            </w:r>
            <w:proofErr w:type="spellStart"/>
            <w:r>
              <w:rPr>
                <w:lang w:val="en-US"/>
              </w:rPr>
              <w:t>suhu</w:t>
            </w:r>
            <w:proofErr w:type="spellEnd"/>
            <w:r>
              <w:rPr>
                <w:lang w:val="en-US"/>
              </w:rPr>
              <w:t xml:space="preserve"> </w:t>
            </w:r>
            <w:r w:rsidR="004C4D58">
              <w:rPr>
                <w:lang w:val="en-US"/>
              </w:rPr>
              <w:t>37,3</w:t>
            </w:r>
            <w:proofErr w:type="gramStart"/>
            <w:r w:rsidR="004C4D58">
              <w:rPr>
                <w:lang w:val="en-US"/>
              </w:rPr>
              <w:t>c ,</w:t>
            </w:r>
            <w:proofErr w:type="spellStart"/>
            <w:r w:rsidR="004C4D58">
              <w:rPr>
                <w:lang w:val="en-US"/>
              </w:rPr>
              <w:t>respirasi</w:t>
            </w:r>
            <w:proofErr w:type="spellEnd"/>
            <w:proofErr w:type="gramEnd"/>
            <w:r w:rsidR="004C4D58">
              <w:rPr>
                <w:lang w:val="en-US"/>
              </w:rPr>
              <w:t xml:space="preserve"> :24 kali /</w:t>
            </w:r>
            <w:proofErr w:type="spellStart"/>
            <w:r w:rsidR="004C4D58">
              <w:rPr>
                <w:lang w:val="en-US"/>
              </w:rPr>
              <w:t>menit</w:t>
            </w:r>
            <w:proofErr w:type="spellEnd"/>
            <w:r w:rsidR="004C4D58">
              <w:rPr>
                <w:lang w:val="en-US"/>
              </w:rPr>
              <w:t xml:space="preserve"> dan </w:t>
            </w:r>
            <w:proofErr w:type="spellStart"/>
            <w:r w:rsidR="004C4D58">
              <w:rPr>
                <w:lang w:val="en-US"/>
              </w:rPr>
              <w:t>nadi</w:t>
            </w:r>
            <w:proofErr w:type="spellEnd"/>
            <w:r w:rsidR="004C4D58">
              <w:rPr>
                <w:lang w:val="en-US"/>
              </w:rPr>
              <w:t xml:space="preserve"> :110 kali/</w:t>
            </w:r>
            <w:proofErr w:type="spellStart"/>
            <w:r w:rsidR="004C4D58">
              <w:rPr>
                <w:lang w:val="en-US"/>
              </w:rPr>
              <w:t>menit</w:t>
            </w:r>
            <w:proofErr w:type="spellEnd"/>
            <w:r w:rsidR="004C4D58">
              <w:rPr>
                <w:lang w:val="en-US"/>
              </w:rPr>
              <w:t xml:space="preserve"> . masa </w:t>
            </w:r>
            <w:proofErr w:type="spellStart"/>
            <w:proofErr w:type="gramStart"/>
            <w:r w:rsidR="004C4D58">
              <w:rPr>
                <w:lang w:val="en-US"/>
              </w:rPr>
              <w:t>cekung</w:t>
            </w:r>
            <w:proofErr w:type="spellEnd"/>
            <w:r w:rsidR="004C4D58">
              <w:rPr>
                <w:lang w:val="en-US"/>
              </w:rPr>
              <w:t xml:space="preserve"> ,</w:t>
            </w:r>
            <w:proofErr w:type="spellStart"/>
            <w:r w:rsidR="004C4D58">
              <w:rPr>
                <w:lang w:val="en-US"/>
              </w:rPr>
              <w:t>muka</w:t>
            </w:r>
            <w:proofErr w:type="spellEnd"/>
            <w:proofErr w:type="gramEnd"/>
            <w:r w:rsidR="004C4D58">
              <w:rPr>
                <w:lang w:val="en-US"/>
              </w:rPr>
              <w:t xml:space="preserve"> badan </w:t>
            </w:r>
            <w:proofErr w:type="spellStart"/>
            <w:r w:rsidR="004C4D58">
              <w:rPr>
                <w:lang w:val="en-US"/>
              </w:rPr>
              <w:t>saat</w:t>
            </w:r>
            <w:proofErr w:type="spellEnd"/>
            <w:r w:rsidR="004C4D58">
              <w:rPr>
                <w:lang w:val="en-US"/>
              </w:rPr>
              <w:t xml:space="preserve"> ini43,5 kg yang </w:t>
            </w:r>
            <w:proofErr w:type="spellStart"/>
            <w:r w:rsidR="004C4D58">
              <w:rPr>
                <w:lang w:val="en-US"/>
              </w:rPr>
              <w:t>sebelum</w:t>
            </w:r>
            <w:proofErr w:type="spellEnd"/>
            <w:r w:rsidR="004C4D58">
              <w:rPr>
                <w:lang w:val="en-US"/>
              </w:rPr>
              <w:t xml:space="preserve"> </w:t>
            </w:r>
            <w:proofErr w:type="spellStart"/>
            <w:r w:rsidR="004C4D58">
              <w:rPr>
                <w:lang w:val="en-US"/>
              </w:rPr>
              <w:t>mual</w:t>
            </w:r>
            <w:proofErr w:type="spellEnd"/>
            <w:r w:rsidR="004C4D58">
              <w:rPr>
                <w:lang w:val="en-US"/>
              </w:rPr>
              <w:t xml:space="preserve"> </w:t>
            </w:r>
            <w:proofErr w:type="spellStart"/>
            <w:r w:rsidR="004C4D58">
              <w:rPr>
                <w:lang w:val="en-US"/>
              </w:rPr>
              <w:t>muntah</w:t>
            </w:r>
            <w:proofErr w:type="spellEnd"/>
            <w:r w:rsidR="004C4D58">
              <w:rPr>
                <w:lang w:val="en-US"/>
              </w:rPr>
              <w:t xml:space="preserve"> </w:t>
            </w:r>
            <w:proofErr w:type="spellStart"/>
            <w:r w:rsidR="004C4D58">
              <w:rPr>
                <w:lang w:val="en-US"/>
              </w:rPr>
              <w:t>BBnya</w:t>
            </w:r>
            <w:proofErr w:type="spellEnd"/>
            <w:r w:rsidR="004C4D58">
              <w:rPr>
                <w:lang w:val="en-US"/>
              </w:rPr>
              <w:t xml:space="preserve"> 45 kg </w:t>
            </w:r>
            <w:proofErr w:type="spellStart"/>
            <w:r w:rsidR="004C4D58">
              <w:rPr>
                <w:lang w:val="en-US"/>
              </w:rPr>
              <w:t>pasien</w:t>
            </w:r>
            <w:proofErr w:type="spellEnd"/>
            <w:r w:rsidR="004C4D58">
              <w:rPr>
                <w:lang w:val="en-US"/>
              </w:rPr>
              <w:t xml:space="preserve"> </w:t>
            </w:r>
            <w:proofErr w:type="spellStart"/>
            <w:r w:rsidR="004C4D58">
              <w:rPr>
                <w:lang w:val="en-US"/>
              </w:rPr>
              <w:t>terpasang</w:t>
            </w:r>
            <w:proofErr w:type="spellEnd"/>
            <w:r w:rsidR="004C4D58">
              <w:rPr>
                <w:lang w:val="en-US"/>
              </w:rPr>
              <w:t xml:space="preserve"> </w:t>
            </w:r>
            <w:proofErr w:type="spellStart"/>
            <w:r w:rsidR="004C4D58">
              <w:rPr>
                <w:lang w:val="en-US"/>
              </w:rPr>
              <w:t>infus</w:t>
            </w:r>
            <w:proofErr w:type="spellEnd"/>
            <w:r w:rsidR="004C4D58">
              <w:rPr>
                <w:lang w:val="en-US"/>
              </w:rPr>
              <w:t xml:space="preserve"> RL 500 cc (15 tetes / </w:t>
            </w:r>
            <w:proofErr w:type="spellStart"/>
            <w:r w:rsidR="004C4D58">
              <w:rPr>
                <w:lang w:val="en-US"/>
              </w:rPr>
              <w:t>menit</w:t>
            </w:r>
            <w:proofErr w:type="spellEnd"/>
            <w:r w:rsidR="004C4D58">
              <w:rPr>
                <w:lang w:val="en-US"/>
              </w:rPr>
              <w:t>)</w:t>
            </w:r>
          </w:p>
        </w:tc>
      </w:tr>
      <w:tr w:rsidR="00D74A46" w14:paraId="58443A0F" w14:textId="77777777">
        <w:trPr>
          <w:trHeight w:val="1520"/>
        </w:trPr>
        <w:tc>
          <w:tcPr>
            <w:tcW w:w="610" w:type="dxa"/>
          </w:tcPr>
          <w:p w14:paraId="6E94CCBA" w14:textId="77777777" w:rsidR="00D74A46" w:rsidRDefault="0064261E">
            <w:pPr>
              <w:pStyle w:val="TableParagraph"/>
              <w:spacing w:line="253" w:lineRule="exact"/>
              <w:ind w:left="146" w:right="140"/>
              <w:jc w:val="center"/>
            </w:pPr>
            <w:r>
              <w:t>4.</w:t>
            </w:r>
          </w:p>
        </w:tc>
        <w:tc>
          <w:tcPr>
            <w:tcW w:w="2116" w:type="dxa"/>
          </w:tcPr>
          <w:p w14:paraId="5D7EEB5D" w14:textId="77777777" w:rsidR="00D74A46" w:rsidRDefault="0064261E">
            <w:pPr>
              <w:pStyle w:val="TableParagraph"/>
              <w:spacing w:line="253" w:lineRule="exact"/>
              <w:ind w:left="105"/>
              <w:rPr>
                <w:i/>
              </w:rPr>
            </w:pPr>
            <w:r>
              <w:rPr>
                <w:i/>
              </w:rPr>
              <w:t>Recomendation</w:t>
            </w:r>
          </w:p>
        </w:tc>
        <w:tc>
          <w:tcPr>
            <w:tcW w:w="290" w:type="dxa"/>
          </w:tcPr>
          <w:p w14:paraId="691828EC" w14:textId="77777777" w:rsidR="00D74A46" w:rsidRDefault="0064261E">
            <w:pPr>
              <w:pStyle w:val="TableParagraph"/>
              <w:spacing w:line="253" w:lineRule="exact"/>
              <w:ind w:left="2"/>
              <w:jc w:val="center"/>
            </w:pPr>
            <w:r>
              <w:t>:</w:t>
            </w:r>
          </w:p>
        </w:tc>
        <w:tc>
          <w:tcPr>
            <w:tcW w:w="5633" w:type="dxa"/>
          </w:tcPr>
          <w:p w14:paraId="578A54FE" w14:textId="77777777" w:rsidR="00D74A46" w:rsidRDefault="004C4D58">
            <w:pPr>
              <w:pStyle w:val="TableParagraph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>.</w:t>
            </w:r>
          </w:p>
          <w:p w14:paraId="5EE6D347" w14:textId="545DC3DD" w:rsidR="004C4D58" w:rsidRPr="004C4D58" w:rsidRDefault="004C4D58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melaporkan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menanyakan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tambahan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perlukan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memastikan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jadwal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kunjungan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selanjutnya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4C744789" w14:textId="77777777" w:rsidR="0064261E" w:rsidRDefault="0064261E"/>
    <w:sectPr w:rsidR="0064261E">
      <w:type w:val="continuous"/>
      <w:pgSz w:w="12240" w:h="15840"/>
      <w:pgMar w:top="136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46"/>
    <w:rsid w:val="004C4D58"/>
    <w:rsid w:val="0064261E"/>
    <w:rsid w:val="008A3CAB"/>
    <w:rsid w:val="00D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1CC1"/>
  <w15:docId w15:val="{4310843C-E5F6-460B-B6F0-C22E3F3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ASUSm</cp:lastModifiedBy>
  <cp:revision>2</cp:revision>
  <dcterms:created xsi:type="dcterms:W3CDTF">2022-03-18T13:31:00Z</dcterms:created>
  <dcterms:modified xsi:type="dcterms:W3CDTF">2022-03-18T13:31:00Z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2022-03-18T00:00:00Z</vt:filetime>
  </property>
</Properties>
</file>