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3237"/>
        <w:gridCol w:w="4825"/>
      </w:tblGrid>
      <w:tr w:rsidR="00725828" w:rsidTr="00725828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8" w:rsidRDefault="00725828">
            <w:pPr>
              <w:spacing w:line="256" w:lineRule="auto"/>
              <w:jc w:val="center"/>
              <w:rPr>
                <w:rFonts w:eastAsia="Arial"/>
                <w:noProof/>
              </w:rPr>
            </w:pPr>
            <w:bookmarkStart w:id="0" w:name="_GoBack"/>
            <w:bookmarkEnd w:id="0"/>
          </w:p>
          <w:p w:rsidR="00725828" w:rsidRDefault="00725828">
            <w:pPr>
              <w:spacing w:line="256" w:lineRule="auto"/>
              <w:jc w:val="center"/>
            </w:pPr>
            <w:r>
              <w:rPr>
                <w:rFonts w:eastAsia="Arial"/>
                <w:noProof/>
                <w:lang w:val="en-US"/>
              </w:rPr>
              <w:drawing>
                <wp:inline distT="0" distB="0" distL="0" distR="0">
                  <wp:extent cx="1238250" cy="1114425"/>
                  <wp:effectExtent l="0" t="0" r="0" b="9525"/>
                  <wp:docPr id="1" name="Picture 1" descr="IMG_20160314_14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160314_140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Default="0072582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FORMULIR BAGAN ALUR CARA KERJA </w:t>
            </w:r>
          </w:p>
          <w:p w:rsidR="00725828" w:rsidRDefault="0072582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PRAKTIKUM FISIKA KESEHATAN</w:t>
            </w:r>
          </w:p>
          <w:p w:rsidR="00725828" w:rsidRDefault="0072582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 PRODI PROFESI BIDAN FAKULTAS ILMU KESEHATAN </w:t>
            </w:r>
          </w:p>
          <w:p w:rsidR="00725828" w:rsidRDefault="0072582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UNIVERSITAS ‘AISYIYAH YOGYAKARTA</w:t>
            </w:r>
          </w:p>
        </w:tc>
      </w:tr>
      <w:tr w:rsidR="00725828" w:rsidTr="007258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8" w:rsidRDefault="00725828">
            <w:pPr>
              <w:spacing w:line="256" w:lineRule="auto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Default="00725828">
            <w:pPr>
              <w:spacing w:line="256" w:lineRule="auto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Default="00725828">
            <w:pPr>
              <w:spacing w:line="256" w:lineRule="auto"/>
              <w:rPr>
                <w:b/>
              </w:rPr>
            </w:pPr>
            <w:r>
              <w:rPr>
                <w:b/>
              </w:rPr>
              <w:t>GEVY NURADIRA ISNAINI</w:t>
            </w:r>
          </w:p>
        </w:tc>
      </w:tr>
      <w:tr w:rsidR="00725828" w:rsidTr="007258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8" w:rsidRDefault="00725828">
            <w:pPr>
              <w:spacing w:line="256" w:lineRule="auto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Default="00725828">
            <w:pPr>
              <w:spacing w:line="256" w:lineRule="auto"/>
              <w:rPr>
                <w:b/>
              </w:rPr>
            </w:pPr>
            <w:r>
              <w:rPr>
                <w:b/>
              </w:rPr>
              <w:t>NIM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Default="00725828">
            <w:pPr>
              <w:spacing w:line="256" w:lineRule="auto"/>
              <w:rPr>
                <w:b/>
              </w:rPr>
            </w:pPr>
            <w:r>
              <w:rPr>
                <w:b/>
              </w:rPr>
              <w:t>2010101069</w:t>
            </w:r>
          </w:p>
        </w:tc>
      </w:tr>
      <w:tr w:rsidR="00725828" w:rsidTr="007258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8" w:rsidRDefault="00725828">
            <w:pPr>
              <w:spacing w:line="256" w:lineRule="auto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Default="00725828">
            <w:pPr>
              <w:spacing w:line="256" w:lineRule="auto"/>
              <w:rPr>
                <w:b/>
              </w:rPr>
            </w:pPr>
            <w:r>
              <w:rPr>
                <w:b/>
              </w:rPr>
              <w:t>KELAS/KELOMPOK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Default="00725828">
            <w:pPr>
              <w:spacing w:line="256" w:lineRule="auto"/>
              <w:rPr>
                <w:b/>
              </w:rPr>
            </w:pPr>
            <w:r>
              <w:rPr>
                <w:b/>
              </w:rPr>
              <w:t>A/A6</w:t>
            </w:r>
          </w:p>
        </w:tc>
      </w:tr>
      <w:tr w:rsidR="00725828" w:rsidTr="007258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8" w:rsidRDefault="00725828">
            <w:pPr>
              <w:spacing w:line="256" w:lineRule="auto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Default="00725828">
            <w:pPr>
              <w:spacing w:line="256" w:lineRule="auto"/>
              <w:rPr>
                <w:b/>
              </w:rPr>
            </w:pPr>
            <w:r>
              <w:rPr>
                <w:b/>
              </w:rPr>
              <w:t>JUDUL PRAKTIKUM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8" w:rsidRDefault="00725828">
            <w:pPr>
              <w:spacing w:line="256" w:lineRule="auto"/>
              <w:rPr>
                <w:b/>
              </w:rPr>
            </w:pPr>
            <w:r>
              <w:rPr>
                <w:b/>
              </w:rPr>
              <w:t>PENGUKURAN TEKANAN DARAH</w:t>
            </w:r>
          </w:p>
          <w:p w:rsidR="00725828" w:rsidRDefault="00725828">
            <w:pPr>
              <w:spacing w:line="256" w:lineRule="auto"/>
              <w:rPr>
                <w:b/>
              </w:rPr>
            </w:pPr>
          </w:p>
        </w:tc>
      </w:tr>
      <w:tr w:rsidR="00725828" w:rsidTr="00725828">
        <w:trPr>
          <w:trHeight w:val="66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Default="00725828">
            <w:pPr>
              <w:spacing w:line="256" w:lineRule="auto"/>
            </w:pPr>
            <w:proofErr w:type="spellStart"/>
            <w:r>
              <w:t>Tujuan</w:t>
            </w:r>
            <w:proofErr w:type="spellEnd"/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8" w:rsidRDefault="00725828">
            <w:pPr>
              <w:spacing w:line="256" w:lineRule="auto"/>
            </w:pPr>
          </w:p>
          <w:p w:rsidR="00725828" w:rsidRDefault="00725828">
            <w:pPr>
              <w:spacing w:line="360" w:lineRule="auto"/>
              <w:jc w:val="both"/>
            </w:pPr>
            <w:proofErr w:type="spellStart"/>
            <w:r>
              <w:t>Mengamati</w:t>
            </w:r>
            <w:proofErr w:type="spellEnd"/>
            <w:r>
              <w:t xml:space="preserve"> </w:t>
            </w:r>
            <w:proofErr w:type="spellStart"/>
            <w:r>
              <w:t>perbedaan</w:t>
            </w:r>
            <w:proofErr w:type="spellEnd"/>
            <w:r>
              <w:t xml:space="preserve"> </w:t>
            </w:r>
            <w:proofErr w:type="spellStart"/>
            <w:r>
              <w:t>tekanan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bergagai</w:t>
            </w:r>
            <w:proofErr w:type="spellEnd"/>
            <w:r>
              <w:t xml:space="preserve"> </w:t>
            </w:r>
            <w:proofErr w:type="spellStart"/>
            <w:r>
              <w:t>posisi</w:t>
            </w:r>
            <w:proofErr w:type="spellEnd"/>
          </w:p>
        </w:tc>
      </w:tr>
      <w:tr w:rsidR="00725828" w:rsidTr="00725828">
        <w:trPr>
          <w:trHeight w:val="12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Default="00725828">
            <w:pPr>
              <w:spacing w:line="256" w:lineRule="auto"/>
            </w:pPr>
            <w:proofErr w:type="spellStart"/>
            <w:r>
              <w:t>Alat</w:t>
            </w:r>
            <w:proofErr w:type="spellEnd"/>
            <w:r>
              <w:t xml:space="preserve"> &amp; </w:t>
            </w:r>
            <w:proofErr w:type="spellStart"/>
            <w:r>
              <w:t>bahan</w:t>
            </w:r>
            <w:proofErr w:type="spellEnd"/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8" w:rsidRDefault="00725828">
            <w:pPr>
              <w:spacing w:line="360" w:lineRule="auto"/>
            </w:pPr>
            <w:r>
              <w:t xml:space="preserve">1. </w:t>
            </w:r>
            <w:proofErr w:type="spellStart"/>
            <w:r>
              <w:t>Spignomanometer</w:t>
            </w:r>
            <w:proofErr w:type="spellEnd"/>
            <w:r>
              <w:t xml:space="preserve"> </w:t>
            </w:r>
          </w:p>
          <w:p w:rsidR="00725828" w:rsidRDefault="00725828">
            <w:pPr>
              <w:spacing w:line="360" w:lineRule="auto"/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Stetoskop</w:t>
            </w:r>
            <w:proofErr w:type="spellEnd"/>
          </w:p>
          <w:p w:rsidR="00725828" w:rsidRDefault="00725828">
            <w:pPr>
              <w:spacing w:line="360" w:lineRule="auto"/>
            </w:pPr>
            <w:r>
              <w:rPr>
                <w:lang w:val="en-US"/>
              </w:rPr>
              <w:t xml:space="preserve">3. </w:t>
            </w:r>
            <w:proofErr w:type="spellStart"/>
            <w:r>
              <w:rPr>
                <w:lang w:val="en-US"/>
              </w:rPr>
              <w:t>Alat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pencatat</w:t>
            </w:r>
            <w:proofErr w:type="spellEnd"/>
          </w:p>
          <w:p w:rsidR="00725828" w:rsidRDefault="00725828">
            <w:pPr>
              <w:spacing w:line="256" w:lineRule="auto"/>
            </w:pPr>
          </w:p>
        </w:tc>
      </w:tr>
      <w:tr w:rsidR="00725828" w:rsidTr="00725828">
        <w:trPr>
          <w:trHeight w:val="34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Default="00725828">
            <w:pPr>
              <w:spacing w:line="256" w:lineRule="auto"/>
            </w:pPr>
            <w:proofErr w:type="spellStart"/>
            <w:r>
              <w:t>Langkah</w:t>
            </w:r>
            <w:proofErr w:type="spellEnd"/>
            <w:r>
              <w:t xml:space="preserve"> – </w:t>
            </w:r>
            <w:proofErr w:type="spellStart"/>
            <w:r>
              <w:t>langkah</w:t>
            </w:r>
            <w:proofErr w:type="spellEnd"/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8" w:rsidRDefault="00725828">
            <w:pPr>
              <w:spacing w:line="256" w:lineRule="auto"/>
            </w:pPr>
          </w:p>
          <w:p w:rsidR="00725828" w:rsidRDefault="00725828" w:rsidP="00E747F0">
            <w:pPr>
              <w:pStyle w:val="ListParagraph"/>
              <w:numPr>
                <w:ilvl w:val="0"/>
                <w:numId w:val="1"/>
              </w:numPr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Mengukur tekanan darah dengan posisi probandus berbaring, catat hasil pengukuran</w:t>
            </w:r>
          </w:p>
          <w:p w:rsidR="00725828" w:rsidRDefault="00725828" w:rsidP="00E747F0">
            <w:pPr>
              <w:pStyle w:val="ListParagraph"/>
              <w:numPr>
                <w:ilvl w:val="0"/>
                <w:numId w:val="1"/>
              </w:numPr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Mengukur tekanan darah dengan posisi probandus duduk, catat hasil pengukuran</w:t>
            </w:r>
          </w:p>
          <w:p w:rsidR="00725828" w:rsidRDefault="00725828" w:rsidP="00E747F0">
            <w:pPr>
              <w:pStyle w:val="ListParagraph"/>
              <w:numPr>
                <w:ilvl w:val="0"/>
                <w:numId w:val="1"/>
              </w:numPr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Mengukur tekanan darah dengan posisi probadus berdiri, catat hasil pengukuran</w:t>
            </w:r>
          </w:p>
          <w:p w:rsidR="00725828" w:rsidRDefault="00725828" w:rsidP="00E747F0">
            <w:pPr>
              <w:pStyle w:val="ListParagraph"/>
              <w:numPr>
                <w:ilvl w:val="0"/>
                <w:numId w:val="1"/>
              </w:numPr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Probandus diminta lari 5 menit lalu diukur tekanan darahnya, catat hasil pengukuran</w:t>
            </w:r>
          </w:p>
        </w:tc>
      </w:tr>
      <w:tr w:rsidR="00725828" w:rsidTr="00725828">
        <w:trPr>
          <w:trHeight w:val="13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Default="00725828">
            <w:pPr>
              <w:spacing w:line="256" w:lineRule="auto"/>
            </w:pP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pengamatan</w:t>
            </w:r>
            <w:proofErr w:type="spellEnd"/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Default="00725828" w:rsidP="00E747F0">
            <w:pPr>
              <w:pStyle w:val="ListParagraph"/>
              <w:numPr>
                <w:ilvl w:val="0"/>
                <w:numId w:val="2"/>
              </w:numPr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Probandus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berbaring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110/80 mmHg</w:t>
            </w:r>
          </w:p>
          <w:p w:rsidR="00725828" w:rsidRDefault="00725828" w:rsidP="00E747F0">
            <w:pPr>
              <w:pStyle w:val="ListParagraph"/>
              <w:numPr>
                <w:ilvl w:val="0"/>
                <w:numId w:val="2"/>
              </w:numPr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Probandus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duduk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100/70 mm Hg</w:t>
            </w:r>
          </w:p>
          <w:p w:rsidR="00725828" w:rsidRDefault="00725828" w:rsidP="00E747F0">
            <w:pPr>
              <w:pStyle w:val="ListParagraph"/>
              <w:numPr>
                <w:ilvl w:val="0"/>
                <w:numId w:val="2"/>
              </w:numPr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Probandus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120/90 mmHg</w:t>
            </w:r>
          </w:p>
          <w:p w:rsidR="00725828" w:rsidRDefault="00725828" w:rsidP="00E747F0">
            <w:pPr>
              <w:pStyle w:val="ListParagraph"/>
              <w:numPr>
                <w:ilvl w:val="0"/>
                <w:numId w:val="2"/>
              </w:numPr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Probandus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130/90 mmHg</w:t>
            </w:r>
          </w:p>
        </w:tc>
      </w:tr>
      <w:tr w:rsidR="00725828" w:rsidTr="00725828">
        <w:trPr>
          <w:trHeight w:val="144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Default="00725828">
            <w:pPr>
              <w:spacing w:line="256" w:lineRule="auto"/>
            </w:pPr>
            <w:proofErr w:type="spellStart"/>
            <w:r>
              <w:t>Kesimpulan</w:t>
            </w:r>
            <w:proofErr w:type="spellEnd"/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Default="00725828">
            <w:pPr>
              <w:spacing w:line="256" w:lineRule="auto"/>
            </w:pPr>
            <w:proofErr w:type="spellStart"/>
            <w:r>
              <w:t>Pengukuran</w:t>
            </w:r>
            <w:proofErr w:type="spellEnd"/>
            <w:r>
              <w:t xml:space="preserve"> </w:t>
            </w:r>
            <w:proofErr w:type="spellStart"/>
            <w:r>
              <w:t>tekanan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lengan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. Factor yang </w:t>
            </w:r>
            <w:proofErr w:type="spellStart"/>
            <w:r>
              <w:t>mempengaruhi</w:t>
            </w:r>
            <w:proofErr w:type="spellEnd"/>
            <w:r>
              <w:t xml:space="preserve"> </w:t>
            </w:r>
            <w:proofErr w:type="spellStart"/>
            <w:r>
              <w:t>perbedaan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pengukuran</w:t>
            </w:r>
            <w:proofErr w:type="spellEnd"/>
            <w:r>
              <w:t xml:space="preserve"> </w:t>
            </w:r>
            <w:proofErr w:type="spellStart"/>
            <w:r>
              <w:t>tekanan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 xml:space="preserve"> </w:t>
            </w:r>
            <w:proofErr w:type="spellStart"/>
            <w:r>
              <w:t>yaitu</w:t>
            </w:r>
            <w:proofErr w:type="spellEnd"/>
            <w:r>
              <w:t xml:space="preserve"> </w:t>
            </w:r>
            <w:proofErr w:type="spellStart"/>
            <w:r>
              <w:t>posisi</w:t>
            </w:r>
            <w:proofErr w:type="spellEnd"/>
            <w:r>
              <w:t xml:space="preserve"> </w:t>
            </w:r>
            <w:proofErr w:type="spellStart"/>
            <w:r>
              <w:t>probandus</w:t>
            </w:r>
            <w:proofErr w:type="spellEnd"/>
            <w:r>
              <w:t xml:space="preserve"> yang </w:t>
            </w:r>
            <w:proofErr w:type="spellStart"/>
            <w:r>
              <w:t>berbeda-beda</w:t>
            </w:r>
            <w:proofErr w:type="spellEnd"/>
            <w:r>
              <w:t>.</w:t>
            </w:r>
          </w:p>
        </w:tc>
      </w:tr>
      <w:tr w:rsidR="00725828" w:rsidTr="00725828"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8" w:rsidRDefault="00725828">
            <w:pPr>
              <w:spacing w:line="256" w:lineRule="auto"/>
              <w:jc w:val="right"/>
              <w:rPr>
                <w:lang w:val="en-US"/>
              </w:rPr>
            </w:pPr>
            <w:proofErr w:type="gramStart"/>
            <w:r>
              <w:t>Yogyakarta,..........................</w:t>
            </w:r>
            <w:proofErr w:type="gramEnd"/>
            <w:r>
              <w:t>2021</w:t>
            </w:r>
          </w:p>
          <w:p w:rsidR="00725828" w:rsidRDefault="00725828">
            <w:pPr>
              <w:spacing w:line="256" w:lineRule="auto"/>
              <w:jc w:val="center"/>
            </w:pPr>
            <w:r>
              <w:t xml:space="preserve">                                                                                                      </w:t>
            </w:r>
            <w:proofErr w:type="spellStart"/>
            <w:r>
              <w:t>Menyetujui</w:t>
            </w:r>
            <w:proofErr w:type="spellEnd"/>
          </w:p>
          <w:p w:rsidR="00725828" w:rsidRDefault="00725828">
            <w:pPr>
              <w:spacing w:line="256" w:lineRule="auto"/>
              <w:jc w:val="right"/>
            </w:pP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Pengampu</w:t>
            </w:r>
            <w:proofErr w:type="spellEnd"/>
            <w:r>
              <w:t xml:space="preserve"> </w:t>
            </w:r>
            <w:proofErr w:type="spellStart"/>
            <w:r>
              <w:t>Praktikum</w:t>
            </w:r>
            <w:proofErr w:type="spellEnd"/>
          </w:p>
          <w:p w:rsidR="00725828" w:rsidRDefault="00725828">
            <w:pPr>
              <w:spacing w:line="256" w:lineRule="auto"/>
              <w:jc w:val="right"/>
            </w:pPr>
          </w:p>
          <w:p w:rsidR="00725828" w:rsidRDefault="00725828">
            <w:pPr>
              <w:spacing w:line="256" w:lineRule="auto"/>
            </w:pPr>
          </w:p>
          <w:p w:rsidR="00725828" w:rsidRDefault="00725828">
            <w:pPr>
              <w:spacing w:line="256" w:lineRule="auto"/>
              <w:jc w:val="right"/>
            </w:pPr>
            <w:r>
              <w:t>(NurulSoimah,S.ST.,</w:t>
            </w:r>
            <w:proofErr w:type="spellStart"/>
            <w:r>
              <w:t>MH.Kes</w:t>
            </w:r>
            <w:proofErr w:type="spellEnd"/>
            <w:r>
              <w:t>)</w:t>
            </w:r>
          </w:p>
        </w:tc>
      </w:tr>
    </w:tbl>
    <w:p w:rsidR="0000361C" w:rsidRDefault="00725828"/>
    <w:sectPr w:rsidR="0000361C" w:rsidSect="0072582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BAA"/>
    <w:multiLevelType w:val="hybridMultilevel"/>
    <w:tmpl w:val="1696B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168D7"/>
    <w:multiLevelType w:val="hybridMultilevel"/>
    <w:tmpl w:val="9334BBBC"/>
    <w:lvl w:ilvl="0" w:tplc="F39AFF9A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28"/>
    <w:rsid w:val="001A5BEA"/>
    <w:rsid w:val="00725828"/>
    <w:rsid w:val="00A2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CF70C-FCB1-4D8D-A273-105DFAAF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UGEX'Z Char"/>
    <w:link w:val="ListParagraph"/>
    <w:locked/>
    <w:rsid w:val="00725828"/>
    <w:rPr>
      <w:rFonts w:ascii="Calibri" w:eastAsia="Times New Roman" w:hAnsi="Calibri" w:cs="Calibri"/>
      <w:lang w:val="id-ID"/>
    </w:rPr>
  </w:style>
  <w:style w:type="paragraph" w:styleId="ListParagraph">
    <w:name w:val="List Paragraph"/>
    <w:aliases w:val="UGEX'Z"/>
    <w:basedOn w:val="Normal"/>
    <w:link w:val="ListParagraphChar"/>
    <w:qFormat/>
    <w:rsid w:val="00725828"/>
    <w:pPr>
      <w:spacing w:after="200" w:line="276" w:lineRule="auto"/>
      <w:ind w:left="720"/>
    </w:pPr>
    <w:rPr>
      <w:rFonts w:ascii="Calibri" w:hAnsi="Calibri" w:cs="Calibri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2021-12-23T08:56:00Z</dcterms:created>
  <dcterms:modified xsi:type="dcterms:W3CDTF">2021-12-23T08:57:00Z</dcterms:modified>
</cp:coreProperties>
</file>