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F3" w:rsidRPr="008E11F3" w:rsidRDefault="008E11F3" w:rsidP="008E11F3">
      <w:pPr>
        <w:spacing w:line="360" w:lineRule="auto"/>
        <w:ind w:right="-472"/>
        <w:jc w:val="both"/>
        <w:rPr>
          <w:lang w:val="en-US"/>
        </w:rPr>
      </w:pPr>
    </w:p>
    <w:tbl>
      <w:tblPr>
        <w:tblW w:w="1040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3237"/>
        <w:gridCol w:w="4825"/>
      </w:tblGrid>
      <w:tr w:rsidR="008E11F3" w:rsidRPr="00D01516" w:rsidTr="00BF45F8">
        <w:tc>
          <w:tcPr>
            <w:tcW w:w="2340" w:type="dxa"/>
            <w:vMerge w:val="restart"/>
            <w:shd w:val="clear" w:color="auto" w:fill="auto"/>
          </w:tcPr>
          <w:p w:rsidR="008E11F3" w:rsidRPr="00D01516" w:rsidRDefault="008E11F3" w:rsidP="00BF45F8">
            <w:pPr>
              <w:jc w:val="center"/>
              <w:rPr>
                <w:rFonts w:eastAsia="Arial"/>
                <w:noProof/>
              </w:rPr>
            </w:pPr>
          </w:p>
          <w:p w:rsidR="008E11F3" w:rsidRPr="00D01516" w:rsidRDefault="008E11F3" w:rsidP="00BF45F8">
            <w:pPr>
              <w:jc w:val="center"/>
            </w:pPr>
            <w:r w:rsidRPr="00D01516">
              <w:rPr>
                <w:rFonts w:eastAsia="Arial"/>
                <w:noProof/>
                <w:lang w:val="en-US"/>
              </w:rPr>
              <w:drawing>
                <wp:inline distT="0" distB="0" distL="0" distR="0">
                  <wp:extent cx="1234440" cy="1112520"/>
                  <wp:effectExtent l="0" t="0" r="3810" b="0"/>
                  <wp:docPr id="2" name="Picture 2" descr="IMG_20160314_140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20160314_140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gridSpan w:val="2"/>
            <w:shd w:val="clear" w:color="auto" w:fill="auto"/>
          </w:tcPr>
          <w:p w:rsidR="008E11F3" w:rsidRPr="00D01516" w:rsidRDefault="008E11F3" w:rsidP="00BF45F8">
            <w:pPr>
              <w:jc w:val="center"/>
              <w:rPr>
                <w:b/>
              </w:rPr>
            </w:pPr>
            <w:r w:rsidRPr="00D01516">
              <w:rPr>
                <w:b/>
              </w:rPr>
              <w:t xml:space="preserve">FORMULIR BAGAN ALUR CARA KERJA </w:t>
            </w:r>
          </w:p>
          <w:p w:rsidR="008E11F3" w:rsidRPr="00D01516" w:rsidRDefault="008E11F3" w:rsidP="00BF45F8">
            <w:pPr>
              <w:jc w:val="center"/>
              <w:rPr>
                <w:b/>
              </w:rPr>
            </w:pPr>
            <w:r w:rsidRPr="00D01516">
              <w:rPr>
                <w:b/>
              </w:rPr>
              <w:t>PRAKTIKUM FISIKA KESEHATAN</w:t>
            </w:r>
          </w:p>
          <w:p w:rsidR="008E11F3" w:rsidRPr="00D01516" w:rsidRDefault="008E11F3" w:rsidP="00BF45F8">
            <w:pPr>
              <w:jc w:val="center"/>
              <w:rPr>
                <w:b/>
              </w:rPr>
            </w:pPr>
            <w:r w:rsidRPr="00D01516">
              <w:rPr>
                <w:b/>
              </w:rPr>
              <w:t xml:space="preserve"> PRODI PROFESI BIDAN FAKULTAS ILMU KESEHATAN </w:t>
            </w:r>
          </w:p>
          <w:p w:rsidR="008E11F3" w:rsidRPr="00D01516" w:rsidRDefault="008E11F3" w:rsidP="00BF45F8">
            <w:pPr>
              <w:jc w:val="center"/>
              <w:rPr>
                <w:b/>
              </w:rPr>
            </w:pPr>
            <w:r w:rsidRPr="00D01516">
              <w:rPr>
                <w:b/>
              </w:rPr>
              <w:t>UNIVERSITAS ‘AISYIYAH YOGYAKARTA</w:t>
            </w:r>
          </w:p>
        </w:tc>
      </w:tr>
      <w:tr w:rsidR="008E11F3" w:rsidRPr="00D01516" w:rsidTr="00BF45F8">
        <w:tc>
          <w:tcPr>
            <w:tcW w:w="2340" w:type="dxa"/>
            <w:vMerge/>
            <w:shd w:val="clear" w:color="auto" w:fill="auto"/>
          </w:tcPr>
          <w:p w:rsidR="008E11F3" w:rsidRPr="00D01516" w:rsidRDefault="008E11F3" w:rsidP="00BF45F8"/>
        </w:tc>
        <w:tc>
          <w:tcPr>
            <w:tcW w:w="3237" w:type="dxa"/>
            <w:shd w:val="clear" w:color="auto" w:fill="auto"/>
          </w:tcPr>
          <w:p w:rsidR="008E11F3" w:rsidRPr="00D01516" w:rsidRDefault="008E11F3" w:rsidP="00BF45F8">
            <w:pPr>
              <w:rPr>
                <w:b/>
              </w:rPr>
            </w:pPr>
            <w:r w:rsidRPr="00D01516">
              <w:rPr>
                <w:b/>
              </w:rPr>
              <w:t>NAMA</w:t>
            </w:r>
          </w:p>
        </w:tc>
        <w:tc>
          <w:tcPr>
            <w:tcW w:w="4825" w:type="dxa"/>
            <w:shd w:val="clear" w:color="auto" w:fill="auto"/>
          </w:tcPr>
          <w:p w:rsidR="008E11F3" w:rsidRPr="008E11F3" w:rsidRDefault="008E11F3" w:rsidP="008E11F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8E11F3">
              <w:rPr>
                <w:rFonts w:ascii="Times New Roman" w:hAnsi="Times New Roman" w:cs="Times New Roman"/>
                <w:sz w:val="24"/>
              </w:rPr>
              <w:t>MAULIDIA ISTIQOMAH</w:t>
            </w:r>
          </w:p>
        </w:tc>
      </w:tr>
      <w:tr w:rsidR="008E11F3" w:rsidRPr="00D01516" w:rsidTr="00BF45F8">
        <w:tc>
          <w:tcPr>
            <w:tcW w:w="2340" w:type="dxa"/>
            <w:vMerge/>
            <w:shd w:val="clear" w:color="auto" w:fill="auto"/>
          </w:tcPr>
          <w:p w:rsidR="008E11F3" w:rsidRPr="00D01516" w:rsidRDefault="008E11F3" w:rsidP="00BF45F8"/>
        </w:tc>
        <w:tc>
          <w:tcPr>
            <w:tcW w:w="3237" w:type="dxa"/>
            <w:shd w:val="clear" w:color="auto" w:fill="auto"/>
          </w:tcPr>
          <w:p w:rsidR="008E11F3" w:rsidRPr="00D01516" w:rsidRDefault="008E11F3" w:rsidP="00BF45F8">
            <w:pPr>
              <w:rPr>
                <w:b/>
              </w:rPr>
            </w:pPr>
            <w:r w:rsidRPr="00D01516">
              <w:rPr>
                <w:b/>
              </w:rPr>
              <w:t>NIM</w:t>
            </w:r>
          </w:p>
        </w:tc>
        <w:tc>
          <w:tcPr>
            <w:tcW w:w="4825" w:type="dxa"/>
            <w:shd w:val="clear" w:color="auto" w:fill="auto"/>
          </w:tcPr>
          <w:p w:rsidR="008E11F3" w:rsidRPr="008E11F3" w:rsidRDefault="008E11F3" w:rsidP="00BF45F8">
            <w:r w:rsidRPr="008E11F3">
              <w:t>2010101073</w:t>
            </w:r>
          </w:p>
        </w:tc>
      </w:tr>
      <w:tr w:rsidR="008E11F3" w:rsidRPr="00D01516" w:rsidTr="00BF45F8">
        <w:tc>
          <w:tcPr>
            <w:tcW w:w="2340" w:type="dxa"/>
            <w:vMerge/>
            <w:shd w:val="clear" w:color="auto" w:fill="auto"/>
          </w:tcPr>
          <w:p w:rsidR="008E11F3" w:rsidRPr="00D01516" w:rsidRDefault="008E11F3" w:rsidP="00BF45F8"/>
        </w:tc>
        <w:tc>
          <w:tcPr>
            <w:tcW w:w="3237" w:type="dxa"/>
            <w:shd w:val="clear" w:color="auto" w:fill="auto"/>
          </w:tcPr>
          <w:p w:rsidR="008E11F3" w:rsidRPr="00D01516" w:rsidRDefault="008E11F3" w:rsidP="00BF45F8">
            <w:pPr>
              <w:rPr>
                <w:b/>
              </w:rPr>
            </w:pPr>
            <w:r w:rsidRPr="00D01516">
              <w:rPr>
                <w:b/>
              </w:rPr>
              <w:t>KELAS/KELOMPOK</w:t>
            </w:r>
          </w:p>
        </w:tc>
        <w:tc>
          <w:tcPr>
            <w:tcW w:w="4825" w:type="dxa"/>
            <w:shd w:val="clear" w:color="auto" w:fill="auto"/>
          </w:tcPr>
          <w:p w:rsidR="008E11F3" w:rsidRPr="008E11F3" w:rsidRDefault="008E11F3" w:rsidP="00BF45F8">
            <w:r w:rsidRPr="008E11F3">
              <w:t>A6</w:t>
            </w:r>
          </w:p>
        </w:tc>
      </w:tr>
      <w:tr w:rsidR="008E11F3" w:rsidRPr="00D01516" w:rsidTr="00BF45F8">
        <w:tc>
          <w:tcPr>
            <w:tcW w:w="2340" w:type="dxa"/>
            <w:vMerge/>
            <w:shd w:val="clear" w:color="auto" w:fill="auto"/>
          </w:tcPr>
          <w:p w:rsidR="008E11F3" w:rsidRPr="00D01516" w:rsidRDefault="008E11F3" w:rsidP="00BF45F8"/>
        </w:tc>
        <w:tc>
          <w:tcPr>
            <w:tcW w:w="3237" w:type="dxa"/>
            <w:shd w:val="clear" w:color="auto" w:fill="auto"/>
          </w:tcPr>
          <w:p w:rsidR="008E11F3" w:rsidRPr="00D01516" w:rsidRDefault="008E11F3" w:rsidP="00BF45F8">
            <w:pPr>
              <w:rPr>
                <w:b/>
              </w:rPr>
            </w:pPr>
            <w:r w:rsidRPr="00D01516">
              <w:rPr>
                <w:b/>
              </w:rPr>
              <w:t>JUDUL PRAKTIKUM</w:t>
            </w:r>
          </w:p>
        </w:tc>
        <w:tc>
          <w:tcPr>
            <w:tcW w:w="4825" w:type="dxa"/>
            <w:shd w:val="clear" w:color="auto" w:fill="auto"/>
          </w:tcPr>
          <w:p w:rsidR="008E11F3" w:rsidRPr="008E11F3" w:rsidRDefault="008E11F3" w:rsidP="00BF45F8">
            <w:r w:rsidRPr="008E11F3">
              <w:t>PENGUKURAN TEKANAN DARAH</w:t>
            </w:r>
          </w:p>
          <w:p w:rsidR="008E11F3" w:rsidRPr="008E11F3" w:rsidRDefault="008E11F3" w:rsidP="00BF45F8"/>
        </w:tc>
      </w:tr>
      <w:tr w:rsidR="008E11F3" w:rsidRPr="00D01516" w:rsidTr="00BF45F8">
        <w:trPr>
          <w:trHeight w:val="935"/>
        </w:trPr>
        <w:tc>
          <w:tcPr>
            <w:tcW w:w="2340" w:type="dxa"/>
            <w:shd w:val="clear" w:color="auto" w:fill="auto"/>
          </w:tcPr>
          <w:p w:rsidR="008E11F3" w:rsidRPr="00D01516" w:rsidRDefault="008E11F3" w:rsidP="00BF45F8">
            <w:proofErr w:type="spellStart"/>
            <w:r w:rsidRPr="00D01516">
              <w:t>Tujuan</w:t>
            </w:r>
            <w:proofErr w:type="spellEnd"/>
          </w:p>
        </w:tc>
        <w:tc>
          <w:tcPr>
            <w:tcW w:w="8062" w:type="dxa"/>
            <w:gridSpan w:val="2"/>
            <w:shd w:val="clear" w:color="auto" w:fill="auto"/>
          </w:tcPr>
          <w:p w:rsidR="008E11F3" w:rsidRPr="008E11F3" w:rsidRDefault="008E11F3" w:rsidP="00AE14D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8E11F3">
              <w:t>Mengamati</w:t>
            </w:r>
            <w:proofErr w:type="spellEnd"/>
            <w:r w:rsidRPr="008E11F3">
              <w:t xml:space="preserve"> </w:t>
            </w:r>
            <w:proofErr w:type="spellStart"/>
            <w:r w:rsidRPr="008E11F3">
              <w:t>perbedaan</w:t>
            </w:r>
            <w:proofErr w:type="spellEnd"/>
            <w:r w:rsidRPr="008E11F3">
              <w:t xml:space="preserve"> </w:t>
            </w:r>
            <w:proofErr w:type="spellStart"/>
            <w:r w:rsidRPr="008E11F3">
              <w:t>tekanan</w:t>
            </w:r>
            <w:proofErr w:type="spellEnd"/>
            <w:r w:rsidRPr="008E11F3">
              <w:t xml:space="preserve"> </w:t>
            </w:r>
            <w:proofErr w:type="spellStart"/>
            <w:r w:rsidRPr="008E11F3">
              <w:t>darah</w:t>
            </w:r>
            <w:proofErr w:type="spellEnd"/>
            <w:r w:rsidRPr="008E11F3">
              <w:t xml:space="preserve"> </w:t>
            </w:r>
            <w:proofErr w:type="spellStart"/>
            <w:r w:rsidRPr="008E11F3">
              <w:t>dengan</w:t>
            </w:r>
            <w:proofErr w:type="spellEnd"/>
            <w:r w:rsidRPr="008E11F3">
              <w:t xml:space="preserve"> </w:t>
            </w:r>
            <w:proofErr w:type="spellStart"/>
            <w:r w:rsidRPr="008E11F3">
              <w:t>bergagai</w:t>
            </w:r>
            <w:proofErr w:type="spellEnd"/>
            <w:r w:rsidRPr="008E11F3">
              <w:t xml:space="preserve"> </w:t>
            </w:r>
            <w:proofErr w:type="spellStart"/>
            <w:r w:rsidRPr="008E11F3">
              <w:t>posisi</w:t>
            </w:r>
            <w:proofErr w:type="spellEnd"/>
          </w:p>
        </w:tc>
      </w:tr>
      <w:tr w:rsidR="008E11F3" w:rsidRPr="00D01516" w:rsidTr="00BF45F8">
        <w:tc>
          <w:tcPr>
            <w:tcW w:w="2340" w:type="dxa"/>
            <w:shd w:val="clear" w:color="auto" w:fill="auto"/>
          </w:tcPr>
          <w:p w:rsidR="008E11F3" w:rsidRPr="00D01516" w:rsidRDefault="008E11F3" w:rsidP="00BF45F8">
            <w:proofErr w:type="spellStart"/>
            <w:r w:rsidRPr="00D01516">
              <w:t>Alat&amp;bahan</w:t>
            </w:r>
            <w:proofErr w:type="spellEnd"/>
          </w:p>
        </w:tc>
        <w:tc>
          <w:tcPr>
            <w:tcW w:w="8062" w:type="dxa"/>
            <w:gridSpan w:val="2"/>
            <w:shd w:val="clear" w:color="auto" w:fill="auto"/>
          </w:tcPr>
          <w:p w:rsidR="008E11F3" w:rsidRPr="008E11F3" w:rsidRDefault="008E11F3" w:rsidP="00AE14D9">
            <w:pPr>
              <w:spacing w:line="360" w:lineRule="auto"/>
              <w:jc w:val="both"/>
            </w:pPr>
            <w:r>
              <w:t>1.</w:t>
            </w:r>
            <w:r w:rsidRPr="008E11F3">
              <w:t>Spignomanometer</w:t>
            </w:r>
          </w:p>
          <w:p w:rsidR="008E11F3" w:rsidRPr="008E11F3" w:rsidRDefault="008E11F3" w:rsidP="00AE14D9">
            <w:pPr>
              <w:spacing w:line="360" w:lineRule="auto"/>
              <w:jc w:val="both"/>
            </w:pPr>
            <w:r>
              <w:rPr>
                <w:lang w:val="en-US"/>
              </w:rPr>
              <w:t>2.</w:t>
            </w:r>
            <w:r w:rsidRPr="008E11F3">
              <w:rPr>
                <w:lang w:val="en-US"/>
              </w:rPr>
              <w:t>Stetoskop</w:t>
            </w:r>
          </w:p>
          <w:p w:rsidR="008E11F3" w:rsidRPr="008E11F3" w:rsidRDefault="008E11F3" w:rsidP="00AE14D9">
            <w:pPr>
              <w:spacing w:line="360" w:lineRule="auto"/>
              <w:jc w:val="both"/>
            </w:pPr>
            <w:r>
              <w:rPr>
                <w:lang w:val="en-US"/>
              </w:rPr>
              <w:t>3.</w:t>
            </w:r>
            <w:r w:rsidRPr="008E11F3">
              <w:rPr>
                <w:lang w:val="en-US"/>
              </w:rPr>
              <w:t>Alat</w:t>
            </w:r>
            <w:r>
              <w:rPr>
                <w:lang w:val="en-US"/>
              </w:rPr>
              <w:t xml:space="preserve"> </w:t>
            </w:r>
            <w:proofErr w:type="spellStart"/>
            <w:r w:rsidRPr="008E11F3">
              <w:rPr>
                <w:lang w:val="en-US"/>
              </w:rPr>
              <w:t>pencatat</w:t>
            </w:r>
            <w:proofErr w:type="spellEnd"/>
          </w:p>
        </w:tc>
      </w:tr>
      <w:tr w:rsidR="008E11F3" w:rsidRPr="00D01516" w:rsidTr="00BF45F8">
        <w:tc>
          <w:tcPr>
            <w:tcW w:w="2340" w:type="dxa"/>
            <w:shd w:val="clear" w:color="auto" w:fill="auto"/>
          </w:tcPr>
          <w:p w:rsidR="008E11F3" w:rsidRPr="00D01516" w:rsidRDefault="008E11F3" w:rsidP="00BF45F8">
            <w:proofErr w:type="spellStart"/>
            <w:r w:rsidRPr="00D01516">
              <w:t>Langkah</w:t>
            </w:r>
            <w:proofErr w:type="spellEnd"/>
            <w:r w:rsidRPr="00D01516">
              <w:t xml:space="preserve"> – </w:t>
            </w:r>
            <w:proofErr w:type="spellStart"/>
            <w:r w:rsidRPr="00D01516">
              <w:t>langkah</w:t>
            </w:r>
            <w:proofErr w:type="spellEnd"/>
          </w:p>
        </w:tc>
        <w:tc>
          <w:tcPr>
            <w:tcW w:w="8062" w:type="dxa"/>
            <w:gridSpan w:val="2"/>
            <w:shd w:val="clear" w:color="auto" w:fill="auto"/>
          </w:tcPr>
          <w:p w:rsidR="008E11F3" w:rsidRPr="008E11F3" w:rsidRDefault="008E11F3" w:rsidP="00AE14D9">
            <w:pPr>
              <w:spacing w:line="360" w:lineRule="auto"/>
              <w:contextualSpacing/>
              <w:jc w:val="both"/>
            </w:pPr>
            <w:r>
              <w:t>1.</w:t>
            </w:r>
            <w:r w:rsidRPr="008E11F3">
              <w:t xml:space="preserve">Mengukur </w:t>
            </w:r>
            <w:proofErr w:type="spellStart"/>
            <w:r w:rsidRPr="008E11F3">
              <w:t>tekanan</w:t>
            </w:r>
            <w:proofErr w:type="spellEnd"/>
            <w:r w:rsidRPr="008E11F3">
              <w:t xml:space="preserve"> </w:t>
            </w:r>
            <w:proofErr w:type="spellStart"/>
            <w:r w:rsidRPr="008E11F3">
              <w:t>darah</w:t>
            </w:r>
            <w:proofErr w:type="spellEnd"/>
            <w:r w:rsidRPr="008E11F3">
              <w:t xml:space="preserve"> </w:t>
            </w:r>
            <w:proofErr w:type="spellStart"/>
            <w:r w:rsidRPr="008E11F3">
              <w:t>dengan</w:t>
            </w:r>
            <w:proofErr w:type="spellEnd"/>
            <w:r w:rsidRPr="008E11F3">
              <w:t xml:space="preserve"> posisi probandus berbaring, catat hasil pengukuran</w:t>
            </w:r>
          </w:p>
          <w:p w:rsidR="008E11F3" w:rsidRPr="008E11F3" w:rsidRDefault="008E11F3" w:rsidP="00AE14D9">
            <w:pPr>
              <w:spacing w:line="360" w:lineRule="auto"/>
              <w:contextualSpacing/>
              <w:jc w:val="both"/>
            </w:pPr>
            <w:r>
              <w:t>2.</w:t>
            </w:r>
            <w:r w:rsidRPr="008E11F3">
              <w:t xml:space="preserve">Mengukur </w:t>
            </w:r>
            <w:proofErr w:type="spellStart"/>
            <w:r w:rsidRPr="008E11F3">
              <w:t>tekanan</w:t>
            </w:r>
            <w:proofErr w:type="spellEnd"/>
            <w:r w:rsidRPr="008E11F3">
              <w:t xml:space="preserve"> </w:t>
            </w:r>
            <w:proofErr w:type="spellStart"/>
            <w:r w:rsidRPr="008E11F3">
              <w:t>darah</w:t>
            </w:r>
            <w:proofErr w:type="spellEnd"/>
            <w:r w:rsidRPr="008E11F3">
              <w:t xml:space="preserve"> </w:t>
            </w:r>
            <w:proofErr w:type="spellStart"/>
            <w:r w:rsidRPr="008E11F3">
              <w:t>dengan</w:t>
            </w:r>
            <w:proofErr w:type="spellEnd"/>
            <w:r w:rsidRPr="008E11F3">
              <w:t xml:space="preserve"> posisi probandus duduk, catat hasil pengukuran</w:t>
            </w:r>
          </w:p>
          <w:p w:rsidR="008E11F3" w:rsidRPr="008E11F3" w:rsidRDefault="008E11F3" w:rsidP="00AE14D9">
            <w:pPr>
              <w:spacing w:line="360" w:lineRule="auto"/>
              <w:contextualSpacing/>
              <w:jc w:val="both"/>
            </w:pPr>
            <w:r>
              <w:t>3.</w:t>
            </w:r>
            <w:r w:rsidRPr="008E11F3">
              <w:t xml:space="preserve">Mengukur </w:t>
            </w:r>
            <w:proofErr w:type="spellStart"/>
            <w:r w:rsidRPr="008E11F3">
              <w:t>tekanan</w:t>
            </w:r>
            <w:proofErr w:type="spellEnd"/>
            <w:r w:rsidRPr="008E11F3">
              <w:t xml:space="preserve"> </w:t>
            </w:r>
            <w:proofErr w:type="spellStart"/>
            <w:r w:rsidRPr="008E11F3">
              <w:t>darah</w:t>
            </w:r>
            <w:proofErr w:type="spellEnd"/>
            <w:r w:rsidRPr="008E11F3">
              <w:t xml:space="preserve"> </w:t>
            </w:r>
            <w:proofErr w:type="spellStart"/>
            <w:r w:rsidRPr="008E11F3">
              <w:t>dengan</w:t>
            </w:r>
            <w:proofErr w:type="spellEnd"/>
            <w:r w:rsidRPr="008E11F3">
              <w:t xml:space="preserve"> </w:t>
            </w:r>
            <w:proofErr w:type="spellStart"/>
            <w:r w:rsidRPr="008E11F3">
              <w:t>posisi</w:t>
            </w:r>
            <w:proofErr w:type="spellEnd"/>
            <w:r w:rsidRPr="008E11F3">
              <w:t xml:space="preserve"> </w:t>
            </w:r>
            <w:proofErr w:type="spellStart"/>
            <w:r w:rsidRPr="008E11F3">
              <w:t>probadus</w:t>
            </w:r>
            <w:proofErr w:type="spellEnd"/>
            <w:r w:rsidRPr="008E11F3">
              <w:t xml:space="preserve"> berdiri, catat hasil pengukuran</w:t>
            </w:r>
          </w:p>
          <w:p w:rsidR="008E11F3" w:rsidRPr="008E11F3" w:rsidRDefault="008E11F3" w:rsidP="00AE14D9">
            <w:pPr>
              <w:spacing w:line="360" w:lineRule="auto"/>
              <w:contextualSpacing/>
              <w:jc w:val="both"/>
            </w:pPr>
            <w:r>
              <w:t>4.</w:t>
            </w:r>
            <w:r w:rsidRPr="008E11F3">
              <w:t xml:space="preserve">Probandus </w:t>
            </w:r>
            <w:proofErr w:type="spellStart"/>
            <w:r w:rsidRPr="008E11F3">
              <w:t>diminta</w:t>
            </w:r>
            <w:proofErr w:type="spellEnd"/>
            <w:r w:rsidRPr="008E11F3">
              <w:t xml:space="preserve"> </w:t>
            </w:r>
            <w:proofErr w:type="spellStart"/>
            <w:r w:rsidRPr="008E11F3">
              <w:t>lari</w:t>
            </w:r>
            <w:proofErr w:type="spellEnd"/>
            <w:r w:rsidRPr="008E11F3">
              <w:t xml:space="preserve"> 5 menit lalu diukur tekanan darahnya, catat hasil pengukuran</w:t>
            </w:r>
          </w:p>
        </w:tc>
      </w:tr>
      <w:tr w:rsidR="008E11F3" w:rsidRPr="00D01516" w:rsidTr="00BF45F8">
        <w:trPr>
          <w:trHeight w:val="1367"/>
        </w:trPr>
        <w:tc>
          <w:tcPr>
            <w:tcW w:w="2340" w:type="dxa"/>
            <w:shd w:val="clear" w:color="auto" w:fill="auto"/>
          </w:tcPr>
          <w:p w:rsidR="008E11F3" w:rsidRPr="00D01516" w:rsidRDefault="008E11F3" w:rsidP="00BF45F8">
            <w:proofErr w:type="spellStart"/>
            <w:r w:rsidRPr="00D01516">
              <w:t>Hasil</w:t>
            </w:r>
            <w:proofErr w:type="spellEnd"/>
            <w:r w:rsidRPr="00D01516">
              <w:t xml:space="preserve"> </w:t>
            </w:r>
            <w:proofErr w:type="spellStart"/>
            <w:r w:rsidRPr="00D01516">
              <w:t>pengamatan</w:t>
            </w:r>
            <w:proofErr w:type="spellEnd"/>
          </w:p>
        </w:tc>
        <w:tc>
          <w:tcPr>
            <w:tcW w:w="8062" w:type="dxa"/>
            <w:gridSpan w:val="2"/>
            <w:shd w:val="clear" w:color="auto" w:fill="auto"/>
          </w:tcPr>
          <w:p w:rsidR="008E11F3" w:rsidRPr="00D01516" w:rsidRDefault="008E11F3" w:rsidP="00AE14D9">
            <w:pPr>
              <w:spacing w:line="360" w:lineRule="auto"/>
              <w:jc w:val="both"/>
            </w:pPr>
            <w:r>
              <w:t xml:space="preserve">1. </w:t>
            </w:r>
            <w:proofErr w:type="spellStart"/>
            <w:r>
              <w:t>Posisi</w:t>
            </w:r>
            <w:proofErr w:type="spellEnd"/>
            <w:r>
              <w:t xml:space="preserve"> </w:t>
            </w:r>
            <w:proofErr w:type="spellStart"/>
            <w:r>
              <w:t>berbaring</w:t>
            </w:r>
            <w:proofErr w:type="spellEnd"/>
            <w:r>
              <w:t xml:space="preserve"> : 100/70</w:t>
            </w:r>
          </w:p>
          <w:p w:rsidR="008E11F3" w:rsidRPr="00D01516" w:rsidRDefault="008E11F3" w:rsidP="00AE14D9">
            <w:pPr>
              <w:spacing w:line="360" w:lineRule="auto"/>
              <w:jc w:val="both"/>
            </w:pPr>
            <w:r>
              <w:t xml:space="preserve">2. </w:t>
            </w:r>
            <w:proofErr w:type="spellStart"/>
            <w:r>
              <w:t>Posisi</w:t>
            </w:r>
            <w:proofErr w:type="spellEnd"/>
            <w:r>
              <w:t xml:space="preserve"> </w:t>
            </w:r>
            <w:proofErr w:type="spellStart"/>
            <w:r>
              <w:t>duduk</w:t>
            </w:r>
            <w:proofErr w:type="spellEnd"/>
            <w:r>
              <w:t xml:space="preserve"> : 100/70</w:t>
            </w:r>
          </w:p>
          <w:p w:rsidR="008E11F3" w:rsidRPr="00D01516" w:rsidRDefault="008E11F3" w:rsidP="00AE14D9">
            <w:pPr>
              <w:spacing w:line="360" w:lineRule="auto"/>
              <w:jc w:val="both"/>
            </w:pPr>
            <w:r>
              <w:t xml:space="preserve">3. </w:t>
            </w:r>
            <w:proofErr w:type="spellStart"/>
            <w:r>
              <w:t>Posisi</w:t>
            </w:r>
            <w:proofErr w:type="spellEnd"/>
            <w:r>
              <w:t xml:space="preserve"> </w:t>
            </w:r>
            <w:proofErr w:type="spellStart"/>
            <w:r>
              <w:t>berdiri</w:t>
            </w:r>
            <w:proofErr w:type="spellEnd"/>
            <w:r>
              <w:t xml:space="preserve"> : 110/ 80</w:t>
            </w:r>
          </w:p>
          <w:p w:rsidR="008E11F3" w:rsidRPr="00D01516" w:rsidRDefault="008E11F3" w:rsidP="00AE14D9">
            <w:pPr>
              <w:spacing w:line="360" w:lineRule="auto"/>
              <w:jc w:val="both"/>
            </w:pPr>
            <w:r>
              <w:t xml:space="preserve">4. </w:t>
            </w:r>
            <w:proofErr w:type="spellStart"/>
            <w:r>
              <w:t>Posisi</w:t>
            </w:r>
            <w:proofErr w:type="spellEnd"/>
            <w:r>
              <w:t xml:space="preserve"> </w:t>
            </w:r>
            <w:proofErr w:type="spellStart"/>
            <w:r>
              <w:t>lari</w:t>
            </w:r>
            <w:proofErr w:type="spellEnd"/>
            <w:r>
              <w:t xml:space="preserve"> : 120/90</w:t>
            </w:r>
          </w:p>
        </w:tc>
      </w:tr>
      <w:tr w:rsidR="008E11F3" w:rsidRPr="00D01516" w:rsidTr="00BF45F8">
        <w:trPr>
          <w:trHeight w:val="1448"/>
        </w:trPr>
        <w:tc>
          <w:tcPr>
            <w:tcW w:w="2340" w:type="dxa"/>
            <w:shd w:val="clear" w:color="auto" w:fill="auto"/>
          </w:tcPr>
          <w:p w:rsidR="008E11F3" w:rsidRPr="00D01516" w:rsidRDefault="008E11F3" w:rsidP="00BF45F8">
            <w:proofErr w:type="spellStart"/>
            <w:r w:rsidRPr="00D01516">
              <w:t>Kesimpulan</w:t>
            </w:r>
            <w:proofErr w:type="spellEnd"/>
          </w:p>
        </w:tc>
        <w:tc>
          <w:tcPr>
            <w:tcW w:w="8062" w:type="dxa"/>
            <w:gridSpan w:val="2"/>
            <w:shd w:val="clear" w:color="auto" w:fill="auto"/>
          </w:tcPr>
          <w:p w:rsidR="008E11F3" w:rsidRPr="00D01516" w:rsidRDefault="00C609EB" w:rsidP="00AE14D9">
            <w:pPr>
              <w:spacing w:line="360" w:lineRule="auto"/>
              <w:jc w:val="both"/>
            </w:pPr>
            <w:r>
              <w:t xml:space="preserve">Dari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pengukuran</w:t>
            </w:r>
            <w:proofErr w:type="spellEnd"/>
            <w:r>
              <w:t xml:space="preserve"> </w:t>
            </w:r>
            <w:proofErr w:type="spellStart"/>
            <w:r>
              <w:t>tekanan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posisi</w:t>
            </w:r>
            <w:proofErr w:type="spellEnd"/>
            <w:r>
              <w:t xml:space="preserve"> yang </w:t>
            </w:r>
            <w:proofErr w:type="spellStart"/>
            <w:r>
              <w:t>berbeda</w:t>
            </w:r>
            <w:proofErr w:type="spellEnd"/>
            <w:r>
              <w:t xml:space="preserve">, </w:t>
            </w:r>
            <w:proofErr w:type="spellStart"/>
            <w:r>
              <w:t>didapatkan</w:t>
            </w:r>
            <w:proofErr w:type="spellEnd"/>
            <w:r>
              <w:t xml:space="preserve"> </w:t>
            </w:r>
            <w:proofErr w:type="spellStart"/>
            <w:r>
              <w:t>juga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yang </w:t>
            </w:r>
            <w:proofErr w:type="spellStart"/>
            <w:r>
              <w:t>berbeda</w:t>
            </w:r>
            <w:proofErr w:type="spellEnd"/>
            <w:r>
              <w:t xml:space="preserve">. </w:t>
            </w:r>
            <w:proofErr w:type="spellStart"/>
            <w:r>
              <w:t>Apalagi</w:t>
            </w:r>
            <w:proofErr w:type="spellEnd"/>
            <w:r>
              <w:t xml:space="preserve"> </w:t>
            </w:r>
            <w:proofErr w:type="spellStart"/>
            <w:r>
              <w:t>pengukuran</w:t>
            </w:r>
            <w:proofErr w:type="spellEnd"/>
            <w:r>
              <w:t xml:space="preserve"> </w:t>
            </w:r>
            <w:proofErr w:type="spellStart"/>
            <w:r>
              <w:t>tekanan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 xml:space="preserve"> </w:t>
            </w:r>
            <w:proofErr w:type="spellStart"/>
            <w:r>
              <w:t>sesudah</w:t>
            </w:r>
            <w:proofErr w:type="spellEnd"/>
            <w:r>
              <w:t xml:space="preserve"> </w:t>
            </w:r>
            <w:proofErr w:type="spellStart"/>
            <w:r>
              <w:t>lari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 xml:space="preserve"> </w:t>
            </w:r>
            <w:proofErr w:type="spellStart"/>
            <w:r>
              <w:t>kenaikan</w:t>
            </w:r>
            <w:proofErr w:type="spellEnd"/>
            <w:r>
              <w:t xml:space="preserve"> </w:t>
            </w:r>
            <w:proofErr w:type="spellStart"/>
            <w:r>
              <w:t>tekanan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 xml:space="preserve">. </w:t>
            </w:r>
            <w:proofErr w:type="spellStart"/>
            <w:r w:rsidR="00AE14D9">
              <w:t>Karena</w:t>
            </w:r>
            <w:proofErr w:type="spellEnd"/>
            <w:r w:rsidR="00AE14D9">
              <w:t xml:space="preserve"> </w:t>
            </w:r>
            <w:proofErr w:type="spellStart"/>
            <w:r w:rsidR="00AE14D9">
              <w:t>t</w:t>
            </w:r>
            <w:r w:rsidR="00AE14D9" w:rsidRPr="00AE14D9">
              <w:t>ekanan</w:t>
            </w:r>
            <w:proofErr w:type="spellEnd"/>
            <w:r w:rsidR="00AE14D9" w:rsidRPr="00AE14D9">
              <w:t xml:space="preserve"> </w:t>
            </w:r>
            <w:proofErr w:type="spellStart"/>
            <w:r w:rsidR="00AE14D9" w:rsidRPr="00AE14D9">
              <w:t>darah</w:t>
            </w:r>
            <w:proofErr w:type="spellEnd"/>
            <w:r w:rsidR="00AE14D9" w:rsidRPr="00AE14D9">
              <w:t xml:space="preserve"> </w:t>
            </w:r>
            <w:proofErr w:type="spellStart"/>
            <w:r w:rsidR="00AE14D9" w:rsidRPr="00AE14D9">
              <w:t>dipengaruhi</w:t>
            </w:r>
            <w:proofErr w:type="spellEnd"/>
            <w:r w:rsidR="00AE14D9" w:rsidRPr="00AE14D9">
              <w:t xml:space="preserve"> </w:t>
            </w:r>
            <w:proofErr w:type="spellStart"/>
            <w:r w:rsidR="00AE14D9" w:rsidRPr="00AE14D9">
              <w:t>oleh</w:t>
            </w:r>
            <w:proofErr w:type="spellEnd"/>
            <w:r w:rsidR="00AE14D9" w:rsidRPr="00AE14D9">
              <w:t xml:space="preserve"> </w:t>
            </w:r>
            <w:proofErr w:type="spellStart"/>
            <w:r w:rsidR="00AE14D9" w:rsidRPr="00AE14D9">
              <w:t>seberapa</w:t>
            </w:r>
            <w:proofErr w:type="spellEnd"/>
            <w:r w:rsidR="00AE14D9" w:rsidRPr="00AE14D9">
              <w:t xml:space="preserve"> </w:t>
            </w:r>
            <w:proofErr w:type="spellStart"/>
            <w:r w:rsidR="00AE14D9" w:rsidRPr="00AE14D9">
              <w:t>cepat</w:t>
            </w:r>
            <w:proofErr w:type="spellEnd"/>
            <w:r w:rsidR="00AE14D9" w:rsidRPr="00AE14D9">
              <w:t xml:space="preserve"> </w:t>
            </w:r>
            <w:proofErr w:type="spellStart"/>
            <w:r w:rsidR="00AE14D9" w:rsidRPr="00AE14D9">
              <w:t>denyut</w:t>
            </w:r>
            <w:proofErr w:type="spellEnd"/>
            <w:r w:rsidR="00AE14D9" w:rsidRPr="00AE14D9">
              <w:t xml:space="preserve"> </w:t>
            </w:r>
            <w:proofErr w:type="spellStart"/>
            <w:r w:rsidR="00AE14D9" w:rsidRPr="00AE14D9">
              <w:t>jantung</w:t>
            </w:r>
            <w:proofErr w:type="spellEnd"/>
            <w:r w:rsidR="00AE14D9" w:rsidRPr="00AE14D9">
              <w:t xml:space="preserve">. </w:t>
            </w:r>
            <w:proofErr w:type="spellStart"/>
            <w:r w:rsidR="00AE14D9" w:rsidRPr="00AE14D9">
              <w:t>Semakin</w:t>
            </w:r>
            <w:proofErr w:type="spellEnd"/>
            <w:r w:rsidR="00AE14D9" w:rsidRPr="00AE14D9">
              <w:t xml:space="preserve"> </w:t>
            </w:r>
            <w:proofErr w:type="spellStart"/>
            <w:r w:rsidR="00AE14D9" w:rsidRPr="00AE14D9">
              <w:t>tinggi</w:t>
            </w:r>
            <w:proofErr w:type="spellEnd"/>
            <w:r w:rsidR="00AE14D9" w:rsidRPr="00AE14D9">
              <w:t xml:space="preserve"> </w:t>
            </w:r>
            <w:proofErr w:type="spellStart"/>
            <w:r w:rsidR="00AE14D9" w:rsidRPr="00AE14D9">
              <w:t>denyut</w:t>
            </w:r>
            <w:proofErr w:type="spellEnd"/>
            <w:r w:rsidR="00AE14D9" w:rsidRPr="00AE14D9">
              <w:t xml:space="preserve"> </w:t>
            </w:r>
            <w:proofErr w:type="spellStart"/>
            <w:r w:rsidR="00AE14D9" w:rsidRPr="00AE14D9">
              <w:t>jantung</w:t>
            </w:r>
            <w:proofErr w:type="spellEnd"/>
            <w:r w:rsidR="00AE14D9" w:rsidRPr="00AE14D9">
              <w:t xml:space="preserve">, </w:t>
            </w:r>
            <w:proofErr w:type="spellStart"/>
            <w:r w:rsidR="00AE14D9" w:rsidRPr="00AE14D9">
              <w:t>sem</w:t>
            </w:r>
            <w:r w:rsidR="00AE14D9">
              <w:t>akin</w:t>
            </w:r>
            <w:proofErr w:type="spellEnd"/>
            <w:r w:rsidR="00AE14D9">
              <w:t xml:space="preserve"> </w:t>
            </w:r>
            <w:proofErr w:type="spellStart"/>
            <w:r w:rsidR="00AE14D9">
              <w:t>tinggi</w:t>
            </w:r>
            <w:proofErr w:type="spellEnd"/>
            <w:r w:rsidR="00AE14D9">
              <w:t xml:space="preserve"> </w:t>
            </w:r>
            <w:proofErr w:type="spellStart"/>
            <w:r w:rsidR="00AE14D9">
              <w:t>tekanan</w:t>
            </w:r>
            <w:proofErr w:type="spellEnd"/>
            <w:r w:rsidR="00AE14D9">
              <w:t xml:space="preserve"> </w:t>
            </w:r>
            <w:proofErr w:type="spellStart"/>
            <w:r w:rsidR="00AE14D9">
              <w:t>darah</w:t>
            </w:r>
            <w:proofErr w:type="spellEnd"/>
            <w:r w:rsidR="00AE14D9">
              <w:t xml:space="preserve">. </w:t>
            </w:r>
            <w:proofErr w:type="spellStart"/>
            <w:r w:rsidR="00AE14D9">
              <w:t>Saat</w:t>
            </w:r>
            <w:proofErr w:type="spellEnd"/>
            <w:r w:rsidR="00AE14D9">
              <w:t xml:space="preserve"> </w:t>
            </w:r>
            <w:proofErr w:type="spellStart"/>
            <w:r w:rsidR="00AE14D9">
              <w:t>berlari</w:t>
            </w:r>
            <w:proofErr w:type="spellEnd"/>
            <w:r w:rsidR="00AE14D9">
              <w:t xml:space="preserve"> </w:t>
            </w:r>
            <w:proofErr w:type="spellStart"/>
            <w:r w:rsidR="00AE14D9" w:rsidRPr="00AE14D9">
              <w:t>tubuh</w:t>
            </w:r>
            <w:proofErr w:type="spellEnd"/>
            <w:r w:rsidR="00AE14D9" w:rsidRPr="00AE14D9">
              <w:t xml:space="preserve"> </w:t>
            </w:r>
            <w:proofErr w:type="spellStart"/>
            <w:r w:rsidR="00AE14D9" w:rsidRPr="00AE14D9">
              <w:t>memerlukan</w:t>
            </w:r>
            <w:proofErr w:type="spellEnd"/>
            <w:r w:rsidR="00AE14D9" w:rsidRPr="00AE14D9">
              <w:t xml:space="preserve"> </w:t>
            </w:r>
            <w:proofErr w:type="spellStart"/>
            <w:r w:rsidR="00AE14D9" w:rsidRPr="00AE14D9">
              <w:t>suplai</w:t>
            </w:r>
            <w:proofErr w:type="spellEnd"/>
            <w:r w:rsidR="00AE14D9" w:rsidRPr="00AE14D9">
              <w:t xml:space="preserve"> </w:t>
            </w:r>
            <w:proofErr w:type="spellStart"/>
            <w:r w:rsidR="00AE14D9" w:rsidRPr="00AE14D9">
              <w:t>oksigen</w:t>
            </w:r>
            <w:proofErr w:type="spellEnd"/>
            <w:r w:rsidR="00AE14D9" w:rsidRPr="00AE14D9">
              <w:t xml:space="preserve"> yang </w:t>
            </w:r>
            <w:proofErr w:type="spellStart"/>
            <w:r w:rsidR="00AE14D9" w:rsidRPr="00AE14D9">
              <w:t>lebih</w:t>
            </w:r>
            <w:proofErr w:type="spellEnd"/>
            <w:r w:rsidR="00AE14D9" w:rsidRPr="00AE14D9">
              <w:t xml:space="preserve"> </w:t>
            </w:r>
            <w:proofErr w:type="spellStart"/>
            <w:r w:rsidR="00AE14D9" w:rsidRPr="00AE14D9">
              <w:t>banyak</w:t>
            </w:r>
            <w:proofErr w:type="spellEnd"/>
            <w:r w:rsidR="00AE14D9" w:rsidRPr="00AE14D9">
              <w:t xml:space="preserve">. </w:t>
            </w:r>
            <w:proofErr w:type="spellStart"/>
            <w:r w:rsidR="00AE14D9" w:rsidRPr="00AE14D9">
              <w:t>Itulah</w:t>
            </w:r>
            <w:proofErr w:type="spellEnd"/>
            <w:r w:rsidR="00AE14D9" w:rsidRPr="00AE14D9">
              <w:t xml:space="preserve"> </w:t>
            </w:r>
            <w:proofErr w:type="spellStart"/>
            <w:r w:rsidR="00AE14D9" w:rsidRPr="00AE14D9">
              <w:t>mengapa</w:t>
            </w:r>
            <w:proofErr w:type="spellEnd"/>
            <w:r w:rsidR="00AE14D9" w:rsidRPr="00AE14D9">
              <w:t xml:space="preserve"> </w:t>
            </w:r>
            <w:proofErr w:type="spellStart"/>
            <w:r w:rsidR="00AE14D9" w:rsidRPr="00AE14D9">
              <w:t>denyut</w:t>
            </w:r>
            <w:proofErr w:type="spellEnd"/>
            <w:r w:rsidR="00AE14D9" w:rsidRPr="00AE14D9">
              <w:t xml:space="preserve"> </w:t>
            </w:r>
            <w:proofErr w:type="spellStart"/>
            <w:r w:rsidR="00AE14D9" w:rsidRPr="00AE14D9">
              <w:t>jantung</w:t>
            </w:r>
            <w:proofErr w:type="spellEnd"/>
            <w:r w:rsidR="00AE14D9" w:rsidRPr="00AE14D9">
              <w:t xml:space="preserve"> </w:t>
            </w:r>
            <w:proofErr w:type="spellStart"/>
            <w:r w:rsidR="00AE14D9" w:rsidRPr="00AE14D9">
              <w:t>akan</w:t>
            </w:r>
            <w:proofErr w:type="spellEnd"/>
            <w:r w:rsidR="00AE14D9" w:rsidRPr="00AE14D9">
              <w:t xml:space="preserve"> </w:t>
            </w:r>
            <w:proofErr w:type="spellStart"/>
            <w:r w:rsidR="00AE14D9" w:rsidRPr="00AE14D9">
              <w:t>meningkat</w:t>
            </w:r>
            <w:proofErr w:type="spellEnd"/>
            <w:r w:rsidR="00AE14D9" w:rsidRPr="00AE14D9">
              <w:t xml:space="preserve"> </w:t>
            </w:r>
            <w:proofErr w:type="spellStart"/>
            <w:r w:rsidR="00AE14D9" w:rsidRPr="00AE14D9">
              <w:t>untuk</w:t>
            </w:r>
            <w:proofErr w:type="spellEnd"/>
            <w:r w:rsidR="00AE14D9" w:rsidRPr="00AE14D9">
              <w:t xml:space="preserve"> </w:t>
            </w:r>
            <w:proofErr w:type="spellStart"/>
            <w:r w:rsidR="00AE14D9" w:rsidRPr="00AE14D9">
              <w:t>memenuhi</w:t>
            </w:r>
            <w:proofErr w:type="spellEnd"/>
            <w:r w:rsidR="00AE14D9" w:rsidRPr="00AE14D9">
              <w:t xml:space="preserve"> </w:t>
            </w:r>
            <w:proofErr w:type="spellStart"/>
            <w:r w:rsidR="00AE14D9" w:rsidRPr="00AE14D9">
              <w:t>kebutuhan</w:t>
            </w:r>
            <w:proofErr w:type="spellEnd"/>
            <w:r w:rsidR="00AE14D9" w:rsidRPr="00AE14D9">
              <w:t xml:space="preserve"> </w:t>
            </w:r>
            <w:proofErr w:type="spellStart"/>
            <w:r w:rsidR="00AE14D9" w:rsidRPr="00AE14D9">
              <w:t>oksigen</w:t>
            </w:r>
            <w:proofErr w:type="spellEnd"/>
            <w:r w:rsidR="00AE14D9" w:rsidRPr="00AE14D9">
              <w:t xml:space="preserve"> </w:t>
            </w:r>
            <w:proofErr w:type="spellStart"/>
            <w:r w:rsidR="00AE14D9" w:rsidRPr="00AE14D9">
              <w:t>tersebut</w:t>
            </w:r>
            <w:proofErr w:type="spellEnd"/>
            <w:r w:rsidR="00AE14D9" w:rsidRPr="00AE14D9">
              <w:t xml:space="preserve">. </w:t>
            </w:r>
            <w:proofErr w:type="spellStart"/>
            <w:r w:rsidR="00AE14D9" w:rsidRPr="00AE14D9">
              <w:lastRenderedPageBreak/>
              <w:t>Akiba</w:t>
            </w:r>
            <w:r w:rsidR="00AE14D9">
              <w:t>tnya</w:t>
            </w:r>
            <w:proofErr w:type="spellEnd"/>
            <w:r w:rsidR="00AE14D9">
              <w:t xml:space="preserve">, </w:t>
            </w:r>
            <w:proofErr w:type="spellStart"/>
            <w:r w:rsidR="00AE14D9">
              <w:t>tekanan</w:t>
            </w:r>
            <w:proofErr w:type="spellEnd"/>
            <w:r w:rsidR="00AE14D9">
              <w:t xml:space="preserve"> </w:t>
            </w:r>
            <w:proofErr w:type="spellStart"/>
            <w:r w:rsidR="00AE14D9">
              <w:t>darah</w:t>
            </w:r>
            <w:proofErr w:type="spellEnd"/>
            <w:r w:rsidR="00AE14D9">
              <w:t xml:space="preserve"> normal </w:t>
            </w:r>
            <w:proofErr w:type="spellStart"/>
            <w:r w:rsidR="00AE14D9" w:rsidRPr="00AE14D9">
              <w:t>akan</w:t>
            </w:r>
            <w:proofErr w:type="spellEnd"/>
            <w:r w:rsidR="00AE14D9" w:rsidRPr="00AE14D9">
              <w:t xml:space="preserve"> </w:t>
            </w:r>
            <w:proofErr w:type="spellStart"/>
            <w:r w:rsidR="00AE14D9" w:rsidRPr="00AE14D9">
              <w:t>meningkat</w:t>
            </w:r>
            <w:proofErr w:type="spellEnd"/>
            <w:r w:rsidR="00AE14D9" w:rsidRPr="00AE14D9">
              <w:t>.</w:t>
            </w:r>
          </w:p>
        </w:tc>
      </w:tr>
      <w:tr w:rsidR="008E11F3" w:rsidRPr="00D01516" w:rsidTr="00BF45F8">
        <w:tc>
          <w:tcPr>
            <w:tcW w:w="10402" w:type="dxa"/>
            <w:gridSpan w:val="3"/>
            <w:shd w:val="clear" w:color="auto" w:fill="auto"/>
          </w:tcPr>
          <w:p w:rsidR="008E11F3" w:rsidRPr="00D01516" w:rsidRDefault="008E11F3" w:rsidP="00AE14D9">
            <w:pPr>
              <w:jc w:val="right"/>
              <w:rPr>
                <w:lang w:val="en-US"/>
              </w:rPr>
            </w:pPr>
            <w:r w:rsidRPr="00D01516">
              <w:lastRenderedPageBreak/>
              <w:t>Yogya</w:t>
            </w:r>
            <w:r w:rsidR="00AE14D9">
              <w:t xml:space="preserve">karta, 14 </w:t>
            </w:r>
            <w:proofErr w:type="spellStart"/>
            <w:r w:rsidR="00AE14D9">
              <w:t>Desember</w:t>
            </w:r>
            <w:proofErr w:type="spellEnd"/>
            <w:r w:rsidR="00AE14D9">
              <w:t xml:space="preserve"> </w:t>
            </w:r>
            <w:r>
              <w:t>2021</w:t>
            </w:r>
          </w:p>
          <w:p w:rsidR="008E11F3" w:rsidRPr="00D01516" w:rsidRDefault="008E11F3" w:rsidP="00AE14D9">
            <w:pPr>
              <w:jc w:val="right"/>
            </w:pPr>
            <w:proofErr w:type="spellStart"/>
            <w:r w:rsidRPr="00D01516">
              <w:t>Menyetujui</w:t>
            </w:r>
            <w:proofErr w:type="spellEnd"/>
          </w:p>
          <w:p w:rsidR="008E11F3" w:rsidRPr="00D01516" w:rsidRDefault="008E11F3" w:rsidP="00AE14D9">
            <w:pPr>
              <w:jc w:val="right"/>
            </w:pPr>
            <w:proofErr w:type="spellStart"/>
            <w:r w:rsidRPr="00D01516">
              <w:t>Dosen</w:t>
            </w:r>
            <w:proofErr w:type="spellEnd"/>
            <w:r w:rsidR="00AE14D9">
              <w:t xml:space="preserve"> </w:t>
            </w:r>
            <w:proofErr w:type="spellStart"/>
            <w:r w:rsidRPr="00D01516">
              <w:t>Pengampu</w:t>
            </w:r>
            <w:proofErr w:type="spellEnd"/>
            <w:r w:rsidR="00AE14D9">
              <w:t xml:space="preserve"> </w:t>
            </w:r>
            <w:proofErr w:type="spellStart"/>
            <w:r w:rsidRPr="00D01516">
              <w:t>Praktikum</w:t>
            </w:r>
            <w:proofErr w:type="spellEnd"/>
          </w:p>
          <w:p w:rsidR="008E11F3" w:rsidRPr="00D01516" w:rsidRDefault="008E11F3" w:rsidP="00BF45F8">
            <w:pPr>
              <w:jc w:val="right"/>
            </w:pPr>
          </w:p>
          <w:p w:rsidR="008E11F3" w:rsidRPr="00D01516" w:rsidRDefault="008E11F3" w:rsidP="00BF45F8"/>
          <w:p w:rsidR="008E11F3" w:rsidRPr="00D01516" w:rsidRDefault="00AE14D9" w:rsidP="00BF45F8">
            <w:pPr>
              <w:jc w:val="right"/>
            </w:pPr>
            <w:r>
              <w:t>(</w:t>
            </w:r>
            <w:proofErr w:type="spellStart"/>
            <w:r>
              <w:t>Nurul</w:t>
            </w:r>
            <w:proofErr w:type="spellEnd"/>
            <w:r>
              <w:t xml:space="preserve"> </w:t>
            </w:r>
            <w:proofErr w:type="spellStart"/>
            <w:r>
              <w:t>Soimah</w:t>
            </w:r>
            <w:proofErr w:type="spellEnd"/>
            <w:r>
              <w:t>, MH.KES.</w:t>
            </w:r>
            <w:r w:rsidR="008E11F3" w:rsidRPr="00D01516">
              <w:t>)</w:t>
            </w:r>
          </w:p>
        </w:tc>
      </w:tr>
    </w:tbl>
    <w:p w:rsidR="00F674B4" w:rsidRPr="008E11F3" w:rsidRDefault="00F674B4" w:rsidP="008E11F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F674B4" w:rsidRPr="008E11F3" w:rsidSect="00F674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D18D4"/>
    <w:multiLevelType w:val="hybridMultilevel"/>
    <w:tmpl w:val="712AC858"/>
    <w:lvl w:ilvl="0" w:tplc="F39AFF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1B0276"/>
    <w:multiLevelType w:val="hybridMultilevel"/>
    <w:tmpl w:val="2B0E0F9E"/>
    <w:lvl w:ilvl="0" w:tplc="42308E10">
      <w:start w:val="3"/>
      <w:numFmt w:val="upperLetter"/>
      <w:lvlText w:val="%1."/>
      <w:lvlJc w:val="left"/>
      <w:pPr>
        <w:ind w:left="1530" w:hanging="360"/>
      </w:pPr>
      <w:rPr>
        <w:rFonts w:hint="default"/>
        <w:color w:val="auto"/>
      </w:rPr>
    </w:lvl>
    <w:lvl w:ilvl="1" w:tplc="6B202CAA">
      <w:start w:val="1"/>
      <w:numFmt w:val="decimal"/>
      <w:lvlText w:val="%2."/>
      <w:lvlJc w:val="left"/>
      <w:pPr>
        <w:ind w:left="2250" w:hanging="360"/>
      </w:pPr>
      <w:rPr>
        <w:rFonts w:hint="default"/>
        <w:b/>
      </w:rPr>
    </w:lvl>
    <w:lvl w:ilvl="2" w:tplc="3809001B" w:tentative="1">
      <w:start w:val="1"/>
      <w:numFmt w:val="lowerRoman"/>
      <w:lvlText w:val="%3."/>
      <w:lvlJc w:val="right"/>
      <w:pPr>
        <w:ind w:left="2970" w:hanging="180"/>
      </w:pPr>
    </w:lvl>
    <w:lvl w:ilvl="3" w:tplc="3809000F" w:tentative="1">
      <w:start w:val="1"/>
      <w:numFmt w:val="decimal"/>
      <w:lvlText w:val="%4."/>
      <w:lvlJc w:val="left"/>
      <w:pPr>
        <w:ind w:left="3690" w:hanging="360"/>
      </w:pPr>
    </w:lvl>
    <w:lvl w:ilvl="4" w:tplc="38090019" w:tentative="1">
      <w:start w:val="1"/>
      <w:numFmt w:val="lowerLetter"/>
      <w:lvlText w:val="%5."/>
      <w:lvlJc w:val="left"/>
      <w:pPr>
        <w:ind w:left="4410" w:hanging="360"/>
      </w:pPr>
    </w:lvl>
    <w:lvl w:ilvl="5" w:tplc="3809001B" w:tentative="1">
      <w:start w:val="1"/>
      <w:numFmt w:val="lowerRoman"/>
      <w:lvlText w:val="%6."/>
      <w:lvlJc w:val="right"/>
      <w:pPr>
        <w:ind w:left="5130" w:hanging="180"/>
      </w:pPr>
    </w:lvl>
    <w:lvl w:ilvl="6" w:tplc="3809000F">
      <w:start w:val="1"/>
      <w:numFmt w:val="decimal"/>
      <w:lvlText w:val="%7."/>
      <w:lvlJc w:val="left"/>
      <w:pPr>
        <w:ind w:left="5850" w:hanging="360"/>
      </w:pPr>
    </w:lvl>
    <w:lvl w:ilvl="7" w:tplc="38090019" w:tentative="1">
      <w:start w:val="1"/>
      <w:numFmt w:val="lowerLetter"/>
      <w:lvlText w:val="%8."/>
      <w:lvlJc w:val="left"/>
      <w:pPr>
        <w:ind w:left="6570" w:hanging="360"/>
      </w:pPr>
    </w:lvl>
    <w:lvl w:ilvl="8" w:tplc="38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11F3"/>
    <w:rsid w:val="008E11F3"/>
    <w:rsid w:val="00AE14D9"/>
    <w:rsid w:val="00C609EB"/>
    <w:rsid w:val="00F6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1F3"/>
    <w:pPr>
      <w:spacing w:after="0" w:line="240" w:lineRule="auto"/>
    </w:pPr>
  </w:style>
  <w:style w:type="paragraph" w:styleId="ListParagraph">
    <w:name w:val="List Paragraph"/>
    <w:aliases w:val="UGEX'Z"/>
    <w:basedOn w:val="Normal"/>
    <w:link w:val="ListParagraphChar"/>
    <w:qFormat/>
    <w:rsid w:val="008E11F3"/>
    <w:pPr>
      <w:spacing w:after="200" w:line="276" w:lineRule="auto"/>
      <w:ind w:left="720"/>
    </w:pPr>
    <w:rPr>
      <w:rFonts w:ascii="Calibri" w:hAnsi="Calibri" w:cs="Calibri"/>
      <w:sz w:val="22"/>
      <w:szCs w:val="22"/>
      <w:lang w:val="id-ID"/>
    </w:rPr>
  </w:style>
  <w:style w:type="character" w:customStyle="1" w:styleId="ListParagraphChar">
    <w:name w:val="List Paragraph Char"/>
    <w:aliases w:val="UGEX'Z Char"/>
    <w:link w:val="ListParagraph"/>
    <w:rsid w:val="008E11F3"/>
    <w:rPr>
      <w:rFonts w:ascii="Calibri" w:eastAsia="Times New Roman" w:hAnsi="Calibri" w:cs="Calibri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F3"/>
    <w:rPr>
      <w:rFonts w:ascii="Tahoma" w:eastAsia="Times New Roman" w:hAnsi="Tahoma" w:cs="Tahoma"/>
      <w:sz w:val="16"/>
      <w:szCs w:val="16"/>
      <w:lang w:val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2022-01-11T03:27:00Z</dcterms:created>
  <dcterms:modified xsi:type="dcterms:W3CDTF">2022-01-11T03:56:00Z</dcterms:modified>
</cp:coreProperties>
</file>