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3D0" w:rsidRDefault="004953D0" w:rsidP="004953D0">
      <w:pPr>
        <w:jc w:val="center"/>
        <w:rPr>
          <w:rFonts w:ascii="Times New Roman" w:hAnsi="Times New Roman" w:cs="Times New Roman"/>
          <w:sz w:val="24"/>
          <w:szCs w:val="24"/>
        </w:rPr>
      </w:pPr>
    </w:p>
    <w:p w:rsidR="00B96213" w:rsidRPr="004953D0" w:rsidRDefault="00B96213" w:rsidP="004953D0">
      <w:pPr>
        <w:jc w:val="center"/>
        <w:rPr>
          <w:rFonts w:ascii="Times New Roman" w:hAnsi="Times New Roman" w:cs="Times New Roman"/>
          <w:sz w:val="24"/>
          <w:szCs w:val="24"/>
        </w:rPr>
      </w:pPr>
      <w:r w:rsidRPr="004953D0">
        <w:rPr>
          <w:rFonts w:ascii="Times New Roman" w:hAnsi="Times New Roman" w:cs="Times New Roman"/>
          <w:sz w:val="24"/>
          <w:szCs w:val="24"/>
        </w:rPr>
        <w:t>BANK UMUM SYARIAH</w:t>
      </w:r>
      <w:bookmarkStart w:id="0" w:name="_GoBack"/>
      <w:bookmarkEnd w:id="0"/>
    </w:p>
    <w:p w:rsidR="00B96213" w:rsidRPr="004953D0" w:rsidRDefault="00B22D76" w:rsidP="004953D0">
      <w:pPr>
        <w:rPr>
          <w:rFonts w:ascii="Times New Roman" w:hAnsi="Times New Roman" w:cs="Times New Roman"/>
          <w:sz w:val="24"/>
          <w:szCs w:val="24"/>
        </w:rPr>
      </w:pPr>
      <w:r w:rsidRPr="004953D0">
        <w:rPr>
          <w:rFonts w:ascii="Times New Roman" w:hAnsi="Times New Roman" w:cs="Times New Roman"/>
          <w:sz w:val="24"/>
          <w:szCs w:val="24"/>
        </w:rPr>
        <w:t>Definisi menurut UU no.21 tahun 2008 pasal 1 ayat 7 Perbankan Syariah : Bank Syariah adalah Bank yang menjalankan kegiatan usahanya berdasarkan Prinsip Syariah dan menurut jenisnya terdiri atas Bank Umum pSyariah dan Bank Pembiayaan Rakyat Syariah,</w:t>
      </w:r>
    </w:p>
    <w:p w:rsidR="002F4CF8" w:rsidRPr="004953D0" w:rsidRDefault="00B22D76" w:rsidP="004953D0">
      <w:pPr>
        <w:rPr>
          <w:rFonts w:ascii="Times New Roman" w:hAnsi="Times New Roman" w:cs="Times New Roman"/>
          <w:sz w:val="24"/>
          <w:szCs w:val="24"/>
        </w:rPr>
      </w:pPr>
      <w:r w:rsidRPr="004953D0">
        <w:rPr>
          <w:rFonts w:ascii="Times New Roman" w:hAnsi="Times New Roman" w:cs="Times New Roman"/>
          <w:sz w:val="24"/>
          <w:szCs w:val="24"/>
        </w:rPr>
        <w:t>Menurut Suhendi (2010) b</w:t>
      </w:r>
      <w:r w:rsidR="00B96213" w:rsidRPr="004953D0">
        <w:rPr>
          <w:rFonts w:ascii="Times New Roman" w:hAnsi="Times New Roman" w:cs="Times New Roman"/>
          <w:sz w:val="24"/>
          <w:szCs w:val="24"/>
        </w:rPr>
        <w:t>ank umum syariah adalah bank syariah yang dalam kegiatannya memberikan jasa dalam lalu lintas pembayaran namun tidak menyalahi aturan syariah, seperti tidak diperbolehkan adanya prakik riba serta larangan untuk berinvestasi pada usaha-usaha berkategori te</w:t>
      </w:r>
      <w:r w:rsidRPr="004953D0">
        <w:rPr>
          <w:rFonts w:ascii="Times New Roman" w:hAnsi="Times New Roman" w:cs="Times New Roman"/>
          <w:sz w:val="24"/>
          <w:szCs w:val="24"/>
        </w:rPr>
        <w:t xml:space="preserve">rlarang </w:t>
      </w:r>
      <w:r w:rsidR="00B96213" w:rsidRPr="004953D0">
        <w:rPr>
          <w:rFonts w:ascii="Times New Roman" w:hAnsi="Times New Roman" w:cs="Times New Roman"/>
          <w:sz w:val="24"/>
          <w:szCs w:val="24"/>
        </w:rPr>
        <w:t>.</w:t>
      </w:r>
    </w:p>
    <w:p w:rsidR="00B96213" w:rsidRPr="004953D0" w:rsidRDefault="00B96213" w:rsidP="004953D0">
      <w:pPr>
        <w:rPr>
          <w:rFonts w:ascii="Times New Roman" w:hAnsi="Times New Roman" w:cs="Times New Roman"/>
          <w:sz w:val="24"/>
          <w:szCs w:val="24"/>
        </w:rPr>
      </w:pPr>
      <w:r w:rsidRPr="004953D0">
        <w:rPr>
          <w:rFonts w:ascii="Times New Roman" w:hAnsi="Times New Roman" w:cs="Times New Roman"/>
          <w:sz w:val="24"/>
          <w:szCs w:val="24"/>
        </w:rPr>
        <w:t>Dalam menjalankan aktifitas ekonomi, bank umum syariah tidak hanya berfokus pada keuntungan (Profit) yang diterima, namun juga pada juga tidak lupa tentang tanggung jawab sosial terhadap lingkungan sekitarnya. Dalam undang-undang Republik Indonesia Nomor 40 Tahun 2007, mewajibkan perseroan yang bergerak di bidang atau terkait dengan sumber daya alam untuk melaksanakan tanggung jawab sosial dan lingkungan, serta melaporkan pelaksanaan tanggung jawab sosial pada laporan tahunan.</w:t>
      </w:r>
    </w:p>
    <w:p w:rsidR="00B96213" w:rsidRPr="004953D0" w:rsidRDefault="00B96213" w:rsidP="004953D0">
      <w:pPr>
        <w:rPr>
          <w:rFonts w:ascii="Times New Roman" w:hAnsi="Times New Roman" w:cs="Times New Roman"/>
          <w:sz w:val="24"/>
          <w:szCs w:val="24"/>
        </w:rPr>
      </w:pPr>
      <w:r w:rsidRPr="004953D0">
        <w:rPr>
          <w:rFonts w:ascii="Times New Roman" w:hAnsi="Times New Roman" w:cs="Times New Roman"/>
          <w:sz w:val="24"/>
          <w:szCs w:val="24"/>
        </w:rPr>
        <w:t>Indeks ISR adalah item-item pengungkapan yang digunakan sebagai indikator dalam pelaporan kinerja sosial institusi bisnis syariah. Haniffa (2002) membuat lima tema pengungkapan Indeks ISR, yaitu Tema Pendanaan dan Investasi, Tema Produk dan</w:t>
      </w:r>
      <w:r w:rsidRPr="004953D0">
        <w:rPr>
          <w:rFonts w:ascii="Times New Roman" w:hAnsi="Times New Roman" w:cs="Times New Roman"/>
          <w:sz w:val="24"/>
          <w:szCs w:val="24"/>
        </w:rPr>
        <w:t xml:space="preserve"> </w:t>
      </w:r>
      <w:r w:rsidRPr="004953D0">
        <w:rPr>
          <w:rFonts w:ascii="Times New Roman" w:hAnsi="Times New Roman" w:cs="Times New Roman"/>
          <w:sz w:val="24"/>
          <w:szCs w:val="24"/>
        </w:rPr>
        <w:t>Jasa, Tema Karyawa, Tema Masyarakat, dan Tema Lingkungan Hidup.</w:t>
      </w:r>
    </w:p>
    <w:p w:rsidR="00B22D76" w:rsidRPr="004953D0" w:rsidRDefault="00B22D76" w:rsidP="004953D0">
      <w:pPr>
        <w:rPr>
          <w:rFonts w:ascii="Times New Roman" w:hAnsi="Times New Roman" w:cs="Times New Roman"/>
          <w:sz w:val="24"/>
          <w:szCs w:val="24"/>
        </w:rPr>
      </w:pPr>
      <w:r w:rsidRPr="004953D0">
        <w:rPr>
          <w:rFonts w:ascii="Times New Roman" w:hAnsi="Times New Roman" w:cs="Times New Roman"/>
          <w:sz w:val="24"/>
          <w:szCs w:val="24"/>
        </w:rPr>
        <w:t>Berdasarkan pasal 2 UU No. 21 Tahun 2008 perbankan syariah melakukan kegiatan</w:t>
      </w:r>
      <w:r w:rsidRPr="004953D0">
        <w:rPr>
          <w:rFonts w:ascii="Times New Roman" w:hAnsi="Times New Roman" w:cs="Times New Roman"/>
          <w:sz w:val="24"/>
          <w:szCs w:val="24"/>
        </w:rPr>
        <w:t xml:space="preserve"> </w:t>
      </w:r>
      <w:r w:rsidRPr="004953D0">
        <w:rPr>
          <w:rFonts w:ascii="Times New Roman" w:hAnsi="Times New Roman" w:cs="Times New Roman"/>
          <w:sz w:val="24"/>
          <w:szCs w:val="24"/>
        </w:rPr>
        <w:t>usahanya berasaskan prinsip syariah, demokrasi ekonomi, dan prinsip kehati-hatian. Menurut Karim (2011:97) bahwa pada dasarnya produk yang ditawarkan oleh perbankan syariah dapat dibagi menjadi tiga bagian besar, yaitu: produk penyaluran dana (financing), produk penghimpunan dana (funding), dan produk jasa (service). Produk-produk ini dijalankan oleh setiap perbankan syariah sebagai aktivitas operasional dari perbankan tersebut.</w:t>
      </w:r>
    </w:p>
    <w:p w:rsidR="005C3DB6" w:rsidRPr="004953D0" w:rsidRDefault="005C3DB6" w:rsidP="004953D0">
      <w:pPr>
        <w:pStyle w:val="ListParagraph"/>
        <w:numPr>
          <w:ilvl w:val="0"/>
          <w:numId w:val="2"/>
        </w:numPr>
        <w:rPr>
          <w:rFonts w:ascii="Times New Roman" w:hAnsi="Times New Roman" w:cs="Times New Roman"/>
          <w:b/>
          <w:sz w:val="24"/>
          <w:szCs w:val="24"/>
        </w:rPr>
      </w:pPr>
      <w:r w:rsidRPr="004953D0">
        <w:rPr>
          <w:rFonts w:ascii="Times New Roman" w:hAnsi="Times New Roman" w:cs="Times New Roman"/>
          <w:b/>
          <w:sz w:val="24"/>
          <w:szCs w:val="24"/>
        </w:rPr>
        <w:t>Produk  Penghimpunan  Dana (Funding)</w:t>
      </w:r>
    </w:p>
    <w:p w:rsidR="005C3DB6" w:rsidRPr="004953D0" w:rsidRDefault="005C3DB6" w:rsidP="004953D0">
      <w:pPr>
        <w:rPr>
          <w:rFonts w:ascii="Times New Roman" w:hAnsi="Times New Roman" w:cs="Times New Roman"/>
          <w:sz w:val="24"/>
          <w:szCs w:val="24"/>
        </w:rPr>
      </w:pPr>
      <w:r w:rsidRPr="004953D0">
        <w:rPr>
          <w:rFonts w:ascii="Times New Roman" w:hAnsi="Times New Roman" w:cs="Times New Roman"/>
          <w:sz w:val="24"/>
          <w:szCs w:val="24"/>
        </w:rPr>
        <w:t>Penghimpunan  dana  di  bank  syariah  dapat  berbentuk  giro, tabungan  dan  deposito.  Prinsip  operasional  syariah  yang  diterapkan dalam  penghimpunan  dana  masyarakat  adalah  menggunakan wadiah  dan  mudharabah.</w:t>
      </w:r>
    </w:p>
    <w:p w:rsidR="005C3DB6" w:rsidRPr="004953D0" w:rsidRDefault="005C3DB6" w:rsidP="004953D0">
      <w:pPr>
        <w:rPr>
          <w:rFonts w:ascii="Times New Roman" w:hAnsi="Times New Roman" w:cs="Times New Roman"/>
          <w:sz w:val="24"/>
          <w:szCs w:val="24"/>
        </w:rPr>
      </w:pPr>
      <w:r w:rsidRPr="004953D0">
        <w:rPr>
          <w:rFonts w:ascii="Times New Roman" w:hAnsi="Times New Roman" w:cs="Times New Roman"/>
          <w:sz w:val="24"/>
          <w:szCs w:val="24"/>
        </w:rPr>
        <w:t>a. Giro  wadi’ah adalah  akad  titipan  dana  dari  nasabah  kepada  bank Syariah untuk mengelola dana tersebut tanpa harus memberikan imbalan kepada  nasabah jika  mendapat  keuntungan.</w:t>
      </w:r>
    </w:p>
    <w:p w:rsidR="00B22D76" w:rsidRPr="004953D0" w:rsidRDefault="005C3DB6" w:rsidP="004953D0">
      <w:pPr>
        <w:rPr>
          <w:rFonts w:ascii="Times New Roman" w:hAnsi="Times New Roman" w:cs="Times New Roman"/>
          <w:sz w:val="24"/>
          <w:szCs w:val="24"/>
        </w:rPr>
      </w:pPr>
      <w:r w:rsidRPr="004953D0">
        <w:rPr>
          <w:rFonts w:ascii="Times New Roman" w:hAnsi="Times New Roman" w:cs="Times New Roman"/>
          <w:sz w:val="24"/>
          <w:szCs w:val="24"/>
        </w:rPr>
        <w:t>b. Giro  Mudharabah Adalah  akad  kerja  sama  antara  nasabah  sebagai penyimpan  dana  (shahibul  maal)  sedangkan  bank  syariah sebagai  pihak  yang  mengelola  dana  (mudharib).</w:t>
      </w:r>
    </w:p>
    <w:p w:rsidR="004953D0" w:rsidRPr="004953D0" w:rsidRDefault="004953D0" w:rsidP="004953D0">
      <w:pPr>
        <w:pStyle w:val="ListParagraph"/>
        <w:numPr>
          <w:ilvl w:val="0"/>
          <w:numId w:val="2"/>
        </w:numPr>
        <w:tabs>
          <w:tab w:val="left" w:pos="5865"/>
        </w:tabs>
        <w:rPr>
          <w:rFonts w:ascii="Times New Roman" w:hAnsi="Times New Roman" w:cs="Times New Roman"/>
          <w:b/>
          <w:bCs/>
          <w:sz w:val="24"/>
          <w:szCs w:val="24"/>
          <w:lang w:val="en-US"/>
        </w:rPr>
      </w:pPr>
      <w:proofErr w:type="spellStart"/>
      <w:r w:rsidRPr="004953D0">
        <w:rPr>
          <w:rFonts w:ascii="Times New Roman" w:hAnsi="Times New Roman" w:cs="Times New Roman"/>
          <w:b/>
          <w:bCs/>
          <w:sz w:val="24"/>
          <w:szCs w:val="24"/>
          <w:lang w:val="en-US"/>
        </w:rPr>
        <w:t>Produk</w:t>
      </w:r>
      <w:proofErr w:type="spellEnd"/>
      <w:r w:rsidRPr="004953D0">
        <w:rPr>
          <w:rFonts w:ascii="Times New Roman" w:hAnsi="Times New Roman" w:cs="Times New Roman"/>
          <w:b/>
          <w:bCs/>
          <w:sz w:val="24"/>
          <w:szCs w:val="24"/>
          <w:lang w:val="en-US"/>
        </w:rPr>
        <w:t xml:space="preserve">  </w:t>
      </w:r>
      <w:proofErr w:type="spellStart"/>
      <w:r w:rsidRPr="004953D0">
        <w:rPr>
          <w:rFonts w:ascii="Times New Roman" w:hAnsi="Times New Roman" w:cs="Times New Roman"/>
          <w:b/>
          <w:bCs/>
          <w:sz w:val="24"/>
          <w:szCs w:val="24"/>
          <w:lang w:val="en-US"/>
        </w:rPr>
        <w:t>Penyaluran</w:t>
      </w:r>
      <w:proofErr w:type="spellEnd"/>
      <w:r w:rsidRPr="004953D0">
        <w:rPr>
          <w:rFonts w:ascii="Times New Roman" w:hAnsi="Times New Roman" w:cs="Times New Roman"/>
          <w:b/>
          <w:bCs/>
          <w:sz w:val="24"/>
          <w:szCs w:val="24"/>
          <w:lang w:val="en-US"/>
        </w:rPr>
        <w:t xml:space="preserve">  Dana (Financing)</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lastRenderedPageBreak/>
        <w:t xml:space="preserve">1)  </w:t>
      </w:r>
      <w:proofErr w:type="spellStart"/>
      <w:r w:rsidRPr="004953D0">
        <w:rPr>
          <w:rFonts w:ascii="Times New Roman" w:hAnsi="Times New Roman" w:cs="Times New Roman"/>
          <w:sz w:val="24"/>
          <w:szCs w:val="24"/>
          <w:lang w:val="en-US"/>
        </w:rPr>
        <w:t>Produk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pembiayaan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perbankan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syariah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berdasarkan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prinsip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bagi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hasil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Prinsip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bagi</w:t>
      </w:r>
      <w:proofErr w:type="spellEnd"/>
      <w:r w:rsidRPr="004953D0">
        <w:rPr>
          <w:rFonts w:ascii="Times New Roman" w:hAnsi="Times New Roman" w:cs="Times New Roman"/>
          <w:sz w:val="24"/>
          <w:szCs w:val="24"/>
          <w:lang w:val="en-US"/>
        </w:rPr>
        <w:t xml:space="preserve">  </w:t>
      </w:r>
      <w:proofErr w:type="spellStart"/>
      <w:proofErr w:type="gramStart"/>
      <w:r w:rsidRPr="004953D0">
        <w:rPr>
          <w:rFonts w:ascii="Times New Roman" w:hAnsi="Times New Roman" w:cs="Times New Roman"/>
          <w:sz w:val="24"/>
          <w:szCs w:val="24"/>
          <w:lang w:val="en-US"/>
        </w:rPr>
        <w:t>hasil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pada</w:t>
      </w:r>
      <w:proofErr w:type="spellEnd"/>
      <w:proofErr w:type="gramEnd"/>
      <w:r w:rsidRPr="004953D0">
        <w:rPr>
          <w:rFonts w:ascii="Times New Roman" w:hAnsi="Times New Roman" w:cs="Times New Roman"/>
          <w:sz w:val="24"/>
          <w:szCs w:val="24"/>
          <w:lang w:val="en-US"/>
        </w:rPr>
        <w:t xml:space="preserve">  bank  </w:t>
      </w:r>
      <w:proofErr w:type="spellStart"/>
      <w:r w:rsidRPr="004953D0">
        <w:rPr>
          <w:rFonts w:ascii="Times New Roman" w:hAnsi="Times New Roman" w:cs="Times New Roman"/>
          <w:sz w:val="24"/>
          <w:szCs w:val="24"/>
          <w:lang w:val="en-US"/>
        </w:rPr>
        <w:t>syariah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menurut</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Hasan</w:t>
      </w:r>
      <w:proofErr w:type="spellEnd"/>
      <w:r w:rsidRPr="004953D0">
        <w:rPr>
          <w:rFonts w:ascii="Times New Roman" w:hAnsi="Times New Roman" w:cs="Times New Roman"/>
          <w:sz w:val="24"/>
          <w:szCs w:val="24"/>
          <w:lang w:val="en-US"/>
        </w:rPr>
        <w:t xml:space="preserve">  (2014) </w:t>
      </w:r>
      <w:proofErr w:type="spellStart"/>
      <w:r w:rsidRPr="004953D0">
        <w:rPr>
          <w:rFonts w:ascii="Times New Roman" w:hAnsi="Times New Roman" w:cs="Times New Roman"/>
          <w:sz w:val="24"/>
          <w:szCs w:val="24"/>
          <w:lang w:val="en-US"/>
        </w:rPr>
        <w:t>sebagai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berikut</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a. </w:t>
      </w:r>
      <w:proofErr w:type="spellStart"/>
      <w:r w:rsidRPr="004953D0">
        <w:rPr>
          <w:rFonts w:ascii="Times New Roman" w:hAnsi="Times New Roman" w:cs="Times New Roman"/>
          <w:sz w:val="24"/>
          <w:szCs w:val="24"/>
          <w:lang w:val="en-US"/>
        </w:rPr>
        <w:t>Mudharabah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selain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dipakai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sebagai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prinsip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dalam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titipan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simpanan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mudharabah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juga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dipakai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dalam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perjanjian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antara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pemilik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dana</w:t>
      </w:r>
      <w:proofErr w:type="spellEnd"/>
      <w:r w:rsidRPr="004953D0">
        <w:rPr>
          <w:rFonts w:ascii="Times New Roman" w:hAnsi="Times New Roman" w:cs="Times New Roman"/>
          <w:sz w:val="24"/>
          <w:szCs w:val="24"/>
          <w:lang w:val="en-US"/>
        </w:rPr>
        <w:t xml:space="preserve">  (investor)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pelaksana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usaha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pengusaha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dengan</w:t>
      </w:r>
      <w:proofErr w:type="spellEnd"/>
      <w:r w:rsidRPr="004953D0">
        <w:rPr>
          <w:rFonts w:ascii="Times New Roman" w:hAnsi="Times New Roman" w:cs="Times New Roman"/>
          <w:sz w:val="24"/>
          <w:szCs w:val="24"/>
          <w:lang w:val="en-US"/>
        </w:rPr>
        <w:t xml:space="preserve">  bank  </w:t>
      </w:r>
      <w:proofErr w:type="spellStart"/>
      <w:r w:rsidRPr="004953D0">
        <w:rPr>
          <w:rFonts w:ascii="Times New Roman" w:hAnsi="Times New Roman" w:cs="Times New Roman"/>
          <w:sz w:val="24"/>
          <w:szCs w:val="24"/>
          <w:lang w:val="en-US"/>
        </w:rPr>
        <w:t>sebagai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perantaranya</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b. </w:t>
      </w:r>
      <w:proofErr w:type="spellStart"/>
      <w:r w:rsidRPr="004953D0">
        <w:rPr>
          <w:rFonts w:ascii="Times New Roman" w:hAnsi="Times New Roman" w:cs="Times New Roman"/>
          <w:sz w:val="24"/>
          <w:szCs w:val="24"/>
          <w:lang w:val="en-US"/>
        </w:rPr>
        <w:t>Musyarakah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akad</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kerja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sama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antara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dua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pihak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lebih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untuk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usaha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tertentu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dimana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masing-masing</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pihak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memberikan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kontribusi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dengan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kesepakatan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bahwa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keuntungan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resiko</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ditanggung</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bersama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sesuai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dengan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kesepakatan</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c. </w:t>
      </w:r>
      <w:proofErr w:type="spellStart"/>
      <w:r w:rsidRPr="004953D0">
        <w:rPr>
          <w:rFonts w:ascii="Times New Roman" w:hAnsi="Times New Roman" w:cs="Times New Roman"/>
          <w:sz w:val="24"/>
          <w:szCs w:val="24"/>
          <w:lang w:val="en-US"/>
        </w:rPr>
        <w:t>Muzara’ah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akad</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kerjasama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pengolahan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pertanian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antara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pemilik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lahan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penggarap</w:t>
      </w:r>
      <w:proofErr w:type="spellEnd"/>
      <w:r w:rsidRPr="004953D0">
        <w:rPr>
          <w:rFonts w:ascii="Times New Roman" w:hAnsi="Times New Roman" w:cs="Times New Roman"/>
          <w:sz w:val="24"/>
          <w:szCs w:val="24"/>
        </w:rPr>
        <w:t xml:space="preserve"> yang</w:t>
      </w:r>
      <w:r w:rsidRPr="004953D0">
        <w:rPr>
          <w:rFonts w:ascii="Times New Roman" w:hAnsi="Times New Roman" w:cs="Times New Roman"/>
          <w:sz w:val="24"/>
          <w:szCs w:val="24"/>
          <w:lang w:val="en-US"/>
        </w:rPr>
        <w:t xml:space="preserve"> </w:t>
      </w:r>
      <w:r w:rsidRPr="004953D0">
        <w:rPr>
          <w:rFonts w:ascii="Times New Roman" w:hAnsi="Times New Roman" w:cs="Times New Roman"/>
          <w:sz w:val="24"/>
          <w:szCs w:val="24"/>
        </w:rPr>
        <w:t>akan</w:t>
      </w:r>
      <w:r w:rsidRPr="004953D0">
        <w:rPr>
          <w:rFonts w:ascii="Times New Roman" w:hAnsi="Times New Roman" w:cs="Times New Roman"/>
          <w:sz w:val="24"/>
          <w:szCs w:val="24"/>
          <w:lang w:val="en-US"/>
        </w:rPr>
        <w:t xml:space="preserve"> </w:t>
      </w:r>
      <w:r w:rsidRPr="004953D0">
        <w:rPr>
          <w:rFonts w:ascii="Times New Roman" w:hAnsi="Times New Roman" w:cs="Times New Roman"/>
          <w:sz w:val="24"/>
          <w:szCs w:val="24"/>
        </w:rPr>
        <w:t>menanam</w:t>
      </w:r>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rPr>
        <w:t xml:space="preserve"> memlihara lahan </w:t>
      </w:r>
      <w:proofErr w:type="spellStart"/>
      <w:r w:rsidRPr="004953D0">
        <w:rPr>
          <w:rFonts w:ascii="Times New Roman" w:hAnsi="Times New Roman" w:cs="Times New Roman"/>
          <w:sz w:val="24"/>
          <w:szCs w:val="24"/>
          <w:lang w:val="en-US"/>
        </w:rPr>
        <w:t>dengan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imbalan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bagian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tertentu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persentase</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dari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hasil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panen</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d. </w:t>
      </w:r>
      <w:proofErr w:type="spellStart"/>
      <w:r w:rsidRPr="004953D0">
        <w:rPr>
          <w:rFonts w:ascii="Times New Roman" w:hAnsi="Times New Roman" w:cs="Times New Roman"/>
          <w:sz w:val="24"/>
          <w:szCs w:val="24"/>
          <w:lang w:val="en-US"/>
        </w:rPr>
        <w:t>Musaqah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bentuk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sederhana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dari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muzara’ah</w:t>
      </w:r>
      <w:proofErr w:type="spellEnd"/>
      <w:r w:rsidRPr="004953D0">
        <w:rPr>
          <w:rFonts w:ascii="Times New Roman" w:hAnsi="Times New Roman" w:cs="Times New Roman"/>
          <w:sz w:val="24"/>
          <w:szCs w:val="24"/>
          <w:lang w:val="en-US"/>
        </w:rPr>
        <w:t xml:space="preserve">  di  </w:t>
      </w:r>
      <w:proofErr w:type="spellStart"/>
      <w:r w:rsidRPr="004953D0">
        <w:rPr>
          <w:rFonts w:ascii="Times New Roman" w:hAnsi="Times New Roman" w:cs="Times New Roman"/>
          <w:sz w:val="24"/>
          <w:szCs w:val="24"/>
          <w:lang w:val="en-US"/>
        </w:rPr>
        <w:t>mana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penggarap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hanya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bertangung</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jawab</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atas</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penyimpanan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pemeliharaan</w:t>
      </w:r>
      <w:proofErr w:type="spellEnd"/>
      <w:r w:rsidRPr="004953D0">
        <w:rPr>
          <w:rFonts w:ascii="Times New Roman" w:hAnsi="Times New Roman" w:cs="Times New Roman"/>
          <w:sz w:val="24"/>
          <w:szCs w:val="24"/>
          <w:lang w:val="en-US"/>
        </w:rPr>
        <w:t xml:space="preserve">.  </w:t>
      </w:r>
      <w:proofErr w:type="spellStart"/>
      <w:proofErr w:type="gramStart"/>
      <w:r w:rsidRPr="004953D0">
        <w:rPr>
          <w:rFonts w:ascii="Times New Roman" w:hAnsi="Times New Roman" w:cs="Times New Roman"/>
          <w:sz w:val="24"/>
          <w:szCs w:val="24"/>
          <w:lang w:val="en-US"/>
        </w:rPr>
        <w:t>Sebagai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imbalan</w:t>
      </w:r>
      <w:proofErr w:type="spellEnd"/>
      <w:proofErr w:type="gram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penggarap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berhak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atas</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nisbah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tertentu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dari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hasil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panen</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2). </w:t>
      </w:r>
      <w:proofErr w:type="spellStart"/>
      <w:r w:rsidRPr="004953D0">
        <w:rPr>
          <w:rFonts w:ascii="Times New Roman" w:hAnsi="Times New Roman" w:cs="Times New Roman"/>
          <w:sz w:val="24"/>
          <w:szCs w:val="24"/>
          <w:lang w:val="en-US"/>
        </w:rPr>
        <w:t>Produk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pembiayaan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perbankan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syariah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berdasarkan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prinsip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jual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beli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Prinsip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jual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beli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pada</w:t>
      </w:r>
      <w:proofErr w:type="spellEnd"/>
      <w:r w:rsidRPr="004953D0">
        <w:rPr>
          <w:rFonts w:ascii="Times New Roman" w:hAnsi="Times New Roman" w:cs="Times New Roman"/>
          <w:sz w:val="24"/>
          <w:szCs w:val="24"/>
          <w:lang w:val="en-US"/>
        </w:rPr>
        <w:t xml:space="preserve">  bank  </w:t>
      </w:r>
      <w:proofErr w:type="spellStart"/>
      <w:r w:rsidRPr="004953D0">
        <w:rPr>
          <w:rFonts w:ascii="Times New Roman" w:hAnsi="Times New Roman" w:cs="Times New Roman"/>
          <w:sz w:val="24"/>
          <w:szCs w:val="24"/>
          <w:lang w:val="en-US"/>
        </w:rPr>
        <w:t>bank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syariah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menurut</w:t>
      </w:r>
      <w:proofErr w:type="spellEnd"/>
      <w:r w:rsidRPr="004953D0">
        <w:rPr>
          <w:rFonts w:ascii="Times New Roman" w:hAnsi="Times New Roman" w:cs="Times New Roman"/>
          <w:sz w:val="24"/>
          <w:szCs w:val="24"/>
          <w:lang w:val="en-US"/>
        </w:rPr>
        <w:t xml:space="preserve">  Antonio (2009)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sebagai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berikut</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proofErr w:type="gramStart"/>
      <w:r w:rsidRPr="004953D0">
        <w:rPr>
          <w:rFonts w:ascii="Times New Roman" w:hAnsi="Times New Roman" w:cs="Times New Roman"/>
          <w:sz w:val="24"/>
          <w:szCs w:val="24"/>
          <w:lang w:val="en-US"/>
        </w:rPr>
        <w:t xml:space="preserve">a.  </w:t>
      </w:r>
      <w:proofErr w:type="spellStart"/>
      <w:r w:rsidRPr="004953D0">
        <w:rPr>
          <w:rFonts w:ascii="Times New Roman" w:hAnsi="Times New Roman" w:cs="Times New Roman"/>
          <w:sz w:val="24"/>
          <w:szCs w:val="24"/>
          <w:lang w:val="en-US"/>
        </w:rPr>
        <w:t>Murabahah</w:t>
      </w:r>
      <w:proofErr w:type="spellEnd"/>
      <w:proofErr w:type="gram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transaksi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jual-beli</w:t>
      </w:r>
      <w:proofErr w:type="spellEnd"/>
      <w:r w:rsidRPr="004953D0">
        <w:rPr>
          <w:rFonts w:ascii="Times New Roman" w:hAnsi="Times New Roman" w:cs="Times New Roman"/>
          <w:sz w:val="24"/>
          <w:szCs w:val="24"/>
          <w:lang w:val="en-US"/>
        </w:rPr>
        <w:t xml:space="preserve">  </w:t>
      </w:r>
      <w:r w:rsidRPr="004953D0">
        <w:rPr>
          <w:rFonts w:ascii="Times New Roman" w:hAnsi="Times New Roman" w:cs="Times New Roman"/>
          <w:sz w:val="24"/>
          <w:szCs w:val="24"/>
        </w:rPr>
        <w:t>antara bank dengan nasabah di mana harga jual barang terdiri atas harga pokok ditambah dengan keuntungan</w:t>
      </w:r>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b. Salam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transaksi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jual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beli</w:t>
      </w:r>
      <w:proofErr w:type="spellEnd"/>
      <w:r w:rsidRPr="004953D0">
        <w:rPr>
          <w:rFonts w:ascii="Times New Roman" w:hAnsi="Times New Roman" w:cs="Times New Roman"/>
          <w:sz w:val="24"/>
          <w:szCs w:val="24"/>
          <w:lang w:val="en-US"/>
        </w:rPr>
        <w:t xml:space="preserve">  di  </w:t>
      </w:r>
      <w:proofErr w:type="spellStart"/>
      <w:r w:rsidRPr="004953D0">
        <w:rPr>
          <w:rFonts w:ascii="Times New Roman" w:hAnsi="Times New Roman" w:cs="Times New Roman"/>
          <w:sz w:val="24"/>
          <w:szCs w:val="24"/>
          <w:lang w:val="en-US"/>
        </w:rPr>
        <w:t>mana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barang</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diperjual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belikan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belum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pembelian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barang</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diserahkan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dikemudian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hari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sedangkan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pembayaran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dilakukan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dimuka</w:t>
      </w:r>
      <w:proofErr w:type="spellEnd"/>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c. </w:t>
      </w:r>
      <w:proofErr w:type="spellStart"/>
      <w:r w:rsidRPr="004953D0">
        <w:rPr>
          <w:rFonts w:ascii="Times New Roman" w:hAnsi="Times New Roman" w:cs="Times New Roman"/>
          <w:sz w:val="24"/>
          <w:szCs w:val="24"/>
          <w:lang w:val="en-US"/>
        </w:rPr>
        <w:t>Istishna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merupakan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kontrak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penjualan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antara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pembeli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pembuat</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barang.menurut</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jumhur</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fuqaha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istishna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merupakan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suatu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jenis</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khusus</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dari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akad</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salam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Produk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istishna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menyerupai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produk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salam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namun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dalam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ishtisna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pembayaran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dapat</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dilakukan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oleh</w:t>
      </w:r>
      <w:proofErr w:type="spellEnd"/>
      <w:r w:rsidRPr="004953D0">
        <w:rPr>
          <w:rFonts w:ascii="Times New Roman" w:hAnsi="Times New Roman" w:cs="Times New Roman"/>
          <w:sz w:val="24"/>
          <w:szCs w:val="24"/>
          <w:lang w:val="en-US"/>
        </w:rPr>
        <w:t xml:space="preserve">  bank  </w:t>
      </w:r>
      <w:proofErr w:type="spellStart"/>
      <w:r w:rsidRPr="004953D0">
        <w:rPr>
          <w:rFonts w:ascii="Times New Roman" w:hAnsi="Times New Roman" w:cs="Times New Roman"/>
          <w:sz w:val="24"/>
          <w:szCs w:val="24"/>
          <w:lang w:val="en-US"/>
        </w:rPr>
        <w:t>dalam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beberapa</w:t>
      </w:r>
      <w:proofErr w:type="spellEnd"/>
      <w:r w:rsidRPr="004953D0">
        <w:rPr>
          <w:rFonts w:ascii="Times New Roman" w:hAnsi="Times New Roman" w:cs="Times New Roman"/>
          <w:sz w:val="24"/>
          <w:szCs w:val="24"/>
          <w:lang w:val="en-US"/>
        </w:rPr>
        <w:t xml:space="preserve"> kali  </w:t>
      </w:r>
      <w:proofErr w:type="spellStart"/>
      <w:r w:rsidRPr="004953D0">
        <w:rPr>
          <w:rFonts w:ascii="Times New Roman" w:hAnsi="Times New Roman" w:cs="Times New Roman"/>
          <w:sz w:val="24"/>
          <w:szCs w:val="24"/>
          <w:lang w:val="en-US"/>
        </w:rPr>
        <w:t>pembayaran</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3). </w:t>
      </w:r>
      <w:proofErr w:type="spellStart"/>
      <w:r w:rsidRPr="004953D0">
        <w:rPr>
          <w:rFonts w:ascii="Times New Roman" w:hAnsi="Times New Roman" w:cs="Times New Roman"/>
          <w:sz w:val="24"/>
          <w:szCs w:val="24"/>
          <w:lang w:val="en-US"/>
        </w:rPr>
        <w:t>Produk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pembiayaan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perbankan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syariah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berdasarkan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prinsip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sewa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menyewa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Prinsip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sewa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menyewa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pada</w:t>
      </w:r>
      <w:proofErr w:type="spellEnd"/>
      <w:r w:rsidRPr="004953D0">
        <w:rPr>
          <w:rFonts w:ascii="Times New Roman" w:hAnsi="Times New Roman" w:cs="Times New Roman"/>
          <w:sz w:val="24"/>
          <w:szCs w:val="24"/>
          <w:lang w:val="en-US"/>
        </w:rPr>
        <w:t xml:space="preserve">  bank </w:t>
      </w:r>
      <w:proofErr w:type="spellStart"/>
      <w:r w:rsidRPr="004953D0">
        <w:rPr>
          <w:rFonts w:ascii="Times New Roman" w:hAnsi="Times New Roman" w:cs="Times New Roman"/>
          <w:sz w:val="24"/>
          <w:szCs w:val="24"/>
          <w:lang w:val="en-US"/>
        </w:rPr>
        <w:t>syariah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menurut</w:t>
      </w:r>
      <w:proofErr w:type="spellEnd"/>
      <w:r w:rsidRPr="004953D0">
        <w:rPr>
          <w:rFonts w:ascii="Times New Roman" w:hAnsi="Times New Roman" w:cs="Times New Roman"/>
          <w:sz w:val="24"/>
          <w:szCs w:val="24"/>
          <w:lang w:val="en-US"/>
        </w:rPr>
        <w:t xml:space="preserve">  Antonio (2009)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sebagai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berikut</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a.  </w:t>
      </w:r>
      <w:proofErr w:type="spellStart"/>
      <w:r w:rsidRPr="004953D0">
        <w:rPr>
          <w:rFonts w:ascii="Times New Roman" w:hAnsi="Times New Roman" w:cs="Times New Roman"/>
          <w:sz w:val="24"/>
          <w:szCs w:val="24"/>
          <w:lang w:val="en-US"/>
        </w:rPr>
        <w:t>Ijarah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akad</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pemindahan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guna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manfaat</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atas</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suatu</w:t>
      </w:r>
      <w:proofErr w:type="spellEnd"/>
      <w:r w:rsidRPr="004953D0">
        <w:rPr>
          <w:rFonts w:ascii="Times New Roman" w:hAnsi="Times New Roman" w:cs="Times New Roman"/>
          <w:sz w:val="24"/>
          <w:szCs w:val="24"/>
          <w:lang w:val="en-US"/>
        </w:rPr>
        <w:t xml:space="preserve">  asset  </w:t>
      </w:r>
      <w:proofErr w:type="spellStart"/>
      <w:r w:rsidRPr="004953D0">
        <w:rPr>
          <w:rFonts w:ascii="Times New Roman" w:hAnsi="Times New Roman" w:cs="Times New Roman"/>
          <w:sz w:val="24"/>
          <w:szCs w:val="24"/>
          <w:lang w:val="en-US"/>
        </w:rPr>
        <w:t>dalam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waktu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tertentu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dengan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pembayaran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sewa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tanpa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diikuti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dengan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pemindahan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kepemilikan</w:t>
      </w:r>
      <w:proofErr w:type="spellEnd"/>
      <w:r w:rsidRPr="004953D0">
        <w:rPr>
          <w:rFonts w:ascii="Times New Roman" w:hAnsi="Times New Roman" w:cs="Times New Roman"/>
          <w:sz w:val="24"/>
          <w:szCs w:val="24"/>
          <w:lang w:val="en-US"/>
        </w:rPr>
        <w:t xml:space="preserve">  asset </w:t>
      </w:r>
      <w:proofErr w:type="spellStart"/>
      <w:r w:rsidRPr="004953D0">
        <w:rPr>
          <w:rFonts w:ascii="Times New Roman" w:hAnsi="Times New Roman" w:cs="Times New Roman"/>
          <w:sz w:val="24"/>
          <w:szCs w:val="24"/>
          <w:lang w:val="en-US"/>
        </w:rPr>
        <w:t>itu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sendiri</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b.  </w:t>
      </w:r>
      <w:proofErr w:type="spellStart"/>
      <w:r w:rsidRPr="004953D0">
        <w:rPr>
          <w:rFonts w:ascii="Times New Roman" w:hAnsi="Times New Roman" w:cs="Times New Roman"/>
          <w:sz w:val="24"/>
          <w:szCs w:val="24"/>
          <w:lang w:val="en-US"/>
        </w:rPr>
        <w:t>Ijarah</w:t>
      </w:r>
      <w:proofErr w:type="spellEnd"/>
      <w:r w:rsidRPr="004953D0">
        <w:rPr>
          <w:rFonts w:ascii="Times New Roman" w:hAnsi="Times New Roman" w:cs="Times New Roman"/>
          <w:sz w:val="24"/>
          <w:szCs w:val="24"/>
          <w:lang w:val="en-US"/>
        </w:rPr>
        <w:t xml:space="preserve"> Al-</w:t>
      </w:r>
      <w:proofErr w:type="spellStart"/>
      <w:r w:rsidRPr="004953D0">
        <w:rPr>
          <w:rFonts w:ascii="Times New Roman" w:hAnsi="Times New Roman" w:cs="Times New Roman"/>
          <w:sz w:val="24"/>
          <w:szCs w:val="24"/>
          <w:lang w:val="en-US"/>
        </w:rPr>
        <w:t>Muntahia</w:t>
      </w:r>
      <w:proofErr w:type="spellEnd"/>
      <w:r w:rsidRPr="004953D0">
        <w:rPr>
          <w:rFonts w:ascii="Times New Roman" w:hAnsi="Times New Roman" w:cs="Times New Roman"/>
          <w:sz w:val="24"/>
          <w:szCs w:val="24"/>
          <w:lang w:val="en-US"/>
        </w:rPr>
        <w:t xml:space="preserve">  Bit-</w:t>
      </w:r>
      <w:proofErr w:type="spellStart"/>
      <w:r w:rsidRPr="004953D0">
        <w:rPr>
          <w:rFonts w:ascii="Times New Roman" w:hAnsi="Times New Roman" w:cs="Times New Roman"/>
          <w:sz w:val="24"/>
          <w:szCs w:val="24"/>
          <w:lang w:val="en-US"/>
        </w:rPr>
        <w:t>Tamlik</w:t>
      </w:r>
      <w:proofErr w:type="spellEnd"/>
      <w:r w:rsidRPr="004953D0">
        <w:rPr>
          <w:rFonts w:ascii="Times New Roman" w:hAnsi="Times New Roman" w:cs="Times New Roman"/>
          <w:sz w:val="24"/>
          <w:szCs w:val="24"/>
          <w:lang w:val="en-US"/>
        </w:rPr>
        <w:t xml:space="preserve">  (IMBT) </w:t>
      </w:r>
      <w:proofErr w:type="spellStart"/>
      <w:r w:rsidRPr="004953D0">
        <w:rPr>
          <w:rFonts w:ascii="Times New Roman" w:hAnsi="Times New Roman" w:cs="Times New Roman"/>
          <w:sz w:val="24"/>
          <w:szCs w:val="24"/>
          <w:lang w:val="en-US"/>
        </w:rPr>
        <w:t>Ijarah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muntahia</w:t>
      </w:r>
      <w:proofErr w:type="spellEnd"/>
      <w:r w:rsidRPr="004953D0">
        <w:rPr>
          <w:rFonts w:ascii="Times New Roman" w:hAnsi="Times New Roman" w:cs="Times New Roman"/>
          <w:sz w:val="24"/>
          <w:szCs w:val="24"/>
          <w:lang w:val="en-US"/>
        </w:rPr>
        <w:t xml:space="preserve">  bit  </w:t>
      </w:r>
      <w:proofErr w:type="spellStart"/>
      <w:r w:rsidRPr="004953D0">
        <w:rPr>
          <w:rFonts w:ascii="Times New Roman" w:hAnsi="Times New Roman" w:cs="Times New Roman"/>
          <w:sz w:val="24"/>
          <w:szCs w:val="24"/>
          <w:lang w:val="en-US"/>
        </w:rPr>
        <w:t>tamlik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perpaduan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antara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kontrak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jual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beli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sewa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lebih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tepatnya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akad</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sewa</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diakhiri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dengan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kepemilikan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barang</w:t>
      </w:r>
      <w:proofErr w:type="spellEnd"/>
      <w:r w:rsidRPr="004953D0">
        <w:rPr>
          <w:rFonts w:ascii="Times New Roman" w:hAnsi="Times New Roman" w:cs="Times New Roman"/>
          <w:sz w:val="24"/>
          <w:szCs w:val="24"/>
          <w:lang w:val="en-US"/>
        </w:rPr>
        <w:t xml:space="preserve">  di  </w:t>
      </w:r>
      <w:proofErr w:type="spellStart"/>
      <w:r w:rsidRPr="004953D0">
        <w:rPr>
          <w:rFonts w:ascii="Times New Roman" w:hAnsi="Times New Roman" w:cs="Times New Roman"/>
          <w:sz w:val="24"/>
          <w:szCs w:val="24"/>
          <w:lang w:val="en-US"/>
        </w:rPr>
        <w:t>tangan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penyewa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biasa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dikenal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dengan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sebutan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sewa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beli</w:t>
      </w:r>
      <w:proofErr w:type="spellEnd"/>
    </w:p>
    <w:p w:rsidR="004953D0" w:rsidRPr="004953D0" w:rsidRDefault="004953D0" w:rsidP="004953D0">
      <w:pPr>
        <w:pStyle w:val="ListParagraph"/>
        <w:numPr>
          <w:ilvl w:val="0"/>
          <w:numId w:val="2"/>
        </w:numPr>
        <w:rPr>
          <w:rFonts w:ascii="Times New Roman" w:hAnsi="Times New Roman" w:cs="Times New Roman"/>
          <w:b/>
          <w:sz w:val="24"/>
          <w:szCs w:val="24"/>
          <w:lang w:val="en-US"/>
        </w:rPr>
      </w:pPr>
      <w:proofErr w:type="spellStart"/>
      <w:r w:rsidRPr="004953D0">
        <w:rPr>
          <w:rFonts w:ascii="Times New Roman" w:hAnsi="Times New Roman" w:cs="Times New Roman"/>
          <w:b/>
          <w:sz w:val="24"/>
          <w:szCs w:val="24"/>
          <w:lang w:val="en-US"/>
        </w:rPr>
        <w:t>Produk</w:t>
      </w:r>
      <w:proofErr w:type="spellEnd"/>
      <w:r w:rsidRPr="004953D0">
        <w:rPr>
          <w:rFonts w:ascii="Times New Roman" w:hAnsi="Times New Roman" w:cs="Times New Roman"/>
          <w:b/>
          <w:sz w:val="24"/>
          <w:szCs w:val="24"/>
          <w:lang w:val="en-US"/>
        </w:rPr>
        <w:t xml:space="preserve"> </w:t>
      </w:r>
      <w:proofErr w:type="spellStart"/>
      <w:r w:rsidRPr="004953D0">
        <w:rPr>
          <w:rFonts w:ascii="Times New Roman" w:hAnsi="Times New Roman" w:cs="Times New Roman"/>
          <w:b/>
          <w:sz w:val="24"/>
          <w:szCs w:val="24"/>
          <w:lang w:val="en-US"/>
        </w:rPr>
        <w:t>Jasa</w:t>
      </w:r>
      <w:proofErr w:type="spellEnd"/>
    </w:p>
    <w:p w:rsidR="004953D0" w:rsidRPr="004953D0" w:rsidRDefault="004953D0" w:rsidP="004953D0">
      <w:pPr>
        <w:ind w:firstLine="720"/>
        <w:rPr>
          <w:rFonts w:ascii="Times New Roman" w:hAnsi="Times New Roman" w:cs="Times New Roman"/>
          <w:sz w:val="24"/>
          <w:szCs w:val="24"/>
          <w:lang w:val="en-US"/>
        </w:rPr>
      </w:pPr>
      <w:proofErr w:type="spellStart"/>
      <w:r w:rsidRPr="004953D0">
        <w:rPr>
          <w:rFonts w:ascii="Times New Roman" w:hAnsi="Times New Roman" w:cs="Times New Roman"/>
          <w:sz w:val="24"/>
          <w:szCs w:val="24"/>
          <w:lang w:val="en-US"/>
        </w:rPr>
        <w:lastRenderedPageBreak/>
        <w:t>Produk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Jasa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Dalam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menggunakan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akad-akad</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muamalah</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sesuai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dengan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fiqh</w:t>
      </w:r>
      <w:proofErr w:type="spellEnd"/>
      <w:r w:rsidRPr="004953D0">
        <w:rPr>
          <w:rFonts w:ascii="Times New Roman" w:hAnsi="Times New Roman" w:cs="Times New Roman"/>
          <w:sz w:val="24"/>
          <w:szCs w:val="24"/>
          <w:lang w:val="en-US"/>
        </w:rPr>
        <w:t xml:space="preserve">  Islam  </w:t>
      </w:r>
      <w:proofErr w:type="spellStart"/>
      <w:r w:rsidRPr="004953D0">
        <w:rPr>
          <w:rFonts w:ascii="Times New Roman" w:hAnsi="Times New Roman" w:cs="Times New Roman"/>
          <w:sz w:val="24"/>
          <w:szCs w:val="24"/>
          <w:lang w:val="en-US"/>
        </w:rPr>
        <w:t>ada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beberapa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akad</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dapat</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dipergunakan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dalam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operasional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perbankan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syariah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yaitu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akad</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wakalah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kafalah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hawalah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rahn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sarf</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Menurut</w:t>
      </w:r>
      <w:proofErr w:type="spellEnd"/>
      <w:r w:rsidRPr="004953D0">
        <w:rPr>
          <w:rFonts w:ascii="Times New Roman" w:hAnsi="Times New Roman" w:cs="Times New Roman"/>
          <w:sz w:val="24"/>
          <w:szCs w:val="24"/>
          <w:lang w:val="en-US"/>
        </w:rPr>
        <w:t xml:space="preserve">  Antonio  (2009)  </w:t>
      </w:r>
      <w:proofErr w:type="spellStart"/>
      <w:r w:rsidRPr="004953D0">
        <w:rPr>
          <w:rFonts w:ascii="Times New Roman" w:hAnsi="Times New Roman" w:cs="Times New Roman"/>
          <w:sz w:val="24"/>
          <w:szCs w:val="24"/>
          <w:lang w:val="en-US"/>
        </w:rPr>
        <w:t>membagi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prinsip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jasa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ini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atas</w:t>
      </w:r>
      <w:proofErr w:type="spellEnd"/>
      <w:r w:rsidRPr="004953D0">
        <w:rPr>
          <w:rFonts w:ascii="Times New Roman" w:hAnsi="Times New Roman" w:cs="Times New Roman"/>
          <w:sz w:val="24"/>
          <w:szCs w:val="24"/>
          <w:lang w:val="en-US"/>
        </w:rPr>
        <w:t xml:space="preserve">  lima  </w:t>
      </w:r>
      <w:proofErr w:type="spellStart"/>
      <w:r w:rsidRPr="004953D0">
        <w:rPr>
          <w:rFonts w:ascii="Times New Roman" w:hAnsi="Times New Roman" w:cs="Times New Roman"/>
          <w:sz w:val="24"/>
          <w:szCs w:val="24"/>
          <w:lang w:val="en-US"/>
        </w:rPr>
        <w:t>jenis</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sebagai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berikut</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1)  </w:t>
      </w:r>
      <w:proofErr w:type="spellStart"/>
      <w:r w:rsidRPr="004953D0">
        <w:rPr>
          <w:rFonts w:ascii="Times New Roman" w:hAnsi="Times New Roman" w:cs="Times New Roman"/>
          <w:sz w:val="24"/>
          <w:szCs w:val="24"/>
          <w:lang w:val="en-US"/>
        </w:rPr>
        <w:t>Wakalah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wikalah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berarti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penyerahan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pendelegasian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pemberian</w:t>
      </w:r>
      <w:proofErr w:type="spellEnd"/>
      <w:r w:rsidRPr="004953D0">
        <w:rPr>
          <w:rFonts w:ascii="Times New Roman" w:hAnsi="Times New Roman" w:cs="Times New Roman"/>
          <w:sz w:val="24"/>
          <w:szCs w:val="24"/>
          <w:lang w:val="en-US"/>
        </w:rPr>
        <w:t xml:space="preserve">  mandate  </w:t>
      </w:r>
      <w:proofErr w:type="spellStart"/>
      <w:r w:rsidRPr="004953D0">
        <w:rPr>
          <w:rFonts w:ascii="Times New Roman" w:hAnsi="Times New Roman" w:cs="Times New Roman"/>
          <w:sz w:val="24"/>
          <w:szCs w:val="24"/>
          <w:lang w:val="en-US"/>
        </w:rPr>
        <w:t>oleh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satu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pihak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kepada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pihak</w:t>
      </w:r>
      <w:proofErr w:type="spellEnd"/>
      <w:r w:rsidRPr="004953D0">
        <w:rPr>
          <w:rFonts w:ascii="Times New Roman" w:hAnsi="Times New Roman" w:cs="Times New Roman"/>
          <w:sz w:val="24"/>
          <w:szCs w:val="24"/>
          <w:lang w:val="en-US"/>
        </w:rPr>
        <w:t xml:space="preserve">  lain </w:t>
      </w:r>
      <w:proofErr w:type="spellStart"/>
      <w:r w:rsidRPr="004953D0">
        <w:rPr>
          <w:rFonts w:ascii="Times New Roman" w:hAnsi="Times New Roman" w:cs="Times New Roman"/>
          <w:sz w:val="24"/>
          <w:szCs w:val="24"/>
          <w:lang w:val="en-US"/>
        </w:rPr>
        <w:t>dalam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hal-hal</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boleh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diwakilkan</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2)  </w:t>
      </w:r>
      <w:proofErr w:type="spellStart"/>
      <w:r w:rsidRPr="004953D0">
        <w:rPr>
          <w:rFonts w:ascii="Times New Roman" w:hAnsi="Times New Roman" w:cs="Times New Roman"/>
          <w:sz w:val="24"/>
          <w:szCs w:val="24"/>
          <w:lang w:val="en-US"/>
        </w:rPr>
        <w:t>Kafalah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merupakan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jaminan</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diberikan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oleh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penanggung</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kafil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kepada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pihak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ketiga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untuk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memenuhi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kewajiban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pihak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kedua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atau</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ditanggung</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3)  </w:t>
      </w:r>
      <w:proofErr w:type="spellStart"/>
      <w:r w:rsidRPr="004953D0">
        <w:rPr>
          <w:rFonts w:ascii="Times New Roman" w:hAnsi="Times New Roman" w:cs="Times New Roman"/>
          <w:sz w:val="24"/>
          <w:szCs w:val="24"/>
          <w:lang w:val="en-US"/>
        </w:rPr>
        <w:t>Hawalah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pengalihan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utang</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dari</w:t>
      </w:r>
      <w:proofErr w:type="spellEnd"/>
      <w:r w:rsidRPr="004953D0">
        <w:rPr>
          <w:rFonts w:ascii="Times New Roman" w:hAnsi="Times New Roman" w:cs="Times New Roman"/>
          <w:sz w:val="24"/>
          <w:szCs w:val="24"/>
          <w:lang w:val="en-US"/>
        </w:rPr>
        <w:t xml:space="preserve">  orang  yang </w:t>
      </w:r>
      <w:proofErr w:type="spellStart"/>
      <w:r w:rsidRPr="004953D0">
        <w:rPr>
          <w:rFonts w:ascii="Times New Roman" w:hAnsi="Times New Roman" w:cs="Times New Roman"/>
          <w:sz w:val="24"/>
          <w:szCs w:val="24"/>
          <w:lang w:val="en-US"/>
        </w:rPr>
        <w:t>berhutang</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kepada</w:t>
      </w:r>
      <w:proofErr w:type="spellEnd"/>
      <w:r w:rsidRPr="004953D0">
        <w:rPr>
          <w:rFonts w:ascii="Times New Roman" w:hAnsi="Times New Roman" w:cs="Times New Roman"/>
          <w:sz w:val="24"/>
          <w:szCs w:val="24"/>
          <w:lang w:val="en-US"/>
        </w:rPr>
        <w:t xml:space="preserve">  orang  lain  yang  </w:t>
      </w:r>
      <w:proofErr w:type="spellStart"/>
      <w:r w:rsidRPr="004953D0">
        <w:rPr>
          <w:rFonts w:ascii="Times New Roman" w:hAnsi="Times New Roman" w:cs="Times New Roman"/>
          <w:sz w:val="24"/>
          <w:szCs w:val="24"/>
          <w:lang w:val="en-US"/>
        </w:rPr>
        <w:t>wajib</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menanggungnya</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4)  </w:t>
      </w:r>
      <w:proofErr w:type="spellStart"/>
      <w:r w:rsidRPr="004953D0">
        <w:rPr>
          <w:rFonts w:ascii="Times New Roman" w:hAnsi="Times New Roman" w:cs="Times New Roman"/>
          <w:sz w:val="24"/>
          <w:szCs w:val="24"/>
          <w:lang w:val="en-US"/>
        </w:rPr>
        <w:t>Rahn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menahan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satu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harta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pemilik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peminjam</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sebagai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jaminan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atas</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pinjaman</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diterimanya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Dengan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demikian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pihak</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menahan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memperoleh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jaminan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untuk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dapat</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mengambil</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seluruh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sebagian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piutangnya</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5)  </w:t>
      </w:r>
      <w:proofErr w:type="spellStart"/>
      <w:r w:rsidRPr="004953D0">
        <w:rPr>
          <w:rFonts w:ascii="Times New Roman" w:hAnsi="Times New Roman" w:cs="Times New Roman"/>
          <w:sz w:val="24"/>
          <w:szCs w:val="24"/>
          <w:lang w:val="en-US"/>
        </w:rPr>
        <w:t>Sharf</w:t>
      </w:r>
      <w:proofErr w:type="spellEnd"/>
      <w:r w:rsidRPr="004953D0">
        <w:rPr>
          <w:rFonts w:ascii="Times New Roman" w:hAnsi="Times New Roman" w:cs="Times New Roman"/>
          <w:sz w:val="24"/>
          <w:szCs w:val="24"/>
          <w:lang w:val="en-US"/>
        </w:rPr>
        <w:t xml:space="preserve"> </w:t>
      </w:r>
      <w:proofErr w:type="spellStart"/>
      <w:proofErr w:type="gram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transaksi</w:t>
      </w:r>
      <w:proofErr w:type="spellEnd"/>
      <w:proofErr w:type="gram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pertukaran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emas</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perak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pertukaran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valuta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asing</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Pertukaran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tersebut</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harus</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dilakukan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secara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tunai</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artinya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masing-msing</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pihak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harus</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menerima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atau</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menyerahkan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masing-masing</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mata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uang</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pada</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saat</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bersamaan</w:t>
      </w:r>
      <w:proofErr w:type="spellEnd"/>
      <w:r w:rsidRPr="004953D0">
        <w:rPr>
          <w:rFonts w:ascii="Times New Roman" w:hAnsi="Times New Roman" w:cs="Times New Roman"/>
          <w:sz w:val="24"/>
          <w:szCs w:val="24"/>
          <w:lang w:val="en-US"/>
        </w:rPr>
        <w:t>.</w:t>
      </w:r>
    </w:p>
    <w:p w:rsidR="004953D0" w:rsidRPr="004953D0" w:rsidRDefault="004953D0" w:rsidP="004953D0">
      <w:pPr>
        <w:rPr>
          <w:rFonts w:ascii="Times New Roman" w:hAnsi="Times New Roman" w:cs="Times New Roman"/>
          <w:sz w:val="24"/>
          <w:szCs w:val="24"/>
          <w:lang w:val="en-US"/>
        </w:rPr>
      </w:pPr>
      <w:r w:rsidRPr="004953D0">
        <w:rPr>
          <w:rFonts w:ascii="Times New Roman" w:hAnsi="Times New Roman" w:cs="Times New Roman"/>
          <w:sz w:val="24"/>
          <w:szCs w:val="24"/>
          <w:lang w:val="en-US"/>
        </w:rPr>
        <w:t xml:space="preserve">Dari  </w:t>
      </w:r>
      <w:proofErr w:type="spellStart"/>
      <w:r w:rsidRPr="004953D0">
        <w:rPr>
          <w:rFonts w:ascii="Times New Roman" w:hAnsi="Times New Roman" w:cs="Times New Roman"/>
          <w:sz w:val="24"/>
          <w:szCs w:val="24"/>
          <w:lang w:val="en-US"/>
        </w:rPr>
        <w:t>pembahasan</w:t>
      </w:r>
      <w:proofErr w:type="spellEnd"/>
      <w:r w:rsidRPr="004953D0">
        <w:rPr>
          <w:rFonts w:ascii="Times New Roman" w:hAnsi="Times New Roman" w:cs="Times New Roman"/>
          <w:sz w:val="24"/>
          <w:szCs w:val="24"/>
          <w:lang w:val="en-US"/>
        </w:rPr>
        <w:t xml:space="preserve">  di  </w:t>
      </w:r>
      <w:proofErr w:type="spellStart"/>
      <w:r w:rsidRPr="004953D0">
        <w:rPr>
          <w:rFonts w:ascii="Times New Roman" w:hAnsi="Times New Roman" w:cs="Times New Roman"/>
          <w:sz w:val="24"/>
          <w:szCs w:val="24"/>
          <w:lang w:val="en-US"/>
        </w:rPr>
        <w:t>atas</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dapat</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disimpulkan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bahwa</w:t>
      </w:r>
      <w:proofErr w:type="spellEnd"/>
      <w:r w:rsidRPr="004953D0">
        <w:rPr>
          <w:rFonts w:ascii="Times New Roman" w:hAnsi="Times New Roman" w:cs="Times New Roman"/>
          <w:sz w:val="24"/>
          <w:szCs w:val="24"/>
          <w:lang w:val="en-US"/>
        </w:rPr>
        <w:t xml:space="preserve">  bank </w:t>
      </w:r>
      <w:proofErr w:type="spellStart"/>
      <w:r w:rsidRPr="004953D0">
        <w:rPr>
          <w:rFonts w:ascii="Times New Roman" w:hAnsi="Times New Roman" w:cs="Times New Roman"/>
          <w:sz w:val="24"/>
          <w:szCs w:val="24"/>
          <w:lang w:val="en-US"/>
        </w:rPr>
        <w:t>syariah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bank  yang  </w:t>
      </w:r>
      <w:proofErr w:type="spellStart"/>
      <w:r w:rsidRPr="004953D0">
        <w:rPr>
          <w:rFonts w:ascii="Times New Roman" w:hAnsi="Times New Roman" w:cs="Times New Roman"/>
          <w:sz w:val="24"/>
          <w:szCs w:val="24"/>
          <w:lang w:val="en-US"/>
        </w:rPr>
        <w:t>berlandaskan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pada</w:t>
      </w:r>
      <w:proofErr w:type="spellEnd"/>
      <w:r w:rsidRPr="004953D0">
        <w:rPr>
          <w:rFonts w:ascii="Times New Roman" w:hAnsi="Times New Roman" w:cs="Times New Roman"/>
          <w:sz w:val="24"/>
          <w:szCs w:val="24"/>
          <w:lang w:val="en-US"/>
        </w:rPr>
        <w:t xml:space="preserve">  al-Qur’an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hadis</w:t>
      </w:r>
      <w:proofErr w:type="spellEnd"/>
      <w:r w:rsidRPr="004953D0">
        <w:rPr>
          <w:rFonts w:ascii="Times New Roman" w:hAnsi="Times New Roman" w:cs="Times New Roman"/>
          <w:sz w:val="24"/>
          <w:szCs w:val="24"/>
          <w:lang w:val="en-US"/>
        </w:rPr>
        <w:t xml:space="preserve">. Bank  </w:t>
      </w:r>
      <w:proofErr w:type="spellStart"/>
      <w:r w:rsidRPr="004953D0">
        <w:rPr>
          <w:rFonts w:ascii="Times New Roman" w:hAnsi="Times New Roman" w:cs="Times New Roman"/>
          <w:sz w:val="24"/>
          <w:szCs w:val="24"/>
          <w:lang w:val="en-US"/>
        </w:rPr>
        <w:t>syariah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bentuk</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layanan</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berprinsip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ajaran</w:t>
      </w:r>
      <w:proofErr w:type="spellEnd"/>
      <w:r w:rsidRPr="004953D0">
        <w:rPr>
          <w:rFonts w:ascii="Times New Roman" w:hAnsi="Times New Roman" w:cs="Times New Roman"/>
          <w:sz w:val="24"/>
          <w:szCs w:val="24"/>
          <w:lang w:val="en-US"/>
        </w:rPr>
        <w:t xml:space="preserve">  Islam, </w:t>
      </w:r>
      <w:proofErr w:type="spellStart"/>
      <w:r w:rsidRPr="004953D0">
        <w:rPr>
          <w:rFonts w:ascii="Times New Roman" w:hAnsi="Times New Roman" w:cs="Times New Roman"/>
          <w:sz w:val="24"/>
          <w:szCs w:val="24"/>
          <w:lang w:val="en-US"/>
        </w:rPr>
        <w:t>dan</w:t>
      </w:r>
      <w:proofErr w:type="spellEnd"/>
      <w:r w:rsidRPr="004953D0">
        <w:rPr>
          <w:rFonts w:ascii="Times New Roman" w:hAnsi="Times New Roman" w:cs="Times New Roman"/>
          <w:sz w:val="24"/>
          <w:szCs w:val="24"/>
          <w:lang w:val="en-US"/>
        </w:rPr>
        <w:t xml:space="preserve">  yang  </w:t>
      </w:r>
      <w:proofErr w:type="spellStart"/>
      <w:r w:rsidRPr="004953D0">
        <w:rPr>
          <w:rFonts w:ascii="Times New Roman" w:hAnsi="Times New Roman" w:cs="Times New Roman"/>
          <w:sz w:val="24"/>
          <w:szCs w:val="24"/>
          <w:lang w:val="en-US"/>
        </w:rPr>
        <w:t>terpenting</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dalam</w:t>
      </w:r>
      <w:proofErr w:type="spellEnd"/>
      <w:r w:rsidRPr="004953D0">
        <w:rPr>
          <w:rFonts w:ascii="Times New Roman" w:hAnsi="Times New Roman" w:cs="Times New Roman"/>
          <w:sz w:val="24"/>
          <w:szCs w:val="24"/>
          <w:lang w:val="en-US"/>
        </w:rPr>
        <w:t xml:space="preserve">  bank  </w:t>
      </w:r>
      <w:proofErr w:type="spellStart"/>
      <w:r w:rsidRPr="004953D0">
        <w:rPr>
          <w:rFonts w:ascii="Times New Roman" w:hAnsi="Times New Roman" w:cs="Times New Roman"/>
          <w:sz w:val="24"/>
          <w:szCs w:val="24"/>
          <w:lang w:val="en-US"/>
        </w:rPr>
        <w:t>syariah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adalah</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larangan</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terhadap</w:t>
      </w:r>
      <w:proofErr w:type="spellEnd"/>
      <w:r w:rsidRPr="004953D0">
        <w:rPr>
          <w:rFonts w:ascii="Times New Roman" w:hAnsi="Times New Roman" w:cs="Times New Roman"/>
          <w:sz w:val="24"/>
          <w:szCs w:val="24"/>
          <w:lang w:val="en-US"/>
        </w:rPr>
        <w:t xml:space="preserve"> </w:t>
      </w:r>
      <w:proofErr w:type="spellStart"/>
      <w:r w:rsidRPr="004953D0">
        <w:rPr>
          <w:rFonts w:ascii="Times New Roman" w:hAnsi="Times New Roman" w:cs="Times New Roman"/>
          <w:sz w:val="24"/>
          <w:szCs w:val="24"/>
          <w:lang w:val="en-US"/>
        </w:rPr>
        <w:t>riba</w:t>
      </w:r>
      <w:proofErr w:type="spellEnd"/>
      <w:r w:rsidRPr="004953D0">
        <w:rPr>
          <w:rFonts w:ascii="Times New Roman" w:hAnsi="Times New Roman" w:cs="Times New Roman"/>
          <w:sz w:val="24"/>
          <w:szCs w:val="24"/>
          <w:lang w:val="en-US"/>
        </w:rPr>
        <w:t>.</w:t>
      </w:r>
    </w:p>
    <w:p w:rsidR="005C3DB6" w:rsidRPr="004953D0" w:rsidRDefault="005C3DB6" w:rsidP="004953D0">
      <w:pPr>
        <w:rPr>
          <w:rFonts w:ascii="Times New Roman" w:hAnsi="Times New Roman" w:cs="Times New Roman"/>
          <w:sz w:val="24"/>
          <w:szCs w:val="24"/>
        </w:rPr>
      </w:pPr>
    </w:p>
    <w:p w:rsidR="00B22D76" w:rsidRPr="004953D0" w:rsidRDefault="00B22D76" w:rsidP="004953D0">
      <w:pPr>
        <w:rPr>
          <w:rFonts w:ascii="Times New Roman" w:hAnsi="Times New Roman" w:cs="Times New Roman"/>
          <w:sz w:val="24"/>
          <w:szCs w:val="24"/>
        </w:rPr>
      </w:pPr>
    </w:p>
    <w:sectPr w:rsidR="00B22D76" w:rsidRPr="004953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3D5E"/>
    <w:multiLevelType w:val="hybridMultilevel"/>
    <w:tmpl w:val="346EB0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0832DF6"/>
    <w:multiLevelType w:val="hybridMultilevel"/>
    <w:tmpl w:val="9C9A2F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13"/>
    <w:rsid w:val="002D6DEE"/>
    <w:rsid w:val="002F4CF8"/>
    <w:rsid w:val="004953D0"/>
    <w:rsid w:val="005C3DB6"/>
    <w:rsid w:val="00B22D76"/>
    <w:rsid w:val="00B962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3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34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2021-12-20T01:21:00Z</dcterms:created>
  <dcterms:modified xsi:type="dcterms:W3CDTF">2021-12-20T01:55:00Z</dcterms:modified>
</cp:coreProperties>
</file>