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8B" w:rsidRDefault="009C128B" w:rsidP="009C128B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Nama: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Triani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Sabina</w:t>
      </w:r>
    </w:p>
    <w:p w:rsidR="009C128B" w:rsidRDefault="009C128B" w:rsidP="009C128B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:2110105029</w:t>
      </w:r>
      <w:proofErr w:type="gramEnd"/>
    </w:p>
    <w:p w:rsidR="009C128B" w:rsidRDefault="009C128B" w:rsidP="009C128B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63B" w:rsidRDefault="009C128B" w:rsidP="009C128B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063B">
        <w:rPr>
          <w:rFonts w:ascii="Times New Roman" w:hAnsi="Times New Roman" w:cs="Times New Roman"/>
          <w:b/>
          <w:sz w:val="24"/>
          <w:szCs w:val="24"/>
        </w:rPr>
        <w:t>SOAL TAKE HOME</w:t>
      </w:r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Nurul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S.ST., MH</w:t>
      </w:r>
    </w:p>
    <w:p w:rsidR="0049063B" w:rsidRDefault="0049063B" w:rsidP="0049063B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063B" w:rsidRDefault="0049063B" w:rsidP="0049063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D725E5">
        <w:fldChar w:fldCharType="begin"/>
      </w:r>
      <w:r w:rsidR="00D725E5">
        <w:instrText xml:space="preserve"> HYPERLINK "https://www.liputan6.com/regional/read</w:instrText>
      </w:r>
      <w:r w:rsidR="00D725E5">
        <w:instrText xml:space="preserve">/4280983/kronologi-satu-keluarga-tenaga-medis-di-sampang-meninggal-karena-covid-19" \o "Persalinan darurat" </w:instrText>
      </w:r>
      <w:r w:rsidR="00D725E5">
        <w:fldChar w:fldCharType="separate"/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D725E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jam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063B" w:rsidRDefault="0049063B" w:rsidP="00490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9063B" w:rsidRDefault="0049063B" w:rsidP="0049063B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9063B" w:rsidRDefault="0049063B" w:rsidP="0049063B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12B1" w:rsidRDefault="007912B1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912B1" w:rsidRDefault="007912B1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JAWABAN:</w:t>
      </w:r>
    </w:p>
    <w:p w:rsidR="004B73BA" w:rsidRPr="004B73BA" w:rsidRDefault="004B73BA" w:rsidP="004B73BA">
      <w:pPr>
        <w:tabs>
          <w:tab w:val="left" w:pos="416"/>
          <w:tab w:val="right" w:pos="902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Menurut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saya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merupakan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hukum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terdapat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tersebut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karena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melanggar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kode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kebidanan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menghilangkan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nyawa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bayi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baru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lahir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sedangkan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kewajiban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seorang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bidan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menolong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pasiennya</w:t>
      </w:r>
      <w:proofErr w:type="spellEnd"/>
    </w:p>
    <w:p w:rsidR="004B73BA" w:rsidRPr="003D76A1" w:rsidRDefault="004B73BA" w:rsidP="004B73BA">
      <w:pPr>
        <w:tabs>
          <w:tab w:val="left" w:pos="416"/>
          <w:tab w:val="right" w:pos="90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A1" w:rsidRDefault="003D76A1" w:rsidP="003D76A1">
      <w:pPr>
        <w:tabs>
          <w:tab w:val="left" w:pos="416"/>
          <w:tab w:val="right" w:pos="90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1.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Apakah</w:t>
      </w:r>
      <w:proofErr w:type="spellEnd"/>
      <w:proofErr w:type="gram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25" w:rsidRPr="003D76A1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="00892F25" w:rsidRPr="003D76A1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D76A1" w:rsidRDefault="003D76A1" w:rsidP="003D76A1">
      <w:pPr>
        <w:tabs>
          <w:tab w:val="left" w:pos="416"/>
          <w:tab w:val="right" w:pos="9026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>:</w:t>
      </w:r>
    </w:p>
    <w:p w:rsidR="004B73BA" w:rsidRPr="004B73BA" w:rsidRDefault="004B73BA" w:rsidP="003D76A1">
      <w:pPr>
        <w:tabs>
          <w:tab w:val="left" w:pos="416"/>
          <w:tab w:val="right" w:pos="90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3B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4B73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sz w:val="24"/>
          <w:szCs w:val="24"/>
        </w:rPr>
        <w:t>pasiennya</w:t>
      </w:r>
      <w:proofErr w:type="spellEnd"/>
    </w:p>
    <w:p w:rsidR="003D76A1" w:rsidRPr="003D76A1" w:rsidRDefault="004B73BA" w:rsidP="003D76A1">
      <w:pPr>
        <w:tabs>
          <w:tab w:val="left" w:pos="416"/>
          <w:tab w:val="right" w:pos="902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76A1" w:rsidRPr="00D725E5" w:rsidRDefault="003D76A1" w:rsidP="00D725E5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Bagaimanakah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3BA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4B73BA">
        <w:rPr>
          <w:rFonts w:ascii="Times New Roman" w:hAnsi="Times New Roman" w:cs="Times New Roman"/>
          <w:b/>
          <w:sz w:val="24"/>
          <w:szCs w:val="24"/>
        </w:rPr>
        <w:t>:</w:t>
      </w:r>
    </w:p>
    <w:p w:rsidR="00BF19B6" w:rsidRPr="004B73BA" w:rsidRDefault="00BF19B6" w:rsidP="003D76A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meminta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kesaksisan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warga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setempat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bahwa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pada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bayi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sudah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dilahirkan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bidan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tersebut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masih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berupaya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menolong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pasien</w:t>
      </w:r>
      <w:proofErr w:type="spellEnd"/>
      <w:r>
        <w:rPr>
          <w:rStyle w:val="fontstyle01"/>
        </w:rPr>
        <w:t>.</w:t>
      </w:r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Namun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sebelum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melakukan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pertolongan</w:t>
      </w:r>
      <w:proofErr w:type="gramStart"/>
      <w:r>
        <w:rPr>
          <w:rStyle w:val="fontstyle01"/>
        </w:rPr>
        <w:t>,saat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itu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keadaan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bayi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kurang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membaik</w:t>
      </w:r>
      <w:proofErr w:type="spellEnd"/>
      <w:r>
        <w:rPr>
          <w:rStyle w:val="fontstyle01"/>
        </w:rPr>
        <w:t xml:space="preserve">. </w:t>
      </w:r>
      <w:proofErr w:type="spellStart"/>
      <w:r>
        <w:rPr>
          <w:rStyle w:val="fontstyle01"/>
        </w:rPr>
        <w:t>Kemudian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mendampingi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pasien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kerumah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sakit</w:t>
      </w:r>
      <w:proofErr w:type="gramStart"/>
      <w:r>
        <w:rPr>
          <w:rStyle w:val="fontstyle01"/>
        </w:rPr>
        <w:t>,namun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saat</w:t>
      </w:r>
      <w:proofErr w:type="spellEnd"/>
      <w:r>
        <w:rPr>
          <w:rStyle w:val="fontstyle01"/>
        </w:rPr>
        <w:t xml:space="preserve"> di </w:t>
      </w:r>
      <w:proofErr w:type="spellStart"/>
      <w:r>
        <w:rPr>
          <w:rStyle w:val="fontstyle01"/>
        </w:rPr>
        <w:t>perjalanan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bayi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tida</w:t>
      </w:r>
      <w:r w:rsidR="005904F9">
        <w:rPr>
          <w:rStyle w:val="fontstyle01"/>
        </w:rPr>
        <w:t>k</w:t>
      </w:r>
      <w:proofErr w:type="spellEnd"/>
      <w:r w:rsidR="005904F9">
        <w:rPr>
          <w:rStyle w:val="fontstyle01"/>
        </w:rPr>
        <w:t xml:space="preserve"> </w:t>
      </w:r>
      <w:proofErr w:type="spellStart"/>
      <w:r w:rsidR="005904F9">
        <w:rPr>
          <w:rStyle w:val="fontstyle01"/>
        </w:rPr>
        <w:t>dapat</w:t>
      </w:r>
      <w:proofErr w:type="spellEnd"/>
      <w:r w:rsidR="005904F9">
        <w:rPr>
          <w:rStyle w:val="fontstyle01"/>
        </w:rPr>
        <w:t xml:space="preserve"> </w:t>
      </w:r>
      <w:proofErr w:type="spellStart"/>
      <w:r w:rsidR="005904F9">
        <w:rPr>
          <w:rStyle w:val="fontstyle01"/>
        </w:rPr>
        <w:t>tertolong</w:t>
      </w:r>
      <w:proofErr w:type="spellEnd"/>
      <w:r w:rsidR="005904F9">
        <w:rPr>
          <w:rStyle w:val="fontstyle01"/>
        </w:rPr>
        <w:t xml:space="preserve"> </w:t>
      </w:r>
      <w:proofErr w:type="spellStart"/>
      <w:r w:rsidR="005904F9">
        <w:rPr>
          <w:rStyle w:val="fontstyle01"/>
        </w:rPr>
        <w:t>dan</w:t>
      </w:r>
      <w:proofErr w:type="spellEnd"/>
      <w:r w:rsidR="005904F9">
        <w:rPr>
          <w:rStyle w:val="fontstyle01"/>
        </w:rPr>
        <w:t xml:space="preserve"> </w:t>
      </w:r>
      <w:proofErr w:type="spellStart"/>
      <w:r w:rsidR="005904F9">
        <w:rPr>
          <w:rStyle w:val="fontstyle01"/>
        </w:rPr>
        <w:t>meninggal</w:t>
      </w:r>
      <w:proofErr w:type="spellEnd"/>
    </w:p>
    <w:p w:rsidR="0049063B" w:rsidRDefault="0049063B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D76A1" w:rsidRDefault="003D76A1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D76A1" w:rsidRDefault="003D76A1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D76A1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="003D76A1">
        <w:rPr>
          <w:rFonts w:ascii="Times New Roman" w:hAnsi="Times New Roman" w:cs="Times New Roman"/>
          <w:sz w:val="24"/>
          <w:szCs w:val="24"/>
        </w:rPr>
        <w:t>Bagaimanakah</w:t>
      </w:r>
      <w:proofErr w:type="gramEnd"/>
      <w:r w:rsid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A1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A1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A1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A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A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D76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A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3D76A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00FA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C700FA">
        <w:rPr>
          <w:rFonts w:ascii="Times New Roman" w:hAnsi="Times New Roman" w:cs="Times New Roman"/>
          <w:b/>
          <w:sz w:val="24"/>
          <w:szCs w:val="24"/>
        </w:rPr>
        <w:t>:</w:t>
      </w:r>
      <w:r w:rsidR="00C700FA" w:rsidRPr="00C700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6A1" w:rsidRDefault="009C4086" w:rsidP="009C40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bertangung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tetapkan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kelalaian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C4086" w:rsidRPr="009C4086" w:rsidRDefault="009C4086" w:rsidP="009C40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</w:t>
      </w:r>
      <w:r w:rsidRPr="00DC60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E4824" w:rsidRDefault="00DC60DE" w:rsidP="00DC60DE">
      <w:pPr>
        <w:widowControl w:val="0"/>
        <w:suppressAutoHyphens/>
        <w:autoSpaceDE w:val="0"/>
        <w:spacing w:after="0" w:line="240" w:lineRule="auto"/>
        <w:jc w:val="both"/>
      </w:pPr>
      <w:proofErr w:type="spellStart"/>
      <w:r w:rsidRPr="009E4824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9E4824">
        <w:rPr>
          <w:rFonts w:ascii="Times New Roman" w:hAnsi="Times New Roman" w:cs="Times New Roman"/>
          <w:b/>
          <w:sz w:val="24"/>
          <w:szCs w:val="24"/>
        </w:rPr>
        <w:t>:</w:t>
      </w:r>
      <w:r w:rsidR="009E4824" w:rsidRPr="009E4824">
        <w:t xml:space="preserve"> </w:t>
      </w:r>
    </w:p>
    <w:p w:rsidR="00DC60DE" w:rsidRPr="00371371" w:rsidRDefault="009E4824" w:rsidP="003713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82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824">
        <w:rPr>
          <w:rFonts w:ascii="Times New Roman" w:hAnsi="Times New Roman" w:cs="Times New Roman"/>
          <w:sz w:val="24"/>
          <w:szCs w:val="24"/>
        </w:rPr>
        <w:t>tanggung</w:t>
      </w:r>
      <w:proofErr w:type="spellEnd"/>
      <w:r w:rsidRPr="009E4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371">
        <w:rPr>
          <w:rFonts w:ascii="Times New Roman" w:hAnsi="Times New Roman" w:cs="Times New Roman"/>
          <w:sz w:val="24"/>
          <w:szCs w:val="24"/>
        </w:rPr>
        <w:t>jawabnya</w:t>
      </w:r>
      <w:proofErr w:type="spellEnd"/>
      <w:r w:rsidR="003713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60DE" w:rsidRDefault="00DC60DE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Bagaimanakah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</w:t>
      </w:r>
      <w:r>
        <w:rPr>
          <w:rFonts w:ascii="Times New Roman" w:hAnsi="Times New Roman" w:cs="Times New Roman"/>
          <w:sz w:val="24"/>
          <w:szCs w:val="24"/>
        </w:rPr>
        <w:t>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86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9C4086">
        <w:rPr>
          <w:rFonts w:ascii="Times New Roman" w:hAnsi="Times New Roman" w:cs="Times New Roman"/>
          <w:b/>
          <w:sz w:val="24"/>
          <w:szCs w:val="24"/>
        </w:rPr>
        <w:t>:</w:t>
      </w:r>
    </w:p>
    <w:p w:rsidR="005904F9" w:rsidRPr="009C4086" w:rsidRDefault="005904F9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cara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pemberian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sanksi</w:t>
      </w:r>
      <w:proofErr w:type="spellEnd"/>
      <w:r>
        <w:rPr>
          <w:rStyle w:val="fontstyle01"/>
        </w:rPr>
        <w:t xml:space="preserve"> administrative </w:t>
      </w:r>
      <w:proofErr w:type="spellStart"/>
      <w:r>
        <w:rPr>
          <w:rStyle w:val="fontstyle01"/>
        </w:rPr>
        <w:t>berupa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teguran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lisan</w:t>
      </w:r>
      <w:proofErr w:type="gramStart"/>
      <w:r>
        <w:rPr>
          <w:rStyle w:val="fontstyle01"/>
        </w:rPr>
        <w:t>,teguran</w:t>
      </w:r>
      <w:proofErr w:type="spellEnd"/>
      <w:proofErr w:type="gram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tertulis,denda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administrative,hingga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pencabutan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izin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praktik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mandiri,berdasarkan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undang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undang</w:t>
      </w:r>
      <w:proofErr w:type="spellEnd"/>
      <w:r>
        <w:rPr>
          <w:rStyle w:val="fontstyle01"/>
        </w:rPr>
        <w:t xml:space="preserve"> no 4 </w:t>
      </w:r>
      <w:proofErr w:type="spellStart"/>
      <w:r>
        <w:rPr>
          <w:rStyle w:val="fontstyle01"/>
        </w:rPr>
        <w:t>th</w:t>
      </w:r>
      <w:proofErr w:type="spellEnd"/>
      <w:r>
        <w:rPr>
          <w:rStyle w:val="fontstyle01"/>
        </w:rPr>
        <w:t xml:space="preserve"> 2019 </w:t>
      </w:r>
      <w:proofErr w:type="spellStart"/>
      <w:r>
        <w:rPr>
          <w:rStyle w:val="fontstyle01"/>
        </w:rPr>
        <w:t>tentang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kebidanan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sanksi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pasal</w:t>
      </w:r>
      <w:proofErr w:type="spellEnd"/>
      <w:r>
        <w:rPr>
          <w:rStyle w:val="fontstyle01"/>
        </w:rPr>
        <w:t xml:space="preserve"> 44 </w:t>
      </w:r>
      <w:proofErr w:type="spellStart"/>
      <w:r>
        <w:rPr>
          <w:rStyle w:val="fontstyle01"/>
        </w:rPr>
        <w:t>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pasal</w:t>
      </w:r>
      <w:proofErr w:type="spellEnd"/>
      <w:r>
        <w:rPr>
          <w:rStyle w:val="fontstyle01"/>
        </w:rPr>
        <w:t xml:space="preserve"> 45.</w:t>
      </w:r>
    </w:p>
    <w:p w:rsidR="005904F9" w:rsidRDefault="005904F9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4086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9C4086">
        <w:rPr>
          <w:rFonts w:ascii="Times New Roman" w:hAnsi="Times New Roman" w:cs="Times New Roman"/>
          <w:b/>
          <w:sz w:val="24"/>
          <w:szCs w:val="24"/>
        </w:rPr>
        <w:t>:</w:t>
      </w:r>
    </w:p>
    <w:p w:rsidR="009C4086" w:rsidRPr="009C4086" w:rsidRDefault="009C4086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C4086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buktinya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menelantarkan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mengakibatkan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kegawat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daruratan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086">
        <w:rPr>
          <w:rFonts w:ascii="Times New Roman" w:hAnsi="Times New Roman" w:cs="Times New Roman"/>
          <w:sz w:val="24"/>
          <w:szCs w:val="24"/>
        </w:rPr>
        <w:t>pasin</w:t>
      </w:r>
      <w:proofErr w:type="spellEnd"/>
      <w:r w:rsidRPr="009C40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C60DE" w:rsidRDefault="00DC60DE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DC60DE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Bagaimana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C60DE" w:rsidRPr="005904F9" w:rsidRDefault="00DC60DE" w:rsidP="00DC60D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04F9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5904F9">
        <w:rPr>
          <w:rFonts w:ascii="Times New Roman" w:hAnsi="Times New Roman" w:cs="Times New Roman"/>
          <w:b/>
          <w:sz w:val="24"/>
          <w:szCs w:val="24"/>
        </w:rPr>
        <w:t>:</w:t>
      </w:r>
    </w:p>
    <w:p w:rsidR="009C4086" w:rsidRDefault="00D725E5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Style w:val="fontstyle01"/>
        </w:rPr>
        <w:t>Keputusan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dalam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kondisi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sakit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melakukan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rujukan.sebelum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melakukan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rujukan,bidan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melakukan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Tindakan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mandiri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persiapan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persalinan,mengevaluasi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hasil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Tindakan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mandiri,dan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berkonsultasi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dengan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dokter,kemudian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bidan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mengambil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keputusan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untuk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merujuk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ibu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bersalin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kerumah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01"/>
        </w:rPr>
        <w:t>sakit</w:t>
      </w:r>
      <w:proofErr w:type="spellEnd"/>
      <w:r>
        <w:rPr>
          <w:rStyle w:val="fontstyle01"/>
        </w:rPr>
        <w:t>.</w:t>
      </w:r>
    </w:p>
    <w:p w:rsidR="009C4086" w:rsidRDefault="009C4086" w:rsidP="004906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9063B" w:rsidRPr="00D725E5" w:rsidRDefault="00C700FA" w:rsidP="00490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D725E5">
        <w:rPr>
          <w:rFonts w:ascii="Times New Roman" w:hAnsi="Times New Roman" w:cs="Times New Roman"/>
          <w:b/>
          <w:sz w:val="24"/>
          <w:szCs w:val="24"/>
          <w:lang w:val="en-GB"/>
        </w:rPr>
        <w:t>Referensi</w:t>
      </w:r>
      <w:proofErr w:type="spellEnd"/>
    </w:p>
    <w:p w:rsidR="00BF5C1A" w:rsidRPr="00CA593A" w:rsidRDefault="00BF5C1A" w:rsidP="00D725E5">
      <w:hyperlink r:id="rId6" w:history="1">
        <w:r w:rsidRPr="00BC5B91">
          <w:rPr>
            <w:rStyle w:val="Hyperlink"/>
          </w:rPr>
          <w:t>https://galamedia.pikiran-rakyat.com/news/pr-35594931/telantarkan-ibu-yang-akan-melahirkan-ini-nasib-bidan-di-sampang</w:t>
        </w:r>
      </w:hyperlink>
    </w:p>
    <w:p w:rsidR="00BF5C1A" w:rsidRDefault="00BF5C1A"/>
    <w:sectPr w:rsidR="00BF5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C72580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8FA05F8"/>
    <w:multiLevelType w:val="hybridMultilevel"/>
    <w:tmpl w:val="8BC215CA"/>
    <w:lvl w:ilvl="0" w:tplc="4F084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84D14"/>
    <w:multiLevelType w:val="multilevel"/>
    <w:tmpl w:val="9C72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3B"/>
    <w:rsid w:val="00371371"/>
    <w:rsid w:val="003D76A1"/>
    <w:rsid w:val="004114C8"/>
    <w:rsid w:val="0049063B"/>
    <w:rsid w:val="004B73BA"/>
    <w:rsid w:val="005904F9"/>
    <w:rsid w:val="007912B1"/>
    <w:rsid w:val="00892F25"/>
    <w:rsid w:val="009C128B"/>
    <w:rsid w:val="009C4086"/>
    <w:rsid w:val="009E4824"/>
    <w:rsid w:val="00B0284D"/>
    <w:rsid w:val="00BF19B6"/>
    <w:rsid w:val="00BF5C1A"/>
    <w:rsid w:val="00C700FA"/>
    <w:rsid w:val="00CA593A"/>
    <w:rsid w:val="00D725E5"/>
    <w:rsid w:val="00D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6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593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9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fontstyle01">
    <w:name w:val="fontstyle01"/>
    <w:basedOn w:val="DefaultParagraphFont"/>
    <w:rsid w:val="00BF19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63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76A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A593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59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fontstyle01">
    <w:name w:val="fontstyle01"/>
    <w:basedOn w:val="DefaultParagraphFont"/>
    <w:rsid w:val="00BF19B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amedia.pikiran-rakyat.com/news/pr-35594931/telantarkan-ibu-yang-akan-melahirkan-ini-nasib-bidan-di-sampa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 A311-31</cp:lastModifiedBy>
  <cp:revision>2</cp:revision>
  <cp:lastPrinted>2021-12-02T15:06:00Z</cp:lastPrinted>
  <dcterms:created xsi:type="dcterms:W3CDTF">2021-12-02T18:36:00Z</dcterms:created>
  <dcterms:modified xsi:type="dcterms:W3CDTF">2021-12-02T18:36:00Z</dcterms:modified>
</cp:coreProperties>
</file>