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shd w:val="clear" w:color="auto" w:fill="ffffff"/>
        <w:jc w:val="center"/>
        <w:rPr/>
      </w:pPr>
      <w:r>
        <w:rPr>
          <w:b/>
          <w:bCs/>
        </w:rPr>
        <w:t>WORKSHEETS (LEMBAR KERJA</w:t>
      </w:r>
      <w:r>
        <w:t>)</w:t>
      </w:r>
    </w:p>
    <w:tbl>
      <w:tblPr>
        <w:tblStyle w:val="style154"/>
        <w:tblW w:w="0" w:type="auto"/>
        <w:tblLook w:val="04A0" w:firstRow="1" w:lastRow="0" w:firstColumn="1" w:lastColumn="0" w:noHBand="0" w:noVBand="1"/>
      </w:tblPr>
      <w:tblGrid>
        <w:gridCol w:w="9016"/>
      </w:tblGrid>
      <w:tr>
        <w:trPr/>
        <w:tc>
          <w:tcPr>
            <w:tcW w:w="9016" w:type="dxa"/>
            <w:tcBorders/>
          </w:tcPr>
          <w:p>
            <w:pPr>
              <w:pStyle w:val="style94"/>
              <w:shd w:val="clear" w:color="auto" w:fill="ffffff"/>
              <w:rPr>
                <w:b/>
                <w:bCs/>
              </w:rPr>
            </w:pPr>
            <w:r>
              <w:rPr>
                <w:b/>
                <w:bCs/>
              </w:rPr>
              <w:t xml:space="preserve">Mata Kuliah Materi </w:t>
            </w:r>
            <w:r>
              <w:rPr>
                <w:b/>
                <w:bCs/>
                <w:lang w:val="en-US"/>
              </w:rPr>
              <w:t xml:space="preserve">        </w:t>
            </w:r>
            <w:r>
              <w:rPr>
                <w:b/>
                <w:bCs/>
                <w:lang w:val="en-US"/>
              </w:rPr>
              <w:t xml:space="preserve"> </w:t>
            </w:r>
            <w:r>
              <w:rPr>
                <w:b/>
                <w:bCs/>
              </w:rPr>
              <w:t>: Asuhan Pra Konsepsi</w:t>
            </w:r>
          </w:p>
        </w:tc>
      </w:tr>
      <w:tr>
        <w:tblPrEx/>
        <w:trPr/>
        <w:tc>
          <w:tcPr>
            <w:tcW w:w="9016" w:type="dxa"/>
            <w:tcBorders/>
          </w:tcPr>
          <w:p>
            <w:pPr>
              <w:pStyle w:val="style94"/>
              <w:shd w:val="clear" w:color="auto" w:fill="ffffff"/>
              <w:rPr/>
            </w:pPr>
            <w:r>
              <w:rPr>
                <w:b/>
                <w:bCs/>
              </w:rPr>
              <w:t xml:space="preserve">Materi </w:t>
            </w:r>
            <w:r>
              <w:rPr>
                <w:b/>
                <w:bCs/>
                <w:lang w:val="en-US"/>
              </w:rPr>
              <w:t xml:space="preserve">                                </w:t>
            </w:r>
            <w:r>
              <w:rPr>
                <w:b/>
                <w:bCs/>
              </w:rPr>
              <w:t>:</w:t>
            </w:r>
            <w:r>
              <w:t xml:space="preserve"> Mahasiswa mampu melakukan anamnesis pada </w:t>
            </w:r>
            <w:r>
              <w:rPr>
                <w:lang w:val="en-US"/>
              </w:rPr>
              <w:t xml:space="preserve"> </w:t>
            </w:r>
            <w:r>
              <w:t xml:space="preserve">masa </w:t>
            </w:r>
            <w:r>
              <w:t>pra</w:t>
            </w:r>
            <w:r>
              <w:rPr>
                <w:lang w:val="en-US"/>
              </w:rPr>
              <w:t xml:space="preserve">    </w:t>
            </w:r>
            <w:r>
              <w:rPr>
                <w:color w:val="ffffff"/>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w:t>
            </w:r>
            <w:r>
              <w:rPr>
                <w:lang w:val="en-US"/>
              </w:rPr>
              <w:t>kosepsi</w:t>
            </w:r>
          </w:p>
        </w:tc>
      </w:tr>
      <w:tr>
        <w:tblPrEx/>
        <w:trPr/>
        <w:tc>
          <w:tcPr>
            <w:tcW w:w="9016" w:type="dxa"/>
            <w:tcBorders/>
          </w:tcPr>
          <w:p>
            <w:pPr>
              <w:pStyle w:val="style94"/>
              <w:shd w:val="clear" w:color="auto" w:fill="ffffff"/>
              <w:rPr>
                <w:b/>
                <w:bCs/>
              </w:rPr>
            </w:pPr>
            <w:r>
              <w:rPr>
                <w:b/>
                <w:bCs/>
              </w:rPr>
              <w:t xml:space="preserve">Nama Mahasiswa </w:t>
            </w:r>
            <w:r>
              <w:rPr>
                <w:b/>
                <w:bCs/>
                <w:lang w:val="en-US"/>
              </w:rPr>
              <w:t xml:space="preserve">             </w:t>
            </w:r>
            <w:r>
              <w:rPr>
                <w:b/>
                <w:bCs/>
              </w:rPr>
              <w:t xml:space="preserve">: </w:t>
            </w:r>
            <w:r>
              <w:rPr>
                <w:b/>
                <w:bCs/>
                <w:lang w:val="en-US"/>
              </w:rPr>
              <w:t>Irma Rahmawati</w:t>
            </w:r>
          </w:p>
        </w:tc>
      </w:tr>
      <w:tr>
        <w:tblPrEx/>
        <w:trPr/>
        <w:tc>
          <w:tcPr>
            <w:tcW w:w="9016" w:type="dxa"/>
            <w:tcBorders/>
          </w:tcPr>
          <w:p>
            <w:pPr>
              <w:pStyle w:val="style94"/>
              <w:shd w:val="clear" w:color="auto" w:fill="ffffff"/>
              <w:rPr>
                <w:b/>
                <w:bCs/>
              </w:rPr>
            </w:pPr>
            <w:r>
              <w:rPr>
                <w:b/>
                <w:bCs/>
              </w:rPr>
              <w:t>NIM/ Kelompok Kelas</w:t>
            </w:r>
            <w:r>
              <w:rPr>
                <w:b/>
                <w:bCs/>
                <w:lang w:val="en-US"/>
              </w:rPr>
              <w:t xml:space="preserve">      </w:t>
            </w:r>
            <w:r>
              <w:rPr>
                <w:b/>
                <w:bCs/>
              </w:rPr>
              <w:t xml:space="preserve">: </w:t>
            </w:r>
            <w:r>
              <w:rPr>
                <w:b/>
                <w:bCs/>
                <w:lang w:val="en-US"/>
              </w:rPr>
              <w:t>2010101031/A3</w:t>
            </w:r>
          </w:p>
        </w:tc>
      </w:tr>
    </w:tbl>
    <w:p>
      <w:pPr>
        <w:pStyle w:val="style0"/>
        <w:rPr>
          <w:rFonts w:ascii="Times New Roman" w:cs="Times New Roman" w:hAnsi="Times New Roman"/>
        </w:rPr>
      </w:pPr>
    </w:p>
    <w:tbl>
      <w:tblPr>
        <w:tblStyle w:val="style154"/>
        <w:tblW w:w="0" w:type="auto"/>
        <w:tblLook w:val="04A0" w:firstRow="1" w:lastRow="0" w:firstColumn="1" w:lastColumn="0" w:noHBand="0" w:noVBand="1"/>
      </w:tblPr>
      <w:tblGrid>
        <w:gridCol w:w="562"/>
        <w:gridCol w:w="2179"/>
        <w:gridCol w:w="6275"/>
      </w:tblGrid>
      <w:tr>
        <w:trPr/>
        <w:tc>
          <w:tcPr>
            <w:tcW w:w="562"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No</w:t>
            </w:r>
          </w:p>
        </w:tc>
        <w:tc>
          <w:tcPr>
            <w:tcW w:w="2179"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Keterangan</w:t>
            </w:r>
          </w:p>
        </w:tc>
        <w:tc>
          <w:tcPr>
            <w:tcW w:w="6275"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Pembahasan</w:t>
            </w: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1</w:t>
            </w:r>
          </w:p>
        </w:tc>
        <w:tc>
          <w:tcPr>
            <w:tcW w:w="2179" w:type="dxa"/>
            <w:tcBorders/>
          </w:tcPr>
          <w:p>
            <w:pPr>
              <w:pStyle w:val="style94"/>
              <w:shd w:val="clear" w:color="auto" w:fill="ffffff"/>
              <w:rPr/>
            </w:pPr>
            <w:r>
              <w:t xml:space="preserve">Pengertian anamnesis </w:t>
            </w:r>
          </w:p>
        </w:tc>
        <w:tc>
          <w:tcPr>
            <w:tcW w:w="6275" w:type="dxa"/>
            <w:tcBorders/>
          </w:tcPr>
          <w:p>
            <w:pPr>
              <w:pStyle w:val="style0"/>
              <w:rPr>
                <w:rFonts w:ascii="Times New Roman" w:cs="Times New Roman" w:hAnsi="Times New Roman"/>
              </w:rPr>
            </w:pPr>
            <w:r>
              <w:rPr>
                <w:rFonts w:cs="Times New Roman" w:hAnsi="Times New Roman"/>
                <w:lang w:val="en-US"/>
              </w:rPr>
              <w:t>Anamnesis adalah kegiatan komunikasi yang dilakukan antara dokter sebagai pemeriksa dan pasien yang bertujuan untuk mendapatkan informasi tentang penyakit yang diderita dan informasi lainnya yang berkaitan sehingga dapat mengarahkan diagnosis penyakit pasien. Keluhan yang diajukan seorang pasien yang diambil dengan teliti akan banyak membantu menentukan diagnosis dari suatu penyakit.</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tc>
      </w:tr>
      <w:tr>
        <w:tblPrEx/>
        <w:trPr>
          <w:trHeight w:val="3247" w:hRule="atLeast"/>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2</w:t>
            </w:r>
          </w:p>
        </w:tc>
        <w:tc>
          <w:tcPr>
            <w:tcW w:w="2179" w:type="dxa"/>
            <w:tcBorders/>
          </w:tcPr>
          <w:p>
            <w:pPr>
              <w:pStyle w:val="style94"/>
              <w:shd w:val="clear" w:color="auto" w:fill="ffffff"/>
              <w:rPr/>
            </w:pPr>
            <w:r>
              <w:t xml:space="preserve">Tujuan anamnesis </w:t>
            </w:r>
          </w:p>
        </w:tc>
        <w:tc>
          <w:tcPr>
            <w:tcW w:w="6275" w:type="dxa"/>
            <w:tcBorders/>
          </w:tcPr>
          <w:p>
            <w:pPr>
              <w:pStyle w:val="style0"/>
              <w:rPr>
                <w:rFonts w:ascii="Times New Roman" w:cs="Times New Roman" w:hAnsi="Times New Roman"/>
              </w:rPr>
            </w:pPr>
          </w:p>
          <w:p>
            <w:pPr>
              <w:pStyle w:val="style0"/>
              <w:rPr>
                <w:rFonts w:ascii="Times New Roman" w:cs="Times New Roman" w:hAnsi="Times New Roman"/>
              </w:rPr>
            </w:pPr>
            <w:r>
              <w:rPr>
                <w:rFonts w:cs="Times New Roman" w:hAnsi="Times New Roman"/>
                <w:lang w:val="en-US"/>
              </w:rPr>
              <w:t>Tujuan anamnesis adalah sebagai berikut :</w:t>
            </w:r>
          </w:p>
          <w:p>
            <w:pPr>
              <w:pStyle w:val="style0"/>
              <w:rPr>
                <w:rFonts w:ascii="Times New Roman" w:cs="Times New Roman" w:hAnsi="Times New Roman"/>
              </w:rPr>
            </w:pPr>
            <w:r>
              <w:rPr>
                <w:rFonts w:cs="Times New Roman" w:hAnsi="Times New Roman"/>
                <w:lang w:val="en-US"/>
              </w:rPr>
              <w:t xml:space="preserve"> </w:t>
            </w:r>
          </w:p>
          <w:p>
            <w:pPr>
              <w:pStyle w:val="style0"/>
              <w:rPr>
                <w:rFonts w:ascii="Times New Roman" w:cs="Times New Roman" w:hAnsi="Times New Roman"/>
              </w:rPr>
            </w:pPr>
            <w:r>
              <w:rPr>
                <w:rFonts w:cs="Times New Roman" w:hAnsi="Times New Roman"/>
                <w:lang w:val="en-US"/>
              </w:rPr>
              <w:t>1. Membentuk Hubungan Dokter dan Pasien</w:t>
            </w:r>
          </w:p>
          <w:p>
            <w:pPr>
              <w:pStyle w:val="style0"/>
              <w:rPr>
                <w:rFonts w:cs="Times New Roman" w:hAnsi="Times New Roman"/>
                <w:lang w:val="en-US"/>
              </w:rPr>
            </w:pPr>
            <w:r>
              <w:rPr>
                <w:rFonts w:cs="Times New Roman" w:hAnsi="Times New Roman"/>
                <w:lang w:val="en-US"/>
              </w:rPr>
              <w:t xml:space="preserve"> Cara membentuk hubungan dokter dengan pasien adalah sebagai berikut :</w:t>
            </w:r>
          </w:p>
          <w:p>
            <w:pPr>
              <w:pStyle w:val="style0"/>
              <w:rPr>
                <w:rFonts w:cs="Times New Roman" w:hAnsi="Times New Roman"/>
                <w:lang w:val="en-US"/>
              </w:rPr>
            </w:pPr>
            <w:r>
              <w:rPr>
                <w:rFonts w:cs="Times New Roman" w:hAnsi="Times New Roman"/>
                <w:lang w:val="en-US"/>
              </w:rPr>
              <w:t>a. Melakukan sambung rasa dengan mengucapkan salam</w:t>
            </w:r>
          </w:p>
          <w:p>
            <w:pPr>
              <w:pStyle w:val="style0"/>
              <w:rPr>
                <w:rFonts w:cs="Times New Roman" w:hAnsi="Times New Roman"/>
                <w:lang w:val="en-US"/>
              </w:rPr>
            </w:pPr>
            <w:r>
              <w:rPr>
                <w:rFonts w:cs="Times New Roman" w:hAnsi="Times New Roman"/>
                <w:lang w:val="en-US"/>
              </w:rPr>
              <w:t>b. Bersikap ramah dan sopan</w:t>
            </w:r>
          </w:p>
          <w:p>
            <w:pPr>
              <w:pStyle w:val="style0"/>
              <w:rPr>
                <w:rFonts w:cs="Times New Roman" w:hAnsi="Times New Roman"/>
                <w:lang w:val="en-US"/>
              </w:rPr>
            </w:pPr>
            <w:r>
              <w:rPr>
                <w:rFonts w:cs="Times New Roman" w:hAnsi="Times New Roman"/>
                <w:lang w:val="en-US"/>
              </w:rPr>
              <w:t>c. Menjaga suasana yang santai tapi juga serius</w:t>
            </w:r>
          </w:p>
          <w:p>
            <w:pPr>
              <w:pStyle w:val="style0"/>
              <w:rPr>
                <w:rFonts w:cs="Times New Roman" w:hAnsi="Times New Roman"/>
                <w:lang w:val="en-US"/>
              </w:rPr>
            </w:pPr>
            <w:r>
              <w:rPr>
                <w:rFonts w:cs="Times New Roman" w:hAnsi="Times New Roman"/>
                <w:lang w:val="en-US"/>
              </w:rPr>
              <w:t>d. Berbicara dengan jelas</w:t>
            </w:r>
          </w:p>
          <w:p>
            <w:pPr>
              <w:pStyle w:val="style0"/>
              <w:rPr>
                <w:rFonts w:cs="Times New Roman" w:hAnsi="Times New Roman"/>
                <w:lang w:val="en-US"/>
              </w:rPr>
            </w:pPr>
            <w:r>
              <w:rPr>
                <w:rFonts w:cs="Times New Roman" w:hAnsi="Times New Roman"/>
                <w:lang w:val="en-US"/>
              </w:rPr>
              <w:t>e. Menggunakan bahasa yang mudah dimnegerti dan dipahami oleh pasien</w:t>
            </w:r>
          </w:p>
          <w:p>
            <w:pPr>
              <w:pStyle w:val="style0"/>
              <w:rPr>
                <w:rFonts w:cs="Times New Roman" w:hAnsi="Times New Roman"/>
                <w:lang w:val="en-US"/>
              </w:rPr>
            </w:pPr>
            <w:r>
              <w:rPr>
                <w:rFonts w:cs="Times New Roman" w:hAnsi="Times New Roman"/>
                <w:lang w:val="en-US"/>
              </w:rPr>
              <w:t>f. Menggali informasi secara detail</w:t>
            </w:r>
          </w:p>
          <w:p>
            <w:pPr>
              <w:pStyle w:val="style0"/>
              <w:rPr>
                <w:rFonts w:cs="Times New Roman" w:hAnsi="Times New Roman"/>
                <w:lang w:val="en-US"/>
              </w:rPr>
            </w:pPr>
            <w:r>
              <w:rPr>
                <w:rFonts w:cs="Times New Roman" w:hAnsi="Times New Roman"/>
                <w:lang w:val="en-US"/>
              </w:rPr>
              <w:t>g. Menjadi pendengar yang baik</w:t>
            </w:r>
          </w:p>
          <w:p>
            <w:pPr>
              <w:pStyle w:val="style0"/>
              <w:rPr>
                <w:rFonts w:cs="Times New Roman" w:hAnsi="Times New Roman"/>
                <w:lang w:val="en-US"/>
              </w:rPr>
            </w:pPr>
            <w:r>
              <w:rPr>
                <w:rFonts w:cs="Times New Roman" w:hAnsi="Times New Roman"/>
                <w:lang w:val="en-US"/>
              </w:rPr>
              <w:t>h. Mengetahui bahasa nonverbal</w:t>
            </w:r>
          </w:p>
          <w:p>
            <w:pPr>
              <w:pStyle w:val="style0"/>
              <w:rPr>
                <w:rFonts w:cs="Times New Roman" w:hAnsi="Times New Roman"/>
                <w:lang w:val="en-US"/>
              </w:rPr>
            </w:pPr>
            <w:r>
              <w:rPr>
                <w:rFonts w:cs="Times New Roman" w:hAnsi="Times New Roman"/>
                <w:lang w:val="en-US"/>
              </w:rPr>
              <w:t>i. Mencatat hasil wawancara</w:t>
            </w:r>
          </w:p>
          <w:p>
            <w:pPr>
              <w:pStyle w:val="style0"/>
              <w:rPr>
                <w:rFonts w:cs="Times New Roman" w:hAnsi="Times New Roman"/>
                <w:lang w:val="en-US"/>
              </w:rPr>
            </w:pPr>
            <w:r>
              <w:rPr>
                <w:rFonts w:cs="Times New Roman" w:hAnsi="Times New Roman"/>
                <w:lang w:val="en-US"/>
              </w:rPr>
              <w:t>j. Melakukan umpan balik</w:t>
            </w:r>
          </w:p>
          <w:p>
            <w:pPr>
              <w:pStyle w:val="style0"/>
              <w:rPr>
                <w:rFonts w:cs="Times New Roman" w:hAnsi="Times New Roman"/>
                <w:lang w:val="en-US"/>
              </w:rPr>
            </w:pPr>
            <w:r>
              <w:rPr>
                <w:rFonts w:cs="Times New Roman" w:hAnsi="Times New Roman"/>
                <w:lang w:val="en-US"/>
              </w:rPr>
              <w:t>k. Melakukan cross check</w:t>
            </w:r>
          </w:p>
          <w:p>
            <w:pPr>
              <w:pStyle w:val="style0"/>
              <w:rPr>
                <w:rFonts w:cs="Times New Roman" w:hAnsi="Times New Roman"/>
                <w:lang w:val="en-US"/>
              </w:rPr>
            </w:pPr>
            <w:r>
              <w:rPr>
                <w:rFonts w:cs="Times New Roman" w:hAnsi="Times New Roman"/>
                <w:lang w:val="en-US"/>
              </w:rPr>
              <w:t>l. Bersikap netral terhadap pasien</w:t>
            </w:r>
          </w:p>
          <w:p>
            <w:pPr>
              <w:pStyle w:val="style0"/>
              <w:rPr>
                <w:rFonts w:ascii="Times New Roman" w:cs="Times New Roman" w:hAnsi="Times New Roman"/>
              </w:rPr>
            </w:pPr>
            <w:r>
              <w:rPr>
                <w:rFonts w:cs="Times New Roman" w:hAnsi="Times New Roman"/>
                <w:lang w:val="en-US"/>
              </w:rPr>
              <w:t>m. Wawancara tidak seperti interogasi</w:t>
            </w:r>
          </w:p>
          <w:p>
            <w:pPr>
              <w:pStyle w:val="style0"/>
              <w:rPr>
                <w:rFonts w:ascii="Times New Roman" w:cs="Times New Roman" w:hAnsi="Times New Roman"/>
              </w:rPr>
            </w:pPr>
            <w:r>
              <w:rPr>
                <w:rFonts w:cs="Times New Roman" w:hAnsi="Times New Roman"/>
                <w:lang w:val="en-US"/>
              </w:rPr>
              <w:t>2. Menggali Informasi Medik</w:t>
            </w:r>
          </w:p>
          <w:p>
            <w:pPr>
              <w:pStyle w:val="style0"/>
              <w:rPr>
                <w:rFonts w:cs="Times New Roman" w:hAnsi="Times New Roman"/>
                <w:lang w:val="en-US"/>
              </w:rPr>
            </w:pPr>
            <w:r>
              <w:rPr>
                <w:rFonts w:cs="Times New Roman" w:hAnsi="Times New Roman"/>
                <w:lang w:val="en-US"/>
              </w:rPr>
              <w:t xml:space="preserve"> Untuk menggali informasi medik dapat menanyakan :</w:t>
            </w:r>
          </w:p>
          <w:p>
            <w:pPr>
              <w:pStyle w:val="style0"/>
              <w:rPr>
                <w:rFonts w:cs="Times New Roman" w:hAnsi="Times New Roman"/>
                <w:lang w:val="en-US"/>
              </w:rPr>
            </w:pPr>
            <w:r>
              <w:rPr>
                <w:rFonts w:cs="Times New Roman" w:hAnsi="Times New Roman"/>
                <w:lang w:val="en-US"/>
              </w:rPr>
              <w:t>a. Menanyakan keluhan utama</w:t>
            </w:r>
          </w:p>
          <w:p>
            <w:pPr>
              <w:pStyle w:val="style0"/>
              <w:rPr>
                <w:rFonts w:cs="Times New Roman" w:hAnsi="Times New Roman"/>
                <w:lang w:val="en-US"/>
              </w:rPr>
            </w:pPr>
            <w:r>
              <w:rPr>
                <w:rFonts w:cs="Times New Roman" w:hAnsi="Times New Roman"/>
                <w:lang w:val="en-US"/>
              </w:rPr>
              <w:t>b. Menanyakan identitas dan data pribadi yang berkaitan dengan latar belakang pasien.</w:t>
            </w:r>
          </w:p>
          <w:p>
            <w:pPr>
              <w:pStyle w:val="style0"/>
              <w:rPr>
                <w:rFonts w:ascii="Times New Roman" w:cs="Times New Roman" w:hAnsi="Times New Roman"/>
              </w:rPr>
            </w:pPr>
            <w:r>
              <w:rPr>
                <w:rFonts w:cs="Times New Roman" w:hAnsi="Times New Roman"/>
                <w:lang w:val="en-US"/>
              </w:rPr>
              <w:t>c. Keluhan sistem pada semua sistem badan dengan menanyakan baik yang kemungkinan dirasakan atau tidak, tanpa menggali keluhan tersebut mengenai durasi, kualitas dankuantitasnya, dimulai dari sistem yang terkait dilanjutkan dengan keluhan sistem lainnya, juga tidak menjadi riwayat penyakit sekarang, dahulu dan keluarga.</w:t>
            </w:r>
          </w:p>
          <w:p>
            <w:pPr>
              <w:pStyle w:val="style0"/>
              <w:rPr>
                <w:rFonts w:ascii="Times New Roman" w:cs="Times New Roman" w:hAnsi="Times New Roman"/>
              </w:rPr>
            </w:pPr>
            <w:r>
              <w:rPr>
                <w:rFonts w:cs="Times New Roman" w:hAnsi="Times New Roman"/>
                <w:lang w:val="en-US"/>
              </w:rPr>
              <w:t>Tujuan belajar : Mampu menggali dan merekam dengan jelas keluhan-keluhan yangdisampaikan, riwayat penyakit saat ini, medis, keluarga sosial sertariwayat lain yag relevan.</w:t>
            </w: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3</w:t>
            </w:r>
          </w:p>
        </w:tc>
        <w:tc>
          <w:tcPr>
            <w:tcW w:w="2179" w:type="dxa"/>
            <w:tcBorders/>
          </w:tcPr>
          <w:p>
            <w:pPr>
              <w:pStyle w:val="style94"/>
              <w:shd w:val="clear" w:color="auto" w:fill="ffffff"/>
              <w:rPr/>
            </w:pPr>
            <w:r>
              <w:t xml:space="preserve">Apa saja yang di anamnesis </w:t>
            </w:r>
          </w:p>
        </w:tc>
        <w:tc>
          <w:tcPr>
            <w:tcW w:w="6275" w:type="dxa"/>
            <w:tcBorders/>
          </w:tcPr>
          <w:p>
            <w:pPr>
              <w:pStyle w:val="style0"/>
              <w:rPr>
                <w:rFonts w:ascii="Times New Roman" w:cs="Times New Roman" w:hAnsi="Times New Roman"/>
              </w:rPr>
            </w:pPr>
          </w:p>
          <w:p>
            <w:pPr>
              <w:pStyle w:val="style0"/>
              <w:rPr>
                <w:rFonts w:ascii="Times New Roman" w:cs="Times New Roman" w:hAnsi="Times New Roman"/>
              </w:rPr>
            </w:pPr>
            <w:r>
              <w:rPr>
                <w:rFonts w:cs="Times New Roman" w:hAnsi="Times New Roman"/>
                <w:lang w:val="en-US"/>
              </w:rPr>
              <w:t xml:space="preserve">Menanyakan keluhan utama (keluhan yang menyebabkan pasien datang memeriksakan diri). </w:t>
              <w:cr/>
            </w:r>
          </w:p>
          <w:p>
            <w:pPr>
              <w:pStyle w:val="style0"/>
              <w:rPr>
                <w:rFonts w:ascii="Times New Roman" w:cs="Times New Roman" w:hAnsi="Times New Roman"/>
              </w:rPr>
            </w:pPr>
            <w:r>
              <w:rPr>
                <w:rFonts w:cs="Times New Roman" w:hAnsi="Times New Roman"/>
                <w:lang w:val="en-US"/>
              </w:rPr>
              <w:t>Praktekkan tata cara sebagai berikut :</w:t>
            </w:r>
          </w:p>
          <w:p>
            <w:pPr>
              <w:pStyle w:val="style0"/>
              <w:rPr>
                <w:rFonts w:ascii="Times New Roman" w:cs="Times New Roman" w:hAnsi="Times New Roman"/>
              </w:rPr>
            </w:pPr>
            <w:r>
              <w:rPr>
                <w:rFonts w:cs="Times New Roman" w:hAnsi="Times New Roman"/>
                <w:lang w:val="en-US"/>
              </w:rPr>
              <w:t xml:space="preserve">- menggunakan kalimat tanya terbuka </w:t>
            </w:r>
          </w:p>
          <w:p>
            <w:pPr>
              <w:pStyle w:val="style0"/>
              <w:rPr>
                <w:rFonts w:ascii="Times New Roman" w:cs="Times New Roman" w:hAnsi="Times New Roman"/>
              </w:rPr>
            </w:pPr>
            <w:r>
              <w:rPr>
                <w:rFonts w:cs="Times New Roman" w:hAnsi="Times New Roman"/>
                <w:lang w:val="en-US"/>
              </w:rPr>
              <w:t>- menggunakan bahasa/istilah awam</w:t>
            </w:r>
          </w:p>
          <w:p>
            <w:pPr>
              <w:pStyle w:val="style0"/>
              <w:rPr>
                <w:rFonts w:ascii="Times New Roman" w:cs="Times New Roman" w:hAnsi="Times New Roman"/>
              </w:rPr>
            </w:pPr>
            <w:r>
              <w:rPr>
                <w:rFonts w:cs="Times New Roman" w:hAnsi="Times New Roman"/>
                <w:lang w:val="en-US"/>
              </w:rPr>
              <w:t>- biarkan pasien menjabarkan dengan bahasanya sendiri mengenai keluhan utamanya</w:t>
            </w:r>
          </w:p>
          <w:p>
            <w:pPr>
              <w:pStyle w:val="style0"/>
              <w:rPr>
                <w:rFonts w:ascii="Times New Roman" w:cs="Times New Roman" w:hAnsi="Times New Roman"/>
              </w:rPr>
            </w:pPr>
            <w:r>
              <w:rPr>
                <w:rFonts w:cs="Times New Roman" w:hAnsi="Times New Roman"/>
                <w:lang w:val="en-US"/>
              </w:rPr>
              <w:t>- jangan menginterupsi</w:t>
            </w:r>
          </w:p>
          <w:p>
            <w:pPr>
              <w:pStyle w:val="style0"/>
              <w:rPr>
                <w:rFonts w:ascii="Times New Roman" w:cs="Times New Roman" w:hAnsi="Times New Roman"/>
              </w:rPr>
            </w:pPr>
            <w:r>
              <w:rPr>
                <w:rFonts w:cs="Times New Roman" w:hAnsi="Times New Roman"/>
                <w:lang w:val="en-US"/>
              </w:rPr>
              <w:t>- tunjukkan bahasa non-verbal yang sesuai/mendukung pasien</w:t>
            </w:r>
          </w:p>
          <w:p>
            <w:pPr>
              <w:pStyle w:val="style0"/>
              <w:rPr>
                <w:rFonts w:ascii="Times New Roman" w:cs="Times New Roman" w:hAnsi="Times New Roman"/>
              </w:rPr>
            </w:pPr>
            <w:r>
              <w:rPr>
                <w:rFonts w:cs="Times New Roman" w:hAnsi="Times New Roman"/>
                <w:lang w:val="en-US"/>
              </w:rPr>
              <w:t>- buat catatan-catatan penting</w:t>
            </w:r>
          </w:p>
          <w:p>
            <w:pPr>
              <w:pStyle w:val="style0"/>
              <w:rPr>
                <w:rFonts w:cs="Times New Roman" w:hAnsi="Times New Roman"/>
                <w:lang w:val="en-US"/>
              </w:rPr>
            </w:pPr>
          </w:p>
          <w:p>
            <w:pPr>
              <w:pStyle w:val="style0"/>
              <w:rPr>
                <w:rFonts w:ascii="Times New Roman" w:cs="Times New Roman" w:hAnsi="Times New Roman"/>
              </w:rPr>
            </w:pPr>
            <w:r>
              <w:rPr>
                <w:rFonts w:cs="Times New Roman" w:hAnsi="Times New Roman"/>
                <w:lang w:val="en-US"/>
              </w:rPr>
              <w:t>Tanyakan berbagai hal seputar keluhan utama :</w:t>
            </w:r>
          </w:p>
          <w:p>
            <w:pPr>
              <w:pStyle w:val="style0"/>
              <w:rPr>
                <w:rFonts w:ascii="Times New Roman" w:cs="Times New Roman" w:hAnsi="Times New Roman"/>
              </w:rPr>
            </w:pPr>
            <w:r>
              <w:rPr>
                <w:rFonts w:cs="Times New Roman" w:hAnsi="Times New Roman"/>
                <w:lang w:val="en-US"/>
              </w:rPr>
              <w:t>- Onset (kapan, berapa lama, hilang timbul/menetap, tiba-tiba/perlahan-lahan)</w:t>
            </w:r>
          </w:p>
          <w:p>
            <w:pPr>
              <w:pStyle w:val="style0"/>
              <w:rPr>
                <w:rFonts w:ascii="Times New Roman" w:cs="Times New Roman" w:hAnsi="Times New Roman"/>
              </w:rPr>
            </w:pPr>
            <w:r>
              <w:rPr>
                <w:rFonts w:cs="Times New Roman" w:hAnsi="Times New Roman"/>
                <w:lang w:val="en-US"/>
              </w:rPr>
              <w:t>- Keluhan yang sama sebelumnya, dan frekuensi (menetap/hilang timbul, aktivitas/ perilaku saat timbulnya keluhan)</w:t>
            </w:r>
          </w:p>
          <w:p>
            <w:pPr>
              <w:pStyle w:val="style0"/>
              <w:rPr>
                <w:rFonts w:ascii="Times New Roman" w:cs="Times New Roman" w:hAnsi="Times New Roman"/>
              </w:rPr>
            </w:pPr>
            <w:r>
              <w:rPr>
                <w:rFonts w:cs="Times New Roman" w:hAnsi="Times New Roman"/>
                <w:lang w:val="en-US"/>
              </w:rPr>
              <w:t>- Perkembangan keluhan (membaik atau memburuk)</w:t>
            </w:r>
          </w:p>
          <w:p>
            <w:pPr>
              <w:pStyle w:val="style0"/>
              <w:rPr>
                <w:rFonts w:ascii="Times New Roman" w:cs="Times New Roman" w:hAnsi="Times New Roman"/>
              </w:rPr>
            </w:pPr>
            <w:r>
              <w:rPr>
                <w:rFonts w:cs="Times New Roman" w:hAnsi="Times New Roman"/>
                <w:lang w:val="en-US"/>
              </w:rPr>
              <w:t>- Hal-hal yang mencetuskan keluhan</w:t>
            </w:r>
          </w:p>
          <w:p>
            <w:pPr>
              <w:pStyle w:val="style0"/>
              <w:rPr>
                <w:rFonts w:ascii="Times New Roman" w:cs="Times New Roman" w:hAnsi="Times New Roman"/>
              </w:rPr>
            </w:pPr>
            <w:r>
              <w:rPr>
                <w:rFonts w:cs="Times New Roman" w:hAnsi="Times New Roman"/>
                <w:lang w:val="en-US"/>
              </w:rPr>
              <w:t>- Hal-hal yang mengurangi keluhan</w:t>
            </w:r>
          </w:p>
          <w:p>
            <w:pPr>
              <w:pStyle w:val="style0"/>
              <w:rPr>
                <w:rFonts w:ascii="Times New Roman" w:cs="Times New Roman" w:hAnsi="Times New Roman"/>
              </w:rPr>
            </w:pPr>
          </w:p>
          <w:p>
            <w:pPr>
              <w:pStyle w:val="style0"/>
              <w:rPr>
                <w:rFonts w:ascii="Times New Roman" w:cs="Times New Roman" w:hAnsi="Times New Roman"/>
              </w:rPr>
            </w:pPr>
            <w:r>
              <w:rPr>
                <w:rFonts w:cs="Times New Roman" w:hAnsi="Times New Roman"/>
                <w:lang w:val="en-US"/>
              </w:rPr>
              <w:t xml:space="preserve">Menanyakan keluhan tambahan yang berhubungan </w:t>
            </w:r>
          </w:p>
          <w:p>
            <w:pPr>
              <w:pStyle w:val="style0"/>
              <w:rPr>
                <w:rFonts w:ascii="Times New Roman" w:cs="Times New Roman" w:hAnsi="Times New Roman"/>
              </w:rPr>
            </w:pPr>
            <w:r>
              <w:rPr>
                <w:rFonts w:cs="Times New Roman" w:hAnsi="Times New Roman"/>
                <w:lang w:val="en-US"/>
              </w:rPr>
              <w:t>dengan keluhan utama</w:t>
            </w:r>
          </w:p>
          <w:p>
            <w:pPr>
              <w:pStyle w:val="style0"/>
              <w:rPr>
                <w:rFonts w:ascii="Times New Roman" w:cs="Times New Roman" w:hAnsi="Times New Roman"/>
              </w:rPr>
            </w:pPr>
          </w:p>
          <w:p>
            <w:pPr>
              <w:pStyle w:val="style0"/>
              <w:rPr>
                <w:rFonts w:ascii="Times New Roman" w:cs="Times New Roman" w:hAnsi="Times New Roman"/>
              </w:rPr>
            </w:pPr>
            <w:r>
              <w:rPr>
                <w:rFonts w:cs="Times New Roman" w:hAnsi="Times New Roman"/>
                <w:lang w:val="en-US"/>
              </w:rPr>
              <w:t xml:space="preserve">Melakukan anamnesis yang berkaitan dengan sistem: </w:t>
            </w:r>
          </w:p>
          <w:p>
            <w:pPr>
              <w:pStyle w:val="style0"/>
              <w:rPr>
                <w:rFonts w:ascii="Times New Roman" w:cs="Times New Roman" w:hAnsi="Times New Roman"/>
              </w:rPr>
            </w:pPr>
            <w:r>
              <w:rPr>
                <w:rFonts w:cs="Times New Roman" w:hAnsi="Times New Roman"/>
                <w:lang w:val="en-US"/>
              </w:rPr>
              <w:t>- Gejala umum : perubahan berat badan, nafsu makan, demam, lemas</w:t>
            </w:r>
          </w:p>
          <w:p>
            <w:pPr>
              <w:pStyle w:val="style0"/>
              <w:rPr>
                <w:rFonts w:ascii="Times New Roman" w:cs="Times New Roman" w:hAnsi="Times New Roman"/>
              </w:rPr>
            </w:pPr>
            <w:r>
              <w:rPr>
                <w:rFonts w:cs="Times New Roman" w:hAnsi="Times New Roman"/>
                <w:lang w:val="en-US"/>
              </w:rPr>
              <w:t>- Gejala kulit : ulkus, rash, gatal</w:t>
            </w:r>
          </w:p>
          <w:p>
            <w:pPr>
              <w:pStyle w:val="style0"/>
              <w:rPr>
                <w:rFonts w:ascii="Times New Roman" w:cs="Times New Roman" w:hAnsi="Times New Roman"/>
              </w:rPr>
            </w:pPr>
            <w:r>
              <w:rPr>
                <w:rFonts w:cs="Times New Roman" w:hAnsi="Times New Roman"/>
                <w:lang w:val="en-US"/>
              </w:rPr>
              <w:t>- Gejala sensorik : penglihatan, pendengaran</w:t>
            </w:r>
          </w:p>
          <w:p>
            <w:pPr>
              <w:pStyle w:val="style0"/>
              <w:rPr>
                <w:rFonts w:ascii="Times New Roman" w:cs="Times New Roman" w:hAnsi="Times New Roman"/>
              </w:rPr>
            </w:pPr>
            <w:r>
              <w:rPr>
                <w:rFonts w:cs="Times New Roman" w:hAnsi="Times New Roman"/>
                <w:lang w:val="en-US"/>
              </w:rPr>
              <w:t>- Gejala pernapasan : batuk, sputum, batuk berdarah, sesak napas, napas mengi, nyeri dada</w:t>
              <w:cr/>
              <w:t xml:space="preserve">- Gejala kardiovaskuler : sesak napas saat beraktivitas atau pada malam hari, nyeri dada, berdebar, bengkak pada tungkai, sesak saat berbaring </w:t>
            </w:r>
          </w:p>
          <w:p>
            <w:pPr>
              <w:pStyle w:val="style0"/>
              <w:rPr>
                <w:rFonts w:ascii="Times New Roman" w:cs="Times New Roman" w:hAnsi="Times New Roman"/>
              </w:rPr>
            </w:pPr>
            <w:r>
              <w:rPr>
                <w:rFonts w:cs="Times New Roman" w:hAnsi="Times New Roman"/>
                <w:lang w:val="en-US"/>
              </w:rPr>
              <w:t>- Gejala pencernaan : sulit menelan, nyeri perut, mual, muntah, gangguan buang air besar, berak darah</w:t>
            </w:r>
          </w:p>
          <w:p>
            <w:pPr>
              <w:pStyle w:val="style0"/>
              <w:rPr>
                <w:rFonts w:ascii="Times New Roman" w:cs="Times New Roman" w:hAnsi="Times New Roman"/>
              </w:rPr>
            </w:pPr>
            <w:r>
              <w:rPr>
                <w:rFonts w:cs="Times New Roman" w:hAnsi="Times New Roman"/>
                <w:lang w:val="en-US"/>
              </w:rPr>
              <w:t>- Gejala saraf : sakit kepala, pusing, gemetar, kejang, kehilangan kesadaran</w:t>
            </w:r>
          </w:p>
          <w:p>
            <w:pPr>
              <w:pStyle w:val="style0"/>
              <w:rPr>
                <w:rFonts w:ascii="Times New Roman" w:cs="Times New Roman" w:hAnsi="Times New Roman"/>
              </w:rPr>
            </w:pPr>
            <w:r>
              <w:rPr>
                <w:rFonts w:cs="Times New Roman" w:hAnsi="Times New Roman"/>
                <w:lang w:val="en-US"/>
              </w:rPr>
              <w:t xml:space="preserve">- Gejala psikologis : depresi, cemas, gangguan tidur </w:t>
            </w:r>
          </w:p>
          <w:p>
            <w:pPr>
              <w:pStyle w:val="style0"/>
              <w:rPr>
                <w:rFonts w:ascii="Times New Roman" w:cs="Times New Roman" w:hAnsi="Times New Roman"/>
              </w:rPr>
            </w:pPr>
            <w:r>
              <w:rPr>
                <w:rFonts w:cs="Times New Roman" w:hAnsi="Times New Roman"/>
                <w:lang w:val="en-US"/>
              </w:rPr>
              <w:t>- Gejala endokrin : tidak tahan panas atau dingin</w:t>
            </w:r>
          </w:p>
          <w:p>
            <w:pPr>
              <w:pStyle w:val="style0"/>
              <w:rPr>
                <w:rFonts w:ascii="Times New Roman" w:cs="Times New Roman" w:hAnsi="Times New Roman"/>
              </w:rPr>
            </w:pPr>
            <w:r>
              <w:rPr>
                <w:rFonts w:cs="Times New Roman" w:hAnsi="Times New Roman"/>
                <w:lang w:val="en-US"/>
              </w:rPr>
              <w:t>- Gejala muskuloskeletal : nyeri, kaku, bengkak</w:t>
              <w:cr/>
            </w:r>
          </w:p>
          <w:p>
            <w:pPr>
              <w:pStyle w:val="style0"/>
              <w:rPr>
                <w:rFonts w:ascii="Times New Roman" w:cs="Times New Roman" w:hAnsi="Times New Roman"/>
              </w:rPr>
            </w:pPr>
            <w:r>
              <w:rPr>
                <w:rFonts w:cs="Times New Roman" w:hAnsi="Times New Roman"/>
                <w:lang w:val="en-US"/>
              </w:rPr>
              <w:t>Menggali riwayat penyakit terdahulu (diabetes, Demam rematik, sakit kuning, hiperkolesterolemia, hipertensi, nyeri dada, serangan jantung, stroke, asma, tuberkulosis, epilepsi, transfusi darah, penyakit saat masa kanak-kanak dan sekuelenya).</w:t>
            </w:r>
          </w:p>
          <w:p>
            <w:pPr>
              <w:pStyle w:val="style0"/>
              <w:rPr>
                <w:rFonts w:ascii="Times New Roman" w:cs="Times New Roman" w:hAnsi="Times New Roman"/>
              </w:rPr>
            </w:pPr>
            <w:r>
              <w:rPr>
                <w:rFonts w:cs="Times New Roman" w:hAnsi="Times New Roman"/>
                <w:lang w:val="en-US"/>
              </w:rPr>
              <w:t>Tanyakan : kapan, di mana terdiagnosis dan oleh siapa, bagaimana pengobatannya.</w:t>
              <w:cr/>
              <w:t>Riwayat alergi</w:t>
              <w:cr/>
              <w:t>Obat-obatan yang pernah/sedang dikonsumsi (jenis dan lamanya)</w:t>
              <w:cr/>
              <w:t xml:space="preserve"> Riwayat kebiasaan : alkohol, merokok (jumlah dan lamanya)</w:t>
              <w:cr/>
              <w:t>Riwayat keluarga (orang tua, saudara, anak, keluarga yang berhubungan darah) : kesehatan, penyakit, usia dan penyebab kematian</w:t>
              <w:cr/>
              <w:t xml:space="preserve"> Riwayat sosial : perkawinan, pekerjaan, tempat tinggal, orang-orang yang tinggal serumah, kegemaran, binatang peliharaan</w:t>
              <w:cr/>
              <w:t>Melakukan cek silang</w:t>
              <w:cr/>
              <w:t>Menarik kesimpulan dari anamnesis untuk mendapatkan beberapa diagnosis sementara</w:t>
            </w:r>
          </w:p>
          <w:p>
            <w:pPr>
              <w:pStyle w:val="style0"/>
              <w:rPr>
                <w:rFonts w:ascii="Times New Roman" w:cs="Times New Roman" w:hAnsi="Times New Roman"/>
              </w:rPr>
            </w:pPr>
          </w:p>
          <w:p>
            <w:pPr>
              <w:pStyle w:val="style0"/>
              <w:rPr>
                <w:rFonts w:ascii="Times New Roman" w:cs="Times New Roman" w:hAnsi="Times New Roman"/>
              </w:rPr>
            </w:pPr>
          </w:p>
        </w:tc>
      </w:tr>
    </w:tbl>
    <w:p>
      <w:pPr>
        <w:pStyle w:val="style0"/>
        <w:rPr>
          <w:rFonts w:ascii="Times New Roman" w:cs="Times New Roman" w:hAnsi="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id-ID"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lang w:eastAsia="id-ID"/>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594</Words>
  <Pages>1</Pages>
  <Characters>3775</Characters>
  <Application>WPS Office</Application>
  <DocSecurity>0</DocSecurity>
  <Paragraphs>86</Paragraphs>
  <ScaleCrop>false</ScaleCrop>
  <LinksUpToDate>false</LinksUpToDate>
  <CharactersWithSpaces>4415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2021-11-16T03:04:42Z</dcterms:created>
  <dc:creator>tikaelyanti8@gmail.com</dc:creator>
  <lastModifiedBy>vivo 1904</lastModifiedBy>
  <dcterms:modified xsi:type="dcterms:W3CDTF">2021-11-16T03:04:42Z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ce07a5c2b0db4927b5fe1dcbecf6d8ae</vt:lpwstr>
  </property>
</Properties>
</file>