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94"/>
        <w:shd w:val="clear" w:color="auto" w:fill="ffffff"/>
        <w:jc w:val="center"/>
        <w:rPr/>
      </w:pPr>
      <w:r>
        <w:rPr>
          <w:b/>
          <w:bCs/>
        </w:rPr>
        <w:t>WORKSHEETS (LEMBAR KERJA</w:t>
      </w:r>
      <w:r>
        <w:t>)</w:t>
      </w:r>
    </w:p>
    <w:tbl>
      <w:tblPr>
        <w:tblStyle w:val="style154"/>
        <w:tblW w:w="0" w:type="auto"/>
        <w:tblLook w:val="04A0" w:firstRow="1" w:lastRow="0" w:firstColumn="1" w:lastColumn="0" w:noHBand="0" w:noVBand="1"/>
      </w:tblPr>
      <w:tblGrid>
        <w:gridCol w:w="9016"/>
      </w:tblGrid>
      <w:tr>
        <w:trPr/>
        <w:tc>
          <w:tcPr>
            <w:tcW w:w="9016" w:type="dxa"/>
            <w:tcBorders/>
          </w:tcPr>
          <w:p>
            <w:pPr>
              <w:pStyle w:val="style94"/>
              <w:shd w:val="clear" w:color="auto" w:fill="ffffff"/>
              <w:rPr>
                <w:b/>
                <w:bCs/>
              </w:rPr>
            </w:pPr>
            <w:r>
              <w:rPr>
                <w:b/>
                <w:bCs/>
              </w:rPr>
              <w:t xml:space="preserve">Mata Kuliah Materi </w:t>
            </w:r>
            <w:r>
              <w:rPr>
                <w:b/>
                <w:bCs/>
                <w:lang w:val="en-US"/>
              </w:rPr>
              <w:t xml:space="preserve">        </w:t>
            </w:r>
            <w:r>
              <w:rPr>
                <w:b/>
                <w:bCs/>
                <w:lang w:val="en-US"/>
              </w:rPr>
              <w:t xml:space="preserve"> </w:t>
            </w:r>
            <w:r>
              <w:rPr>
                <w:b/>
                <w:bCs/>
              </w:rPr>
              <w:t>: Asuhan Pra Konsepsi</w:t>
            </w:r>
          </w:p>
        </w:tc>
      </w:tr>
      <w:tr>
        <w:tblPrEx/>
        <w:trPr/>
        <w:tc>
          <w:tcPr>
            <w:tcW w:w="9016" w:type="dxa"/>
            <w:tcBorders/>
          </w:tcPr>
          <w:p>
            <w:pPr>
              <w:pStyle w:val="style94"/>
              <w:shd w:val="clear" w:color="auto" w:fill="ffffff"/>
              <w:rPr/>
            </w:pPr>
            <w:r>
              <w:rPr>
                <w:b/>
                <w:bCs/>
              </w:rPr>
              <w:t xml:space="preserve">Materi </w:t>
            </w:r>
            <w:r>
              <w:rPr>
                <w:b/>
                <w:bCs/>
                <w:lang w:val="en-US"/>
              </w:rPr>
              <w:t xml:space="preserve">                                </w:t>
            </w:r>
            <w:r>
              <w:rPr>
                <w:b/>
                <w:bCs/>
              </w:rPr>
              <w:t>:</w:t>
            </w:r>
            <w:r>
              <w:t xml:space="preserve"> Mahasiswa mampu melakukan anamnesis pada </w:t>
            </w:r>
            <w:r>
              <w:rPr>
                <w:lang w:val="en-US"/>
              </w:rPr>
              <w:t xml:space="preserve"> </w:t>
            </w:r>
            <w:r>
              <w:t xml:space="preserve">masa </w:t>
            </w:r>
            <w:r>
              <w:t>pra</w:t>
            </w:r>
            <w:r>
              <w:rPr>
                <w:lang w:val="en-US"/>
              </w:rPr>
              <w:t xml:space="preserve"> kosepsi</w:t>
            </w:r>
          </w:p>
        </w:tc>
      </w:tr>
      <w:tr>
        <w:tblPrEx/>
        <w:trPr/>
        <w:tc>
          <w:tcPr>
            <w:tcW w:w="9016" w:type="dxa"/>
            <w:tcBorders/>
          </w:tcPr>
          <w:p>
            <w:pPr>
              <w:pStyle w:val="style94"/>
              <w:shd w:val="clear" w:color="auto" w:fill="ffffff"/>
              <w:rPr>
                <w:b/>
                <w:bCs/>
              </w:rPr>
            </w:pPr>
            <w:r>
              <w:rPr>
                <w:b/>
                <w:bCs/>
              </w:rPr>
              <w:t xml:space="preserve">Nama Mahasiswa </w:t>
            </w:r>
            <w:r>
              <w:rPr>
                <w:b/>
                <w:bCs/>
                <w:lang w:val="en-US"/>
              </w:rPr>
              <w:t xml:space="preserve">             </w:t>
            </w:r>
            <w:r>
              <w:rPr>
                <w:b/>
                <w:bCs/>
              </w:rPr>
              <w:t xml:space="preserve">: </w:t>
            </w:r>
            <w:r>
              <w:rPr>
                <w:b/>
                <w:bCs/>
                <w:lang w:val="en-US"/>
              </w:rPr>
              <w:t>Nofi Nurwidyaningsih</w:t>
            </w:r>
          </w:p>
        </w:tc>
      </w:tr>
      <w:tr>
        <w:tblPrEx/>
        <w:trPr/>
        <w:tc>
          <w:tcPr>
            <w:tcW w:w="9016" w:type="dxa"/>
            <w:tcBorders/>
          </w:tcPr>
          <w:p>
            <w:pPr>
              <w:pStyle w:val="style94"/>
              <w:shd w:val="clear" w:color="auto" w:fill="ffffff"/>
              <w:rPr>
                <w:b/>
                <w:bCs/>
              </w:rPr>
            </w:pPr>
            <w:r>
              <w:rPr>
                <w:b/>
                <w:bCs/>
              </w:rPr>
              <w:t>NIM/ Kelompok Kelas</w:t>
            </w:r>
            <w:r>
              <w:rPr>
                <w:b/>
                <w:bCs/>
                <w:lang w:val="en-US"/>
              </w:rPr>
              <w:t xml:space="preserve">      </w:t>
            </w:r>
            <w:r>
              <w:rPr>
                <w:b/>
                <w:bCs/>
              </w:rPr>
              <w:t xml:space="preserve">: </w:t>
            </w:r>
            <w:r>
              <w:rPr>
                <w:b/>
                <w:bCs/>
                <w:lang w:val="en-US"/>
              </w:rPr>
              <w:t>2010101047/ A</w:t>
            </w:r>
          </w:p>
        </w:tc>
      </w:tr>
    </w:tbl>
    <w:p>
      <w:pPr>
        <w:pStyle w:val="style0"/>
        <w:rPr>
          <w:rFonts w:ascii="Times New Roman" w:cs="Times New Roman" w:hAnsi="Times New Roman"/>
        </w:rPr>
      </w:pPr>
    </w:p>
    <w:tbl>
      <w:tblPr>
        <w:tblStyle w:val="style154"/>
        <w:tblW w:w="0" w:type="auto"/>
        <w:tblLook w:val="04A0" w:firstRow="1" w:lastRow="0" w:firstColumn="1" w:lastColumn="0" w:noHBand="0" w:noVBand="1"/>
      </w:tblPr>
      <w:tblGrid>
        <w:gridCol w:w="562"/>
        <w:gridCol w:w="2268"/>
        <w:gridCol w:w="6186"/>
      </w:tblGrid>
      <w:tr>
        <w:trPr/>
        <w:tc>
          <w:tcPr>
            <w:tcW w:w="562" w:type="dxa"/>
            <w:tcBorders/>
            <w:shd w:val="clear" w:color="auto" w:fill="c5e0b3"/>
          </w:tcPr>
          <w:p>
            <w:pPr>
              <w:pStyle w:val="style0"/>
              <w:jc w:val="center"/>
              <w:rPr>
                <w:rFonts w:ascii="Times New Roman" w:cs="Times New Roman" w:hAnsi="Times New Roman"/>
                <w:b/>
                <w:bCs/>
                <w:color w:val="000000"/>
                <w:lang w:val="en-US"/>
              </w:rPr>
            </w:pPr>
            <w:r>
              <w:rPr>
                <w:rFonts w:ascii="Times New Roman" w:cs="Times New Roman" w:hAnsi="Times New Roman"/>
                <w:b/>
                <w:bCs/>
                <w:color w:val="000000"/>
                <w:lang w:val="en-US"/>
              </w:rPr>
              <w:t>No</w:t>
            </w:r>
          </w:p>
        </w:tc>
        <w:tc>
          <w:tcPr>
            <w:tcW w:w="2268" w:type="dxa"/>
            <w:tcBorders/>
            <w:shd w:val="clear" w:color="auto" w:fill="c5e0b3"/>
          </w:tcPr>
          <w:p>
            <w:pPr>
              <w:pStyle w:val="style0"/>
              <w:jc w:val="center"/>
              <w:rPr>
                <w:rFonts w:ascii="Times New Roman" w:cs="Times New Roman" w:hAnsi="Times New Roman"/>
                <w:b/>
                <w:bCs/>
                <w:color w:val="000000"/>
                <w:lang w:val="en-US"/>
              </w:rPr>
            </w:pPr>
            <w:r>
              <w:rPr>
                <w:rFonts w:ascii="Times New Roman" w:cs="Times New Roman" w:hAnsi="Times New Roman"/>
                <w:b/>
                <w:bCs/>
                <w:color w:val="000000"/>
                <w:lang w:val="en-US"/>
              </w:rPr>
              <w:t>Keterangan</w:t>
            </w:r>
          </w:p>
        </w:tc>
        <w:tc>
          <w:tcPr>
            <w:tcW w:w="6186" w:type="dxa"/>
            <w:tcBorders/>
            <w:shd w:val="clear" w:color="auto" w:fill="c5e0b3"/>
          </w:tcPr>
          <w:p>
            <w:pPr>
              <w:pStyle w:val="style0"/>
              <w:jc w:val="center"/>
              <w:rPr>
                <w:rFonts w:ascii="Times New Roman" w:cs="Times New Roman" w:hAnsi="Times New Roman"/>
                <w:b/>
                <w:bCs/>
                <w:color w:val="000000"/>
                <w:lang w:val="en-US"/>
              </w:rPr>
            </w:pPr>
            <w:r>
              <w:rPr>
                <w:rFonts w:ascii="Times New Roman" w:cs="Times New Roman" w:hAnsi="Times New Roman"/>
                <w:b/>
                <w:bCs/>
                <w:color w:val="000000"/>
                <w:lang w:val="en-US"/>
              </w:rPr>
              <w:t>Pembahasan</w:t>
            </w:r>
          </w:p>
        </w:tc>
      </w:tr>
      <w:tr>
        <w:tblPrEx/>
        <w:trPr/>
        <w:tc>
          <w:tcPr>
            <w:tcW w:w="562" w:type="dxa"/>
            <w:tcBorders/>
          </w:tcPr>
          <w:p>
            <w:pPr>
              <w:pStyle w:val="style0"/>
              <w:jc w:val="center"/>
              <w:rPr>
                <w:rFonts w:ascii="Times New Roman" w:cs="Times New Roman" w:hAnsi="Times New Roman"/>
                <w:lang w:val="en-US"/>
              </w:rPr>
            </w:pPr>
            <w:r>
              <w:rPr>
                <w:rFonts w:ascii="Times New Roman" w:cs="Times New Roman" w:hAnsi="Times New Roman"/>
                <w:lang w:val="en-US"/>
              </w:rPr>
              <w:t>1</w:t>
            </w:r>
          </w:p>
        </w:tc>
        <w:tc>
          <w:tcPr>
            <w:tcW w:w="2268" w:type="dxa"/>
            <w:tcBorders/>
          </w:tcPr>
          <w:p>
            <w:pPr>
              <w:pStyle w:val="style94"/>
              <w:shd w:val="clear" w:color="auto" w:fill="ffffff"/>
              <w:rPr/>
            </w:pPr>
            <w:r>
              <w:t xml:space="preserve">Pengertian anamnesis </w:t>
            </w:r>
          </w:p>
        </w:tc>
        <w:tc>
          <w:tcPr>
            <w:tcW w:w="6186" w:type="dxa"/>
            <w:tcBorders/>
          </w:tcPr>
          <w:p>
            <w:pPr>
              <w:pStyle w:val="style0"/>
              <w:rPr>
                <w:rFonts w:ascii="Times New Roman" w:cs="Times New Roman" w:hAnsi="Times New Roman"/>
              </w:rPr>
            </w:pPr>
            <w:r>
              <w:rPr>
                <w:rFonts w:ascii="Times New Roman" w:cs="Times New Roman" w:hAnsi="Times New Roman"/>
              </w:rPr>
              <w:t>Cara pemeriksaan yang dilakukan dengan wawancara baik langsung pada pasien ( Auto anamnese ) atau pada orang tua atau sumber lain ( Allo anamnese ). 80% untuk menegakkan diagnosa didapatkan dari anamnese.</w:t>
            </w:r>
          </w:p>
          <w:p>
            <w:pPr>
              <w:pStyle w:val="style0"/>
              <w:rPr>
                <w:rFonts w:ascii="Times New Roman" w:cs="Times New Roman" w:hAnsi="Times New Roman"/>
              </w:rPr>
            </w:pPr>
          </w:p>
        </w:tc>
      </w:tr>
      <w:tr>
        <w:tblPrEx/>
        <w:trPr/>
        <w:tc>
          <w:tcPr>
            <w:tcW w:w="562" w:type="dxa"/>
            <w:tcBorders/>
          </w:tcPr>
          <w:p>
            <w:pPr>
              <w:pStyle w:val="style0"/>
              <w:jc w:val="center"/>
              <w:rPr>
                <w:rFonts w:ascii="Times New Roman" w:cs="Times New Roman" w:hAnsi="Times New Roman"/>
                <w:lang w:val="en-US"/>
              </w:rPr>
            </w:pPr>
            <w:r>
              <w:rPr>
                <w:rFonts w:ascii="Times New Roman" w:cs="Times New Roman" w:hAnsi="Times New Roman"/>
                <w:lang w:val="en-US"/>
              </w:rPr>
              <w:t>2</w:t>
            </w:r>
          </w:p>
        </w:tc>
        <w:tc>
          <w:tcPr>
            <w:tcW w:w="2268" w:type="dxa"/>
            <w:tcBorders/>
          </w:tcPr>
          <w:p>
            <w:pPr>
              <w:pStyle w:val="style94"/>
              <w:shd w:val="clear" w:color="auto" w:fill="ffffff"/>
              <w:rPr/>
            </w:pPr>
            <w:r>
              <w:t xml:space="preserve">Tujuan anamnesis </w:t>
            </w:r>
          </w:p>
        </w:tc>
        <w:tc>
          <w:tcPr>
            <w:tcW w:w="6186" w:type="dxa"/>
            <w:tcBorders/>
          </w:tcPr>
          <w:p>
            <w:pPr>
              <w:pStyle w:val="style0"/>
              <w:rPr>
                <w:rFonts w:ascii="Times New Roman" w:cs="Times New Roman" w:hAnsi="Times New Roman"/>
              </w:rPr>
            </w:pPr>
            <w:r>
              <w:rPr>
                <w:rFonts w:ascii="Times New Roman" w:cs="Times New Roman" w:hAnsi="Times New Roman"/>
              </w:rPr>
              <w:t>1. Membentuk Hubungan Dokter dan Pasien</w:t>
              <w:cr/>
              <w:t>Cara membentuk hubungan dokter dengan pasien adalah sebagai berikut :</w:t>
              <w:cr/>
              <w:t>a. Melakukan sambung rasa dengan mengucapkan salam</w:t>
              <w:cr/>
              <w:t>b. Bersikap ramah dan sopan</w:t>
              <w:cr/>
              <w:t>c. Menjaga suasana yang santai tapi juga serius</w:t>
              <w:cr/>
              <w:t>d. Berbicara dengan jelas</w:t>
              <w:cr/>
              <w:t>e. Menggunakan bahasa yang mudah dimnegerti dan dipahami oleh pasien</w:t>
              <w:cr/>
              <w:t>f. Menggali informasi secara detail</w:t>
              <w:cr/>
              <w:t>g. Menjadi pendengar yang baik</w:t>
              <w:cr/>
              <w:t>h. Mengetahui bahasa nonverbal</w:t>
              <w:cr/>
              <w:t>i. Mencatat hasil wawancara</w:t>
              <w:cr/>
              <w:t>j. Melakukan umpan balik</w:t>
              <w:cr/>
              <w:t>k. Melakukan cross check</w:t>
              <w:cr/>
              <w:t>l. Bersikap netral terhadap pasien</w:t>
              <w:cr/>
              <w:t>m. Wawancara tidak seperti interogasi</w:t>
            </w:r>
          </w:p>
          <w:p>
            <w:pPr>
              <w:pStyle w:val="style0"/>
              <w:rPr>
                <w:rFonts w:ascii="Times New Roman" w:cs="Times New Roman" w:hAnsi="Times New Roman"/>
              </w:rPr>
            </w:pPr>
            <w:r>
              <w:rPr>
                <w:rFonts w:ascii="Times New Roman" w:cs="Times New Roman" w:hAnsi="Times New Roman"/>
              </w:rPr>
              <w:cr/>
              <w:t>2. Menggali Informasi Medik</w:t>
              <w:cr/>
              <w:t>Untuk menggali informasi medik dapat menanyakan :</w:t>
              <w:cr/>
              <w:t>a. Menanyakan keluhan utama</w:t>
              <w:cr/>
              <w:t>b. Menanyakan identitas dan data pribadi yang berkaitan dengan latar belakang pasien.</w:t>
              <w:cr/>
              <w:t>c. Keluhan sistem pada semua sistem badan dengan menanyakan baik yang kemungkinan dirasakan atau tidak, tanpa menggali keluhan tersebut mengenai durasi, kualitas dan kuantitasnya, dimulai dari sistem yang terkait dilanjutkan dengan keluhan sistem lainnya, juga tidak menjadi riwayat penyakit sekarang, dahulu dan keluarga</w:t>
            </w:r>
          </w:p>
          <w:p>
            <w:pPr>
              <w:pStyle w:val="style0"/>
              <w:rPr>
                <w:rFonts w:ascii="Times New Roman" w:cs="Times New Roman" w:hAnsi="Times New Roman"/>
              </w:rPr>
            </w:pPr>
          </w:p>
        </w:tc>
      </w:tr>
      <w:tr>
        <w:tblPrEx/>
        <w:trPr/>
        <w:tc>
          <w:tcPr>
            <w:tcW w:w="562" w:type="dxa"/>
            <w:tcBorders/>
          </w:tcPr>
          <w:p>
            <w:pPr>
              <w:pStyle w:val="style0"/>
              <w:jc w:val="center"/>
              <w:rPr>
                <w:rFonts w:ascii="Times New Roman" w:cs="Times New Roman" w:hAnsi="Times New Roman"/>
                <w:lang w:val="en-US"/>
              </w:rPr>
            </w:pPr>
            <w:r>
              <w:rPr>
                <w:rFonts w:ascii="Times New Roman" w:cs="Times New Roman" w:hAnsi="Times New Roman"/>
                <w:lang w:val="en-US"/>
              </w:rPr>
              <w:t>3</w:t>
            </w:r>
          </w:p>
        </w:tc>
        <w:tc>
          <w:tcPr>
            <w:tcW w:w="2268" w:type="dxa"/>
            <w:tcBorders/>
          </w:tcPr>
          <w:p>
            <w:pPr>
              <w:pStyle w:val="style94"/>
              <w:shd w:val="clear" w:color="auto" w:fill="ffffff"/>
              <w:rPr/>
            </w:pPr>
            <w:r>
              <w:t xml:space="preserve">Apa saja yang di anamnesis </w:t>
            </w:r>
          </w:p>
        </w:tc>
        <w:tc>
          <w:tcPr>
            <w:tcW w:w="6186" w:type="dxa"/>
            <w:tcBorders/>
          </w:tcPr>
          <w:p>
            <w:pPr>
              <w:pStyle w:val="style66"/>
              <w:spacing w:before="90"/>
              <w:ind w:right="1436"/>
              <w:jc w:val="left"/>
              <w:rPr>
                <w:rFonts w:ascii="Times New Roman" w:cs="Times New Roman" w:hAnsi="Times New Roman"/>
              </w:rPr>
            </w:pPr>
            <w:r>
              <w:rPr>
                <w:rFonts w:ascii="Times New Roman" w:cs="Times New Roman" w:hAnsi="Times New Roman"/>
                <w:lang w:val="en-US"/>
              </w:rPr>
              <w:t>1. Menanyakan identitas</w:t>
            </w:r>
          </w:p>
          <w:p>
            <w:pPr>
              <w:pStyle w:val="style0"/>
              <w:numPr>
                <w:ilvl w:val="0"/>
                <w:numId w:val="0"/>
              </w:numPr>
              <w:spacing w:before="90"/>
              <w:ind w:right="1436"/>
              <w:jc w:val="left"/>
              <w:rPr>
                <w:rFonts w:ascii="Times New Roman" w:cs="Times New Roman" w:hAnsi="Times New Roman"/>
              </w:rPr>
            </w:pPr>
            <w:r>
              <w:rPr>
                <w:rFonts w:ascii="Times New Roman" w:cs="Times New Roman" w:hAnsi="Times New Roman"/>
                <w:lang w:val="en-US"/>
              </w:rPr>
              <w:t>2. Menanyakan tujuan datang ke klinik</w:t>
            </w:r>
          </w:p>
          <w:p>
            <w:pPr>
              <w:pStyle w:val="style0"/>
              <w:numPr>
                <w:ilvl w:val="0"/>
                <w:numId w:val="0"/>
              </w:numPr>
              <w:spacing w:before="90"/>
              <w:ind w:right="1436"/>
              <w:jc w:val="left"/>
              <w:rPr>
                <w:rFonts w:ascii="Times New Roman" w:cs="Times New Roman" w:hAnsi="Times New Roman"/>
              </w:rPr>
            </w:pPr>
            <w:r>
              <w:rPr>
                <w:rFonts w:ascii="Times New Roman" w:cs="Times New Roman" w:hAnsi="Times New Roman"/>
                <w:lang w:val="en-US"/>
              </w:rPr>
              <w:t xml:space="preserve">3. </w:t>
            </w:r>
            <w:r>
              <w:rPr>
                <w:rFonts w:ascii="Times New Roman" w:hint="default"/>
                <w:sz w:val="24"/>
              </w:rPr>
              <w:t>Menanyakan</w:t>
            </w:r>
            <w:r>
              <w:rPr>
                <w:rFonts w:ascii="Times New Roman" w:hint="default"/>
                <w:sz w:val="24"/>
                <w:lang w:val="en-US"/>
              </w:rPr>
              <w:t xml:space="preserve"> </w:t>
            </w:r>
            <w:r>
              <w:rPr>
                <w:rFonts w:ascii="Times New Roman" w:hint="default"/>
                <w:sz w:val="24"/>
              </w:rPr>
              <w:t>keluhan</w:t>
            </w:r>
            <w:r>
              <w:rPr>
                <w:rFonts w:ascii="Times New Roman" w:hint="default"/>
                <w:sz w:val="24"/>
                <w:lang w:val="en-US"/>
              </w:rPr>
              <w:t xml:space="preserve"> </w:t>
            </w:r>
            <w:r>
              <w:rPr>
                <w:rFonts w:ascii="Times New Roman" w:hint="default"/>
                <w:sz w:val="24"/>
              </w:rPr>
              <w:t>yang</w:t>
            </w:r>
            <w:r>
              <w:rPr>
                <w:rFonts w:ascii="Times New Roman" w:hint="default"/>
                <w:sz w:val="24"/>
                <w:lang w:val="en-US"/>
              </w:rPr>
              <w:t xml:space="preserve"> </w:t>
            </w:r>
            <w:r>
              <w:rPr>
                <w:rFonts w:ascii="Times New Roman" w:hint="default"/>
                <w:sz w:val="24"/>
              </w:rPr>
              <w:t>dirasakan</w:t>
            </w:r>
            <w:r>
              <w:rPr>
                <w:rFonts w:ascii="Times New Roman" w:hint="default"/>
                <w:sz w:val="24"/>
                <w:lang w:val="en-US"/>
              </w:rPr>
              <w:t xml:space="preserve"> </w:t>
            </w:r>
            <w:r>
              <w:rPr>
                <w:rFonts w:ascii="Times New Roman" w:hint="default"/>
                <w:sz w:val="24"/>
              </w:rPr>
              <w:t>sekarang</w:t>
            </w:r>
          </w:p>
          <w:p>
            <w:pPr>
              <w:pStyle w:val="style0"/>
              <w:rPr>
                <w:rFonts w:ascii="Times New Roman" w:cs="Times New Roman" w:hAnsi="Times New Roman"/>
              </w:rPr>
            </w:pPr>
            <w:r>
              <w:rPr>
                <w:rFonts w:ascii="Times New Roman" w:cs="Times New Roman" w:hAnsi="Times New Roman"/>
                <w:lang w:val="en-US"/>
              </w:rPr>
              <w:t>4. Menanyakan riwayat menstruasi</w:t>
            </w:r>
          </w:p>
          <w:p>
            <w:pPr>
              <w:pStyle w:val="style0"/>
              <w:rPr>
                <w:rFonts w:ascii="Times New Roman" w:cs="Times New Roman" w:hAnsi="Times New Roman"/>
              </w:rPr>
            </w:pPr>
            <w:r>
              <w:rPr>
                <w:rFonts w:ascii="Times New Roman" w:cs="Times New Roman" w:hAnsi="Times New Roman"/>
                <w:lang w:val="en-US"/>
              </w:rPr>
              <w:t>5. Menanyakan riwayat pernikahan</w:t>
            </w:r>
          </w:p>
          <w:p>
            <w:pPr>
              <w:pStyle w:val="style0"/>
              <w:rPr>
                <w:rFonts w:ascii="Times New Roman" w:cs="Times New Roman" w:hAnsi="Times New Roman"/>
              </w:rPr>
            </w:pPr>
            <w:r>
              <w:rPr>
                <w:rFonts w:ascii="Times New Roman" w:cs="Times New Roman" w:hAnsi="Times New Roman"/>
                <w:lang w:val="en-US"/>
              </w:rPr>
              <w:t xml:space="preserve">6. </w:t>
            </w:r>
            <w:r>
              <w:rPr>
                <w:rFonts w:ascii="Times New Roman" w:hint="default"/>
                <w:sz w:val="24"/>
              </w:rPr>
              <w:t>Menanyakan</w:t>
            </w:r>
            <w:r>
              <w:rPr>
                <w:rFonts w:ascii="Times New Roman" w:hint="default"/>
                <w:sz w:val="24"/>
                <w:lang w:val="en-US"/>
              </w:rPr>
              <w:t xml:space="preserve"> </w:t>
            </w:r>
            <w:r>
              <w:rPr>
                <w:rFonts w:ascii="Times New Roman" w:hint="default"/>
                <w:sz w:val="24"/>
              </w:rPr>
              <w:t>Riwayat</w:t>
            </w:r>
            <w:r>
              <w:rPr>
                <w:rFonts w:ascii="Times New Roman" w:hint="default"/>
                <w:sz w:val="24"/>
                <w:lang w:val="en-US"/>
              </w:rPr>
              <w:t xml:space="preserve"> </w:t>
            </w:r>
            <w:r>
              <w:rPr>
                <w:rFonts w:ascii="Times New Roman" w:hint="default"/>
                <w:sz w:val="24"/>
              </w:rPr>
              <w:t>Obstetri</w:t>
            </w:r>
          </w:p>
          <w:p>
            <w:pPr>
              <w:pStyle w:val="style0"/>
              <w:rPr>
                <w:rFonts w:ascii="Times New Roman" w:cs="Times New Roman" w:hAnsi="Times New Roman"/>
              </w:rPr>
            </w:pPr>
            <w:r>
              <w:rPr>
                <w:rFonts w:ascii="Times New Roman" w:cs="Times New Roman" w:hAnsi="Times New Roman" w:hint="default"/>
                <w:sz w:val="24"/>
                <w:lang w:val="en-US"/>
              </w:rPr>
              <w:t xml:space="preserve">7. </w:t>
            </w:r>
            <w:r>
              <w:rPr>
                <w:rFonts w:ascii="Times New Roman" w:hint="default"/>
                <w:sz w:val="24"/>
              </w:rPr>
              <w:t>Menanyakan</w:t>
            </w:r>
            <w:r>
              <w:rPr>
                <w:rFonts w:ascii="Times New Roman" w:hint="default"/>
                <w:sz w:val="24"/>
              </w:rPr>
              <w:t xml:space="preserve"> </w:t>
            </w:r>
            <w:r>
              <w:rPr>
                <w:rFonts w:ascii="Times New Roman" w:hint="default"/>
                <w:sz w:val="24"/>
              </w:rPr>
              <w:t>riwayat</w:t>
            </w:r>
            <w:r>
              <w:rPr>
                <w:rFonts w:ascii="Times New Roman" w:hint="default"/>
                <w:sz w:val="24"/>
                <w:lang w:val="en-US"/>
              </w:rPr>
              <w:t xml:space="preserve"> </w:t>
            </w:r>
            <w:r>
              <w:rPr>
                <w:rFonts w:ascii="Times New Roman" w:hint="default"/>
                <w:sz w:val="24"/>
              </w:rPr>
              <w:t>kesehatan</w:t>
            </w:r>
            <w:r>
              <w:rPr>
                <w:rFonts w:ascii="Times New Roman" w:hint="default"/>
                <w:sz w:val="24"/>
                <w:lang w:val="en-US"/>
              </w:rPr>
              <w:t xml:space="preserve"> </w:t>
            </w:r>
            <w:r>
              <w:rPr>
                <w:rFonts w:ascii="Times New Roman" w:hint="default"/>
                <w:sz w:val="24"/>
              </w:rPr>
              <w:t>klien</w:t>
            </w:r>
          </w:p>
          <w:p>
            <w:pPr>
              <w:pStyle w:val="style0"/>
              <w:rPr>
                <w:rFonts w:ascii="Times New Roman" w:cs="Times New Roman" w:hAnsi="Times New Roman"/>
              </w:rPr>
            </w:pPr>
            <w:r>
              <w:rPr>
                <w:rFonts w:ascii="Times New Roman" w:cs="Times New Roman" w:hAnsi="Times New Roman" w:hint="default"/>
                <w:sz w:val="24"/>
                <w:lang w:val="en-US"/>
              </w:rPr>
              <w:t>8. Menanyakan riwayat kesehatan keluarga</w:t>
            </w:r>
          </w:p>
          <w:p>
            <w:pPr>
              <w:pStyle w:val="style0"/>
              <w:rPr>
                <w:rFonts w:ascii="Times New Roman" w:cs="Times New Roman" w:hAnsi="Times New Roman"/>
              </w:rPr>
            </w:pPr>
            <w:r>
              <w:rPr>
                <w:rFonts w:ascii="Times New Roman" w:cs="Times New Roman" w:hAnsi="Times New Roman"/>
                <w:lang w:val="en-US"/>
              </w:rPr>
              <w:t>9. Menanyakan riwayat kebutuhan sehari-hari</w:t>
            </w:r>
          </w:p>
          <w:p>
            <w:pPr>
              <w:pStyle w:val="style0"/>
              <w:rPr>
                <w:rFonts w:ascii="Times New Roman" w:cs="Times New Roman" w:hAnsi="Times New Roman"/>
              </w:rPr>
            </w:pPr>
            <w:r>
              <w:rPr>
                <w:rFonts w:ascii="Times New Roman" w:cs="Times New Roman" w:hAnsi="Times New Roman"/>
                <w:lang w:val="en-US"/>
              </w:rPr>
              <w:t>10. Menanyakan hubungan seksual</w:t>
            </w:r>
          </w:p>
          <w:p>
            <w:pPr>
              <w:pStyle w:val="style0"/>
              <w:rPr>
                <w:rFonts w:ascii="Times New Roman" w:cs="Times New Roman" w:hAnsi="Times New Roman"/>
              </w:rPr>
            </w:pPr>
            <w:r>
              <w:rPr>
                <w:rFonts w:ascii="Times New Roman" w:cs="Times New Roman" w:hAnsi="Times New Roman"/>
                <w:lang w:val="en-US"/>
              </w:rPr>
              <w:t>11. Menanyakan kebiasaan yang merugikan</w:t>
            </w:r>
          </w:p>
          <w:p>
            <w:pPr>
              <w:pStyle w:val="style4145"/>
              <w:ind w:right="1699"/>
              <w:rPr>
                <w:rFonts w:ascii="Times New Roman" w:cs="Times New Roman" w:hAnsi="Times New Roman"/>
              </w:rPr>
            </w:pPr>
            <w:r>
              <w:rPr>
                <w:rFonts w:ascii="Times New Roman" w:cs="Times New Roman" w:hAnsi="Times New Roman"/>
                <w:lang w:val="en-US"/>
              </w:rPr>
              <w:t xml:space="preserve">12. </w:t>
            </w:r>
            <w:r>
              <w:rPr>
                <w:rFonts w:ascii="Times New Roman" w:hint="default"/>
                <w:sz w:val="24"/>
              </w:rPr>
              <w:t>Menanyakan</w:t>
            </w:r>
            <w:r>
              <w:rPr>
                <w:rFonts w:ascii="Times New Roman" w:hint="default"/>
                <w:sz w:val="24"/>
              </w:rPr>
              <w:t xml:space="preserve"> </w:t>
            </w:r>
            <w:r>
              <w:rPr>
                <w:rFonts w:ascii="Times New Roman" w:hint="default"/>
                <w:sz w:val="24"/>
              </w:rPr>
              <w:t>Riwayat</w:t>
            </w:r>
            <w:r>
              <w:rPr>
                <w:rFonts w:ascii="Times New Roman" w:hint="default"/>
                <w:sz w:val="24"/>
              </w:rPr>
              <w:t xml:space="preserve"> </w:t>
            </w:r>
            <w:r>
              <w:rPr>
                <w:rFonts w:ascii="Times New Roman" w:hint="default"/>
                <w:sz w:val="24"/>
              </w:rPr>
              <w:t>bio</w:t>
            </w:r>
            <w:r>
              <w:rPr>
                <w:rFonts w:ascii="Times New Roman" w:hint="default"/>
                <w:sz w:val="24"/>
              </w:rPr>
              <w:t xml:space="preserve"> </w:t>
            </w:r>
            <w:r>
              <w:rPr>
                <w:rFonts w:ascii="Times New Roman" w:hint="default"/>
                <w:sz w:val="24"/>
              </w:rPr>
              <w:t>psiko</w:t>
            </w:r>
            <w:r>
              <w:rPr>
                <w:rFonts w:ascii="Times New Roman" w:hint="default"/>
                <w:sz w:val="24"/>
                <w:lang w:val="en-US"/>
              </w:rPr>
              <w:t xml:space="preserve"> </w:t>
            </w:r>
            <w:r>
              <w:rPr>
                <w:rFonts w:ascii="Times New Roman" w:hint="default"/>
                <w:sz w:val="24"/>
              </w:rPr>
              <w:t>sosio</w:t>
            </w:r>
            <w:r>
              <w:rPr>
                <w:rFonts w:ascii="Times New Roman" w:hint="default"/>
                <w:sz w:val="24"/>
              </w:rPr>
              <w:t xml:space="preserve"> </w:t>
            </w:r>
            <w:r>
              <w:rPr>
                <w:rFonts w:ascii="Times New Roman" w:hint="default"/>
                <w:sz w:val="24"/>
              </w:rPr>
              <w:t>spiritual</w:t>
            </w:r>
            <w:r>
              <w:rPr>
                <w:rFonts w:ascii="Times New Roman" w:hint="default"/>
                <w:sz w:val="24"/>
                <w:lang w:val="en-US"/>
              </w:rPr>
              <w:t xml:space="preserve"> </w:t>
            </w:r>
            <w:r>
              <w:rPr>
                <w:rFonts w:ascii="Times New Roman" w:hint="default"/>
                <w:sz w:val="24"/>
              </w:rPr>
              <w:t>Biologis</w:t>
            </w: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tc>
      </w:tr>
    </w:tbl>
    <w:p>
      <w:pPr>
        <w:pStyle w:val="style0"/>
        <w:rPr>
          <w:rFonts w:ascii="Times New Roman" w:cs="Times New Roman" w:hAnsi="Times New Roman"/>
        </w:rPr>
      </w:pPr>
    </w:p>
    <w:sectPr>
      <w:pgSz w:w="11910" w:h="16840" w:orient="portrait"/>
      <w:pgMar w:top="1580" w:right="0" w:bottom="280" w:left="11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0002AFF" w:usb1="C000247B" w:usb2="00000009" w:usb3="00000000" w:csb0="000001FF"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BC8C0C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id-ID"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pPr>
    <w:rPr>
      <w:rFonts w:ascii="Times New Roman" w:cs="Times New Roman" w:eastAsia="Times New Roman" w:hAnsi="Times New Roman"/>
      <w:lang w:eastAsia="id-ID"/>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customStyle="1" w:styleId="style4097">
    <w:name w:val="&quot;TOC 6&quot;"/>
    <w:basedOn w:val="style0"/>
    <w:next w:val="style4097"/>
    <w:qFormat/>
    <w:pPr>
      <w:spacing w:before="0" w:after="0"/>
      <w:ind w:left="1122" w:right="0" w:hanging="480"/>
    </w:pPr>
    <w:rPr>
      <w:rFonts w:ascii="Times New Roman" w:cs="Times New Roman" w:eastAsia="Times New Roman" w:hAnsi="Times New Roman"/>
      <w:b/>
      <w:bCs/>
      <w:sz w:val="24"/>
      <w:szCs w:val="24"/>
      <w:lang w:bidi="ar-SA" w:eastAsia="en-US"/>
    </w:rPr>
  </w:style>
  <w:style w:type="paragraph" w:customStyle="1" w:styleId="style4098">
    <w:name w:val="&quot;TOC 2&quot;"/>
    <w:basedOn w:val="style0"/>
    <w:next w:val="style4098"/>
    <w:qFormat/>
    <w:pPr>
      <w:spacing w:before="120" w:after="0"/>
      <w:ind w:left="870" w:right="0" w:hanging="700"/>
    </w:pPr>
    <w:rPr>
      <w:rFonts w:ascii="Times New Roman" w:cs="Times New Roman" w:eastAsia="Times New Roman" w:hAnsi="Times New Roman"/>
      <w:b/>
      <w:bCs/>
      <w:sz w:val="24"/>
      <w:szCs w:val="24"/>
      <w:lang w:bidi="ar-SA" w:eastAsia="en-US"/>
    </w:rPr>
  </w:style>
  <w:style w:type="paragraph" w:customStyle="1" w:styleId="style4099">
    <w:name w:val="&quot;Heading 2&quot;"/>
    <w:basedOn w:val="style0"/>
    <w:next w:val="style4099"/>
    <w:qFormat/>
    <w:pPr>
      <w:spacing w:before="46" w:after="0"/>
      <w:ind w:left="882" w:right="0" w:hanging="360"/>
      <w:outlineLvl w:val="2"/>
    </w:pPr>
    <w:rPr>
      <w:rFonts w:ascii="Times New Roman" w:cs="Times New Roman" w:eastAsia="Times New Roman" w:hAnsi="Times New Roman"/>
      <w:b/>
      <w:bCs/>
      <w:sz w:val="26"/>
      <w:szCs w:val="26"/>
      <w:lang w:bidi="ar-SA" w:eastAsia="en-US"/>
    </w:rPr>
  </w:style>
  <w:style w:type="paragraph" w:customStyle="1" w:styleId="style4100">
    <w:name w:val="&quot;TOC 1&quot;"/>
    <w:basedOn w:val="style0"/>
    <w:next w:val="style4100"/>
    <w:qFormat/>
    <w:pPr>
      <w:spacing w:before="120" w:after="0"/>
      <w:ind w:left="870" w:right="1283" w:hanging="860"/>
    </w:pPr>
    <w:rPr>
      <w:rFonts w:ascii="Times New Roman" w:cs="Times New Roman" w:eastAsia="Times New Roman" w:hAnsi="Times New Roman"/>
      <w:b/>
      <w:bCs/>
      <w:sz w:val="24"/>
      <w:szCs w:val="24"/>
      <w:lang w:bidi="ar-SA" w:eastAsia="en-US"/>
    </w:rPr>
  </w:style>
  <w:style w:type="paragraph" w:customStyle="1" w:styleId="style4101">
    <w:name w:val="&quot;Heading 3&quot;"/>
    <w:basedOn w:val="style0"/>
    <w:next w:val="style4101"/>
    <w:qFormat/>
    <w:pPr>
      <w:spacing w:before="0" w:after="0"/>
      <w:ind w:left="1068" w:right="0"/>
      <w:outlineLvl w:val="3"/>
    </w:pPr>
    <w:rPr>
      <w:rFonts w:ascii="Times New Roman" w:cs="Times New Roman" w:eastAsia="Times New Roman" w:hAnsi="Times New Roman"/>
      <w:b/>
      <w:bCs/>
      <w:sz w:val="24"/>
      <w:szCs w:val="24"/>
      <w:lang w:bidi="ar-SA" w:eastAsia="en-US"/>
    </w:rPr>
  </w:style>
  <w:style w:type="paragraph" w:customStyle="1" w:styleId="style4102">
    <w:name w:val="&quot;Heading 1&quot;"/>
    <w:basedOn w:val="style0"/>
    <w:next w:val="style4102"/>
    <w:qFormat/>
    <w:pPr>
      <w:spacing w:before="124" w:after="0"/>
      <w:ind w:left="771" w:right="1331"/>
      <w:jc w:val="center"/>
      <w:outlineLvl w:val="1"/>
    </w:pPr>
    <w:rPr>
      <w:rFonts w:ascii="Times New Roman" w:cs="Times New Roman" w:eastAsia="Times New Roman" w:hAnsi="Times New Roman"/>
      <w:b/>
      <w:bCs/>
      <w:sz w:val="32"/>
      <w:szCs w:val="32"/>
      <w:lang w:bidi="ar-SA" w:eastAsia="en-US"/>
    </w:rPr>
  </w:style>
  <w:style w:type="paragraph" w:customStyle="1" w:styleId="style4103">
    <w:name w:val="&quot;TOC 3&quot;"/>
    <w:basedOn w:val="style0"/>
    <w:next w:val="style4103"/>
    <w:qFormat/>
    <w:pPr>
      <w:spacing w:before="0" w:after="0"/>
      <w:ind w:left="882" w:right="0" w:hanging="480"/>
    </w:pPr>
    <w:rPr>
      <w:rFonts w:ascii="Times New Roman" w:cs="Times New Roman" w:eastAsia="Times New Roman" w:hAnsi="Times New Roman"/>
      <w:b/>
      <w:bCs/>
      <w:sz w:val="24"/>
      <w:szCs w:val="24"/>
      <w:lang w:bidi="ar-SA" w:eastAsia="en-US"/>
    </w:rPr>
  </w:style>
  <w:style w:type="paragraph" w:customStyle="1" w:styleId="style4104">
    <w:name w:val="&quot;TOC 4&quot;"/>
    <w:basedOn w:val="style0"/>
    <w:next w:val="style4104"/>
    <w:qFormat/>
    <w:pPr>
      <w:spacing w:before="0" w:after="0"/>
      <w:ind w:left="882" w:right="0" w:hanging="480"/>
    </w:pPr>
    <w:rPr>
      <w:rFonts w:ascii="Times New Roman" w:cs="Times New Roman" w:eastAsia="Times New Roman" w:hAnsi="Times New Roman"/>
      <w:b/>
      <w:bCs/>
      <w:sz w:val="19"/>
      <w:szCs w:val="19"/>
      <w:lang w:bidi="ar-SA" w:eastAsia="en-US"/>
    </w:rPr>
  </w:style>
  <w:style w:type="paragraph" w:styleId="style66">
    <w:name w:val="Body Text"/>
    <w:basedOn w:val="style0"/>
    <w:next w:val="style66"/>
    <w:qFormat/>
    <w:pPr>
      <w:spacing w:after="0"/>
    </w:pPr>
    <w:rPr>
      <w:rFonts w:ascii="Times New Roman" w:cs="Times New Roman" w:eastAsia="Times New Roman" w:hAnsi="Times New Roman"/>
      <w:sz w:val="24"/>
      <w:szCs w:val="24"/>
      <w:lang w:bidi="ar-SA" w:eastAsia="en-US"/>
    </w:rPr>
  </w:style>
  <w:style w:type="paragraph" w:customStyle="1" w:styleId="style4105">
    <w:name w:val="&quot;Table Paragraph&quot;"/>
    <w:basedOn w:val="style0"/>
    <w:next w:val="style4105"/>
    <w:qFormat/>
    <w:pPr>
      <w:spacing w:after="0"/>
    </w:pPr>
    <w:rPr>
      <w:rFonts w:ascii="Calibri" w:cs="Calibri" w:eastAsia="Calibri" w:hAnsi="Calibri"/>
      <w:sz w:val="21"/>
      <w:lang w:bidi="ar-SA" w:eastAsia="en-US"/>
    </w:rPr>
  </w:style>
  <w:style w:type="paragraph" w:customStyle="1" w:styleId="style4106">
    <w:name w:val="&quot;TOC 5&quot;"/>
    <w:basedOn w:val="style0"/>
    <w:next w:val="style4106"/>
    <w:qFormat/>
    <w:pPr>
      <w:spacing w:before="0" w:after="0"/>
      <w:ind w:left="882" w:right="0" w:hanging="480"/>
    </w:pPr>
    <w:rPr>
      <w:rFonts w:ascii="Times New Roman" w:cs="Times New Roman" w:eastAsia="Times New Roman" w:hAnsi="Times New Roman"/>
      <w:b/>
      <w:bCs/>
      <w:i/>
      <w:iCs/>
      <w:sz w:val="21"/>
      <w:lang w:bidi="ar-SA" w:eastAsia="en-US"/>
    </w:rPr>
  </w:style>
  <w:style w:type="paragraph" w:customStyle="1" w:styleId="style4107">
    <w:name w:val="&quot;TOC 6&quot;"/>
    <w:basedOn w:val="style0"/>
    <w:next w:val="style4107"/>
    <w:qFormat/>
    <w:pPr>
      <w:spacing w:before="0" w:after="0"/>
      <w:ind w:left="1122" w:right="0" w:hanging="480"/>
    </w:pPr>
    <w:rPr>
      <w:rFonts w:ascii="Times New Roman" w:cs="Times New Roman" w:eastAsia="Times New Roman" w:hAnsi="Times New Roman"/>
      <w:b/>
      <w:bCs/>
      <w:sz w:val="24"/>
      <w:szCs w:val="24"/>
      <w:lang w:bidi="ar-SA" w:eastAsia="en-US"/>
    </w:rPr>
  </w:style>
  <w:style w:type="paragraph" w:customStyle="1" w:styleId="style4108">
    <w:name w:val="&quot;TOC 2&quot;"/>
    <w:basedOn w:val="style0"/>
    <w:next w:val="style4108"/>
    <w:qFormat/>
    <w:pPr>
      <w:spacing w:before="120" w:after="0"/>
      <w:ind w:left="870" w:right="0" w:hanging="700"/>
    </w:pPr>
    <w:rPr>
      <w:rFonts w:ascii="Times New Roman" w:cs="Times New Roman" w:eastAsia="Times New Roman" w:hAnsi="Times New Roman"/>
      <w:b/>
      <w:bCs/>
      <w:sz w:val="24"/>
      <w:szCs w:val="24"/>
      <w:lang w:bidi="ar-SA" w:eastAsia="en-US"/>
    </w:rPr>
  </w:style>
  <w:style w:type="paragraph" w:customStyle="1" w:styleId="style4109">
    <w:name w:val="&quot;Heading 2&quot;"/>
    <w:basedOn w:val="style0"/>
    <w:next w:val="style4109"/>
    <w:qFormat/>
    <w:pPr>
      <w:spacing w:before="46" w:after="0"/>
      <w:ind w:left="882" w:right="0" w:hanging="360"/>
      <w:outlineLvl w:val="2"/>
    </w:pPr>
    <w:rPr>
      <w:rFonts w:ascii="Times New Roman" w:cs="Times New Roman" w:eastAsia="Times New Roman" w:hAnsi="Times New Roman"/>
      <w:b/>
      <w:bCs/>
      <w:sz w:val="26"/>
      <w:szCs w:val="26"/>
      <w:lang w:bidi="ar-SA" w:eastAsia="en-US"/>
    </w:rPr>
  </w:style>
  <w:style w:type="paragraph" w:customStyle="1" w:styleId="style4110">
    <w:name w:val="&quot;TOC 1&quot;"/>
    <w:basedOn w:val="style0"/>
    <w:next w:val="style4110"/>
    <w:qFormat/>
    <w:pPr>
      <w:spacing w:before="120" w:after="0"/>
      <w:ind w:left="870" w:right="1283" w:hanging="860"/>
    </w:pPr>
    <w:rPr>
      <w:rFonts w:ascii="Times New Roman" w:cs="Times New Roman" w:eastAsia="Times New Roman" w:hAnsi="Times New Roman"/>
      <w:b/>
      <w:bCs/>
      <w:sz w:val="24"/>
      <w:szCs w:val="24"/>
      <w:lang w:bidi="ar-SA" w:eastAsia="en-US"/>
    </w:rPr>
  </w:style>
  <w:style w:type="paragraph" w:customStyle="1" w:styleId="style4111">
    <w:name w:val="&quot;Heading 3&quot;"/>
    <w:basedOn w:val="style0"/>
    <w:next w:val="style4111"/>
    <w:qFormat/>
    <w:pPr>
      <w:spacing w:before="0" w:after="0"/>
      <w:ind w:left="1068" w:right="0"/>
      <w:outlineLvl w:val="3"/>
    </w:pPr>
    <w:rPr>
      <w:rFonts w:ascii="Times New Roman" w:cs="Times New Roman" w:eastAsia="Times New Roman" w:hAnsi="Times New Roman"/>
      <w:b/>
      <w:bCs/>
      <w:sz w:val="24"/>
      <w:szCs w:val="24"/>
      <w:lang w:bidi="ar-SA" w:eastAsia="en-US"/>
    </w:rPr>
  </w:style>
  <w:style w:type="paragraph" w:customStyle="1" w:styleId="style4112">
    <w:name w:val="&quot;Heading 1&quot;"/>
    <w:basedOn w:val="style0"/>
    <w:next w:val="style4112"/>
    <w:qFormat/>
    <w:pPr>
      <w:spacing w:before="124" w:after="0"/>
      <w:ind w:left="771" w:right="1331"/>
      <w:jc w:val="center"/>
      <w:outlineLvl w:val="1"/>
    </w:pPr>
    <w:rPr>
      <w:rFonts w:ascii="Times New Roman" w:cs="Times New Roman" w:eastAsia="Times New Roman" w:hAnsi="Times New Roman"/>
      <w:b/>
      <w:bCs/>
      <w:sz w:val="32"/>
      <w:szCs w:val="32"/>
      <w:lang w:bidi="ar-SA" w:eastAsia="en-US"/>
    </w:rPr>
  </w:style>
  <w:style w:type="paragraph" w:customStyle="1" w:styleId="style4113">
    <w:name w:val="&quot;TOC 3&quot;"/>
    <w:basedOn w:val="style0"/>
    <w:next w:val="style4113"/>
    <w:qFormat/>
    <w:pPr>
      <w:spacing w:before="0" w:after="0"/>
      <w:ind w:left="882" w:right="0" w:hanging="480"/>
    </w:pPr>
    <w:rPr>
      <w:rFonts w:ascii="Times New Roman" w:cs="Times New Roman" w:eastAsia="Times New Roman" w:hAnsi="Times New Roman"/>
      <w:b/>
      <w:bCs/>
      <w:sz w:val="24"/>
      <w:szCs w:val="24"/>
      <w:lang w:bidi="ar-SA" w:eastAsia="en-US"/>
    </w:rPr>
  </w:style>
  <w:style w:type="paragraph" w:customStyle="1" w:styleId="style4114">
    <w:name w:val="&quot;TOC 4&quot;"/>
    <w:basedOn w:val="style0"/>
    <w:next w:val="style4114"/>
    <w:qFormat/>
    <w:pPr>
      <w:spacing w:before="0" w:after="0"/>
      <w:ind w:left="882" w:right="0" w:hanging="480"/>
    </w:pPr>
    <w:rPr>
      <w:rFonts w:ascii="Times New Roman" w:cs="Times New Roman" w:eastAsia="Times New Roman" w:hAnsi="Times New Roman"/>
      <w:b/>
      <w:bCs/>
      <w:sz w:val="19"/>
      <w:szCs w:val="19"/>
      <w:lang w:bidi="ar-SA" w:eastAsia="en-US"/>
    </w:rPr>
  </w:style>
  <w:style w:type="paragraph" w:customStyle="1" w:styleId="style4115">
    <w:name w:val="&quot;Table Paragraph&quot;"/>
    <w:basedOn w:val="style0"/>
    <w:next w:val="style4115"/>
    <w:qFormat/>
    <w:pPr>
      <w:spacing w:after="0"/>
    </w:pPr>
    <w:rPr>
      <w:rFonts w:ascii="Calibri" w:cs="Calibri" w:eastAsia="Calibri" w:hAnsi="Calibri"/>
      <w:sz w:val="21"/>
      <w:lang w:bidi="ar-SA" w:eastAsia="en-US"/>
    </w:rPr>
  </w:style>
  <w:style w:type="paragraph" w:customStyle="1" w:styleId="style4116">
    <w:name w:val="&quot;TOC 5&quot;"/>
    <w:basedOn w:val="style0"/>
    <w:next w:val="style4116"/>
    <w:qFormat/>
    <w:pPr>
      <w:spacing w:before="0" w:after="0"/>
      <w:ind w:left="882" w:right="0" w:hanging="480"/>
    </w:pPr>
    <w:rPr>
      <w:rFonts w:ascii="Times New Roman" w:cs="Times New Roman" w:eastAsia="Times New Roman" w:hAnsi="Times New Roman"/>
      <w:b/>
      <w:bCs/>
      <w:i/>
      <w:iCs/>
      <w:sz w:val="21"/>
      <w:lang w:bidi="ar-SA" w:eastAsia="en-US"/>
    </w:rPr>
  </w:style>
  <w:style w:type="paragraph" w:customStyle="1" w:styleId="style4117">
    <w:name w:val="&quot;TOC 6&quot;"/>
    <w:basedOn w:val="style0"/>
    <w:next w:val="style4117"/>
    <w:qFormat/>
    <w:pPr>
      <w:spacing w:before="0" w:after="0"/>
      <w:ind w:left="1122" w:right="0" w:hanging="480"/>
    </w:pPr>
    <w:rPr>
      <w:rFonts w:ascii="Times New Roman" w:cs="Times New Roman" w:eastAsia="Times New Roman" w:hAnsi="Times New Roman"/>
      <w:b/>
      <w:bCs/>
      <w:sz w:val="24"/>
      <w:szCs w:val="24"/>
      <w:lang w:bidi="ar-SA" w:eastAsia="en-US"/>
    </w:rPr>
  </w:style>
  <w:style w:type="paragraph" w:customStyle="1" w:styleId="style4118">
    <w:name w:val="&quot;TOC 2&quot;"/>
    <w:basedOn w:val="style0"/>
    <w:next w:val="style4118"/>
    <w:qFormat/>
    <w:pPr>
      <w:spacing w:before="120" w:after="0"/>
      <w:ind w:left="870" w:right="0" w:hanging="700"/>
    </w:pPr>
    <w:rPr>
      <w:rFonts w:ascii="Times New Roman" w:cs="Times New Roman" w:eastAsia="Times New Roman" w:hAnsi="Times New Roman"/>
      <w:b/>
      <w:bCs/>
      <w:sz w:val="24"/>
      <w:szCs w:val="24"/>
      <w:lang w:bidi="ar-SA" w:eastAsia="en-US"/>
    </w:rPr>
  </w:style>
  <w:style w:type="paragraph" w:customStyle="1" w:styleId="style4119">
    <w:name w:val="&quot;Heading 2&quot;"/>
    <w:basedOn w:val="style0"/>
    <w:next w:val="style4119"/>
    <w:qFormat/>
    <w:pPr>
      <w:spacing w:before="46" w:after="0"/>
      <w:ind w:left="882" w:right="0" w:hanging="360"/>
      <w:outlineLvl w:val="2"/>
    </w:pPr>
    <w:rPr>
      <w:rFonts w:ascii="Times New Roman" w:cs="Times New Roman" w:eastAsia="Times New Roman" w:hAnsi="Times New Roman"/>
      <w:b/>
      <w:bCs/>
      <w:sz w:val="26"/>
      <w:szCs w:val="26"/>
      <w:lang w:bidi="ar-SA" w:eastAsia="en-US"/>
    </w:rPr>
  </w:style>
  <w:style w:type="paragraph" w:customStyle="1" w:styleId="style4120">
    <w:name w:val="&quot;TOC 1&quot;"/>
    <w:basedOn w:val="style0"/>
    <w:next w:val="style4120"/>
    <w:qFormat/>
    <w:pPr>
      <w:spacing w:before="120" w:after="0"/>
      <w:ind w:left="870" w:right="1283" w:hanging="860"/>
    </w:pPr>
    <w:rPr>
      <w:rFonts w:ascii="Times New Roman" w:cs="Times New Roman" w:eastAsia="Times New Roman" w:hAnsi="Times New Roman"/>
      <w:b/>
      <w:bCs/>
      <w:sz w:val="24"/>
      <w:szCs w:val="24"/>
      <w:lang w:bidi="ar-SA" w:eastAsia="en-US"/>
    </w:rPr>
  </w:style>
  <w:style w:type="paragraph" w:customStyle="1" w:styleId="style4121">
    <w:name w:val="&quot;Heading 3&quot;"/>
    <w:basedOn w:val="style0"/>
    <w:next w:val="style4121"/>
    <w:qFormat/>
    <w:pPr>
      <w:spacing w:before="0" w:after="0"/>
      <w:ind w:left="1068" w:right="0"/>
      <w:outlineLvl w:val="3"/>
    </w:pPr>
    <w:rPr>
      <w:rFonts w:ascii="Times New Roman" w:cs="Times New Roman" w:eastAsia="Times New Roman" w:hAnsi="Times New Roman"/>
      <w:b/>
      <w:bCs/>
      <w:sz w:val="24"/>
      <w:szCs w:val="24"/>
      <w:lang w:bidi="ar-SA" w:eastAsia="en-US"/>
    </w:rPr>
  </w:style>
  <w:style w:type="paragraph" w:customStyle="1" w:styleId="style4122">
    <w:name w:val="&quot;Heading 1&quot;"/>
    <w:basedOn w:val="style0"/>
    <w:next w:val="style4122"/>
    <w:qFormat/>
    <w:pPr>
      <w:spacing w:before="124" w:after="0"/>
      <w:ind w:left="771" w:right="1331"/>
      <w:jc w:val="center"/>
      <w:outlineLvl w:val="1"/>
    </w:pPr>
    <w:rPr>
      <w:rFonts w:ascii="Times New Roman" w:cs="Times New Roman" w:eastAsia="Times New Roman" w:hAnsi="Times New Roman"/>
      <w:b/>
      <w:bCs/>
      <w:sz w:val="32"/>
      <w:szCs w:val="32"/>
      <w:lang w:bidi="ar-SA" w:eastAsia="en-US"/>
    </w:rPr>
  </w:style>
  <w:style w:type="paragraph" w:customStyle="1" w:styleId="style4123">
    <w:name w:val="&quot;TOC 3&quot;"/>
    <w:basedOn w:val="style0"/>
    <w:next w:val="style4123"/>
    <w:qFormat/>
    <w:pPr>
      <w:spacing w:before="0" w:after="0"/>
      <w:ind w:left="882" w:right="0" w:hanging="480"/>
    </w:pPr>
    <w:rPr>
      <w:rFonts w:ascii="Times New Roman" w:cs="Times New Roman" w:eastAsia="Times New Roman" w:hAnsi="Times New Roman"/>
      <w:b/>
      <w:bCs/>
      <w:sz w:val="24"/>
      <w:szCs w:val="24"/>
      <w:lang w:bidi="ar-SA" w:eastAsia="en-US"/>
    </w:rPr>
  </w:style>
  <w:style w:type="paragraph" w:customStyle="1" w:styleId="style4124">
    <w:name w:val="&quot;TOC 4&quot;"/>
    <w:basedOn w:val="style0"/>
    <w:next w:val="style4124"/>
    <w:qFormat/>
    <w:pPr>
      <w:spacing w:before="0" w:after="0"/>
      <w:ind w:left="882" w:right="0" w:hanging="480"/>
    </w:pPr>
    <w:rPr>
      <w:rFonts w:ascii="Times New Roman" w:cs="Times New Roman" w:eastAsia="Times New Roman" w:hAnsi="Times New Roman"/>
      <w:b/>
      <w:bCs/>
      <w:sz w:val="19"/>
      <w:szCs w:val="19"/>
      <w:lang w:bidi="ar-SA" w:eastAsia="en-US"/>
    </w:rPr>
  </w:style>
  <w:style w:type="paragraph" w:customStyle="1" w:styleId="style4125">
    <w:name w:val="&quot;Table Paragraph&quot;"/>
    <w:basedOn w:val="style0"/>
    <w:next w:val="style4125"/>
    <w:qFormat/>
    <w:pPr>
      <w:spacing w:after="0"/>
    </w:pPr>
    <w:rPr>
      <w:rFonts w:ascii="Calibri" w:cs="Calibri" w:eastAsia="Calibri" w:hAnsi="Calibri"/>
      <w:sz w:val="21"/>
      <w:lang w:bidi="ar-SA" w:eastAsia="en-US"/>
    </w:rPr>
  </w:style>
  <w:style w:type="paragraph" w:customStyle="1" w:styleId="style4126">
    <w:name w:val="&quot;TOC 5&quot;"/>
    <w:basedOn w:val="style0"/>
    <w:next w:val="style4126"/>
    <w:qFormat/>
    <w:pPr>
      <w:spacing w:before="0" w:after="0"/>
      <w:ind w:left="882" w:right="0" w:hanging="480"/>
    </w:pPr>
    <w:rPr>
      <w:rFonts w:ascii="Times New Roman" w:cs="Times New Roman" w:eastAsia="Times New Roman" w:hAnsi="Times New Roman"/>
      <w:b/>
      <w:bCs/>
      <w:i/>
      <w:iCs/>
      <w:sz w:val="21"/>
      <w:lang w:bidi="ar-SA" w:eastAsia="en-US"/>
    </w:rPr>
  </w:style>
  <w:style w:type="paragraph" w:customStyle="1" w:styleId="style4127">
    <w:name w:val="&quot;TOC 6&quot;"/>
    <w:basedOn w:val="style0"/>
    <w:next w:val="style4127"/>
    <w:qFormat/>
    <w:pPr>
      <w:spacing w:before="0" w:after="0"/>
      <w:ind w:left="1122" w:right="0" w:hanging="480"/>
    </w:pPr>
    <w:rPr>
      <w:rFonts w:ascii="Times New Roman" w:cs="Times New Roman" w:eastAsia="Times New Roman" w:hAnsi="Times New Roman"/>
      <w:b/>
      <w:bCs/>
      <w:sz w:val="24"/>
      <w:szCs w:val="24"/>
      <w:lang w:bidi="ar-SA" w:eastAsia="en-US"/>
    </w:rPr>
  </w:style>
  <w:style w:type="paragraph" w:customStyle="1" w:styleId="style4128">
    <w:name w:val="&quot;TOC 2&quot;"/>
    <w:basedOn w:val="style0"/>
    <w:next w:val="style4128"/>
    <w:qFormat/>
    <w:pPr>
      <w:spacing w:before="120" w:after="0"/>
      <w:ind w:left="870" w:right="0" w:hanging="700"/>
    </w:pPr>
    <w:rPr>
      <w:rFonts w:ascii="Times New Roman" w:cs="Times New Roman" w:eastAsia="Times New Roman" w:hAnsi="Times New Roman"/>
      <w:b/>
      <w:bCs/>
      <w:sz w:val="24"/>
      <w:szCs w:val="24"/>
      <w:lang w:bidi="ar-SA" w:eastAsia="en-US"/>
    </w:rPr>
  </w:style>
  <w:style w:type="paragraph" w:customStyle="1" w:styleId="style4129">
    <w:name w:val="&quot;Heading 2&quot;"/>
    <w:basedOn w:val="style0"/>
    <w:next w:val="style4129"/>
    <w:qFormat/>
    <w:pPr>
      <w:spacing w:before="46" w:after="0"/>
      <w:ind w:left="882" w:right="0" w:hanging="360"/>
      <w:outlineLvl w:val="2"/>
    </w:pPr>
    <w:rPr>
      <w:rFonts w:ascii="Times New Roman" w:cs="Times New Roman" w:eastAsia="Times New Roman" w:hAnsi="Times New Roman"/>
      <w:b/>
      <w:bCs/>
      <w:sz w:val="26"/>
      <w:szCs w:val="26"/>
      <w:lang w:bidi="ar-SA" w:eastAsia="en-US"/>
    </w:rPr>
  </w:style>
  <w:style w:type="paragraph" w:customStyle="1" w:styleId="style4130">
    <w:name w:val="&quot;TOC 1&quot;"/>
    <w:basedOn w:val="style0"/>
    <w:next w:val="style4130"/>
    <w:qFormat/>
    <w:pPr>
      <w:spacing w:before="120" w:after="0"/>
      <w:ind w:left="870" w:right="1283" w:hanging="860"/>
    </w:pPr>
    <w:rPr>
      <w:rFonts w:ascii="Times New Roman" w:cs="Times New Roman" w:eastAsia="Times New Roman" w:hAnsi="Times New Roman"/>
      <w:b/>
      <w:bCs/>
      <w:sz w:val="24"/>
      <w:szCs w:val="24"/>
      <w:lang w:bidi="ar-SA" w:eastAsia="en-US"/>
    </w:rPr>
  </w:style>
  <w:style w:type="paragraph" w:customStyle="1" w:styleId="style4131">
    <w:name w:val="&quot;Heading 3&quot;"/>
    <w:basedOn w:val="style0"/>
    <w:next w:val="style4131"/>
    <w:qFormat/>
    <w:pPr>
      <w:spacing w:before="0" w:after="0"/>
      <w:ind w:left="1068" w:right="0"/>
      <w:outlineLvl w:val="3"/>
    </w:pPr>
    <w:rPr>
      <w:rFonts w:ascii="Times New Roman" w:cs="Times New Roman" w:eastAsia="Times New Roman" w:hAnsi="Times New Roman"/>
      <w:b/>
      <w:bCs/>
      <w:sz w:val="24"/>
      <w:szCs w:val="24"/>
      <w:lang w:bidi="ar-SA" w:eastAsia="en-US"/>
    </w:rPr>
  </w:style>
  <w:style w:type="paragraph" w:customStyle="1" w:styleId="style4132">
    <w:name w:val="&quot;Heading 1&quot;"/>
    <w:basedOn w:val="style0"/>
    <w:next w:val="style4132"/>
    <w:qFormat/>
    <w:pPr>
      <w:spacing w:before="124" w:after="0"/>
      <w:ind w:left="771" w:right="1331"/>
      <w:jc w:val="center"/>
      <w:outlineLvl w:val="1"/>
    </w:pPr>
    <w:rPr>
      <w:rFonts w:ascii="Times New Roman" w:cs="Times New Roman" w:eastAsia="Times New Roman" w:hAnsi="Times New Roman"/>
      <w:b/>
      <w:bCs/>
      <w:sz w:val="32"/>
      <w:szCs w:val="32"/>
      <w:lang w:bidi="ar-SA" w:eastAsia="en-US"/>
    </w:rPr>
  </w:style>
  <w:style w:type="paragraph" w:customStyle="1" w:styleId="style4133">
    <w:name w:val="&quot;TOC 3&quot;"/>
    <w:basedOn w:val="style0"/>
    <w:next w:val="style4133"/>
    <w:qFormat/>
    <w:pPr>
      <w:spacing w:before="0" w:after="0"/>
      <w:ind w:left="882" w:right="0" w:hanging="480"/>
    </w:pPr>
    <w:rPr>
      <w:rFonts w:ascii="Times New Roman" w:cs="Times New Roman" w:eastAsia="Times New Roman" w:hAnsi="Times New Roman"/>
      <w:b/>
      <w:bCs/>
      <w:sz w:val="24"/>
      <w:szCs w:val="24"/>
      <w:lang w:bidi="ar-SA" w:eastAsia="en-US"/>
    </w:rPr>
  </w:style>
  <w:style w:type="paragraph" w:customStyle="1" w:styleId="style4134">
    <w:name w:val="&quot;TOC 4&quot;"/>
    <w:basedOn w:val="style0"/>
    <w:next w:val="style4134"/>
    <w:qFormat/>
    <w:pPr>
      <w:spacing w:before="0" w:after="0"/>
      <w:ind w:left="882" w:right="0" w:hanging="480"/>
    </w:pPr>
    <w:rPr>
      <w:rFonts w:ascii="Times New Roman" w:cs="Times New Roman" w:eastAsia="Times New Roman" w:hAnsi="Times New Roman"/>
      <w:b/>
      <w:bCs/>
      <w:sz w:val="19"/>
      <w:szCs w:val="19"/>
      <w:lang w:bidi="ar-SA" w:eastAsia="en-US"/>
    </w:rPr>
  </w:style>
  <w:style w:type="paragraph" w:customStyle="1" w:styleId="style4135">
    <w:name w:val="&quot;Table Paragraph&quot;"/>
    <w:basedOn w:val="style0"/>
    <w:next w:val="style4135"/>
    <w:qFormat/>
    <w:pPr>
      <w:spacing w:after="0"/>
    </w:pPr>
    <w:rPr>
      <w:rFonts w:ascii="Calibri" w:cs="Calibri" w:eastAsia="Calibri" w:hAnsi="Calibri"/>
      <w:sz w:val="21"/>
      <w:lang w:bidi="ar-SA" w:eastAsia="en-US"/>
    </w:rPr>
  </w:style>
  <w:style w:type="paragraph" w:customStyle="1" w:styleId="style4136">
    <w:name w:val="&quot;TOC 5&quot;"/>
    <w:basedOn w:val="style0"/>
    <w:next w:val="style4136"/>
    <w:qFormat/>
    <w:pPr>
      <w:spacing w:before="0" w:after="0"/>
      <w:ind w:left="882" w:right="0" w:hanging="480"/>
    </w:pPr>
    <w:rPr>
      <w:rFonts w:ascii="Times New Roman" w:cs="Times New Roman" w:eastAsia="Times New Roman" w:hAnsi="Times New Roman"/>
      <w:b/>
      <w:bCs/>
      <w:i/>
      <w:iCs/>
      <w:sz w:val="21"/>
      <w:lang w:bidi="ar-SA" w:eastAsia="en-US"/>
    </w:rPr>
  </w:style>
  <w:style w:type="paragraph" w:customStyle="1" w:styleId="style4137">
    <w:name w:val="&quot;TOC 6&quot;"/>
    <w:basedOn w:val="style0"/>
    <w:next w:val="style4137"/>
    <w:qFormat/>
    <w:pPr>
      <w:spacing w:before="0" w:after="0"/>
      <w:ind w:left="1122" w:right="0" w:hanging="480"/>
    </w:pPr>
    <w:rPr>
      <w:rFonts w:ascii="Times New Roman" w:cs="Times New Roman" w:eastAsia="Times New Roman" w:hAnsi="Times New Roman"/>
      <w:b/>
      <w:bCs/>
      <w:sz w:val="24"/>
      <w:szCs w:val="24"/>
      <w:lang w:bidi="ar-SA" w:eastAsia="en-US"/>
    </w:rPr>
  </w:style>
  <w:style w:type="paragraph" w:customStyle="1" w:styleId="style4138">
    <w:name w:val="&quot;TOC 2&quot;"/>
    <w:basedOn w:val="style0"/>
    <w:next w:val="style4138"/>
    <w:qFormat/>
    <w:pPr>
      <w:spacing w:before="120" w:after="0"/>
      <w:ind w:left="870" w:right="0" w:hanging="700"/>
    </w:pPr>
    <w:rPr>
      <w:rFonts w:ascii="Times New Roman" w:cs="Times New Roman" w:eastAsia="Times New Roman" w:hAnsi="Times New Roman"/>
      <w:b/>
      <w:bCs/>
      <w:sz w:val="24"/>
      <w:szCs w:val="24"/>
      <w:lang w:bidi="ar-SA" w:eastAsia="en-US"/>
    </w:rPr>
  </w:style>
  <w:style w:type="paragraph" w:customStyle="1" w:styleId="style4139">
    <w:name w:val="&quot;Heading 2&quot;"/>
    <w:basedOn w:val="style0"/>
    <w:next w:val="style4139"/>
    <w:qFormat/>
    <w:pPr>
      <w:spacing w:before="46" w:after="0"/>
      <w:ind w:left="882" w:right="0" w:hanging="360"/>
      <w:outlineLvl w:val="2"/>
    </w:pPr>
    <w:rPr>
      <w:rFonts w:ascii="Times New Roman" w:cs="Times New Roman" w:eastAsia="Times New Roman" w:hAnsi="Times New Roman"/>
      <w:b/>
      <w:bCs/>
      <w:sz w:val="26"/>
      <w:szCs w:val="26"/>
      <w:lang w:bidi="ar-SA" w:eastAsia="en-US"/>
    </w:rPr>
  </w:style>
  <w:style w:type="paragraph" w:customStyle="1" w:styleId="style4140">
    <w:name w:val="&quot;TOC 1&quot;"/>
    <w:basedOn w:val="style0"/>
    <w:next w:val="style4140"/>
    <w:qFormat/>
    <w:pPr>
      <w:spacing w:before="120" w:after="0"/>
      <w:ind w:left="870" w:right="1283" w:hanging="860"/>
    </w:pPr>
    <w:rPr>
      <w:rFonts w:ascii="Times New Roman" w:cs="Times New Roman" w:eastAsia="Times New Roman" w:hAnsi="Times New Roman"/>
      <w:b/>
      <w:bCs/>
      <w:sz w:val="24"/>
      <w:szCs w:val="24"/>
      <w:lang w:bidi="ar-SA" w:eastAsia="en-US"/>
    </w:rPr>
  </w:style>
  <w:style w:type="paragraph" w:customStyle="1" w:styleId="style4141">
    <w:name w:val="&quot;Heading 3&quot;"/>
    <w:basedOn w:val="style0"/>
    <w:next w:val="style4141"/>
    <w:qFormat/>
    <w:pPr>
      <w:spacing w:before="0" w:after="0"/>
      <w:ind w:left="1068" w:right="0"/>
      <w:outlineLvl w:val="3"/>
    </w:pPr>
    <w:rPr>
      <w:rFonts w:ascii="Times New Roman" w:cs="Times New Roman" w:eastAsia="Times New Roman" w:hAnsi="Times New Roman"/>
      <w:b/>
      <w:bCs/>
      <w:sz w:val="24"/>
      <w:szCs w:val="24"/>
      <w:lang w:bidi="ar-SA" w:eastAsia="en-US"/>
    </w:rPr>
  </w:style>
  <w:style w:type="paragraph" w:customStyle="1" w:styleId="style4142">
    <w:name w:val="&quot;Heading 1&quot;"/>
    <w:basedOn w:val="style0"/>
    <w:next w:val="style4142"/>
    <w:qFormat/>
    <w:pPr>
      <w:spacing w:before="124" w:after="0"/>
      <w:ind w:left="771" w:right="1331"/>
      <w:jc w:val="center"/>
      <w:outlineLvl w:val="1"/>
    </w:pPr>
    <w:rPr>
      <w:rFonts w:ascii="Times New Roman" w:cs="Times New Roman" w:eastAsia="Times New Roman" w:hAnsi="Times New Roman"/>
      <w:b/>
      <w:bCs/>
      <w:sz w:val="32"/>
      <w:szCs w:val="32"/>
      <w:lang w:bidi="ar-SA" w:eastAsia="en-US"/>
    </w:rPr>
  </w:style>
  <w:style w:type="paragraph" w:customStyle="1" w:styleId="style4143">
    <w:name w:val="&quot;TOC 3&quot;"/>
    <w:basedOn w:val="style0"/>
    <w:next w:val="style4143"/>
    <w:qFormat/>
    <w:pPr>
      <w:spacing w:before="0" w:after="0"/>
      <w:ind w:left="882" w:right="0" w:hanging="480"/>
    </w:pPr>
    <w:rPr>
      <w:rFonts w:ascii="Times New Roman" w:cs="Times New Roman" w:eastAsia="Times New Roman" w:hAnsi="Times New Roman"/>
      <w:b/>
      <w:bCs/>
      <w:sz w:val="24"/>
      <w:szCs w:val="24"/>
      <w:lang w:bidi="ar-SA" w:eastAsia="en-US"/>
    </w:rPr>
  </w:style>
  <w:style w:type="paragraph" w:customStyle="1" w:styleId="style4144">
    <w:name w:val="&quot;TOC 4&quot;"/>
    <w:basedOn w:val="style0"/>
    <w:next w:val="style4144"/>
    <w:qFormat/>
    <w:pPr>
      <w:spacing w:before="0" w:after="0"/>
      <w:ind w:left="882" w:right="0" w:hanging="480"/>
    </w:pPr>
    <w:rPr>
      <w:rFonts w:ascii="Times New Roman" w:cs="Times New Roman" w:eastAsia="Times New Roman" w:hAnsi="Times New Roman"/>
      <w:b/>
      <w:bCs/>
      <w:sz w:val="19"/>
      <w:szCs w:val="19"/>
      <w:lang w:bidi="ar-SA" w:eastAsia="en-US"/>
    </w:rPr>
  </w:style>
  <w:style w:type="paragraph" w:customStyle="1" w:styleId="style4145">
    <w:name w:val="&quot;Table Paragraph&quot;"/>
    <w:basedOn w:val="style0"/>
    <w:next w:val="style4145"/>
    <w:qFormat/>
    <w:pPr>
      <w:spacing w:after="0"/>
    </w:pPr>
    <w:rPr>
      <w:rFonts w:ascii="Calibri" w:cs="Calibri" w:eastAsia="Calibri" w:hAnsi="Calibri"/>
      <w:sz w:val="21"/>
      <w:lang w:bidi="ar-SA" w:eastAsia="en-US"/>
    </w:rPr>
  </w:style>
  <w:style w:type="paragraph" w:customStyle="1" w:styleId="style4146">
    <w:name w:val="&quot;TOC 5&quot;"/>
    <w:basedOn w:val="style0"/>
    <w:next w:val="style4146"/>
    <w:qFormat/>
    <w:pPr>
      <w:spacing w:before="0" w:after="0"/>
      <w:ind w:left="882" w:right="0" w:hanging="480"/>
    </w:pPr>
    <w:rPr>
      <w:rFonts w:ascii="Times New Roman" w:cs="Times New Roman" w:eastAsia="Times New Roman" w:hAnsi="Times New Roman"/>
      <w:b/>
      <w:bCs/>
      <w:i/>
      <w:iCs/>
      <w:sz w:val="21"/>
      <w:lang w:bidi="ar-SA" w:eastAsia="en-US"/>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Words>293</Words>
  <Pages>1</Pages>
  <Characters>1769</Characters>
  <Application>WPS Office</Application>
  <DocSecurity>0</DocSecurity>
  <Paragraphs>44</Paragraphs>
  <ScaleCrop>false</ScaleCrop>
  <LinksUpToDate>false</LinksUpToDate>
  <CharactersWithSpaces>2078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2021-11-16T01:41:00Z</dcterms:created>
  <dc:creator>tikaelyanti8@gmail.com</dc:creator>
  <lastModifiedBy>vivo 1601</lastModifiedBy>
  <dcterms:modified xsi:type="dcterms:W3CDTF">2021-11-16T12:35:59Z</dcterms:modified>
  <revision>1</revision>
</coreProperties>
</file>

<file path=docProps/custom.xml><?xml version="1.0" encoding="utf-8"?>
<Properties xmlns="http://schemas.openxmlformats.org/officeDocument/2006/custom-properties" xmlns:vt="http://schemas.openxmlformats.org/officeDocument/2006/docPropsVTypes"/>
</file>