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Nama </w:t>
      </w:r>
      <w:r>
        <w:rPr>
          <w:rFonts w:hint="default" w:ascii="Times New Roman" w:hAnsi="Times New Roman" w:cs="Times New Roman"/>
          <w:b/>
          <w:bCs/>
          <w:sz w:val="24"/>
          <w:szCs w:val="24"/>
          <w:lang w:val="en-US"/>
        </w:rPr>
        <w:tab/>
        <w:t/>
      </w:r>
      <w:r>
        <w:rPr>
          <w:rFonts w:hint="default" w:ascii="Times New Roman" w:hAnsi="Times New Roman" w:cs="Times New Roman"/>
          <w:b/>
          <w:bCs/>
          <w:sz w:val="24"/>
          <w:szCs w:val="24"/>
          <w:lang w:val="en-US"/>
        </w:rPr>
        <w:tab/>
        <w:t>: Eka Maulina</w:t>
      </w: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Nim</w:t>
      </w:r>
      <w:r>
        <w:rPr>
          <w:rFonts w:hint="default" w:ascii="Times New Roman" w:hAnsi="Times New Roman" w:cs="Times New Roman"/>
          <w:b/>
          <w:bCs/>
          <w:sz w:val="24"/>
          <w:szCs w:val="24"/>
          <w:lang w:val="en-US"/>
        </w:rPr>
        <w:tab/>
        <w:t/>
      </w:r>
      <w:r>
        <w:rPr>
          <w:rFonts w:hint="default" w:ascii="Times New Roman" w:hAnsi="Times New Roman" w:cs="Times New Roman"/>
          <w:b/>
          <w:bCs/>
          <w:sz w:val="24"/>
          <w:szCs w:val="24"/>
          <w:lang w:val="en-US"/>
        </w:rPr>
        <w:tab/>
        <w:t>: 1710301020</w:t>
      </w: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Kelas/kel</w:t>
      </w:r>
      <w:r>
        <w:rPr>
          <w:rFonts w:hint="default" w:ascii="Times New Roman" w:hAnsi="Times New Roman" w:cs="Times New Roman"/>
          <w:b/>
          <w:bCs/>
          <w:sz w:val="24"/>
          <w:szCs w:val="24"/>
          <w:lang w:val="en-US"/>
        </w:rPr>
        <w:tab/>
        <w:t>: 8A2 Fisioterapi</w:t>
      </w:r>
    </w:p>
    <w:p>
      <w:pPr>
        <w:rPr>
          <w:rFonts w:hint="default" w:ascii="Times New Roman" w:hAnsi="Times New Roman" w:cs="Times New Roman"/>
          <w:b/>
          <w:bCs/>
          <w:sz w:val="24"/>
          <w:szCs w:val="24"/>
          <w:lang w:val="en-US"/>
        </w:rPr>
      </w:pPr>
    </w:p>
    <w:p>
      <w:pPr>
        <w:rPr>
          <w:rFonts w:hint="default" w:ascii="Times New Roman" w:hAnsi="Times New Roman" w:cs="Times New Roman"/>
          <w:b/>
          <w:bCs/>
          <w:sz w:val="24"/>
          <w:szCs w:val="24"/>
          <w:lang w:val="en-US"/>
        </w:rPr>
      </w:pPr>
    </w:p>
    <w:p>
      <w:pPr>
        <w:rPr>
          <w:rFonts w:hint="default" w:ascii="Times New Roman" w:hAnsi="Times New Roman" w:cs="Times New Roman"/>
          <w:b/>
          <w:bCs/>
          <w:sz w:val="24"/>
          <w:szCs w:val="24"/>
          <w:lang w:val="en-US"/>
        </w:rPr>
      </w:pP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LO 1.2 PNF</w:t>
      </w:r>
    </w:p>
    <w:p>
      <w:pPr>
        <w:rPr>
          <w:rFonts w:hint="default" w:ascii="Times New Roman" w:hAnsi="Times New Roman"/>
          <w:b w:val="0"/>
          <w:bCs w:val="0"/>
          <w:sz w:val="24"/>
          <w:szCs w:val="24"/>
          <w:lang w:val="en-US"/>
        </w:rPr>
      </w:pPr>
    </w:p>
    <w:p>
      <w:pPr>
        <w:rPr>
          <w:rFonts w:hint="default" w:ascii="Times New Roman" w:hAnsi="Times New Roman" w:cs="Times New Roman"/>
          <w:b w:val="0"/>
          <w:bCs w:val="0"/>
          <w:sz w:val="24"/>
          <w:szCs w:val="24"/>
          <w:lang w:val="en-US"/>
        </w:rPr>
      </w:pPr>
      <w:r>
        <w:rPr>
          <w:rFonts w:hint="default" w:ascii="Times New Roman" w:hAnsi="Times New Roman"/>
          <w:b w:val="0"/>
          <w:bCs w:val="0"/>
          <w:sz w:val="24"/>
          <w:szCs w:val="24"/>
          <w:lang w:val="en-US"/>
        </w:rPr>
        <w:t>1. Teknik PNF yang sesuai dengan kasus tersebut</w:t>
      </w:r>
    </w:p>
    <w:p>
      <w:pPr>
        <w:rPr>
          <w:rFonts w:hint="default" w:ascii="Times New Roman" w:hAnsi="Times New Roman" w:cs="Times New Roman"/>
          <w:b/>
          <w:bCs/>
          <w:sz w:val="24"/>
          <w:szCs w:val="24"/>
          <w:lang w:val="en-US"/>
        </w:rPr>
      </w:pPr>
    </w:p>
    <w:p>
      <w:pPr>
        <w:rPr>
          <w:rFonts w:hint="default" w:ascii="Times New Roman" w:hAnsi="Times New Roman"/>
          <w:b w:val="0"/>
          <w:bCs w:val="0"/>
          <w:sz w:val="24"/>
          <w:szCs w:val="24"/>
          <w:lang w:val="en-US"/>
        </w:rPr>
      </w:pPr>
      <w:r>
        <w:rPr>
          <w:rFonts w:hint="default" w:ascii="Times New Roman" w:hAnsi="Times New Roman"/>
          <w:b w:val="0"/>
          <w:bCs w:val="0"/>
          <w:sz w:val="24"/>
          <w:szCs w:val="24"/>
          <w:lang w:val="en-US"/>
        </w:rPr>
        <w:t>Skenario 1.</w:t>
      </w:r>
    </w:p>
    <w:p>
      <w:pPr>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Tn . X , Umur 20 tahun, mengeluh nyeri pada siku kanan bagian belakang waktu di tekuk, riwayat 2 bulan Immobiiisaasi, mengalami dislokasi tulang ulna memakai mitela, datang ke klinik fisioterapi, di lakukan pemeriksaan fisioterapi, di temukan adannya kelemahan nilai kekuatan otot fleksi elbow kanan 3, ektensi elbow kanan 3, di sertai nyeri dengan skala VDS 5, terdapat atrofi ototbisep dan otot Trisep kanan. Fisioterapis ingin melakukan cara Meningkatkan kekuatan otot dengan membangkitkan rangsangan implus dengan tehnik PNF.</w:t>
      </w:r>
    </w:p>
    <w:p>
      <w:pPr>
        <w:jc w:val="both"/>
        <w:rPr>
          <w:rFonts w:hint="default" w:ascii="Times New Roman" w:hAnsi="Times New Roman"/>
          <w:b w:val="0"/>
          <w:bCs w:val="0"/>
          <w:sz w:val="24"/>
          <w:szCs w:val="24"/>
          <w:lang w:val="en-US"/>
        </w:rPr>
      </w:pPr>
    </w:p>
    <w:p>
      <w:pPr>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Jawab </w:t>
      </w:r>
    </w:p>
    <w:p>
      <w:pPr>
        <w:jc w:val="both"/>
        <w:rPr>
          <w:rFonts w:hint="default" w:ascii="Times New Roman" w:hAnsi="Times New Roman"/>
          <w:b w:val="0"/>
          <w:bCs w:val="0"/>
          <w:sz w:val="24"/>
          <w:szCs w:val="24"/>
          <w:lang w:val="en-US"/>
        </w:rPr>
      </w:pPr>
    </w:p>
    <w:p>
      <w:pPr>
        <w:numPr>
          <w:numId w:val="0"/>
        </w:numPr>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 Rhythmical Initiation</w:t>
      </w: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Teknik yang dipakai untuk agonis yang menggunakan gerakan-gerakan pasif, aktif, dan dengan tahanan.</w:t>
      </w:r>
    </w:p>
    <w:p>
      <w:pPr>
        <w:numPr>
          <w:numId w:val="0"/>
        </w:numPr>
        <w:ind w:left="200" w:leftChars="100" w:firstLine="0" w:firstLineChars="0"/>
        <w:jc w:val="both"/>
        <w:rPr>
          <w:rFonts w:hint="default" w:ascii="Times New Roman" w:hAnsi="Times New Roman"/>
          <w:b w:val="0"/>
          <w:bCs w:val="0"/>
          <w:sz w:val="24"/>
          <w:szCs w:val="24"/>
          <w:lang w:val="en-US"/>
        </w:rPr>
      </w:pP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Caranya ;</w:t>
      </w: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terapis melakukan gerakan pasif, kemudian pasien melakukan gerakan aktif seperti gerakan pasif yang dilakukan terapis, gerakan selanjutnya diberikan tahanan, baik agonis maupun antagonis patron dapat dilakukan dalam waktu yang tidak sama</w:t>
      </w: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Indikasi ;</w:t>
      </w: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problem permulaan gerak yang sakit karena rigiditas, spasme yang berat atau ataxia, ritme gerak yang lambat, dan keterbatasan mobilisasi.</w:t>
      </w:r>
    </w:p>
    <w:p>
      <w:pPr>
        <w:numPr>
          <w:numId w:val="0"/>
        </w:numPr>
        <w:ind w:left="200" w:leftChars="100" w:firstLine="0" w:firstLineChars="0"/>
        <w:jc w:val="both"/>
        <w:rPr>
          <w:rFonts w:hint="default" w:ascii="Times New Roman" w:hAnsi="Times New Roman"/>
          <w:b w:val="0"/>
          <w:bCs w:val="0"/>
          <w:sz w:val="24"/>
          <w:szCs w:val="24"/>
          <w:lang w:val="en-US"/>
        </w:rPr>
      </w:pPr>
    </w:p>
    <w:p>
      <w:pPr>
        <w:numPr>
          <w:numId w:val="0"/>
        </w:numPr>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b. Repeated Contraction</w:t>
      </w: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Suatu teknik dimana gerakan isotonic untuk otot-otot agonis, yang setelah sebagian gerakan dilakukan restretch kontraksi diperkuat.</w:t>
      </w:r>
    </w:p>
    <w:p>
      <w:pPr>
        <w:numPr>
          <w:numId w:val="0"/>
        </w:numPr>
        <w:ind w:left="200" w:leftChars="100" w:firstLine="0" w:firstLineChars="0"/>
        <w:jc w:val="both"/>
        <w:rPr>
          <w:rFonts w:hint="default" w:ascii="Times New Roman" w:hAnsi="Times New Roman"/>
          <w:b w:val="0"/>
          <w:bCs w:val="0"/>
          <w:sz w:val="24"/>
          <w:szCs w:val="24"/>
          <w:lang w:val="en-US"/>
        </w:rPr>
      </w:pP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Caranya ;</w:t>
      </w: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Pasien bergerak pada arah diagonal, pada waktu gerakan dimana kekuatan mulai turun, terapis membeikan restretch, pasien memberikan reaksi terhadap restretch dengan mempertinggi kontraksi, terapis memberikan tahanan pada reaksi kontraksi yang meninggi., kontraksi otot tidak pernah berhenti, dalam satu gerakan diagonal restretch diberikan maksimal empat kali.</w:t>
      </w:r>
    </w:p>
    <w:p>
      <w:pPr>
        <w:numPr>
          <w:numId w:val="0"/>
        </w:numPr>
        <w:jc w:val="both"/>
        <w:rPr>
          <w:rFonts w:hint="default" w:ascii="Times New Roman" w:hAnsi="Times New Roman"/>
          <w:b w:val="0"/>
          <w:bCs w:val="0"/>
          <w:sz w:val="24"/>
          <w:szCs w:val="24"/>
          <w:lang w:val="en-US"/>
        </w:rPr>
      </w:pPr>
    </w:p>
    <w:p>
      <w:pPr>
        <w:numPr>
          <w:numId w:val="0"/>
        </w:numPr>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 Stretch reflex</w:t>
      </w:r>
    </w:p>
    <w:p>
      <w:pPr>
        <w:numPr>
          <w:numId w:val="0"/>
        </w:numPr>
        <w:ind w:left="199" w:leftChars="0" w:hanging="199" w:hangingChars="83"/>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Bentuk gerakan yang mempunyai efek fasilitasi terhadap otot-otot yang terulur.</w:t>
      </w:r>
    </w:p>
    <w:p>
      <w:pPr>
        <w:numPr>
          <w:numId w:val="0"/>
        </w:numPr>
        <w:ind w:left="199" w:leftChars="0" w:hanging="199" w:hangingChars="83"/>
        <w:jc w:val="both"/>
        <w:rPr>
          <w:rFonts w:hint="default" w:ascii="Times New Roman" w:hAnsi="Times New Roman"/>
          <w:b w:val="0"/>
          <w:bCs w:val="0"/>
          <w:sz w:val="24"/>
          <w:szCs w:val="24"/>
          <w:lang w:val="en-US"/>
        </w:rPr>
      </w:pPr>
    </w:p>
    <w:p>
      <w:pPr>
        <w:numPr>
          <w:numId w:val="0"/>
        </w:numPr>
        <w:ind w:left="199" w:leftChars="0" w:hanging="199" w:hangingChars="83"/>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Caranya ;</w:t>
      </w:r>
    </w:p>
    <w:p>
      <w:pPr>
        <w:numPr>
          <w:numId w:val="0"/>
        </w:numPr>
        <w:ind w:left="199" w:leftChars="0" w:hanging="199" w:hangingChars="83"/>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Panjangkan posisi badan (ini hanya dapat dicapai dalam bentuk patron), tarik pelan-pela kemudian tarik dengan cepat (tiga arah gerak) dan bangunkan stretch reflex, kemudian langsung berikan tahanan setelah terjadi stretch reflex, gerakan selanjutnya diteruskan dengan tahanan yang optimal, berdasarkan aba-aba pada waktu yang tepat.</w:t>
      </w:r>
    </w:p>
    <w:p>
      <w:pPr>
        <w:numPr>
          <w:numId w:val="0"/>
        </w:numPr>
        <w:jc w:val="both"/>
        <w:rPr>
          <w:rFonts w:hint="default" w:ascii="Times New Roman" w:hAnsi="Times New Roman"/>
          <w:b w:val="0"/>
          <w:bCs w:val="0"/>
          <w:sz w:val="24"/>
          <w:szCs w:val="24"/>
          <w:lang w:val="en-US"/>
        </w:rPr>
      </w:pPr>
    </w:p>
    <w:p>
      <w:pPr>
        <w:numPr>
          <w:numId w:val="0"/>
        </w:numPr>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d. Combination of isotonics</w:t>
      </w: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Konbinasi kontraksi dari gerak isotonic antara konsentris dan eksentris dari agonis patron (tanpa kontraksi berhenti) dengan pelan-pelan.</w:t>
      </w:r>
    </w:p>
    <w:p>
      <w:pPr>
        <w:numPr>
          <w:numId w:val="0"/>
        </w:numPr>
        <w:ind w:left="200" w:leftChars="100" w:firstLine="0" w:firstLineChars="0"/>
        <w:jc w:val="both"/>
        <w:rPr>
          <w:rFonts w:hint="default" w:ascii="Times New Roman" w:hAnsi="Times New Roman"/>
          <w:b w:val="0"/>
          <w:bCs w:val="0"/>
          <w:sz w:val="24"/>
          <w:szCs w:val="24"/>
          <w:lang w:val="en-US"/>
        </w:rPr>
      </w:pP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e. Timing for Emphasis</w:t>
      </w: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bentuk gerakan dimana bagian yang lemah dari gerakan mendapat ekstra stimulasi bagian yang lebih kuat.</w:t>
      </w: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Caranya ; pada suatu patron gerak, bagian yang kuat ditahan dan bagian yang lemah dibirkan bergerak.</w:t>
      </w:r>
    </w:p>
    <w:p>
      <w:pPr>
        <w:numPr>
          <w:numId w:val="0"/>
        </w:numPr>
        <w:ind w:left="200" w:leftChars="100" w:firstLine="0" w:firstLineChars="0"/>
        <w:jc w:val="both"/>
        <w:rPr>
          <w:rFonts w:hint="default" w:ascii="Times New Roman" w:hAnsi="Times New Roman"/>
          <w:b w:val="0"/>
          <w:bCs w:val="0"/>
          <w:sz w:val="24"/>
          <w:szCs w:val="24"/>
          <w:lang w:val="en-US"/>
        </w:rPr>
      </w:pPr>
    </w:p>
    <w:p>
      <w:pPr>
        <w:numPr>
          <w:numId w:val="0"/>
        </w:numPr>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 Hold relax</w:t>
      </w: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Suatu teknik dimana kontraksi isometris mempengaruhi otot antagonis yang mengalami pemendekan, yang akan diikuti dengan hilang atau kurangnya ketegangan dari otot-otot tersebut.</w:t>
      </w: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Caranya ;</w:t>
      </w:r>
    </w:p>
    <w:p>
      <w:pPr>
        <w:numPr>
          <w:numId w:val="0"/>
        </w:numPr>
        <w:ind w:left="200" w:leftChars="100" w:firstLine="0" w:firstLineChars="0"/>
        <w:jc w:val="both"/>
        <w:rPr>
          <w:rFonts w:hint="default" w:ascii="Times New Roman" w:hAnsi="Times New Roman"/>
          <w:b w:val="0"/>
          <w:bCs w:val="0"/>
          <w:sz w:val="24"/>
          <w:szCs w:val="24"/>
          <w:lang w:val="en-US"/>
        </w:rPr>
      </w:pP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    Gerakan dalam patron pasif atau aktif dari group agonis sampai pada batas gerak atau sampai timbul rasa sakit,</w:t>
      </w: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    Terapis memberikan penambahan tahanan pelan-pelan pada antagonis patron, pasien harus menahan tanpa membuat gerakan. Aba-aba =” tahan di sini !”</w:t>
      </w: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    Relaks sejenak pada patron antagonis, tunggu sampai timbul relaksasi pada group agonis, gerak pasif atau aktif pada agonis patron, ulangi prosedur diatas, penambahan gerak patron agonis, berarti menambah LGS.</w:t>
      </w:r>
    </w:p>
    <w:p>
      <w:pPr>
        <w:numPr>
          <w:numId w:val="0"/>
        </w:numPr>
        <w:ind w:left="200" w:leftChars="100" w:firstLine="0" w:firstLineChars="0"/>
        <w:jc w:val="both"/>
        <w:rPr>
          <w:rFonts w:hint="default" w:ascii="Times New Roman" w:hAnsi="Times New Roman"/>
          <w:b w:val="0"/>
          <w:bCs w:val="0"/>
          <w:sz w:val="24"/>
          <w:szCs w:val="24"/>
          <w:lang w:val="en-US"/>
        </w:rPr>
      </w:pPr>
    </w:p>
    <w:p>
      <w:pPr>
        <w:numPr>
          <w:numId w:val="0"/>
        </w:numPr>
        <w:jc w:val="both"/>
        <w:rPr>
          <w:rFonts w:hint="default" w:ascii="Times New Roman" w:hAnsi="Times New Roman"/>
          <w:b w:val="0"/>
          <w:bCs w:val="0"/>
          <w:sz w:val="24"/>
          <w:szCs w:val="24"/>
          <w:lang w:val="en-US"/>
        </w:rPr>
      </w:pPr>
    </w:p>
    <w:p>
      <w:pPr>
        <w:numPr>
          <w:numId w:val="0"/>
        </w:numPr>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g. Contract relax</w:t>
      </w: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Suatu teknik dimana kontraksi isotonic secara optimal pada otot-otot antagonis yang mengalami pemendekan.</w:t>
      </w: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Caranya ;</w:t>
      </w:r>
    </w:p>
    <w:p>
      <w:pPr>
        <w:numPr>
          <w:numId w:val="0"/>
        </w:numPr>
        <w:ind w:left="200" w:leftChars="100" w:firstLine="0" w:firstLineChars="0"/>
        <w:jc w:val="both"/>
        <w:rPr>
          <w:rFonts w:hint="default" w:ascii="Times New Roman" w:hAnsi="Times New Roman"/>
          <w:b w:val="0"/>
          <w:bCs w:val="0"/>
          <w:sz w:val="24"/>
          <w:szCs w:val="24"/>
          <w:lang w:val="en-US"/>
        </w:rPr>
      </w:pP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    Gerakan pasif atau aktif pada patron gerak agonis sampai batas gerak.</w:t>
      </w: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    Pasien diminta mengkontraksikan secara isotonic dari otot-otot antagonis yang mengalami pemendekan. Aba-aba =”tarik !” atau “dorong !”</w:t>
      </w: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    Tambah lingkut gerak sendi pada tiga arah gerakan, tetap diam dekat posisi batas dari gerakan, pasien diminta untuk relaks pada antagonis patron sampai betul-betul timbul relaksasi tersebut, gerak patron agonis secara pasif atau aktif, ulangi prosedur diatas, dengan perbesar gerak patron agonis dengan menambah LGS.</w:t>
      </w:r>
    </w:p>
    <w:p>
      <w:pPr>
        <w:numPr>
          <w:numId w:val="0"/>
        </w:numPr>
        <w:jc w:val="both"/>
        <w:rPr>
          <w:rFonts w:hint="default" w:ascii="Times New Roman" w:hAnsi="Times New Roman"/>
          <w:b w:val="0"/>
          <w:bCs w:val="0"/>
          <w:sz w:val="24"/>
          <w:szCs w:val="24"/>
          <w:lang w:val="en-US"/>
        </w:rPr>
      </w:pPr>
    </w:p>
    <w:p>
      <w:pPr>
        <w:numPr>
          <w:numId w:val="0"/>
        </w:numPr>
        <w:jc w:val="both"/>
        <w:rPr>
          <w:rFonts w:hint="default" w:ascii="Times New Roman" w:hAnsi="Times New Roman"/>
          <w:b w:val="0"/>
          <w:bCs w:val="0"/>
          <w:sz w:val="24"/>
          <w:szCs w:val="24"/>
          <w:lang w:val="en-US"/>
        </w:rPr>
      </w:pPr>
    </w:p>
    <w:p>
      <w:pPr>
        <w:numPr>
          <w:numId w:val="0"/>
        </w:numPr>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h. Slow Reversal</w:t>
      </w: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Teknik dimana kontraksi isotonic dilakukan bergantian antara agonis dan antagonis tanpa terjadi pengendoran otot.Caranya ;</w:t>
      </w:r>
    </w:p>
    <w:p>
      <w:pPr>
        <w:numPr>
          <w:numId w:val="0"/>
        </w:numPr>
        <w:ind w:left="200" w:leftChars="100" w:firstLine="0" w:firstLineChars="0"/>
        <w:jc w:val="both"/>
        <w:rPr>
          <w:rFonts w:hint="default" w:ascii="Times New Roman" w:hAnsi="Times New Roman"/>
          <w:b w:val="0"/>
          <w:bCs w:val="0"/>
          <w:sz w:val="24"/>
          <w:szCs w:val="24"/>
          <w:lang w:val="en-US"/>
        </w:rPr>
      </w:pPr>
    </w:p>
    <w:p>
      <w:pPr>
        <w:numPr>
          <w:numId w:val="0"/>
        </w:numPr>
        <w:ind w:left="200" w:leftChars="10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    Gerakan dimulai dari yang mempunyai gerak patron yang kuat. Gerakan berganti ke arah patron gerak yang lemah tanpa pengendoran otot</w:t>
      </w:r>
    </w:p>
    <w:p>
      <w:pPr>
        <w:numPr>
          <w:numId w:val="0"/>
        </w:numPr>
        <w:ind w:left="200" w:leftChars="100" w:firstLine="24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Sewaktu berganti ke arah patron gerakan yang kuat tahanan atau luas gerak sendi ditambah.Teknik ini berhenti pada patron gerak yang lebih lemah.Aba-aba di sini sangat penting untuk memperjelas ke arah mana pasien harus gbergerak. Aba-aba </w:t>
      </w:r>
      <w:r>
        <w:rPr>
          <w:rFonts w:hint="default" w:ascii="Times New Roman" w:hAnsi="Times New Roman"/>
          <w:b/>
          <w:bCs/>
          <w:sz w:val="24"/>
          <w:szCs w:val="24"/>
          <w:lang w:val="en-US"/>
        </w:rPr>
        <w:t>“dan … tarik !” atau “dan dorong !”</w:t>
      </w:r>
      <w:r>
        <w:rPr>
          <w:rFonts w:hint="default" w:ascii="Times New Roman" w:hAnsi="Times New Roman"/>
          <w:b w:val="0"/>
          <w:bCs w:val="0"/>
          <w:sz w:val="24"/>
          <w:szCs w:val="24"/>
          <w:lang w:val="en-US"/>
        </w:rPr>
        <w:t>Teknik ini dapat dilakukan dengan cepat.Tidak semua teknik PNF dapat diterapkan pada penderita stroke. Teknik-teknik yang dapat digunakan adalah ; rhythmical initiation, timing for emphasis, contract relaz dan slow reversal.</w:t>
      </w:r>
    </w:p>
    <w:p>
      <w:pPr>
        <w:numPr>
          <w:numId w:val="0"/>
        </w:numPr>
        <w:ind w:left="200" w:leftChars="100" w:firstLine="240" w:firstLineChars="0"/>
        <w:jc w:val="both"/>
        <w:rPr>
          <w:rFonts w:hint="default" w:ascii="Times New Roman" w:hAnsi="Times New Roman"/>
          <w:b w:val="0"/>
          <w:bCs w:val="0"/>
          <w:sz w:val="24"/>
          <w:szCs w:val="24"/>
          <w:lang w:val="en-US"/>
        </w:rPr>
      </w:pPr>
    </w:p>
    <w:p>
      <w:pPr>
        <w:numPr>
          <w:numId w:val="0"/>
        </w:numPr>
        <w:ind w:left="200" w:leftChars="100" w:firstLine="24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(Sumber : Herdinrusly, 2012)</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2068A"/>
    <w:rsid w:val="3D220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2021-05-31T03:11:00Z</dcterms:created>
  <dc:creator>Eka Maulina</dc:creator>
  <cp:lastModifiedBy>Eka Maulina</cp:lastModifiedBy>
  <dcterms:modified xsi:type="dcterms:W3CDTF">2021-05-31T04:10:21Z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