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7C" w:rsidRPr="00044B7C" w:rsidRDefault="00044B7C" w:rsidP="00044B7C">
      <w:pPr>
        <w:jc w:val="center"/>
        <w:rPr>
          <w:rFonts w:ascii="Berlin Sans FB Demi" w:hAnsi="Berlin Sans FB Demi"/>
          <w:color w:val="00CCFF"/>
          <w:sz w:val="32"/>
          <w:szCs w:val="24"/>
          <w14:textFill>
            <w14:gradFill>
              <w14:gsLst>
                <w14:gs w14:pos="0">
                  <w14:srgbClr w14:val="00CCFF">
                    <w14:shade w14:val="30000"/>
                    <w14:satMod w14:val="115000"/>
                  </w14:srgbClr>
                </w14:gs>
                <w14:gs w14:pos="50000">
                  <w14:srgbClr w14:val="00CCFF">
                    <w14:shade w14:val="67500"/>
                    <w14:satMod w14:val="115000"/>
                  </w14:srgbClr>
                </w14:gs>
                <w14:gs w14:pos="100000">
                  <w14:srgbClr w14:val="00CCFF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044B7C">
        <w:rPr>
          <w:rFonts w:ascii="Berlin Sans FB Demi" w:hAnsi="Berlin Sans FB Demi"/>
          <w:color w:val="00CCFF"/>
          <w:sz w:val="32"/>
          <w:szCs w:val="24"/>
          <w14:textFill>
            <w14:gradFill>
              <w14:gsLst>
                <w14:gs w14:pos="0">
                  <w14:srgbClr w14:val="00CCFF">
                    <w14:shade w14:val="30000"/>
                    <w14:satMod w14:val="115000"/>
                  </w14:srgbClr>
                </w14:gs>
                <w14:gs w14:pos="50000">
                  <w14:srgbClr w14:val="00CCFF">
                    <w14:shade w14:val="67500"/>
                    <w14:satMod w14:val="115000"/>
                  </w14:srgbClr>
                </w14:gs>
                <w14:gs w14:pos="100000">
                  <w14:srgbClr w14:val="00CCFF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BOOKLET INTERVENSI FISIOTERAPI</w:t>
      </w:r>
    </w:p>
    <w:p w:rsidR="00044B7C" w:rsidRPr="00044B7C" w:rsidRDefault="00044B7C" w:rsidP="00044B7C">
      <w:pPr>
        <w:jc w:val="center"/>
        <w:rPr>
          <w:rFonts w:ascii="Berlin Sans FB Demi" w:hAnsi="Berlin Sans FB Demi"/>
          <w:sz w:val="28"/>
          <w:szCs w:val="24"/>
        </w:rPr>
      </w:pPr>
      <w:r w:rsidRPr="00044B7C">
        <w:rPr>
          <w:rFonts w:ascii="Berlin Sans FB Demi" w:hAnsi="Berlin Sans FB Demi"/>
          <w:color w:val="00CCFF"/>
          <w:sz w:val="32"/>
          <w:szCs w:val="24"/>
          <w14:textFill>
            <w14:gradFill>
              <w14:gsLst>
                <w14:gs w14:pos="0">
                  <w14:srgbClr w14:val="00CCFF">
                    <w14:shade w14:val="30000"/>
                    <w14:satMod w14:val="115000"/>
                  </w14:srgbClr>
                </w14:gs>
                <w14:gs w14:pos="50000">
                  <w14:srgbClr w14:val="00CCFF">
                    <w14:shade w14:val="67500"/>
                    <w14:satMod w14:val="115000"/>
                  </w14:srgbClr>
                </w14:gs>
                <w14:gs w14:pos="100000">
                  <w14:srgbClr w14:val="00CCFF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PADA PNEUMONIA</w:t>
      </w:r>
    </w:p>
    <w:p w:rsidR="00044B7C" w:rsidRDefault="00044B7C" w:rsidP="002C793B">
      <w:pPr>
        <w:spacing w:before="24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291ABF" wp14:editId="3AF3F737">
            <wp:simplePos x="0" y="0"/>
            <wp:positionH relativeFrom="column">
              <wp:posOffset>-218052</wp:posOffset>
            </wp:positionH>
            <wp:positionV relativeFrom="paragraph">
              <wp:posOffset>203835</wp:posOffset>
            </wp:positionV>
            <wp:extent cx="4217158" cy="421715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7158" cy="4217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Default="00044B7C"/>
    <w:p w:rsidR="00044B7C" w:rsidRPr="00044B7C" w:rsidRDefault="00044B7C" w:rsidP="00044B7C">
      <w:pPr>
        <w:spacing w:before="240"/>
        <w:rPr>
          <w:rFonts w:ascii="Berlin Sans FB Demi" w:eastAsia="DFGothic-EB" w:hAnsi="Berlin Sans FB Demi"/>
          <w:color w:val="FF0000"/>
          <w:sz w:val="28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18900000" w14:scaled="0"/>
            </w14:gradFill>
          </w14:textFill>
        </w:rPr>
      </w:pPr>
      <w:r w:rsidRPr="00044B7C">
        <w:rPr>
          <w:rFonts w:ascii="Berlin Sans FB Demi" w:eastAsia="DFGothic-EB" w:hAnsi="Berlin Sans FB Demi"/>
          <w:color w:val="FF0000"/>
          <w:sz w:val="28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18900000" w14:scaled="0"/>
            </w14:gradFill>
          </w14:textFill>
        </w:rPr>
        <w:t xml:space="preserve">GERAKAN </w:t>
      </w:r>
    </w:p>
    <w:p w:rsidR="00044B7C" w:rsidRPr="00044B7C" w:rsidRDefault="00044B7C" w:rsidP="00044B7C">
      <w:pPr>
        <w:spacing w:before="240"/>
        <w:ind w:firstLine="720"/>
        <w:rPr>
          <w:rFonts w:ascii="Berlin Sans FB Demi" w:eastAsia="DFGothic-EB" w:hAnsi="Berlin Sans FB Demi"/>
          <w:color w:val="FF0000"/>
          <w:sz w:val="28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18900000" w14:scaled="0"/>
            </w14:gradFill>
          </w14:textFill>
        </w:rPr>
      </w:pPr>
      <w:r w:rsidRPr="00044B7C">
        <w:rPr>
          <w:rFonts w:ascii="Berlin Sans FB Demi" w:eastAsia="DFGothic-EB" w:hAnsi="Berlin Sans FB Demi"/>
          <w:color w:val="FF0000"/>
          <w:sz w:val="28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18900000" w14:scaled="0"/>
            </w14:gradFill>
          </w14:textFill>
        </w:rPr>
        <w:t>#PULIHBERSAMA</w:t>
      </w:r>
    </w:p>
    <w:p w:rsidR="009E0EE5" w:rsidRPr="00044B7C" w:rsidRDefault="00044B7C" w:rsidP="00044B7C">
      <w:pPr>
        <w:rPr>
          <w:rFonts w:ascii="Berlin Sans FB Demi" w:hAnsi="Berlin Sans FB Demi"/>
        </w:rPr>
      </w:pPr>
      <w:r>
        <w:br w:type="page"/>
      </w:r>
      <w:r w:rsidRPr="00044B7C">
        <w:rPr>
          <w:rFonts w:ascii="Berlin Sans FB Demi" w:hAnsi="Berlin Sans FB Demi"/>
          <w:sz w:val="24"/>
        </w:rPr>
        <w:lastRenderedPageBreak/>
        <w:t xml:space="preserve">PNEUMONIA </w:t>
      </w:r>
    </w:p>
    <w:p w:rsid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</w:rPr>
        <w:sectPr w:rsidR="00044B7C" w:rsidSect="002C793B">
          <w:pgSz w:w="8419" w:h="11907" w:orient="landscape" w:code="9"/>
          <w:pgMar w:top="1152" w:right="1440" w:bottom="1152" w:left="1440" w:header="720" w:footer="720" w:gutter="0"/>
          <w:cols w:space="720"/>
          <w:docGrid w:linePitch="360"/>
        </w:sectPr>
      </w:pPr>
    </w:p>
    <w:p w:rsidR="00044B7C" w:rsidRP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B7C">
        <w:rPr>
          <w:rFonts w:ascii="Times New Roman" w:hAnsi="Times New Roman" w:cs="Times New Roman"/>
          <w:sz w:val="24"/>
          <w:szCs w:val="24"/>
        </w:rPr>
        <w:lastRenderedPageBreak/>
        <w:t xml:space="preserve">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peradangan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paru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pernafasan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alveoli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membengkak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penimbunan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cairan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B7C" w:rsidRP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B7C">
        <w:rPr>
          <w:rFonts w:ascii="Times New Roman" w:hAnsi="Times New Roman" w:cs="Times New Roman"/>
          <w:sz w:val="24"/>
          <w:szCs w:val="24"/>
        </w:rPr>
        <w:t xml:space="preserve">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disebabkan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infeksi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bakteri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virus,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jamur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parasit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diakibatkan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kimia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kerusakan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paru-paru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kanker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paru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penyalahgunaan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alkoho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44B7C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khas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batuk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berdahak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kemerahan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lekosotosis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nyeri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pleural,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demam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menggigil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sesak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nafas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gabungan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B7C">
        <w:rPr>
          <w:rFonts w:ascii="Times New Roman" w:hAnsi="Times New Roman" w:cs="Times New Roman"/>
          <w:sz w:val="24"/>
          <w:szCs w:val="24"/>
        </w:rPr>
        <w:t>Serangan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mendadak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foto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thoraks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pneumonia.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B7C" w:rsidRP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44B7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800.000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balita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dunia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2.000 per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meninggal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pneumonia.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Angka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balita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4B7C">
        <w:rPr>
          <w:rFonts w:ascii="Times New Roman" w:hAnsi="Times New Roman" w:cs="Times New Roman"/>
          <w:sz w:val="24"/>
          <w:szCs w:val="24"/>
        </w:rPr>
        <w:t>lain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diare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1 malaria.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ditangani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2030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Sustainablity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Development Goal (SDG)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berakhir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diperkirakan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juta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balita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meninggal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Pneumonia. </w:t>
      </w:r>
    </w:p>
    <w:p w:rsidR="00044B7C" w:rsidRP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4B7C">
        <w:rPr>
          <w:rFonts w:ascii="Times New Roman" w:hAnsi="Times New Roman" w:cs="Times New Roman"/>
          <w:sz w:val="24"/>
          <w:szCs w:val="24"/>
        </w:rPr>
        <w:lastRenderedPageBreak/>
        <w:t xml:space="preserve">Indonesia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tiga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negara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progres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diantara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negara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dunia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angka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balita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4/1.000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kelahiran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2018,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target global 3/1.000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kelahiran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2025. </w:t>
      </w:r>
    </w:p>
    <w:p w:rsidR="00044B7C" w:rsidRP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B7C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19.000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balita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jam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di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kematian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bayi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balita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di Indonesia.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2019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2020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466.524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52,7%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estimasi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2019. </w:t>
      </w:r>
    </w:p>
    <w:p w:rsidR="00044B7C" w:rsidRP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B7C">
        <w:rPr>
          <w:rFonts w:ascii="Times New Roman" w:hAnsi="Times New Roman" w:cs="Times New Roman"/>
          <w:sz w:val="24"/>
          <w:szCs w:val="24"/>
        </w:rPr>
        <w:t xml:space="preserve">Hal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terdata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layanan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B7C">
        <w:rPr>
          <w:rFonts w:ascii="Times New Roman" w:hAnsi="Times New Roman" w:cs="Times New Roman"/>
          <w:sz w:val="24"/>
          <w:szCs w:val="24"/>
        </w:rPr>
        <w:t>Jawa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Barat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memilki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terbanyak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104.866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diikuti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Jawa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Timur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89.361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DKI Jakarta 46.354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prevalensi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tertinggi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di Nusa Tenggara Barat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6,38%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Kepulauan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Bangka Belitung 6,05%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jauh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diangka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Nasional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3,55%. </w:t>
      </w:r>
    </w:p>
    <w:p w:rsid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bakteri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virus,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jamur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mikroba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menginfeksi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sel-sel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paru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peradangan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akut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gejalagejala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bernapas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ringan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lastRenderedPageBreak/>
        <w:t>berat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kematian.Terdapat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Global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Perlindungan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(Protection)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ASI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eksklusif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asupan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gizi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adekuat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Pencegahan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(Prevention)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Imunisasi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Campak</w:t>
      </w:r>
      <w:proofErr w:type="spellEnd"/>
      <w:r w:rsidRPr="00044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  <w:szCs w:val="24"/>
        </w:rPr>
        <w:t>Diphteri-Pertusis</w:t>
      </w:r>
      <w:proofErr w:type="spellEnd"/>
    </w:p>
    <w:p w:rsid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44B7C" w:rsidRPr="00044B7C" w:rsidRDefault="00044B7C" w:rsidP="00044B7C">
      <w:pPr>
        <w:ind w:left="360" w:firstLine="720"/>
        <w:jc w:val="both"/>
        <w:rPr>
          <w:rFonts w:ascii="Times New Roman" w:hAnsi="Times New Roman" w:cs="Times New Roman"/>
          <w:sz w:val="28"/>
          <w:szCs w:val="24"/>
        </w:rPr>
        <w:sectPr w:rsidR="00044B7C" w:rsidRPr="00044B7C" w:rsidSect="00044B7C">
          <w:type w:val="continuous"/>
          <w:pgSz w:w="8419" w:h="11907" w:orient="landscape" w:code="9"/>
          <w:pgMar w:top="1152" w:right="1440" w:bottom="1152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 wp14:anchorId="7EC30E80" wp14:editId="1C103D5D">
            <wp:simplePos x="0" y="0"/>
            <wp:positionH relativeFrom="column">
              <wp:posOffset>-408305</wp:posOffset>
            </wp:positionH>
            <wp:positionV relativeFrom="paragraph">
              <wp:posOffset>1715732</wp:posOffset>
            </wp:positionV>
            <wp:extent cx="4410710" cy="326136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044B7C">
        <w:rPr>
          <w:rFonts w:ascii="Times New Roman" w:hAnsi="Times New Roman" w:cs="Times New Roman"/>
          <w:sz w:val="24"/>
        </w:rPr>
        <w:t xml:space="preserve">YSTC </w:t>
      </w:r>
      <w:proofErr w:type="spellStart"/>
      <w:r w:rsidRPr="00044B7C">
        <w:rPr>
          <w:rFonts w:ascii="Times New Roman" w:hAnsi="Times New Roman" w:cs="Times New Roman"/>
          <w:sz w:val="24"/>
        </w:rPr>
        <w:t>melalui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kerjasama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dengan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organisasi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masyarakat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sipil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</w:rPr>
        <w:t>akademisi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</w:rPr>
        <w:t>organisasi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profesi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</w:rPr>
        <w:t>pemerintah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pihak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swasta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baik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di </w:t>
      </w:r>
      <w:proofErr w:type="spellStart"/>
      <w:r w:rsidRPr="00044B7C">
        <w:rPr>
          <w:rFonts w:ascii="Times New Roman" w:hAnsi="Times New Roman" w:cs="Times New Roman"/>
          <w:sz w:val="24"/>
        </w:rPr>
        <w:t>tingkat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nasional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maupun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di </w:t>
      </w:r>
      <w:proofErr w:type="spellStart"/>
      <w:r w:rsidRPr="00044B7C">
        <w:rPr>
          <w:rFonts w:ascii="Times New Roman" w:hAnsi="Times New Roman" w:cs="Times New Roman"/>
          <w:sz w:val="24"/>
        </w:rPr>
        <w:t>wilayah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dampingan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Save the Children di </w:t>
      </w:r>
      <w:proofErr w:type="spellStart"/>
      <w:r w:rsidRPr="00044B7C">
        <w:rPr>
          <w:rFonts w:ascii="Times New Roman" w:hAnsi="Times New Roman" w:cs="Times New Roman"/>
          <w:sz w:val="24"/>
        </w:rPr>
        <w:t>Kabupaten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Sumba Barat, NTT </w:t>
      </w:r>
      <w:proofErr w:type="spellStart"/>
      <w:r w:rsidRPr="00044B7C">
        <w:rPr>
          <w:rFonts w:ascii="Times New Roman" w:hAnsi="Times New Roman" w:cs="Times New Roman"/>
          <w:sz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Kabupaten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Ban</w:t>
      </w:r>
      <w:r w:rsidRPr="00044B7C">
        <w:rPr>
          <w:rFonts w:ascii="Times New Roman" w:hAnsi="Times New Roman" w:cs="Times New Roman"/>
          <w:sz w:val="24"/>
        </w:rPr>
        <w:t xml:space="preserve">dung, </w:t>
      </w:r>
      <w:proofErr w:type="spellStart"/>
      <w:r w:rsidRPr="00044B7C">
        <w:rPr>
          <w:rFonts w:ascii="Times New Roman" w:hAnsi="Times New Roman" w:cs="Times New Roman"/>
          <w:sz w:val="24"/>
        </w:rPr>
        <w:t>Jawa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r w:rsidRPr="00044B7C">
        <w:rPr>
          <w:rFonts w:ascii="Times New Roman" w:hAnsi="Times New Roman" w:cs="Times New Roman"/>
          <w:sz w:val="24"/>
        </w:rPr>
        <w:t>Barat</w:t>
      </w:r>
      <w:r w:rsidRPr="00044B7C">
        <w:rPr>
          <w:rFonts w:ascii="Times New Roman" w:hAnsi="Times New Roman" w:cs="Times New Roman"/>
          <w:sz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044B7C">
        <w:rPr>
          <w:rFonts w:ascii="Times New Roman" w:hAnsi="Times New Roman" w:cs="Times New Roman"/>
          <w:sz w:val="24"/>
        </w:rPr>
        <w:t>melanjutkan</w:t>
      </w:r>
      <w:proofErr w:type="spellEnd"/>
      <w:proofErr w:type="gram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kampanye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STOP Pneumonia </w:t>
      </w:r>
      <w:proofErr w:type="spellStart"/>
      <w:r w:rsidRPr="00044B7C">
        <w:rPr>
          <w:rFonts w:ascii="Times New Roman" w:hAnsi="Times New Roman" w:cs="Times New Roman"/>
          <w:sz w:val="24"/>
        </w:rPr>
        <w:t>untuk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penyadaran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perubahan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perilaku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masyarakat</w:t>
      </w:r>
      <w:proofErr w:type="spellEnd"/>
    </w:p>
    <w:p w:rsidR="00044B7C" w:rsidRPr="00044B7C" w:rsidRDefault="00044B7C">
      <w:r>
        <w:rPr>
          <w:rFonts w:ascii="Times New Roman" w:hAnsi="Times New Roman" w:cs="Times New Roman"/>
          <w:sz w:val="24"/>
        </w:rPr>
        <w:lastRenderedPageBreak/>
        <w:br w:type="page"/>
      </w:r>
    </w:p>
    <w:p w:rsidR="00044B7C" w:rsidRPr="00044B7C" w:rsidRDefault="00044B7C" w:rsidP="00044B7C">
      <w:pPr>
        <w:spacing w:before="240"/>
        <w:jc w:val="center"/>
        <w:rPr>
          <w:rFonts w:ascii="Times New Roman" w:hAnsi="Times New Roman" w:cs="Times New Roman"/>
          <w:b/>
          <w:sz w:val="28"/>
        </w:rPr>
      </w:pPr>
      <w:r w:rsidRPr="00044B7C">
        <w:rPr>
          <w:rFonts w:ascii="Times New Roman" w:hAnsi="Times New Roman" w:cs="Times New Roman"/>
          <w:b/>
          <w:sz w:val="28"/>
        </w:rPr>
        <w:lastRenderedPageBreak/>
        <w:t>INTERVENSI FISIOTERAPI</w:t>
      </w:r>
    </w:p>
    <w:p w:rsidR="00044B7C" w:rsidRPr="00044B7C" w:rsidRDefault="00044B7C" w:rsidP="002C793B">
      <w:pPr>
        <w:spacing w:before="240"/>
        <w:rPr>
          <w:rFonts w:ascii="Times New Roman" w:hAnsi="Times New Roman" w:cs="Times New Roman"/>
          <w:b/>
          <w:sz w:val="28"/>
        </w:rPr>
      </w:pPr>
      <w:r w:rsidRPr="00044B7C">
        <w:rPr>
          <w:rFonts w:ascii="Times New Roman" w:hAnsi="Times New Roman" w:cs="Times New Roman"/>
          <w:b/>
          <w:sz w:val="28"/>
        </w:rPr>
        <w:t xml:space="preserve">CHEST THERAPY </w:t>
      </w:r>
    </w:p>
    <w:p w:rsidR="00044B7C" w:rsidRDefault="00044B7C" w:rsidP="00044B7C">
      <w:pPr>
        <w:spacing w:before="240"/>
        <w:ind w:firstLine="720"/>
        <w:jc w:val="both"/>
      </w:pPr>
      <w:proofErr w:type="spellStart"/>
      <w:proofErr w:type="gramStart"/>
      <w:r>
        <w:t>Atau</w:t>
      </w:r>
      <w:proofErr w:type="spellEnd"/>
      <w:r>
        <w:t xml:space="preserve"> yang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fisioterapi</w:t>
      </w:r>
      <w:proofErr w:type="spellEnd"/>
      <w:r>
        <w:t xml:space="preserve"> dada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terapi</w:t>
      </w:r>
      <w:proofErr w:type="spellEnd"/>
      <w:r>
        <w:t xml:space="preserve"> </w:t>
      </w:r>
      <w:proofErr w:type="spellStart"/>
      <w:r>
        <w:t>pembersihan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nafas</w:t>
      </w:r>
      <w:proofErr w:type="spellEnd"/>
      <w:r>
        <w:t xml:space="preserve"> yang </w:t>
      </w:r>
      <w:proofErr w:type="spellStart"/>
      <w:r>
        <w:t>umumnya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fisioterapi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membersihkan</w:t>
      </w:r>
      <w:proofErr w:type="spellEnd"/>
      <w:r>
        <w:t xml:space="preserve"> </w:t>
      </w:r>
      <w:proofErr w:type="spellStart"/>
      <w:r>
        <w:t>lendir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saluran</w:t>
      </w:r>
      <w:proofErr w:type="spellEnd"/>
      <w:r>
        <w:t xml:space="preserve"> </w:t>
      </w:r>
      <w:proofErr w:type="spellStart"/>
      <w:r>
        <w:t>udara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paru-paru</w:t>
      </w:r>
      <w:proofErr w:type="spellEnd"/>
      <w:r>
        <w:t>.</w:t>
      </w:r>
      <w:proofErr w:type="gramEnd"/>
      <w:r>
        <w:t xml:space="preserve"> </w:t>
      </w:r>
      <w:proofErr w:type="spellStart"/>
      <w:r>
        <w:t>Dalam</w:t>
      </w:r>
      <w:proofErr w:type="spellEnd"/>
      <w:r>
        <w:t xml:space="preserve"> Chest Therapy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rangkaian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postural drainage, </w:t>
      </w:r>
      <w:proofErr w:type="spellStart"/>
      <w:r>
        <w:t>tapotement</w:t>
      </w:r>
      <w:proofErr w:type="spellEnd"/>
      <w:r>
        <w:t xml:space="preserve">, </w:t>
      </w:r>
      <w:proofErr w:type="spellStart"/>
      <w:r>
        <w:t>fibrasi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batuk</w:t>
      </w:r>
      <w:proofErr w:type="spellEnd"/>
      <w:r>
        <w:t xml:space="preserve"> </w:t>
      </w:r>
      <w:proofErr w:type="spellStart"/>
      <w:r>
        <w:t>efektif</w:t>
      </w:r>
      <w:proofErr w:type="spellEnd"/>
    </w:p>
    <w:p w:rsidR="00044B7C" w:rsidRPr="00044B7C" w:rsidRDefault="00044B7C" w:rsidP="00044B7C">
      <w:pPr>
        <w:shd w:val="clear" w:color="auto" w:fill="FFFFE5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044B7C">
        <w:rPr>
          <w:rFonts w:ascii="Times New Roman" w:eastAsia="Times New Roman" w:hAnsi="Times New Roman" w:cs="Times New Roman"/>
          <w:i/>
          <w:iCs/>
          <w:sz w:val="24"/>
          <w:szCs w:val="24"/>
        </w:rPr>
        <w:t>Indikasi</w:t>
      </w:r>
      <w:proofErr w:type="spellEnd"/>
    </w:p>
    <w:p w:rsidR="00044B7C" w:rsidRPr="00044B7C" w:rsidRDefault="00044B7C" w:rsidP="00044B7C">
      <w:pPr>
        <w:shd w:val="clear" w:color="auto" w:fill="FFFFE5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044B7C">
        <w:rPr>
          <w:rFonts w:ascii="Times New Roman" w:eastAsia="Times New Roman" w:hAnsi="Times New Roman" w:cs="Times New Roman"/>
          <w:sz w:val="24"/>
          <w:szCs w:val="24"/>
        </w:rPr>
        <w:t>Indikasi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fisioterapi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dada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penumpukan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secret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saluran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napas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dibuktikan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pengkajian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fisik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, X Ray,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klinis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sulit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mengeluarkan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membatukan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sekresi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saluran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pernapasan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44B7C" w:rsidRPr="00044B7C" w:rsidRDefault="00044B7C" w:rsidP="00044B7C">
      <w:pPr>
        <w:shd w:val="clear" w:color="auto" w:fill="FFFFE5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44B7C" w:rsidRPr="00044B7C" w:rsidRDefault="00044B7C" w:rsidP="00044B7C">
      <w:pPr>
        <w:shd w:val="clear" w:color="auto" w:fill="FFFFE5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044B7C">
        <w:rPr>
          <w:rFonts w:ascii="Times New Roman" w:eastAsia="Times New Roman" w:hAnsi="Times New Roman" w:cs="Times New Roman"/>
          <w:i/>
          <w:iCs/>
          <w:sz w:val="24"/>
          <w:szCs w:val="24"/>
        </w:rPr>
        <w:t>Kontraindikasi</w:t>
      </w:r>
      <w:proofErr w:type="spellEnd"/>
    </w:p>
    <w:p w:rsidR="00044B7C" w:rsidRPr="00044B7C" w:rsidRDefault="00044B7C" w:rsidP="00044B7C">
      <w:pPr>
        <w:shd w:val="clear" w:color="auto" w:fill="FFFFE5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Kontraindikasi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fisioterapi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dada yang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bersifat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mutlak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kegagalan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jantung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, status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asmatikus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renjatan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perdarahan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masif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sedangkan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kontraindikasi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relative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infeksi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paru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berat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patah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tulang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iga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luka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bekas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operasi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, tumor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paru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kemungkinan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keganasan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kejang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rangsang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44B7C">
        <w:rPr>
          <w:rFonts w:ascii="Times New Roman" w:eastAsia="Times New Roman" w:hAnsi="Times New Roman" w:cs="Times New Roman"/>
          <w:sz w:val="24"/>
          <w:szCs w:val="24"/>
        </w:rPr>
        <w:t>Fisioterapi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dada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direkomendasikan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klien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pasien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memproduksi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sputum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30cc/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riwayat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atlektasis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X-Ray dada.</w:t>
      </w:r>
      <w:proofErr w:type="gram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B7C">
        <w:rPr>
          <w:rFonts w:ascii="Times New Roman" w:eastAsia="Times New Roman" w:hAnsi="Times New Roman" w:cs="Times New Roman"/>
          <w:sz w:val="24"/>
          <w:szCs w:val="24"/>
        </w:rPr>
        <w:t>Perkusi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kontraindikasi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klien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pasien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kelaianan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4B7C">
        <w:rPr>
          <w:rFonts w:ascii="Times New Roman" w:eastAsia="Times New Roman" w:hAnsi="Times New Roman" w:cs="Times New Roman"/>
          <w:sz w:val="24"/>
          <w:szCs w:val="24"/>
        </w:rPr>
        <w:t>perdarahan</w:t>
      </w:r>
      <w:proofErr w:type="spellEnd"/>
      <w:r w:rsidRPr="00044B7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44B7C" w:rsidRPr="00044B7C" w:rsidRDefault="00044B7C" w:rsidP="00044B7C">
      <w:pPr>
        <w:spacing w:before="240"/>
        <w:ind w:firstLine="720"/>
        <w:jc w:val="both"/>
        <w:rPr>
          <w:rFonts w:ascii="Times New Roman" w:hAnsi="Times New Roman" w:cs="Times New Roman"/>
          <w:sz w:val="24"/>
        </w:rPr>
      </w:pPr>
    </w:p>
    <w:p w:rsidR="00044B7C" w:rsidRDefault="00044B7C" w:rsidP="00044B7C">
      <w:pPr>
        <w:rPr>
          <w:rFonts w:ascii="Times New Roman" w:hAnsi="Times New Roman" w:cs="Times New Roman"/>
          <w:b/>
          <w:sz w:val="32"/>
        </w:rPr>
      </w:pPr>
    </w:p>
    <w:p w:rsidR="00044B7C" w:rsidRPr="00044B7C" w:rsidRDefault="00044B7C" w:rsidP="00044B7C">
      <w:pPr>
        <w:rPr>
          <w:rFonts w:ascii="Times New Roman" w:hAnsi="Times New Roman" w:cs="Times New Roman"/>
          <w:b/>
          <w:sz w:val="32"/>
        </w:rPr>
      </w:pPr>
      <w:r w:rsidRPr="00044B7C">
        <w:rPr>
          <w:rFonts w:ascii="Times New Roman" w:hAnsi="Times New Roman" w:cs="Times New Roman"/>
          <w:b/>
          <w:sz w:val="32"/>
        </w:rPr>
        <w:lastRenderedPageBreak/>
        <w:t>POSTURAL DRAINAGE</w:t>
      </w:r>
    </w:p>
    <w:p w:rsidR="00044B7C" w:rsidRPr="00044B7C" w:rsidRDefault="00044B7C" w:rsidP="00044B7C">
      <w:pPr>
        <w:spacing w:before="240"/>
        <w:ind w:firstLine="720"/>
        <w:jc w:val="both"/>
        <w:rPr>
          <w:rFonts w:ascii="Times New Roman" w:hAnsi="Times New Roman" w:cs="Times New Roman"/>
          <w:sz w:val="28"/>
        </w:rPr>
      </w:pPr>
      <w:proofErr w:type="gramStart"/>
      <w:r w:rsidRPr="00044B7C">
        <w:rPr>
          <w:rFonts w:ascii="Times New Roman" w:hAnsi="Times New Roman" w:cs="Times New Roman"/>
          <w:sz w:val="24"/>
        </w:rPr>
        <w:t xml:space="preserve">Postural drainage </w:t>
      </w:r>
      <w:proofErr w:type="spellStart"/>
      <w:r w:rsidRPr="00044B7C">
        <w:rPr>
          <w:rFonts w:ascii="Times New Roman" w:hAnsi="Times New Roman" w:cs="Times New Roman"/>
          <w:sz w:val="24"/>
        </w:rPr>
        <w:t>yaitu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menempatkan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pasien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pada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satu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posisi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tertentu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044B7C">
        <w:rPr>
          <w:rFonts w:ascii="Times New Roman" w:hAnsi="Times New Roman" w:cs="Times New Roman"/>
          <w:sz w:val="24"/>
        </w:rPr>
        <w:t>bertujuan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un</w:t>
      </w:r>
      <w:r>
        <w:rPr>
          <w:rFonts w:ascii="Times New Roman" w:hAnsi="Times New Roman" w:cs="Times New Roman"/>
          <w:sz w:val="24"/>
        </w:rPr>
        <w:t>tuk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mengalirkan</w:t>
      </w:r>
      <w:proofErr w:type="spellEnd"/>
      <w:r>
        <w:rPr>
          <w:rFonts w:ascii="Times New Roman" w:hAnsi="Times New Roman" w:cs="Times New Roman"/>
          <w:sz w:val="24"/>
        </w:rPr>
        <w:t xml:space="preserve"> secret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bantuan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gravitasi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sehingga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dapat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mengalir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ke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bronchus </w:t>
      </w:r>
      <w:proofErr w:type="spellStart"/>
      <w:r w:rsidRPr="00044B7C">
        <w:rPr>
          <w:rFonts w:ascii="Times New Roman" w:hAnsi="Times New Roman" w:cs="Times New Roman"/>
          <w:sz w:val="24"/>
        </w:rPr>
        <w:t>utama</w:t>
      </w:r>
      <w:proofErr w:type="spellEnd"/>
      <w:r w:rsidRPr="00044B7C">
        <w:rPr>
          <w:rFonts w:ascii="Times New Roman" w:hAnsi="Times New Roman" w:cs="Times New Roman"/>
          <w:sz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44B7C">
        <w:rPr>
          <w:rFonts w:ascii="Times New Roman" w:hAnsi="Times New Roman" w:cs="Times New Roman"/>
          <w:sz w:val="24"/>
        </w:rPr>
        <w:t xml:space="preserve">Postural drainage </w:t>
      </w:r>
      <w:proofErr w:type="spellStart"/>
      <w:r w:rsidRPr="00044B7C">
        <w:rPr>
          <w:rFonts w:ascii="Times New Roman" w:hAnsi="Times New Roman" w:cs="Times New Roman"/>
          <w:sz w:val="24"/>
        </w:rPr>
        <w:t>dilakukan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10-15 </w:t>
      </w:r>
      <w:proofErr w:type="spellStart"/>
      <w:r w:rsidRPr="00044B7C">
        <w:rPr>
          <w:rFonts w:ascii="Times New Roman" w:hAnsi="Times New Roman" w:cs="Times New Roman"/>
          <w:sz w:val="24"/>
        </w:rPr>
        <w:t>menit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setiap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posisi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postural drainage </w:t>
      </w:r>
      <w:proofErr w:type="spellStart"/>
      <w:r w:rsidRPr="00044B7C">
        <w:rPr>
          <w:rFonts w:ascii="Times New Roman" w:hAnsi="Times New Roman" w:cs="Times New Roman"/>
          <w:sz w:val="24"/>
        </w:rPr>
        <w:t>berbeda-beda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sesuai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dengan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letak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sputum yang </w:t>
      </w:r>
      <w:proofErr w:type="spellStart"/>
      <w:r w:rsidRPr="00044B7C">
        <w:rPr>
          <w:rFonts w:ascii="Times New Roman" w:hAnsi="Times New Roman" w:cs="Times New Roman"/>
          <w:sz w:val="24"/>
        </w:rPr>
        <w:t>dikeluarkan</w:t>
      </w:r>
      <w:proofErr w:type="spellEnd"/>
      <w:r w:rsidRPr="00044B7C">
        <w:rPr>
          <w:rFonts w:ascii="Times New Roman" w:hAnsi="Times New Roman" w:cs="Times New Roman"/>
          <w:sz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</w:rPr>
        <w:t xml:space="preserve"> </w:t>
      </w:r>
    </w:p>
    <w:p w:rsidR="00044B7C" w:rsidRPr="00044B7C" w:rsidRDefault="00044B7C" w:rsidP="00044B7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39F88C00" wp14:editId="0F1FAB94">
            <wp:simplePos x="0" y="0"/>
            <wp:positionH relativeFrom="column">
              <wp:posOffset>-231775</wp:posOffset>
            </wp:positionH>
            <wp:positionV relativeFrom="paragraph">
              <wp:posOffset>-5080</wp:posOffset>
            </wp:positionV>
            <wp:extent cx="4217035" cy="515937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(11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23" t="9765" r="31517" b="10025"/>
                    <a:stretch/>
                  </pic:blipFill>
                  <pic:spPr bwMode="auto">
                    <a:xfrm>
                      <a:off x="0" y="0"/>
                      <a:ext cx="4217035" cy="5159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4B7C" w:rsidRPr="00044B7C" w:rsidRDefault="00044B7C" w:rsidP="00044B7C">
      <w:pPr>
        <w:rPr>
          <w:rFonts w:ascii="Times New Roman" w:hAnsi="Times New Roman" w:cs="Times New Roman"/>
          <w:sz w:val="24"/>
        </w:rPr>
      </w:pPr>
    </w:p>
    <w:p w:rsidR="00044B7C" w:rsidRPr="00044B7C" w:rsidRDefault="00044B7C" w:rsidP="00044B7C">
      <w:pPr>
        <w:rPr>
          <w:rFonts w:ascii="Times New Roman" w:hAnsi="Times New Roman" w:cs="Times New Roman"/>
          <w:sz w:val="24"/>
        </w:rPr>
      </w:pPr>
    </w:p>
    <w:p w:rsidR="00044B7C" w:rsidRPr="00044B7C" w:rsidRDefault="00044B7C" w:rsidP="00044B7C">
      <w:pPr>
        <w:rPr>
          <w:rFonts w:ascii="Times New Roman" w:hAnsi="Times New Roman" w:cs="Times New Roman"/>
          <w:sz w:val="24"/>
        </w:rPr>
      </w:pPr>
    </w:p>
    <w:p w:rsidR="00044B7C" w:rsidRPr="00044B7C" w:rsidRDefault="00044B7C" w:rsidP="00044B7C">
      <w:pPr>
        <w:rPr>
          <w:rFonts w:ascii="Times New Roman" w:hAnsi="Times New Roman" w:cs="Times New Roman"/>
          <w:sz w:val="24"/>
        </w:rPr>
      </w:pPr>
    </w:p>
    <w:p w:rsidR="00044B7C" w:rsidRPr="00044B7C" w:rsidRDefault="00044B7C" w:rsidP="00044B7C">
      <w:pPr>
        <w:rPr>
          <w:rFonts w:ascii="Times New Roman" w:hAnsi="Times New Roman" w:cs="Times New Roman"/>
          <w:sz w:val="24"/>
        </w:rPr>
      </w:pPr>
    </w:p>
    <w:p w:rsidR="00044B7C" w:rsidRPr="00044B7C" w:rsidRDefault="00044B7C" w:rsidP="00044B7C">
      <w:pPr>
        <w:rPr>
          <w:rFonts w:ascii="Times New Roman" w:hAnsi="Times New Roman" w:cs="Times New Roman"/>
          <w:sz w:val="24"/>
        </w:rPr>
      </w:pPr>
    </w:p>
    <w:p w:rsidR="00044B7C" w:rsidRDefault="00044B7C" w:rsidP="00044B7C">
      <w:pPr>
        <w:rPr>
          <w:rFonts w:ascii="Times New Roman" w:hAnsi="Times New Roman" w:cs="Times New Roman"/>
          <w:sz w:val="24"/>
        </w:rPr>
      </w:pPr>
    </w:p>
    <w:p w:rsidR="00044B7C" w:rsidRDefault="00044B7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44B7C" w:rsidRPr="00044B7C" w:rsidRDefault="00044B7C" w:rsidP="00044B7C">
      <w:pPr>
        <w:jc w:val="center"/>
        <w:rPr>
          <w:rFonts w:ascii="Times New Roman" w:hAnsi="Times New Roman" w:cs="Times New Roman"/>
          <w:b/>
          <w:sz w:val="28"/>
        </w:rPr>
      </w:pPr>
      <w:r w:rsidRPr="00044B7C">
        <w:rPr>
          <w:rFonts w:ascii="Times New Roman" w:hAnsi="Times New Roman" w:cs="Times New Roman"/>
          <w:b/>
          <w:sz w:val="28"/>
        </w:rPr>
        <w:lastRenderedPageBreak/>
        <w:t>TAPOTEMENT/ CLAPPING</w:t>
      </w:r>
    </w:p>
    <w:p w:rsidR="00044B7C" w:rsidRPr="00044B7C" w:rsidRDefault="00044B7C" w:rsidP="00044B7C">
      <w:pPr>
        <w:ind w:firstLine="720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>
        <w:t>Tapotement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gerakan</w:t>
      </w:r>
      <w:proofErr w:type="spellEnd"/>
      <w:r>
        <w:t xml:space="preserve"> </w:t>
      </w:r>
      <w:proofErr w:type="spellStart"/>
      <w:r>
        <w:t>menepuk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memukul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bersifat</w:t>
      </w:r>
      <w:proofErr w:type="spellEnd"/>
      <w:r>
        <w:t xml:space="preserve"> </w:t>
      </w:r>
      <w:proofErr w:type="spellStart"/>
      <w:r>
        <w:t>merangsang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otot</w:t>
      </w:r>
      <w:proofErr w:type="spellEnd"/>
      <w:r>
        <w:t xml:space="preserve">,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bergantian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hentakan</w:t>
      </w:r>
      <w:proofErr w:type="spellEnd"/>
      <w:r>
        <w:t xml:space="preserve"> yang </w:t>
      </w:r>
      <w:proofErr w:type="spellStart"/>
      <w:r>
        <w:t>ringan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klien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merangsang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tujuannya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fleksi</w:t>
      </w:r>
      <w:proofErr w:type="spellEnd"/>
      <w:r>
        <w:t xml:space="preserve"> </w:t>
      </w:r>
      <w:proofErr w:type="spellStart"/>
      <w:r>
        <w:t>bilitas</w:t>
      </w:r>
      <w:proofErr w:type="spellEnd"/>
      <w:r>
        <w:t xml:space="preserve"> </w:t>
      </w:r>
      <w:proofErr w:type="spellStart"/>
      <w:r>
        <w:t>pergelangan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(Doyle, 2014).</w:t>
      </w:r>
      <w:proofErr w:type="gramEnd"/>
      <w:r>
        <w:t xml:space="preserve"> </w:t>
      </w:r>
    </w:p>
    <w:p w:rsidR="00044B7C" w:rsidRDefault="00044B7C" w:rsidP="00044B7C">
      <w:pPr>
        <w:ind w:firstLine="720"/>
        <w:jc w:val="both"/>
      </w:pPr>
    </w:p>
    <w:p w:rsidR="00044B7C" w:rsidRDefault="00044B7C" w:rsidP="00044B7C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44B7C">
        <w:rPr>
          <w:rFonts w:ascii="Times New Roman" w:hAnsi="Times New Roman" w:cs="Times New Roman"/>
          <w:noProof/>
          <w:color w:val="00CCFF"/>
          <w:sz w:val="24"/>
        </w:rPr>
        <w:drawing>
          <wp:anchor distT="0" distB="0" distL="114300" distR="114300" simplePos="0" relativeHeight="251661312" behindDoc="0" locked="0" layoutInCell="1" allowOverlap="1" wp14:anchorId="7C998D89" wp14:editId="29D7C266">
            <wp:simplePos x="0" y="0"/>
            <wp:positionH relativeFrom="column">
              <wp:posOffset>40905</wp:posOffset>
            </wp:positionH>
            <wp:positionV relativeFrom="paragraph">
              <wp:posOffset>99060</wp:posOffset>
            </wp:positionV>
            <wp:extent cx="3795325" cy="292062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5325" cy="29206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</w:rPr>
        <w:br w:type="page"/>
      </w:r>
    </w:p>
    <w:p w:rsidR="00044B7C" w:rsidRPr="00044B7C" w:rsidRDefault="00044B7C" w:rsidP="00044B7C">
      <w:pPr>
        <w:jc w:val="center"/>
        <w:rPr>
          <w:rFonts w:ascii="Times New Roman" w:hAnsi="Times New Roman" w:cs="Times New Roman"/>
          <w:b/>
          <w:sz w:val="28"/>
        </w:rPr>
      </w:pPr>
      <w:r w:rsidRPr="00044B7C">
        <w:rPr>
          <w:rFonts w:ascii="Times New Roman" w:hAnsi="Times New Roman" w:cs="Times New Roman"/>
          <w:b/>
          <w:sz w:val="28"/>
        </w:rPr>
        <w:lastRenderedPageBreak/>
        <w:t>VIBRASI</w:t>
      </w:r>
    </w:p>
    <w:p w:rsidR="00044B7C" w:rsidRDefault="00044B7C" w:rsidP="00044B7C">
      <w:pPr>
        <w:ind w:firstLine="720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044B7C">
        <w:rPr>
          <w:rFonts w:ascii="Times New Roman" w:hAnsi="Times New Roman" w:cs="Times New Roman"/>
          <w:sz w:val="24"/>
        </w:rPr>
        <w:t>Vibrasi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dengan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menggetarkan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sangkar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dada, </w:t>
      </w:r>
      <w:proofErr w:type="spellStart"/>
      <w:r w:rsidRPr="00044B7C">
        <w:rPr>
          <w:rFonts w:ascii="Times New Roman" w:hAnsi="Times New Roman" w:cs="Times New Roman"/>
          <w:sz w:val="24"/>
        </w:rPr>
        <w:t>diberikan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setelah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pemberian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postural drainage </w:t>
      </w:r>
      <w:proofErr w:type="spellStart"/>
      <w:r w:rsidRPr="00044B7C">
        <w:rPr>
          <w:rFonts w:ascii="Times New Roman" w:hAnsi="Times New Roman" w:cs="Times New Roman"/>
          <w:sz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aplikasi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tapotemen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</w:rPr>
        <w:t>vibrasi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digunakan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untuk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meningkatkan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mempercepat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aliran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sekret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di </w:t>
      </w:r>
      <w:proofErr w:type="spellStart"/>
      <w:r w:rsidRPr="00044B7C">
        <w:rPr>
          <w:rFonts w:ascii="Times New Roman" w:hAnsi="Times New Roman" w:cs="Times New Roman"/>
          <w:sz w:val="24"/>
        </w:rPr>
        <w:t>dalam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paru</w:t>
      </w:r>
      <w:proofErr w:type="spellEnd"/>
      <w:r w:rsidRPr="00044B7C">
        <w:rPr>
          <w:rFonts w:ascii="Times New Roman" w:hAnsi="Times New Roman" w:cs="Times New Roman"/>
          <w:sz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044B7C">
        <w:rPr>
          <w:rFonts w:ascii="Times New Roman" w:hAnsi="Times New Roman" w:cs="Times New Roman"/>
          <w:sz w:val="24"/>
        </w:rPr>
        <w:t>Vibrasi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dilakukan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pada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saat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pasien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ekspirasi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44B7C">
        <w:rPr>
          <w:rFonts w:ascii="Times New Roman" w:hAnsi="Times New Roman" w:cs="Times New Roman"/>
          <w:sz w:val="24"/>
        </w:rPr>
        <w:t>dimana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sebelumnya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pasien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diminta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tarik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napas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dalam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kemudian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saat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ekspirasi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diberikan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vibrasi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sampai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akhir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ekspirasi</w:t>
      </w:r>
      <w:proofErr w:type="spellEnd"/>
      <w:r w:rsidRPr="00044B7C">
        <w:rPr>
          <w:rFonts w:ascii="Times New Roman" w:hAnsi="Times New Roman" w:cs="Times New Roman"/>
          <w:sz w:val="24"/>
        </w:rPr>
        <w:t>.</w:t>
      </w:r>
      <w:proofErr w:type="gram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044B7C">
        <w:rPr>
          <w:rFonts w:ascii="Times New Roman" w:hAnsi="Times New Roman" w:cs="Times New Roman"/>
          <w:sz w:val="24"/>
        </w:rPr>
        <w:t>Dengan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4B7C">
        <w:rPr>
          <w:rFonts w:ascii="Times New Roman" w:hAnsi="Times New Roman" w:cs="Times New Roman"/>
          <w:sz w:val="24"/>
        </w:rPr>
        <w:t>frekuensi</w:t>
      </w:r>
      <w:proofErr w:type="spellEnd"/>
      <w:r w:rsidRPr="00044B7C">
        <w:rPr>
          <w:rFonts w:ascii="Times New Roman" w:hAnsi="Times New Roman" w:cs="Times New Roman"/>
          <w:sz w:val="24"/>
        </w:rPr>
        <w:t xml:space="preserve"> 4-5 kali </w:t>
      </w:r>
      <w:proofErr w:type="spellStart"/>
      <w:r w:rsidRPr="00044B7C">
        <w:rPr>
          <w:rFonts w:ascii="Times New Roman" w:hAnsi="Times New Roman" w:cs="Times New Roman"/>
          <w:sz w:val="24"/>
        </w:rPr>
        <w:t>getaran</w:t>
      </w:r>
      <w:proofErr w:type="spellEnd"/>
      <w:r w:rsidRPr="00044B7C">
        <w:rPr>
          <w:rFonts w:ascii="Times New Roman" w:hAnsi="Times New Roman" w:cs="Times New Roman"/>
          <w:sz w:val="24"/>
        </w:rPr>
        <w:t>.</w:t>
      </w:r>
      <w:proofErr w:type="gramEnd"/>
    </w:p>
    <w:p w:rsidR="00044B7C" w:rsidRDefault="00044B7C" w:rsidP="00044B7C">
      <w:pPr>
        <w:ind w:firstLine="720"/>
        <w:jc w:val="both"/>
        <w:rPr>
          <w:rFonts w:ascii="Times New Roman" w:hAnsi="Times New Roman" w:cs="Times New Roman"/>
          <w:sz w:val="24"/>
        </w:rPr>
      </w:pPr>
    </w:p>
    <w:p w:rsidR="00044B7C" w:rsidRPr="00044B7C" w:rsidRDefault="00044B7C" w:rsidP="00044B7C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127103</wp:posOffset>
            </wp:positionH>
            <wp:positionV relativeFrom="paragraph">
              <wp:posOffset>153964</wp:posOffset>
            </wp:positionV>
            <wp:extent cx="3693994" cy="2770495"/>
            <wp:effectExtent l="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ras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3994" cy="277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4B7C">
        <w:rPr>
          <w:rFonts w:ascii="Times New Roman" w:hAnsi="Times New Roman" w:cs="Times New Roman"/>
          <w:sz w:val="24"/>
        </w:rPr>
        <w:br w:type="page"/>
      </w:r>
    </w:p>
    <w:p w:rsidR="00044B7C" w:rsidRDefault="00044B7C" w:rsidP="00044B7C">
      <w:pPr>
        <w:jc w:val="center"/>
        <w:rPr>
          <w:rFonts w:ascii="Times New Roman" w:hAnsi="Times New Roman" w:cs="Times New Roman"/>
          <w:b/>
          <w:sz w:val="28"/>
        </w:rPr>
      </w:pPr>
      <w:r w:rsidRPr="00044B7C">
        <w:rPr>
          <w:rFonts w:ascii="Times New Roman" w:hAnsi="Times New Roman" w:cs="Times New Roman"/>
          <w:b/>
          <w:sz w:val="28"/>
        </w:rPr>
        <w:lastRenderedPageBreak/>
        <w:t>BREATHING EXERCISE</w:t>
      </w:r>
    </w:p>
    <w:p w:rsidR="00044B7C" w:rsidRPr="00044B7C" w:rsidRDefault="00044B7C" w:rsidP="00044B7C">
      <w:pPr>
        <w:ind w:firstLine="720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proofErr w:type="gramStart"/>
      <w:r>
        <w:t xml:space="preserve">Diaphragmatic Breathing Exercises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latihan</w:t>
      </w:r>
      <w:proofErr w:type="spellEnd"/>
      <w:r>
        <w:t xml:space="preserve"> </w:t>
      </w:r>
      <w:proofErr w:type="spellStart"/>
      <w:r>
        <w:t>pernapasan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dibagian</w:t>
      </w:r>
      <w:proofErr w:type="spellEnd"/>
      <w:r>
        <w:t xml:space="preserve"> </w:t>
      </w:r>
      <w:proofErr w:type="spellStart"/>
      <w:r>
        <w:t>perut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abdominal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tujuannya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mengajarkan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pernapasan</w:t>
      </w:r>
      <w:proofErr w:type="spellEnd"/>
      <w:r>
        <w:t xml:space="preserve"> </w:t>
      </w:r>
      <w:proofErr w:type="spellStart"/>
      <w:r>
        <w:t>perut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Pada</w:t>
      </w:r>
      <w:proofErr w:type="spellEnd"/>
      <w:r>
        <w:t xml:space="preserve"> </w:t>
      </w:r>
      <w:proofErr w:type="spellStart"/>
      <w:r>
        <w:t>penurunan</w:t>
      </w:r>
      <w:proofErr w:type="spellEnd"/>
      <w:r>
        <w:t xml:space="preserve"> </w:t>
      </w:r>
      <w:proofErr w:type="spellStart"/>
      <w:r>
        <w:t>sesak</w:t>
      </w:r>
      <w:proofErr w:type="spellEnd"/>
      <w:r>
        <w:t xml:space="preserve"> </w:t>
      </w:r>
      <w:proofErr w:type="spellStart"/>
      <w:r>
        <w:t>napas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otot-otot</w:t>
      </w:r>
      <w:proofErr w:type="spellEnd"/>
      <w:r>
        <w:t xml:space="preserve"> </w:t>
      </w:r>
      <w:proofErr w:type="spellStart"/>
      <w:r>
        <w:t>pernapasan</w:t>
      </w:r>
      <w:proofErr w:type="spellEnd"/>
      <w:r>
        <w:t xml:space="preserve"> yang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penurunan</w:t>
      </w:r>
      <w:proofErr w:type="spellEnd"/>
      <w:r>
        <w:t xml:space="preserve">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pernapasan</w:t>
      </w:r>
      <w:proofErr w:type="spellEnd"/>
      <w:r>
        <w:t>.</w:t>
      </w:r>
      <w:proofErr w:type="gram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energi</w:t>
      </w:r>
      <w:proofErr w:type="spellEnd"/>
      <w:r>
        <w:t xml:space="preserve"> yang </w:t>
      </w:r>
      <w:proofErr w:type="spellStart"/>
      <w:r>
        <w:t>terbuang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lelah</w:t>
      </w:r>
      <w:proofErr w:type="spellEnd"/>
      <w:r>
        <w:t xml:space="preserve"> (</w:t>
      </w:r>
      <w:proofErr w:type="spellStart"/>
      <w:r>
        <w:t>Khotimah</w:t>
      </w:r>
      <w:proofErr w:type="spellEnd"/>
      <w:r>
        <w:t xml:space="preserve">, 2013). </w:t>
      </w:r>
      <w:proofErr w:type="spellStart"/>
      <w:proofErr w:type="gramStart"/>
      <w:r>
        <w:t>Latihan</w:t>
      </w:r>
      <w:proofErr w:type="spellEnd"/>
      <w:r>
        <w:t xml:space="preserve"> </w:t>
      </w:r>
      <w:proofErr w:type="spellStart"/>
      <w:r>
        <w:t>pernapasan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tekhnik</w:t>
      </w:r>
      <w:proofErr w:type="spellEnd"/>
      <w:r>
        <w:t xml:space="preserve"> deep breathing.</w:t>
      </w:r>
      <w:proofErr w:type="gramEnd"/>
      <w:r>
        <w:t xml:space="preserve"> </w:t>
      </w:r>
      <w:proofErr w:type="gramStart"/>
      <w:r>
        <w:t xml:space="preserve">Deep breathing exercise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latihan</w:t>
      </w:r>
      <w:proofErr w:type="spellEnd"/>
      <w:r>
        <w:t xml:space="preserve"> </w:t>
      </w:r>
      <w:proofErr w:type="spellStart"/>
      <w:r>
        <w:t>pernapasan</w:t>
      </w:r>
      <w:proofErr w:type="spellEnd"/>
      <w:r>
        <w:t xml:space="preserve"> yang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dikembangkan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kajian</w:t>
      </w:r>
      <w:proofErr w:type="spellEnd"/>
      <w:r>
        <w:t xml:space="preserve"> </w:t>
      </w:r>
      <w:proofErr w:type="spellStart"/>
      <w:r>
        <w:t>fisioterapi</w:t>
      </w:r>
      <w:proofErr w:type="spellEnd"/>
      <w:r>
        <w:t>.</w:t>
      </w:r>
      <w:proofErr w:type="gramEnd"/>
      <w:r>
        <w:t xml:space="preserve"> </w:t>
      </w:r>
      <w:proofErr w:type="spellStart"/>
      <w:r>
        <w:t>Latihan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otot-otot</w:t>
      </w:r>
      <w:proofErr w:type="spellEnd"/>
      <w:r>
        <w:t xml:space="preserve"> </w:t>
      </w:r>
      <w:proofErr w:type="spellStart"/>
      <w:r>
        <w:t>pernapasan</w:t>
      </w:r>
      <w:proofErr w:type="spellEnd"/>
      <w:r>
        <w:t xml:space="preserve"> yang </w:t>
      </w:r>
      <w:proofErr w:type="spellStart"/>
      <w:r>
        <w:t>berguna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compliance </w:t>
      </w:r>
      <w:proofErr w:type="spellStart"/>
      <w:r>
        <w:t>paru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ventilasi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memperbaiki</w:t>
      </w:r>
      <w:proofErr w:type="spellEnd"/>
      <w:r>
        <w:t xml:space="preserve"> </w:t>
      </w:r>
      <w:proofErr w:type="spellStart"/>
      <w:r>
        <w:t>oksigenasi</w:t>
      </w:r>
      <w:proofErr w:type="spellEnd"/>
      <w:r>
        <w:t xml:space="preserve"> (</w:t>
      </w:r>
      <w:proofErr w:type="spellStart"/>
      <w:r>
        <w:t>Smeltzer</w:t>
      </w:r>
      <w:proofErr w:type="spellEnd"/>
      <w:r>
        <w:t>, 2008)</w:t>
      </w:r>
    </w:p>
    <w:sectPr w:rsidR="00044B7C" w:rsidRPr="00044B7C" w:rsidSect="00044B7C">
      <w:type w:val="continuous"/>
      <w:pgSz w:w="8419" w:h="11907" w:orient="landscape" w:code="9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190" w:rsidRDefault="000F6190" w:rsidP="00044B7C">
      <w:pPr>
        <w:spacing w:after="0" w:line="240" w:lineRule="auto"/>
      </w:pPr>
      <w:r>
        <w:separator/>
      </w:r>
    </w:p>
  </w:endnote>
  <w:endnote w:type="continuationSeparator" w:id="0">
    <w:p w:rsidR="000F6190" w:rsidRDefault="000F6190" w:rsidP="0004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DFGothic-EB">
    <w:panose1 w:val="02010609010101010101"/>
    <w:charset w:val="80"/>
    <w:family w:val="auto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190" w:rsidRDefault="000F6190" w:rsidP="00044B7C">
      <w:pPr>
        <w:spacing w:after="0" w:line="240" w:lineRule="auto"/>
      </w:pPr>
      <w:r>
        <w:separator/>
      </w:r>
    </w:p>
  </w:footnote>
  <w:footnote w:type="continuationSeparator" w:id="0">
    <w:p w:rsidR="000F6190" w:rsidRDefault="000F6190" w:rsidP="00044B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D7"/>
    <w:rsid w:val="00044B7C"/>
    <w:rsid w:val="000F6190"/>
    <w:rsid w:val="002C793B"/>
    <w:rsid w:val="003A08D7"/>
    <w:rsid w:val="009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B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B7C"/>
  </w:style>
  <w:style w:type="paragraph" w:styleId="Footer">
    <w:name w:val="footer"/>
    <w:basedOn w:val="Normal"/>
    <w:link w:val="FooterChar"/>
    <w:uiPriority w:val="99"/>
    <w:unhideWhenUsed/>
    <w:rsid w:val="00044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B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B7C"/>
  </w:style>
  <w:style w:type="paragraph" w:styleId="Footer">
    <w:name w:val="footer"/>
    <w:basedOn w:val="Normal"/>
    <w:link w:val="FooterChar"/>
    <w:uiPriority w:val="99"/>
    <w:unhideWhenUsed/>
    <w:rsid w:val="00044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05030-C960-476C-A1BF-ADA9AB4C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2021-04-17T08:11:00Z</dcterms:created>
  <dcterms:modified xsi:type="dcterms:W3CDTF">2021-04-18T04:32:00Z</dcterms:modified>
</cp:coreProperties>
</file>