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E4777" w14:textId="77777777" w:rsidR="00636C70" w:rsidRPr="00636C70" w:rsidRDefault="00636C70" w:rsidP="00636C70">
      <w:pPr>
        <w:spacing w:line="360" w:lineRule="auto"/>
        <w:jc w:val="center"/>
        <w:rPr>
          <w:sz w:val="24"/>
          <w:szCs w:val="24"/>
        </w:rPr>
      </w:pPr>
      <w:bookmarkStart w:id="0" w:name="page1"/>
      <w:bookmarkEnd w:id="0"/>
      <w:r w:rsidRPr="00636C70">
        <w:rPr>
          <w:sz w:val="24"/>
          <w:szCs w:val="24"/>
        </w:rPr>
        <w:t xml:space="preserve">LAPORAN </w:t>
      </w:r>
    </w:p>
    <w:p w14:paraId="51986251" w14:textId="77777777" w:rsidR="00636C70" w:rsidRPr="00636C70" w:rsidRDefault="00636C70" w:rsidP="00636C70">
      <w:pPr>
        <w:spacing w:line="360" w:lineRule="auto"/>
        <w:jc w:val="center"/>
        <w:rPr>
          <w:sz w:val="24"/>
          <w:szCs w:val="24"/>
        </w:rPr>
      </w:pPr>
      <w:r w:rsidRPr="00636C70">
        <w:rPr>
          <w:sz w:val="24"/>
          <w:szCs w:val="24"/>
        </w:rPr>
        <w:t>TUGAS RESUME</w:t>
      </w:r>
    </w:p>
    <w:p w14:paraId="5E009F35" w14:textId="0D385D82" w:rsidR="00636C70" w:rsidRDefault="00636C70" w:rsidP="00636C70">
      <w:pPr>
        <w:spacing w:line="360" w:lineRule="auto"/>
        <w:jc w:val="center"/>
        <w:rPr>
          <w:sz w:val="24"/>
          <w:szCs w:val="24"/>
        </w:rPr>
      </w:pPr>
      <w:r w:rsidRPr="00636C70">
        <w:rPr>
          <w:sz w:val="24"/>
          <w:szCs w:val="24"/>
        </w:rPr>
        <w:t>TUGAS AKHIR MODUL KARDIOPULMONAL</w:t>
      </w:r>
    </w:p>
    <w:p w14:paraId="4667FDC5" w14:textId="77777777" w:rsidR="00636C70" w:rsidRPr="00636C70" w:rsidRDefault="00636C70" w:rsidP="00636C70">
      <w:pPr>
        <w:spacing w:line="360" w:lineRule="auto"/>
        <w:jc w:val="center"/>
        <w:rPr>
          <w:sz w:val="24"/>
          <w:szCs w:val="24"/>
        </w:rPr>
      </w:pPr>
    </w:p>
    <w:p w14:paraId="58E88FAA" w14:textId="77777777" w:rsidR="00636C70" w:rsidRPr="00636C70" w:rsidRDefault="00636C70" w:rsidP="00636C70">
      <w:pPr>
        <w:spacing w:line="360" w:lineRule="auto"/>
        <w:jc w:val="center"/>
        <w:rPr>
          <w:sz w:val="28"/>
          <w:szCs w:val="28"/>
        </w:rPr>
      </w:pPr>
    </w:p>
    <w:p w14:paraId="6CDC5DAC" w14:textId="77777777" w:rsidR="00636C70" w:rsidRPr="00636C70" w:rsidRDefault="00636C70" w:rsidP="00636C70">
      <w:pPr>
        <w:spacing w:line="360" w:lineRule="auto"/>
        <w:jc w:val="center"/>
        <w:rPr>
          <w:noProof/>
          <w:sz w:val="28"/>
          <w:szCs w:val="28"/>
        </w:rPr>
      </w:pPr>
      <w:r w:rsidRPr="00636C70">
        <w:rPr>
          <w:noProof/>
          <w:sz w:val="28"/>
          <w:szCs w:val="28"/>
        </w:rPr>
        <w:drawing>
          <wp:inline distT="0" distB="0" distL="0" distR="0" wp14:anchorId="7C9C1825" wp14:editId="0B574EA9">
            <wp:extent cx="2674415" cy="240544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4231" cy="2423272"/>
                    </a:xfrm>
                    <a:prstGeom prst="rect">
                      <a:avLst/>
                    </a:prstGeom>
                    <a:noFill/>
                    <a:ln>
                      <a:noFill/>
                    </a:ln>
                  </pic:spPr>
                </pic:pic>
              </a:graphicData>
            </a:graphic>
          </wp:inline>
        </w:drawing>
      </w:r>
    </w:p>
    <w:p w14:paraId="5D02856C" w14:textId="05A2711A" w:rsidR="00636C70" w:rsidRDefault="00636C70" w:rsidP="00636C70">
      <w:pPr>
        <w:spacing w:line="360" w:lineRule="auto"/>
        <w:jc w:val="center"/>
        <w:rPr>
          <w:noProof/>
          <w:sz w:val="28"/>
          <w:szCs w:val="28"/>
        </w:rPr>
      </w:pPr>
    </w:p>
    <w:p w14:paraId="43D99510" w14:textId="77777777" w:rsidR="00636C70" w:rsidRPr="00636C70" w:rsidRDefault="00636C70" w:rsidP="00636C70">
      <w:pPr>
        <w:spacing w:line="360" w:lineRule="auto"/>
        <w:jc w:val="center"/>
        <w:rPr>
          <w:noProof/>
          <w:sz w:val="28"/>
          <w:szCs w:val="28"/>
        </w:rPr>
      </w:pPr>
    </w:p>
    <w:p w14:paraId="44C5567A" w14:textId="77777777" w:rsidR="00636C70" w:rsidRPr="00636C70" w:rsidRDefault="00636C70" w:rsidP="00636C70">
      <w:pPr>
        <w:spacing w:line="360" w:lineRule="auto"/>
        <w:jc w:val="center"/>
        <w:rPr>
          <w:sz w:val="24"/>
          <w:szCs w:val="24"/>
        </w:rPr>
      </w:pPr>
      <w:r w:rsidRPr="00636C70">
        <w:rPr>
          <w:sz w:val="24"/>
          <w:szCs w:val="24"/>
        </w:rPr>
        <w:t xml:space="preserve">DISUSUN </w:t>
      </w:r>
      <w:proofErr w:type="gramStart"/>
      <w:r w:rsidRPr="00636C70">
        <w:rPr>
          <w:sz w:val="24"/>
          <w:szCs w:val="24"/>
        </w:rPr>
        <w:t>OLEH :</w:t>
      </w:r>
      <w:proofErr w:type="gramEnd"/>
    </w:p>
    <w:p w14:paraId="619362C8" w14:textId="77777777" w:rsidR="00636C70" w:rsidRPr="00636C70" w:rsidRDefault="00636C70" w:rsidP="00636C70">
      <w:pPr>
        <w:spacing w:line="360" w:lineRule="auto"/>
        <w:jc w:val="center"/>
        <w:rPr>
          <w:sz w:val="24"/>
          <w:szCs w:val="24"/>
        </w:rPr>
      </w:pPr>
      <w:r w:rsidRPr="00636C70">
        <w:rPr>
          <w:sz w:val="24"/>
          <w:szCs w:val="24"/>
        </w:rPr>
        <w:t>PEGI APRILIA LESTARI</w:t>
      </w:r>
    </w:p>
    <w:p w14:paraId="6E41720A" w14:textId="77777777" w:rsidR="00636C70" w:rsidRPr="00636C70" w:rsidRDefault="00636C70" w:rsidP="00636C70">
      <w:pPr>
        <w:spacing w:line="360" w:lineRule="auto"/>
        <w:jc w:val="center"/>
        <w:rPr>
          <w:sz w:val="24"/>
          <w:szCs w:val="24"/>
        </w:rPr>
      </w:pPr>
      <w:r w:rsidRPr="00636C70">
        <w:rPr>
          <w:sz w:val="24"/>
          <w:szCs w:val="24"/>
        </w:rPr>
        <w:t>1810301046</w:t>
      </w:r>
    </w:p>
    <w:p w14:paraId="5FC0CC3D" w14:textId="33BCA20D" w:rsidR="00636C70" w:rsidRPr="00636C70" w:rsidRDefault="00636C70" w:rsidP="00636C70">
      <w:pPr>
        <w:tabs>
          <w:tab w:val="left" w:pos="2025"/>
          <w:tab w:val="center" w:pos="4513"/>
        </w:tabs>
        <w:spacing w:line="360" w:lineRule="auto"/>
        <w:jc w:val="center"/>
        <w:rPr>
          <w:sz w:val="24"/>
          <w:szCs w:val="24"/>
        </w:rPr>
      </w:pPr>
      <w:r w:rsidRPr="00636C70">
        <w:rPr>
          <w:sz w:val="24"/>
          <w:szCs w:val="24"/>
        </w:rPr>
        <w:t>6A S1 FISIOTERAPI</w:t>
      </w:r>
    </w:p>
    <w:p w14:paraId="02681B80" w14:textId="6ABBACCD" w:rsidR="00636C70" w:rsidRDefault="00636C70" w:rsidP="00636C70">
      <w:pPr>
        <w:tabs>
          <w:tab w:val="left" w:pos="2025"/>
        </w:tabs>
        <w:spacing w:line="360" w:lineRule="auto"/>
        <w:rPr>
          <w:sz w:val="24"/>
          <w:szCs w:val="24"/>
        </w:rPr>
      </w:pPr>
    </w:p>
    <w:p w14:paraId="3CE11FFF" w14:textId="77777777" w:rsidR="00140ADB" w:rsidRPr="00636C70" w:rsidRDefault="00140ADB" w:rsidP="00636C70">
      <w:pPr>
        <w:tabs>
          <w:tab w:val="left" w:pos="2025"/>
        </w:tabs>
        <w:spacing w:line="360" w:lineRule="auto"/>
        <w:rPr>
          <w:sz w:val="24"/>
          <w:szCs w:val="24"/>
        </w:rPr>
      </w:pPr>
    </w:p>
    <w:p w14:paraId="6EF3C115" w14:textId="77777777" w:rsidR="00636C70" w:rsidRPr="00636C70" w:rsidRDefault="00636C70" w:rsidP="00636C70">
      <w:pPr>
        <w:tabs>
          <w:tab w:val="left" w:pos="2025"/>
        </w:tabs>
        <w:spacing w:line="360" w:lineRule="auto"/>
        <w:rPr>
          <w:sz w:val="24"/>
          <w:szCs w:val="24"/>
        </w:rPr>
      </w:pPr>
    </w:p>
    <w:p w14:paraId="18433CB1" w14:textId="77777777" w:rsidR="00636C70" w:rsidRPr="00636C70" w:rsidRDefault="00636C70" w:rsidP="00636C70">
      <w:pPr>
        <w:spacing w:line="360" w:lineRule="auto"/>
        <w:jc w:val="center"/>
        <w:rPr>
          <w:sz w:val="24"/>
          <w:szCs w:val="24"/>
        </w:rPr>
      </w:pPr>
      <w:r w:rsidRPr="00636C70">
        <w:rPr>
          <w:sz w:val="24"/>
          <w:szCs w:val="24"/>
        </w:rPr>
        <w:t>PROGRAM STUDI S1 FISIOTERAPI</w:t>
      </w:r>
    </w:p>
    <w:p w14:paraId="667C18A8" w14:textId="77777777" w:rsidR="00636C70" w:rsidRPr="00636C70" w:rsidRDefault="00636C70" w:rsidP="00636C70">
      <w:pPr>
        <w:spacing w:line="360" w:lineRule="auto"/>
        <w:jc w:val="center"/>
        <w:rPr>
          <w:sz w:val="24"/>
          <w:szCs w:val="24"/>
        </w:rPr>
      </w:pPr>
      <w:r w:rsidRPr="00636C70">
        <w:rPr>
          <w:sz w:val="24"/>
          <w:szCs w:val="24"/>
        </w:rPr>
        <w:t>FAKULTAS ILMU KESEHATAN</w:t>
      </w:r>
    </w:p>
    <w:p w14:paraId="41CAD460" w14:textId="77777777" w:rsidR="00636C70" w:rsidRPr="00636C70" w:rsidRDefault="00636C70" w:rsidP="00636C70">
      <w:pPr>
        <w:spacing w:line="360" w:lineRule="auto"/>
        <w:jc w:val="center"/>
        <w:rPr>
          <w:sz w:val="24"/>
          <w:szCs w:val="24"/>
        </w:rPr>
      </w:pPr>
      <w:r w:rsidRPr="00636C70">
        <w:rPr>
          <w:sz w:val="24"/>
          <w:szCs w:val="24"/>
        </w:rPr>
        <w:t>UNIVERSITAS ‘AISYIYAH YOGYAKARTA</w:t>
      </w:r>
    </w:p>
    <w:p w14:paraId="1D423D92" w14:textId="77777777" w:rsidR="00636C70" w:rsidRPr="00636C70" w:rsidRDefault="00636C70" w:rsidP="00636C70">
      <w:pPr>
        <w:spacing w:line="360" w:lineRule="auto"/>
        <w:jc w:val="center"/>
        <w:rPr>
          <w:sz w:val="24"/>
          <w:szCs w:val="24"/>
        </w:rPr>
      </w:pPr>
      <w:r w:rsidRPr="00636C70">
        <w:rPr>
          <w:sz w:val="24"/>
          <w:szCs w:val="24"/>
        </w:rPr>
        <w:t>TAHUN AJARAN 2021-2022</w:t>
      </w:r>
    </w:p>
    <w:p w14:paraId="1140C396" w14:textId="77777777" w:rsidR="00636C70" w:rsidRPr="00636C70" w:rsidRDefault="00636C70" w:rsidP="00636C70">
      <w:pPr>
        <w:spacing w:line="360" w:lineRule="auto"/>
        <w:rPr>
          <w:sz w:val="24"/>
          <w:szCs w:val="24"/>
        </w:rPr>
      </w:pPr>
    </w:p>
    <w:p w14:paraId="0C886BF0" w14:textId="77777777" w:rsidR="00636C70" w:rsidRPr="00636C70" w:rsidRDefault="00636C70" w:rsidP="00636C70">
      <w:pPr>
        <w:spacing w:line="360" w:lineRule="auto"/>
        <w:jc w:val="center"/>
        <w:rPr>
          <w:rFonts w:eastAsia="Times New Roman"/>
        </w:rPr>
      </w:pPr>
    </w:p>
    <w:p w14:paraId="182DF04E" w14:textId="77777777" w:rsidR="00636C70" w:rsidRPr="00636C70" w:rsidRDefault="00636C70" w:rsidP="00636C70">
      <w:pPr>
        <w:spacing w:line="360" w:lineRule="auto"/>
        <w:jc w:val="center"/>
        <w:rPr>
          <w:rFonts w:eastAsia="Times New Roman"/>
        </w:rPr>
      </w:pPr>
    </w:p>
    <w:p w14:paraId="074C0C21" w14:textId="77777777" w:rsidR="00636C70" w:rsidRPr="00636C70" w:rsidRDefault="00636C70" w:rsidP="00636C70">
      <w:pPr>
        <w:spacing w:line="360" w:lineRule="auto"/>
        <w:jc w:val="center"/>
        <w:rPr>
          <w:rFonts w:eastAsia="Times New Roman"/>
        </w:rPr>
      </w:pPr>
    </w:p>
    <w:p w14:paraId="5FF3824B" w14:textId="77777777" w:rsidR="00636C70" w:rsidRPr="00636C70" w:rsidRDefault="00636C70" w:rsidP="00636C70">
      <w:pPr>
        <w:spacing w:line="360" w:lineRule="auto"/>
        <w:jc w:val="center"/>
        <w:rPr>
          <w:rFonts w:eastAsia="Times New Roman"/>
        </w:rPr>
      </w:pPr>
    </w:p>
    <w:p w14:paraId="22BB9B47" w14:textId="77777777" w:rsidR="00636C70" w:rsidRPr="00636C70" w:rsidRDefault="00636C70" w:rsidP="00636C70">
      <w:pPr>
        <w:spacing w:line="360" w:lineRule="auto"/>
        <w:jc w:val="center"/>
        <w:rPr>
          <w:rFonts w:eastAsia="Times New Roman"/>
        </w:rPr>
      </w:pPr>
    </w:p>
    <w:p w14:paraId="56654928" w14:textId="77777777" w:rsidR="00636C70" w:rsidRPr="00636C70" w:rsidRDefault="00636C70" w:rsidP="00636C70">
      <w:pPr>
        <w:spacing w:line="360" w:lineRule="auto"/>
        <w:jc w:val="center"/>
        <w:rPr>
          <w:rFonts w:eastAsia="Times New Roman"/>
        </w:rPr>
      </w:pPr>
    </w:p>
    <w:p w14:paraId="07F8409A" w14:textId="77777777" w:rsidR="00636C70" w:rsidRDefault="00636C70" w:rsidP="00140ADB">
      <w:pPr>
        <w:rPr>
          <w:rFonts w:eastAsia="Times New Roman"/>
        </w:rPr>
      </w:pPr>
    </w:p>
    <w:p w14:paraId="0E40FDE3" w14:textId="77777777" w:rsidR="00636C70" w:rsidRDefault="00636C70">
      <w:pPr>
        <w:jc w:val="center"/>
        <w:rPr>
          <w:rFonts w:eastAsia="Times New Roman"/>
        </w:rPr>
      </w:pPr>
    </w:p>
    <w:p w14:paraId="58AD3486" w14:textId="6A4D47F4" w:rsidR="00636C70" w:rsidRPr="00636C70" w:rsidRDefault="00636C70" w:rsidP="00636C70">
      <w:pPr>
        <w:rPr>
          <w:rFonts w:eastAsia="Times New Roman"/>
          <w:b/>
          <w:bCs/>
          <w:sz w:val="24"/>
          <w:szCs w:val="24"/>
        </w:rPr>
      </w:pPr>
      <w:r w:rsidRPr="00636C70">
        <w:rPr>
          <w:rFonts w:eastAsia="Times New Roman"/>
          <w:b/>
          <w:bCs/>
          <w:sz w:val="24"/>
          <w:szCs w:val="24"/>
        </w:rPr>
        <w:t>JURNAL 1</w:t>
      </w:r>
    </w:p>
    <w:p w14:paraId="2711AFDE" w14:textId="77777777" w:rsidR="00636C70" w:rsidRDefault="00636C70">
      <w:pPr>
        <w:jc w:val="center"/>
        <w:rPr>
          <w:rFonts w:eastAsia="Times New Roman"/>
        </w:rPr>
      </w:pPr>
    </w:p>
    <w:p w14:paraId="1B538929" w14:textId="77777777" w:rsidR="00636C70" w:rsidRDefault="00636C70">
      <w:pPr>
        <w:jc w:val="center"/>
        <w:rPr>
          <w:rFonts w:eastAsia="Times New Roman"/>
        </w:rPr>
      </w:pPr>
    </w:p>
    <w:p w14:paraId="24B05439" w14:textId="6C949636" w:rsidR="00CE62E9" w:rsidRDefault="00636C70">
      <w:pPr>
        <w:jc w:val="center"/>
        <w:rPr>
          <w:sz w:val="20"/>
          <w:szCs w:val="20"/>
        </w:rPr>
      </w:pPr>
      <w:proofErr w:type="spellStart"/>
      <w:r>
        <w:rPr>
          <w:rFonts w:eastAsia="Times New Roman"/>
        </w:rPr>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1B9BE327" w14:textId="77777777" w:rsidR="00CE62E9" w:rsidRDefault="00CE62E9">
      <w:pPr>
        <w:spacing w:line="200" w:lineRule="exact"/>
        <w:rPr>
          <w:sz w:val="24"/>
          <w:szCs w:val="24"/>
        </w:rPr>
      </w:pPr>
    </w:p>
    <w:p w14:paraId="46661DD8" w14:textId="77777777" w:rsidR="00CE62E9" w:rsidRDefault="00CE62E9">
      <w:pPr>
        <w:spacing w:line="284" w:lineRule="exact"/>
        <w:rPr>
          <w:sz w:val="24"/>
          <w:szCs w:val="24"/>
        </w:rPr>
      </w:pPr>
    </w:p>
    <w:p w14:paraId="5693B6AB" w14:textId="77777777" w:rsidR="00CE62E9" w:rsidRDefault="00636C70">
      <w:pPr>
        <w:jc w:val="center"/>
        <w:rPr>
          <w:sz w:val="20"/>
          <w:szCs w:val="20"/>
        </w:rPr>
      </w:pPr>
      <w:r>
        <w:rPr>
          <w:rFonts w:eastAsia="Times New Roman"/>
          <w:b/>
          <w:bCs/>
          <w:sz w:val="28"/>
          <w:szCs w:val="28"/>
        </w:rPr>
        <w:t xml:space="preserve">PENGARUH </w:t>
      </w:r>
      <w:r>
        <w:rPr>
          <w:rFonts w:eastAsia="Times New Roman"/>
          <w:b/>
          <w:bCs/>
          <w:i/>
          <w:iCs/>
          <w:sz w:val="28"/>
          <w:szCs w:val="28"/>
        </w:rPr>
        <w:t>CHEST THERAPY</w:t>
      </w:r>
      <w:r>
        <w:rPr>
          <w:rFonts w:eastAsia="Times New Roman"/>
          <w:b/>
          <w:bCs/>
          <w:sz w:val="28"/>
          <w:szCs w:val="28"/>
        </w:rPr>
        <w:t xml:space="preserve"> DAN </w:t>
      </w:r>
      <w:r>
        <w:rPr>
          <w:rFonts w:eastAsia="Times New Roman"/>
          <w:b/>
          <w:bCs/>
          <w:i/>
          <w:iCs/>
          <w:sz w:val="28"/>
          <w:szCs w:val="28"/>
        </w:rPr>
        <w:t>INFRA RED</w:t>
      </w:r>
      <w:r>
        <w:rPr>
          <w:rFonts w:eastAsia="Times New Roman"/>
          <w:b/>
          <w:bCs/>
          <w:sz w:val="28"/>
          <w:szCs w:val="28"/>
        </w:rPr>
        <w:t xml:space="preserve"> PADA</w:t>
      </w:r>
    </w:p>
    <w:p w14:paraId="7BD397BB" w14:textId="77777777" w:rsidR="00CE62E9" w:rsidRDefault="00CE62E9">
      <w:pPr>
        <w:spacing w:line="26" w:lineRule="exact"/>
        <w:rPr>
          <w:sz w:val="24"/>
          <w:szCs w:val="24"/>
        </w:rPr>
      </w:pPr>
    </w:p>
    <w:p w14:paraId="7F70EA6C" w14:textId="77777777" w:rsidR="00CE62E9" w:rsidRDefault="00636C70">
      <w:pPr>
        <w:jc w:val="center"/>
        <w:rPr>
          <w:sz w:val="20"/>
          <w:szCs w:val="20"/>
        </w:rPr>
      </w:pPr>
      <w:r>
        <w:rPr>
          <w:rFonts w:eastAsia="Times New Roman"/>
          <w:b/>
          <w:bCs/>
          <w:i/>
          <w:iCs/>
          <w:sz w:val="28"/>
          <w:szCs w:val="28"/>
        </w:rPr>
        <w:t>BRONCHOPNEUMONIA</w:t>
      </w:r>
    </w:p>
    <w:p w14:paraId="29DE3D6D" w14:textId="77777777" w:rsidR="00CE62E9" w:rsidRDefault="00CE62E9">
      <w:pPr>
        <w:spacing w:line="322" w:lineRule="exact"/>
        <w:rPr>
          <w:sz w:val="24"/>
          <w:szCs w:val="24"/>
        </w:rPr>
      </w:pPr>
    </w:p>
    <w:p w14:paraId="4DE752BE" w14:textId="77777777" w:rsidR="00CE62E9" w:rsidRDefault="00636C70">
      <w:pPr>
        <w:jc w:val="center"/>
        <w:rPr>
          <w:sz w:val="20"/>
          <w:szCs w:val="20"/>
        </w:rPr>
      </w:pPr>
      <w:r>
        <w:rPr>
          <w:rFonts w:eastAsia="Times New Roman"/>
          <w:b/>
          <w:bCs/>
          <w:i/>
          <w:iCs/>
          <w:sz w:val="28"/>
          <w:szCs w:val="28"/>
        </w:rPr>
        <w:t>CHEST THERAPY AND INFRA RED EFFECT IN BRONCHOPNEUMONIA</w:t>
      </w:r>
    </w:p>
    <w:p w14:paraId="3E5E1C30" w14:textId="77777777" w:rsidR="00CE62E9" w:rsidRDefault="00CE62E9">
      <w:pPr>
        <w:spacing w:line="335" w:lineRule="exact"/>
        <w:rPr>
          <w:sz w:val="24"/>
          <w:szCs w:val="24"/>
        </w:rPr>
      </w:pPr>
    </w:p>
    <w:p w14:paraId="3B6C3D1F" w14:textId="77777777" w:rsidR="00CE62E9" w:rsidRDefault="00636C70">
      <w:pPr>
        <w:spacing w:line="252" w:lineRule="auto"/>
        <w:jc w:val="center"/>
        <w:rPr>
          <w:sz w:val="20"/>
          <w:szCs w:val="20"/>
        </w:rPr>
      </w:pPr>
      <w:r>
        <w:rPr>
          <w:rFonts w:eastAsia="Times New Roman"/>
          <w:sz w:val="24"/>
          <w:szCs w:val="24"/>
        </w:rPr>
        <w:t>*</w:t>
      </w:r>
      <w:proofErr w:type="spellStart"/>
      <w:r>
        <w:rPr>
          <w:rFonts w:eastAsia="Times New Roman"/>
          <w:sz w:val="24"/>
          <w:szCs w:val="24"/>
        </w:rPr>
        <w:t>Akhmad</w:t>
      </w:r>
      <w:proofErr w:type="spellEnd"/>
      <w:r>
        <w:rPr>
          <w:rFonts w:eastAsia="Times New Roman"/>
          <w:sz w:val="24"/>
          <w:szCs w:val="24"/>
        </w:rPr>
        <w:t xml:space="preserve"> </w:t>
      </w:r>
      <w:proofErr w:type="spellStart"/>
      <w:r>
        <w:rPr>
          <w:rFonts w:eastAsia="Times New Roman"/>
          <w:sz w:val="24"/>
          <w:szCs w:val="24"/>
        </w:rPr>
        <w:t>Alfajri</w:t>
      </w:r>
      <w:proofErr w:type="spellEnd"/>
      <w:r>
        <w:rPr>
          <w:rFonts w:eastAsia="Times New Roman"/>
          <w:sz w:val="24"/>
          <w:szCs w:val="24"/>
        </w:rPr>
        <w:t xml:space="preserve"> Amin, **</w:t>
      </w:r>
      <w:proofErr w:type="spellStart"/>
      <w:r>
        <w:rPr>
          <w:rFonts w:eastAsia="Times New Roman"/>
          <w:sz w:val="24"/>
          <w:szCs w:val="24"/>
        </w:rPr>
        <w:t>Kuswardani</w:t>
      </w:r>
      <w:proofErr w:type="spellEnd"/>
      <w:r>
        <w:rPr>
          <w:rFonts w:eastAsia="Times New Roman"/>
          <w:sz w:val="24"/>
          <w:szCs w:val="24"/>
        </w:rPr>
        <w:t>, dan ***Welly Setiawan AKADEMI FISIOTERAPI WIDYA HUSADA SEMARANG *fajri_physio@akfis-whs.ac.id</w:t>
      </w:r>
    </w:p>
    <w:p w14:paraId="4271A661" w14:textId="77777777" w:rsidR="00CE62E9" w:rsidRDefault="00CE62E9">
      <w:pPr>
        <w:spacing w:line="306" w:lineRule="exact"/>
        <w:rPr>
          <w:sz w:val="24"/>
          <w:szCs w:val="24"/>
        </w:rPr>
      </w:pPr>
    </w:p>
    <w:p w14:paraId="1D08A218" w14:textId="77777777" w:rsidR="00CE62E9" w:rsidRDefault="00636C70">
      <w:pPr>
        <w:jc w:val="center"/>
        <w:rPr>
          <w:sz w:val="20"/>
          <w:szCs w:val="20"/>
        </w:rPr>
      </w:pPr>
      <w:r>
        <w:rPr>
          <w:rFonts w:eastAsia="Times New Roman"/>
          <w:b/>
          <w:bCs/>
          <w:sz w:val="24"/>
          <w:szCs w:val="24"/>
        </w:rPr>
        <w:t>ABSTRAK</w:t>
      </w:r>
    </w:p>
    <w:p w14:paraId="6F3F37CD" w14:textId="77777777" w:rsidR="00CE62E9" w:rsidRDefault="00CE62E9">
      <w:pPr>
        <w:spacing w:line="332" w:lineRule="exact"/>
        <w:rPr>
          <w:sz w:val="24"/>
          <w:szCs w:val="24"/>
        </w:rPr>
      </w:pPr>
    </w:p>
    <w:p w14:paraId="674C9F71" w14:textId="77777777" w:rsidR="00CE62E9" w:rsidRDefault="00636C70">
      <w:pPr>
        <w:spacing w:line="258" w:lineRule="auto"/>
        <w:jc w:val="both"/>
        <w:rPr>
          <w:sz w:val="20"/>
          <w:szCs w:val="20"/>
        </w:rPr>
      </w:pPr>
      <w:proofErr w:type="spellStart"/>
      <w:r>
        <w:rPr>
          <w:rFonts w:eastAsia="Times New Roman"/>
          <w:b/>
          <w:bCs/>
          <w:sz w:val="24"/>
          <w:szCs w:val="24"/>
        </w:rPr>
        <w:t>Latar</w:t>
      </w:r>
      <w:proofErr w:type="spellEnd"/>
      <w:r>
        <w:rPr>
          <w:rFonts w:eastAsia="Times New Roman"/>
          <w:b/>
          <w:bCs/>
          <w:sz w:val="24"/>
          <w:szCs w:val="24"/>
        </w:rPr>
        <w:t xml:space="preserve"> </w:t>
      </w:r>
      <w:proofErr w:type="spellStart"/>
      <w:proofErr w:type="gramStart"/>
      <w:r>
        <w:rPr>
          <w:rFonts w:eastAsia="Times New Roman"/>
          <w:b/>
          <w:bCs/>
          <w:sz w:val="24"/>
          <w:szCs w:val="24"/>
        </w:rPr>
        <w:t>Belakang</w:t>
      </w:r>
      <w:proofErr w:type="spellEnd"/>
      <w:r>
        <w:rPr>
          <w:rFonts w:eastAsia="Times New Roman"/>
          <w:b/>
          <w:bCs/>
          <w:sz w:val="24"/>
          <w:szCs w:val="24"/>
        </w:rPr>
        <w:t xml:space="preserve"> :</w:t>
      </w:r>
      <w:proofErr w:type="gramEnd"/>
      <w:r>
        <w:rPr>
          <w:rFonts w:eastAsia="Times New Roman"/>
          <w:b/>
          <w:bCs/>
          <w:sz w:val="24"/>
          <w:szCs w:val="24"/>
        </w:rPr>
        <w:t xml:space="preserve"> </w:t>
      </w:r>
      <w:r>
        <w:rPr>
          <w:rFonts w:eastAsia="Times New Roman"/>
          <w:sz w:val="24"/>
          <w:szCs w:val="24"/>
        </w:rPr>
        <w:t xml:space="preserve">Di </w:t>
      </w:r>
      <w:proofErr w:type="spellStart"/>
      <w:r>
        <w:rPr>
          <w:rFonts w:eastAsia="Times New Roman"/>
          <w:sz w:val="24"/>
          <w:szCs w:val="24"/>
        </w:rPr>
        <w:t>Provinsi</w:t>
      </w:r>
      <w:proofErr w:type="spellEnd"/>
      <w:r>
        <w:rPr>
          <w:rFonts w:eastAsia="Times New Roman"/>
          <w:sz w:val="24"/>
          <w:szCs w:val="24"/>
        </w:rPr>
        <w:t xml:space="preserve"> </w:t>
      </w:r>
      <w:proofErr w:type="spellStart"/>
      <w:r>
        <w:rPr>
          <w:rFonts w:eastAsia="Times New Roman"/>
          <w:sz w:val="24"/>
          <w:szCs w:val="24"/>
        </w:rPr>
        <w:t>Jawa</w:t>
      </w:r>
      <w:proofErr w:type="spellEnd"/>
      <w:r>
        <w:rPr>
          <w:rFonts w:eastAsia="Times New Roman"/>
          <w:sz w:val="24"/>
          <w:szCs w:val="24"/>
        </w:rPr>
        <w:t xml:space="preserve"> Tengah, </w:t>
      </w:r>
      <w:proofErr w:type="spellStart"/>
      <w:r>
        <w:rPr>
          <w:rFonts w:eastAsia="Times New Roman"/>
          <w:sz w:val="24"/>
          <w:szCs w:val="24"/>
        </w:rPr>
        <w:t>persentase</w:t>
      </w:r>
      <w:proofErr w:type="spellEnd"/>
      <w:r>
        <w:rPr>
          <w:rFonts w:eastAsia="Times New Roman"/>
          <w:sz w:val="24"/>
          <w:szCs w:val="24"/>
        </w:rPr>
        <w:t xml:space="preserve"> </w:t>
      </w:r>
      <w:proofErr w:type="spellStart"/>
      <w:r>
        <w:rPr>
          <w:rFonts w:eastAsia="Times New Roman"/>
          <w:sz w:val="24"/>
          <w:szCs w:val="24"/>
        </w:rPr>
        <w:t>balita</w:t>
      </w:r>
      <w:proofErr w:type="spellEnd"/>
      <w:r>
        <w:rPr>
          <w:rFonts w:eastAsia="Times New Roman"/>
          <w:sz w:val="24"/>
          <w:szCs w:val="24"/>
        </w:rPr>
        <w:t xml:space="preserve"> yang </w:t>
      </w:r>
      <w:proofErr w:type="spellStart"/>
      <w:r>
        <w:rPr>
          <w:rFonts w:eastAsia="Times New Roman"/>
          <w:sz w:val="24"/>
          <w:szCs w:val="24"/>
        </w:rPr>
        <w:t>menderita</w:t>
      </w:r>
      <w:proofErr w:type="spellEnd"/>
      <w:r>
        <w:rPr>
          <w:rFonts w:eastAsia="Times New Roman"/>
          <w:b/>
          <w:bCs/>
          <w:sz w:val="24"/>
          <w:szCs w:val="24"/>
        </w:rPr>
        <w:t xml:space="preserve"> </w:t>
      </w:r>
      <w:r>
        <w:rPr>
          <w:rFonts w:eastAsia="Times New Roman"/>
          <w:i/>
          <w:iCs/>
          <w:sz w:val="24"/>
          <w:szCs w:val="24"/>
        </w:rPr>
        <w:t>pneumonia</w:t>
      </w:r>
      <w:r>
        <w:rPr>
          <w:rFonts w:eastAsia="Times New Roman"/>
          <w:b/>
          <w:bCs/>
          <w:sz w:val="24"/>
          <w:szCs w:val="24"/>
        </w:rPr>
        <w:t xml:space="preserve"> </w:t>
      </w:r>
      <w:r>
        <w:rPr>
          <w:rFonts w:eastAsia="Times New Roman"/>
          <w:sz w:val="24"/>
          <w:szCs w:val="24"/>
        </w:rPr>
        <w:t>pada</w:t>
      </w:r>
      <w:r>
        <w:rPr>
          <w:rFonts w:eastAsia="Times New Roman"/>
          <w:b/>
          <w:bCs/>
          <w:sz w:val="24"/>
          <w:szCs w:val="24"/>
        </w:rPr>
        <w:t xml:space="preserve"> </w:t>
      </w:r>
      <w:proofErr w:type="spellStart"/>
      <w:r>
        <w:rPr>
          <w:rFonts w:eastAsia="Times New Roman"/>
          <w:sz w:val="24"/>
          <w:szCs w:val="24"/>
        </w:rPr>
        <w:t>tahun</w:t>
      </w:r>
      <w:proofErr w:type="spellEnd"/>
      <w:r>
        <w:rPr>
          <w:rFonts w:eastAsia="Times New Roman"/>
          <w:sz w:val="24"/>
          <w:szCs w:val="24"/>
        </w:rPr>
        <w:t xml:space="preserve"> 2014 </w:t>
      </w:r>
      <w:proofErr w:type="spellStart"/>
      <w:r>
        <w:rPr>
          <w:rFonts w:eastAsia="Times New Roman"/>
          <w:sz w:val="24"/>
          <w:szCs w:val="24"/>
        </w:rPr>
        <w:t>sebanyak</w:t>
      </w:r>
      <w:proofErr w:type="spellEnd"/>
      <w:r>
        <w:rPr>
          <w:rFonts w:eastAsia="Times New Roman"/>
          <w:sz w:val="24"/>
          <w:szCs w:val="24"/>
        </w:rPr>
        <w:t xml:space="preserve"> 71.451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(26,11%) dan </w:t>
      </w:r>
      <w:proofErr w:type="spellStart"/>
      <w:r>
        <w:rPr>
          <w:rFonts w:eastAsia="Times New Roman"/>
          <w:sz w:val="24"/>
          <w:szCs w:val="24"/>
        </w:rPr>
        <w:t>meningkat</w:t>
      </w:r>
      <w:proofErr w:type="spellEnd"/>
      <w:r>
        <w:rPr>
          <w:rFonts w:eastAsia="Times New Roman"/>
          <w:sz w:val="24"/>
          <w:szCs w:val="24"/>
        </w:rPr>
        <w:t xml:space="preserve"> </w:t>
      </w:r>
      <w:proofErr w:type="spellStart"/>
      <w:r>
        <w:rPr>
          <w:rFonts w:eastAsia="Times New Roman"/>
          <w:sz w:val="24"/>
          <w:szCs w:val="24"/>
        </w:rPr>
        <w:t>dibanding</w:t>
      </w:r>
      <w:proofErr w:type="spellEnd"/>
      <w:r>
        <w:rPr>
          <w:rFonts w:eastAsia="Times New Roman"/>
          <w:sz w:val="24"/>
          <w:szCs w:val="24"/>
        </w:rPr>
        <w:t xml:space="preserve"> </w:t>
      </w:r>
      <w:proofErr w:type="spellStart"/>
      <w:r>
        <w:rPr>
          <w:rFonts w:eastAsia="Times New Roman"/>
          <w:sz w:val="24"/>
          <w:szCs w:val="24"/>
        </w:rPr>
        <w:t>tahun</w:t>
      </w:r>
      <w:proofErr w:type="spellEnd"/>
      <w:r>
        <w:rPr>
          <w:rFonts w:eastAsia="Times New Roman"/>
          <w:sz w:val="24"/>
          <w:szCs w:val="24"/>
        </w:rPr>
        <w:t xml:space="preserve"> 2013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(25,85%). Angka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masih</w:t>
      </w:r>
      <w:proofErr w:type="spellEnd"/>
      <w:r>
        <w:rPr>
          <w:rFonts w:eastAsia="Times New Roman"/>
          <w:sz w:val="24"/>
          <w:szCs w:val="24"/>
        </w:rPr>
        <w:t xml:space="preserve"> </w:t>
      </w:r>
      <w:proofErr w:type="spellStart"/>
      <w:r>
        <w:rPr>
          <w:rFonts w:eastAsia="Times New Roman"/>
          <w:sz w:val="24"/>
          <w:szCs w:val="24"/>
        </w:rPr>
        <w:t>sangat</w:t>
      </w:r>
      <w:proofErr w:type="spellEnd"/>
      <w:r>
        <w:rPr>
          <w:rFonts w:eastAsia="Times New Roman"/>
          <w:sz w:val="24"/>
          <w:szCs w:val="24"/>
        </w:rPr>
        <w:t xml:space="preserve"> </w:t>
      </w:r>
      <w:proofErr w:type="spellStart"/>
      <w:r>
        <w:rPr>
          <w:rFonts w:eastAsia="Times New Roman"/>
          <w:sz w:val="24"/>
          <w:szCs w:val="24"/>
        </w:rPr>
        <w:t>jauh</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target </w:t>
      </w:r>
      <w:proofErr w:type="spellStart"/>
      <w:r>
        <w:rPr>
          <w:rFonts w:eastAsia="Times New Roman"/>
          <w:sz w:val="24"/>
          <w:szCs w:val="24"/>
        </w:rPr>
        <w:t>standar</w:t>
      </w:r>
      <w:proofErr w:type="spellEnd"/>
      <w:r>
        <w:rPr>
          <w:rFonts w:eastAsia="Times New Roman"/>
          <w:sz w:val="24"/>
          <w:szCs w:val="24"/>
        </w:rPr>
        <w:t xml:space="preserve"> </w:t>
      </w:r>
      <w:proofErr w:type="spellStart"/>
      <w:r>
        <w:rPr>
          <w:rFonts w:eastAsia="Times New Roman"/>
          <w:sz w:val="24"/>
          <w:szCs w:val="24"/>
        </w:rPr>
        <w:t>pelayanan</w:t>
      </w:r>
      <w:proofErr w:type="spellEnd"/>
      <w:r>
        <w:rPr>
          <w:rFonts w:eastAsia="Times New Roman"/>
          <w:sz w:val="24"/>
          <w:szCs w:val="24"/>
        </w:rPr>
        <w:t xml:space="preserve"> minimal pada </w:t>
      </w:r>
      <w:proofErr w:type="spellStart"/>
      <w:r>
        <w:rPr>
          <w:rFonts w:eastAsia="Times New Roman"/>
          <w:sz w:val="24"/>
          <w:szCs w:val="24"/>
        </w:rPr>
        <w:t>tahun</w:t>
      </w:r>
      <w:proofErr w:type="spellEnd"/>
      <w:r>
        <w:rPr>
          <w:rFonts w:eastAsia="Times New Roman"/>
          <w:sz w:val="24"/>
          <w:szCs w:val="24"/>
        </w:rPr>
        <w:t xml:space="preserve"> 2010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(100%) (</w:t>
      </w:r>
      <w:proofErr w:type="spellStart"/>
      <w:r>
        <w:rPr>
          <w:rFonts w:eastAsia="Times New Roman"/>
          <w:sz w:val="24"/>
          <w:szCs w:val="24"/>
        </w:rPr>
        <w:t>Dinkes</w:t>
      </w:r>
      <w:proofErr w:type="spellEnd"/>
      <w:r>
        <w:rPr>
          <w:rFonts w:eastAsia="Times New Roman"/>
          <w:sz w:val="24"/>
          <w:szCs w:val="24"/>
        </w:rPr>
        <w:t xml:space="preserve"> </w:t>
      </w:r>
      <w:proofErr w:type="spellStart"/>
      <w:r>
        <w:rPr>
          <w:rFonts w:eastAsia="Times New Roman"/>
          <w:sz w:val="24"/>
          <w:szCs w:val="24"/>
        </w:rPr>
        <w:t>Jateng</w:t>
      </w:r>
      <w:proofErr w:type="spellEnd"/>
      <w:r>
        <w:rPr>
          <w:rFonts w:eastAsia="Times New Roman"/>
          <w:sz w:val="24"/>
          <w:szCs w:val="24"/>
        </w:rPr>
        <w:t xml:space="preserve">, 2014). Di </w:t>
      </w:r>
      <w:proofErr w:type="spellStart"/>
      <w:r>
        <w:rPr>
          <w:rFonts w:eastAsia="Times New Roman"/>
          <w:sz w:val="24"/>
          <w:szCs w:val="24"/>
        </w:rPr>
        <w:t>Kabupaten</w:t>
      </w:r>
      <w:proofErr w:type="spellEnd"/>
      <w:r>
        <w:rPr>
          <w:rFonts w:eastAsia="Times New Roman"/>
          <w:sz w:val="24"/>
          <w:szCs w:val="24"/>
        </w:rPr>
        <w:t xml:space="preserve"> </w:t>
      </w:r>
      <w:proofErr w:type="spellStart"/>
      <w:r>
        <w:rPr>
          <w:rFonts w:eastAsia="Times New Roman"/>
          <w:sz w:val="24"/>
          <w:szCs w:val="24"/>
        </w:rPr>
        <w:t>Pekalongan</w:t>
      </w:r>
      <w:proofErr w:type="spellEnd"/>
      <w:r>
        <w:rPr>
          <w:rFonts w:eastAsia="Times New Roman"/>
          <w:sz w:val="24"/>
          <w:szCs w:val="24"/>
        </w:rPr>
        <w:t xml:space="preserve"> pada </w:t>
      </w:r>
      <w:proofErr w:type="spellStart"/>
      <w:r>
        <w:rPr>
          <w:rFonts w:eastAsia="Times New Roman"/>
          <w:sz w:val="24"/>
          <w:szCs w:val="24"/>
        </w:rPr>
        <w:t>tahun</w:t>
      </w:r>
      <w:proofErr w:type="spellEnd"/>
      <w:r>
        <w:rPr>
          <w:rFonts w:eastAsia="Times New Roman"/>
          <w:sz w:val="24"/>
          <w:szCs w:val="24"/>
        </w:rPr>
        <w:t xml:space="preserve"> 2015, </w:t>
      </w:r>
      <w:proofErr w:type="spellStart"/>
      <w:r>
        <w:rPr>
          <w:rFonts w:eastAsia="Times New Roman"/>
          <w:sz w:val="24"/>
          <w:szCs w:val="24"/>
        </w:rPr>
        <w:t>ada</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94.386 </w:t>
      </w:r>
      <w:proofErr w:type="spellStart"/>
      <w:r>
        <w:rPr>
          <w:rFonts w:eastAsia="Times New Roman"/>
          <w:sz w:val="24"/>
          <w:szCs w:val="24"/>
        </w:rPr>
        <w:t>balita</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perkiraan</w:t>
      </w:r>
      <w:proofErr w:type="spellEnd"/>
      <w:r>
        <w:rPr>
          <w:rFonts w:eastAsia="Times New Roman"/>
          <w:sz w:val="24"/>
          <w:szCs w:val="24"/>
        </w:rPr>
        <w:t xml:space="preserve">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3.407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sedangkan</w:t>
      </w:r>
      <w:proofErr w:type="spellEnd"/>
      <w:r>
        <w:rPr>
          <w:rFonts w:eastAsia="Times New Roman"/>
          <w:sz w:val="24"/>
          <w:szCs w:val="24"/>
        </w:rPr>
        <w:t xml:space="preserve"> </w:t>
      </w:r>
      <w:proofErr w:type="spellStart"/>
      <w:r>
        <w:rPr>
          <w:rFonts w:eastAsia="Times New Roman"/>
          <w:sz w:val="24"/>
          <w:szCs w:val="24"/>
        </w:rPr>
        <w:t>kasus</w:t>
      </w:r>
      <w:proofErr w:type="spellEnd"/>
      <w:r>
        <w:rPr>
          <w:rFonts w:eastAsia="Times New Roman"/>
          <w:sz w:val="24"/>
          <w:szCs w:val="24"/>
        </w:rPr>
        <w:t xml:space="preserve"> yang </w:t>
      </w:r>
      <w:proofErr w:type="spellStart"/>
      <w:r>
        <w:rPr>
          <w:rFonts w:eastAsia="Times New Roman"/>
          <w:sz w:val="24"/>
          <w:szCs w:val="24"/>
        </w:rPr>
        <w:t>ditemukan</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ditangani</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4.695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(136,9 %). </w:t>
      </w:r>
      <w:proofErr w:type="spellStart"/>
      <w:r>
        <w:rPr>
          <w:rFonts w:eastAsia="Times New Roman"/>
          <w:sz w:val="24"/>
          <w:szCs w:val="24"/>
        </w:rPr>
        <w:t>Penelitian</w:t>
      </w:r>
      <w:proofErr w:type="spellEnd"/>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dilakukan</w:t>
      </w:r>
      <w:proofErr w:type="spellEnd"/>
      <w:r>
        <w:rPr>
          <w:rFonts w:eastAsia="Times New Roman"/>
          <w:sz w:val="24"/>
          <w:szCs w:val="24"/>
        </w:rPr>
        <w:t xml:space="preserve"> di RSUD </w:t>
      </w:r>
      <w:proofErr w:type="spellStart"/>
      <w:r>
        <w:rPr>
          <w:rFonts w:eastAsia="Times New Roman"/>
          <w:sz w:val="24"/>
          <w:szCs w:val="24"/>
        </w:rPr>
        <w:t>Kajen</w:t>
      </w:r>
      <w:proofErr w:type="spellEnd"/>
      <w:r>
        <w:rPr>
          <w:rFonts w:eastAsia="Times New Roman"/>
          <w:sz w:val="24"/>
          <w:szCs w:val="24"/>
        </w:rPr>
        <w:t xml:space="preserve"> pada </w:t>
      </w:r>
      <w:proofErr w:type="spellStart"/>
      <w:r>
        <w:rPr>
          <w:rFonts w:eastAsia="Times New Roman"/>
          <w:sz w:val="24"/>
          <w:szCs w:val="24"/>
        </w:rPr>
        <w:t>bulan</w:t>
      </w:r>
      <w:proofErr w:type="spellEnd"/>
      <w:r>
        <w:rPr>
          <w:rFonts w:eastAsia="Times New Roman"/>
          <w:sz w:val="24"/>
          <w:szCs w:val="24"/>
        </w:rPr>
        <w:t xml:space="preserve"> </w:t>
      </w:r>
      <w:proofErr w:type="spellStart"/>
      <w:r>
        <w:rPr>
          <w:rFonts w:eastAsia="Times New Roman"/>
          <w:sz w:val="24"/>
          <w:szCs w:val="24"/>
        </w:rPr>
        <w:t>Oktober</w:t>
      </w:r>
      <w:proofErr w:type="spellEnd"/>
      <w:r>
        <w:rPr>
          <w:rFonts w:eastAsia="Times New Roman"/>
          <w:sz w:val="24"/>
          <w:szCs w:val="24"/>
        </w:rPr>
        <w:t xml:space="preserve"> 2017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mengambil</w:t>
      </w:r>
      <w:proofErr w:type="spellEnd"/>
      <w:r>
        <w:rPr>
          <w:rFonts w:eastAsia="Times New Roman"/>
          <w:sz w:val="24"/>
          <w:szCs w:val="24"/>
        </w:rPr>
        <w:t xml:space="preserve"> </w:t>
      </w:r>
      <w:proofErr w:type="spellStart"/>
      <w:r>
        <w:rPr>
          <w:rFonts w:eastAsia="Times New Roman"/>
          <w:sz w:val="24"/>
          <w:szCs w:val="24"/>
        </w:rPr>
        <w:t>sampel</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8 </w:t>
      </w:r>
      <w:proofErr w:type="spellStart"/>
      <w:r>
        <w:rPr>
          <w:rFonts w:eastAsia="Times New Roman"/>
          <w:sz w:val="24"/>
          <w:szCs w:val="24"/>
        </w:rPr>
        <w:t>partisipan</w:t>
      </w:r>
      <w:proofErr w:type="spellEnd"/>
      <w:r>
        <w:rPr>
          <w:rFonts w:eastAsia="Times New Roman"/>
          <w:sz w:val="24"/>
          <w:szCs w:val="24"/>
        </w:rPr>
        <w:t xml:space="preserve"> </w:t>
      </w:r>
      <w:proofErr w:type="spellStart"/>
      <w:r>
        <w:rPr>
          <w:rFonts w:eastAsia="Times New Roman"/>
          <w:sz w:val="24"/>
          <w:szCs w:val="24"/>
        </w:rPr>
        <w:t>menggunakan</w:t>
      </w:r>
      <w:proofErr w:type="spellEnd"/>
      <w:r>
        <w:rPr>
          <w:rFonts w:eastAsia="Times New Roman"/>
          <w:sz w:val="24"/>
          <w:szCs w:val="24"/>
        </w:rPr>
        <w:t xml:space="preserve"> </w:t>
      </w:r>
      <w:proofErr w:type="spellStart"/>
      <w:r>
        <w:rPr>
          <w:rFonts w:eastAsia="Times New Roman"/>
          <w:sz w:val="24"/>
          <w:szCs w:val="24"/>
        </w:rPr>
        <w:t>metode</w:t>
      </w:r>
      <w:proofErr w:type="spellEnd"/>
      <w:r>
        <w:rPr>
          <w:rFonts w:eastAsia="Times New Roman"/>
          <w:sz w:val="24"/>
          <w:szCs w:val="24"/>
        </w:rPr>
        <w:t xml:space="preserve"> </w:t>
      </w:r>
      <w:proofErr w:type="spellStart"/>
      <w:r>
        <w:rPr>
          <w:rFonts w:eastAsia="Times New Roman"/>
          <w:sz w:val="24"/>
          <w:szCs w:val="24"/>
        </w:rPr>
        <w:t>pretest-posttest</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quasi </w:t>
      </w:r>
      <w:proofErr w:type="spellStart"/>
      <w:r>
        <w:rPr>
          <w:rFonts w:eastAsia="Times New Roman"/>
          <w:sz w:val="24"/>
          <w:szCs w:val="24"/>
        </w:rPr>
        <w:t>eksperimen</w:t>
      </w:r>
      <w:proofErr w:type="spellEnd"/>
      <w:r>
        <w:rPr>
          <w:rFonts w:eastAsia="Times New Roman"/>
          <w:sz w:val="24"/>
          <w:szCs w:val="24"/>
        </w:rPr>
        <w:t xml:space="preserve">. Tindakan </w:t>
      </w:r>
      <w:proofErr w:type="spellStart"/>
      <w:r>
        <w:rPr>
          <w:rFonts w:eastAsia="Times New Roman"/>
          <w:sz w:val="24"/>
          <w:szCs w:val="24"/>
        </w:rPr>
        <w:t>fisioterapi</w:t>
      </w:r>
      <w:proofErr w:type="spellEnd"/>
      <w:r>
        <w:rPr>
          <w:rFonts w:eastAsia="Times New Roman"/>
          <w:sz w:val="24"/>
          <w:szCs w:val="24"/>
        </w:rPr>
        <w:t xml:space="preserve"> yang </w:t>
      </w:r>
      <w:proofErr w:type="spellStart"/>
      <w:r>
        <w:rPr>
          <w:rFonts w:eastAsia="Times New Roman"/>
          <w:sz w:val="24"/>
          <w:szCs w:val="24"/>
        </w:rPr>
        <w:t>diberikan</w:t>
      </w:r>
      <w:proofErr w:type="spellEnd"/>
      <w:r>
        <w:rPr>
          <w:rFonts w:eastAsia="Times New Roman"/>
          <w:sz w:val="24"/>
          <w:szCs w:val="24"/>
        </w:rPr>
        <w:t xml:space="preserve"> pada </w:t>
      </w:r>
      <w:proofErr w:type="spellStart"/>
      <w:r>
        <w:rPr>
          <w:rFonts w:eastAsia="Times New Roman"/>
          <w:sz w:val="24"/>
          <w:szCs w:val="24"/>
        </w:rPr>
        <w:t>kasus</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r>
        <w:rPr>
          <w:rFonts w:eastAsia="Times New Roman"/>
          <w:i/>
          <w:iCs/>
          <w:sz w:val="24"/>
          <w:szCs w:val="24"/>
        </w:rPr>
        <w:t>chest therapy</w:t>
      </w:r>
      <w:r>
        <w:rPr>
          <w:rFonts w:eastAsia="Times New Roman"/>
          <w:sz w:val="24"/>
          <w:szCs w:val="24"/>
        </w:rPr>
        <w:t xml:space="preserve"> dan </w:t>
      </w:r>
      <w:proofErr w:type="spellStart"/>
      <w:r>
        <w:rPr>
          <w:rFonts w:eastAsia="Times New Roman"/>
          <w:i/>
          <w:iCs/>
          <w:sz w:val="24"/>
          <w:szCs w:val="24"/>
        </w:rPr>
        <w:t>infra red</w:t>
      </w:r>
      <w:proofErr w:type="spellEnd"/>
      <w:r>
        <w:rPr>
          <w:rFonts w:eastAsia="Times New Roman"/>
          <w:sz w:val="24"/>
          <w:szCs w:val="24"/>
        </w:rPr>
        <w:t xml:space="preserve">. </w:t>
      </w:r>
      <w:proofErr w:type="spellStart"/>
      <w:proofErr w:type="gramStart"/>
      <w:r>
        <w:rPr>
          <w:rFonts w:eastAsia="Times New Roman"/>
          <w:b/>
          <w:bCs/>
          <w:sz w:val="24"/>
          <w:szCs w:val="24"/>
        </w:rPr>
        <w:t>Tujuan</w:t>
      </w:r>
      <w:proofErr w:type="spellEnd"/>
      <w:r>
        <w:rPr>
          <w:rFonts w:eastAsia="Times New Roman"/>
          <w:b/>
          <w:bCs/>
          <w:sz w:val="24"/>
          <w:szCs w:val="24"/>
        </w:rPr>
        <w:t xml:space="preserve"> :</w:t>
      </w:r>
      <w:proofErr w:type="gramEnd"/>
      <w:r>
        <w:rPr>
          <w:rFonts w:eastAsia="Times New Roman"/>
          <w:b/>
          <w:bCs/>
          <w:sz w:val="24"/>
          <w:szCs w:val="24"/>
        </w:rPr>
        <w:t xml:space="preserve"> </w:t>
      </w:r>
      <w:proofErr w:type="spellStart"/>
      <w:r>
        <w:rPr>
          <w:rFonts w:eastAsia="Times New Roman"/>
          <w:sz w:val="24"/>
          <w:szCs w:val="24"/>
        </w:rPr>
        <w:t>Mengetahui</w:t>
      </w:r>
      <w:proofErr w:type="spellEnd"/>
      <w:r>
        <w:rPr>
          <w:rFonts w:eastAsia="Times New Roman"/>
          <w:sz w:val="24"/>
          <w:szCs w:val="24"/>
        </w:rPr>
        <w:t xml:space="preserve"> </w:t>
      </w:r>
      <w:proofErr w:type="spellStart"/>
      <w:r>
        <w:rPr>
          <w:rFonts w:eastAsia="Times New Roman"/>
          <w:sz w:val="24"/>
          <w:szCs w:val="24"/>
        </w:rPr>
        <w:t>pengaruh</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menggunakan</w:t>
      </w:r>
      <w:proofErr w:type="spellEnd"/>
      <w:r>
        <w:rPr>
          <w:rFonts w:eastAsia="Times New Roman"/>
          <w:b/>
          <w:bCs/>
          <w:sz w:val="24"/>
          <w:szCs w:val="24"/>
        </w:rPr>
        <w:t xml:space="preserve"> </w:t>
      </w:r>
      <w:proofErr w:type="spellStart"/>
      <w:r>
        <w:rPr>
          <w:rFonts w:eastAsia="Times New Roman"/>
          <w:i/>
          <w:iCs/>
          <w:sz w:val="24"/>
          <w:szCs w:val="24"/>
        </w:rPr>
        <w:t>Infra Red</w:t>
      </w:r>
      <w:proofErr w:type="spellEnd"/>
      <w:r>
        <w:rPr>
          <w:rFonts w:eastAsia="Times New Roman"/>
          <w:b/>
          <w:bCs/>
          <w:sz w:val="24"/>
          <w:szCs w:val="24"/>
        </w:rPr>
        <w:t xml:space="preserve"> </w:t>
      </w:r>
      <w:r>
        <w:rPr>
          <w:rFonts w:eastAsia="Times New Roman"/>
          <w:sz w:val="24"/>
          <w:szCs w:val="24"/>
        </w:rPr>
        <w:t>dan</w:t>
      </w:r>
      <w:r>
        <w:rPr>
          <w:rFonts w:eastAsia="Times New Roman"/>
          <w:b/>
          <w:bCs/>
          <w:sz w:val="24"/>
          <w:szCs w:val="24"/>
        </w:rPr>
        <w:t xml:space="preserve"> </w:t>
      </w:r>
      <w:r>
        <w:rPr>
          <w:rFonts w:eastAsia="Times New Roman"/>
          <w:i/>
          <w:iCs/>
          <w:sz w:val="24"/>
          <w:szCs w:val="24"/>
        </w:rPr>
        <w:t>Chest Physiotherapy</w:t>
      </w:r>
      <w:r>
        <w:rPr>
          <w:rFonts w:eastAsia="Times New Roman"/>
          <w:b/>
          <w:bCs/>
          <w:sz w:val="24"/>
          <w:szCs w:val="24"/>
        </w:rPr>
        <w:t xml:space="preserve"> </w:t>
      </w:r>
      <w:r>
        <w:rPr>
          <w:rFonts w:eastAsia="Times New Roman"/>
          <w:sz w:val="24"/>
          <w:szCs w:val="24"/>
        </w:rPr>
        <w:t>(</w:t>
      </w:r>
      <w:r>
        <w:rPr>
          <w:rFonts w:eastAsia="Times New Roman"/>
          <w:i/>
          <w:iCs/>
          <w:sz w:val="24"/>
          <w:szCs w:val="24"/>
        </w:rPr>
        <w:t>deep breathing, postural drainage</w:t>
      </w:r>
      <w:r>
        <w:rPr>
          <w:rFonts w:eastAsia="Times New Roman"/>
          <w:sz w:val="24"/>
          <w:szCs w:val="24"/>
        </w:rPr>
        <w:t xml:space="preserve">, </w:t>
      </w:r>
      <w:r>
        <w:rPr>
          <w:rFonts w:eastAsia="Times New Roman"/>
          <w:i/>
          <w:iCs/>
          <w:sz w:val="24"/>
          <w:szCs w:val="24"/>
        </w:rPr>
        <w:t>clapping,</w:t>
      </w:r>
      <w:r>
        <w:rPr>
          <w:rFonts w:eastAsia="Times New Roman"/>
          <w:sz w:val="24"/>
          <w:szCs w:val="24"/>
        </w:rPr>
        <w:t xml:space="preserve"> </w:t>
      </w:r>
      <w:proofErr w:type="spellStart"/>
      <w:r>
        <w:rPr>
          <w:rFonts w:eastAsia="Times New Roman"/>
          <w:sz w:val="24"/>
          <w:szCs w:val="24"/>
        </w:rPr>
        <w:t>vibrasi</w:t>
      </w:r>
      <w:proofErr w:type="spellEnd"/>
      <w:r>
        <w:rPr>
          <w:rFonts w:eastAsia="Times New Roman"/>
          <w:sz w:val="24"/>
          <w:szCs w:val="24"/>
        </w:rPr>
        <w:t xml:space="preserve">, dan </w:t>
      </w:r>
      <w:proofErr w:type="spellStart"/>
      <w:r>
        <w:rPr>
          <w:rFonts w:eastAsia="Times New Roman"/>
          <w:sz w:val="24"/>
          <w:szCs w:val="24"/>
        </w:rPr>
        <w:t>batuk</w:t>
      </w:r>
      <w:proofErr w:type="spellEnd"/>
      <w:r>
        <w:rPr>
          <w:rFonts w:eastAsia="Times New Roman"/>
          <w:sz w:val="24"/>
          <w:szCs w:val="24"/>
        </w:rPr>
        <w:t xml:space="preserve"> </w:t>
      </w:r>
      <w:proofErr w:type="spellStart"/>
      <w:r>
        <w:rPr>
          <w:rFonts w:eastAsia="Times New Roman"/>
          <w:sz w:val="24"/>
          <w:szCs w:val="24"/>
        </w:rPr>
        <w:t>efektif</w:t>
      </w:r>
      <w:proofErr w:type="spellEnd"/>
      <w:r>
        <w:rPr>
          <w:rFonts w:eastAsia="Times New Roman"/>
          <w:sz w:val="24"/>
          <w:szCs w:val="24"/>
        </w:rPr>
        <w:t xml:space="preserve">) pada </w:t>
      </w:r>
      <w:proofErr w:type="spellStart"/>
      <w:r>
        <w:rPr>
          <w:rFonts w:eastAsia="Times New Roman"/>
          <w:sz w:val="24"/>
          <w:szCs w:val="24"/>
        </w:rPr>
        <w:t>kondisi</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w:t>
      </w:r>
      <w:r>
        <w:rPr>
          <w:rFonts w:eastAsia="Times New Roman"/>
          <w:i/>
          <w:iCs/>
          <w:sz w:val="24"/>
          <w:szCs w:val="24"/>
        </w:rPr>
        <w:t xml:space="preserve"> </w:t>
      </w:r>
      <w:proofErr w:type="gramStart"/>
      <w:r>
        <w:rPr>
          <w:rFonts w:eastAsia="Times New Roman"/>
          <w:b/>
          <w:bCs/>
          <w:sz w:val="24"/>
          <w:szCs w:val="24"/>
        </w:rPr>
        <w:t>Hasil :</w:t>
      </w:r>
      <w:proofErr w:type="gramEnd"/>
      <w:r>
        <w:rPr>
          <w:rFonts w:eastAsia="Times New Roman"/>
          <w:i/>
          <w:iCs/>
          <w:sz w:val="24"/>
          <w:szCs w:val="24"/>
        </w:rPr>
        <w:t xml:space="preserve"> </w:t>
      </w:r>
      <w:proofErr w:type="spellStart"/>
      <w:r>
        <w:rPr>
          <w:rFonts w:eastAsia="Times New Roman"/>
          <w:sz w:val="24"/>
          <w:szCs w:val="24"/>
        </w:rPr>
        <w:t>Terjadi</w:t>
      </w:r>
      <w:proofErr w:type="spellEnd"/>
      <w:r>
        <w:rPr>
          <w:rFonts w:eastAsia="Times New Roman"/>
          <w:sz w:val="24"/>
          <w:szCs w:val="24"/>
        </w:rPr>
        <w:t xml:space="preserve"> </w:t>
      </w:r>
      <w:proofErr w:type="spellStart"/>
      <w:r>
        <w:rPr>
          <w:rFonts w:eastAsia="Times New Roman"/>
          <w:sz w:val="24"/>
          <w:szCs w:val="24"/>
        </w:rPr>
        <w:t>perbaikan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napas </w:t>
      </w:r>
      <w:proofErr w:type="spellStart"/>
      <w:r>
        <w:rPr>
          <w:rFonts w:eastAsia="Times New Roman"/>
          <w:sz w:val="24"/>
          <w:szCs w:val="24"/>
        </w:rPr>
        <w:t>pasien</w:t>
      </w:r>
      <w:proofErr w:type="spellEnd"/>
      <w:r>
        <w:rPr>
          <w:rFonts w:eastAsia="Times New Roman"/>
          <w:sz w:val="24"/>
          <w:szCs w:val="24"/>
        </w:rPr>
        <w:t xml:space="preserve"> per </w:t>
      </w:r>
      <w:proofErr w:type="spellStart"/>
      <w:r>
        <w:rPr>
          <w:rFonts w:eastAsia="Times New Roman"/>
          <w:sz w:val="24"/>
          <w:szCs w:val="24"/>
        </w:rPr>
        <w:t>menit</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i/>
          <w:iCs/>
          <w:sz w:val="24"/>
          <w:szCs w:val="24"/>
        </w:rPr>
        <w:t xml:space="preserve"> </w:t>
      </w:r>
      <w:proofErr w:type="spellStart"/>
      <w:r>
        <w:rPr>
          <w:rFonts w:eastAsia="Times New Roman"/>
          <w:sz w:val="24"/>
          <w:szCs w:val="24"/>
        </w:rPr>
        <w:t>antara</w:t>
      </w:r>
      <w:proofErr w:type="spellEnd"/>
      <w:r>
        <w:rPr>
          <w:rFonts w:eastAsia="Times New Roman"/>
          <w:sz w:val="24"/>
          <w:szCs w:val="24"/>
        </w:rPr>
        <w:t xml:space="preserve"> </w:t>
      </w:r>
      <w:proofErr w:type="spellStart"/>
      <w:r>
        <w:rPr>
          <w:rFonts w:eastAsia="Times New Roman"/>
          <w:sz w:val="24"/>
          <w:szCs w:val="24"/>
        </w:rPr>
        <w:t>sebelum</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sesudah</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ditunjukkan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p pada uji </w:t>
      </w:r>
      <w:r>
        <w:rPr>
          <w:rFonts w:eastAsia="Times New Roman"/>
          <w:i/>
          <w:iCs/>
          <w:sz w:val="24"/>
          <w:szCs w:val="24"/>
        </w:rPr>
        <w:t>paired sample test</w:t>
      </w:r>
      <w:r>
        <w:rPr>
          <w:rFonts w:eastAsia="Times New Roman"/>
          <w:sz w:val="24"/>
          <w:szCs w:val="24"/>
        </w:rPr>
        <w:t xml:space="preserve"> (</w:t>
      </w:r>
      <w:r>
        <w:rPr>
          <w:rFonts w:eastAsia="Times New Roman"/>
          <w:i/>
          <w:iCs/>
          <w:sz w:val="24"/>
          <w:szCs w:val="24"/>
        </w:rPr>
        <w:t>sig</w:t>
      </w:r>
      <w:r>
        <w:rPr>
          <w:rFonts w:eastAsia="Times New Roman"/>
          <w:sz w:val="24"/>
          <w:szCs w:val="24"/>
        </w:rPr>
        <w:t>. 2-</w:t>
      </w:r>
      <w:r>
        <w:rPr>
          <w:rFonts w:eastAsia="Times New Roman"/>
          <w:i/>
          <w:iCs/>
          <w:sz w:val="24"/>
          <w:szCs w:val="24"/>
        </w:rPr>
        <w:t>tailed</w:t>
      </w:r>
      <w:r>
        <w:rPr>
          <w:rFonts w:eastAsia="Times New Roman"/>
          <w:sz w:val="24"/>
          <w:szCs w:val="24"/>
        </w:rPr>
        <w:t xml:space="preserve">) </w:t>
      </w:r>
      <w:proofErr w:type="spellStart"/>
      <w:r>
        <w:rPr>
          <w:rFonts w:eastAsia="Times New Roman"/>
          <w:sz w:val="24"/>
          <w:szCs w:val="24"/>
        </w:rPr>
        <w:t>sebesar</w:t>
      </w:r>
      <w:proofErr w:type="spellEnd"/>
      <w:r>
        <w:rPr>
          <w:rFonts w:eastAsia="Times New Roman"/>
          <w:sz w:val="24"/>
          <w:szCs w:val="24"/>
        </w:rPr>
        <w:t xml:space="preserve"> 0,000 yang </w:t>
      </w:r>
      <w:proofErr w:type="spellStart"/>
      <w:r>
        <w:rPr>
          <w:rFonts w:eastAsia="Times New Roman"/>
          <w:sz w:val="24"/>
          <w:szCs w:val="24"/>
        </w:rPr>
        <w:t>berada</w:t>
      </w:r>
      <w:proofErr w:type="spellEnd"/>
      <w:r>
        <w:rPr>
          <w:rFonts w:eastAsia="Times New Roman"/>
          <w:sz w:val="24"/>
          <w:szCs w:val="24"/>
        </w:rPr>
        <w:t xml:space="preserve"> di </w:t>
      </w:r>
      <w:proofErr w:type="spellStart"/>
      <w:r>
        <w:rPr>
          <w:rFonts w:eastAsia="Times New Roman"/>
          <w:sz w:val="24"/>
          <w:szCs w:val="24"/>
        </w:rPr>
        <w:t>bawah</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kritis</w:t>
      </w:r>
      <w:proofErr w:type="spellEnd"/>
      <w:r>
        <w:rPr>
          <w:rFonts w:eastAsia="Times New Roman"/>
          <w:sz w:val="24"/>
          <w:szCs w:val="24"/>
        </w:rPr>
        <w:t xml:space="preserve"> &lt;0,05, </w:t>
      </w:r>
      <w:proofErr w:type="spellStart"/>
      <w:r>
        <w:rPr>
          <w:rFonts w:eastAsia="Times New Roman"/>
          <w:sz w:val="24"/>
          <w:szCs w:val="24"/>
        </w:rPr>
        <w:t>sedangkan</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mengalami</w:t>
      </w:r>
      <w:proofErr w:type="spellEnd"/>
      <w:r>
        <w:rPr>
          <w:rFonts w:eastAsia="Times New Roman"/>
          <w:sz w:val="24"/>
          <w:szCs w:val="24"/>
        </w:rPr>
        <w:t xml:space="preserve"> </w:t>
      </w:r>
      <w:proofErr w:type="spellStart"/>
      <w:r>
        <w:rPr>
          <w:rFonts w:eastAsia="Times New Roman"/>
          <w:sz w:val="24"/>
          <w:szCs w:val="24"/>
        </w:rPr>
        <w:t>penurunan</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sz w:val="24"/>
          <w:szCs w:val="24"/>
        </w:rPr>
        <w:t xml:space="preserve"> </w:t>
      </w:r>
      <w:proofErr w:type="spellStart"/>
      <w:r>
        <w:rPr>
          <w:rFonts w:eastAsia="Times New Roman"/>
          <w:sz w:val="24"/>
          <w:szCs w:val="24"/>
        </w:rPr>
        <w:t>antara</w:t>
      </w:r>
      <w:proofErr w:type="spellEnd"/>
      <w:r>
        <w:rPr>
          <w:rFonts w:eastAsia="Times New Roman"/>
          <w:sz w:val="24"/>
          <w:szCs w:val="24"/>
        </w:rPr>
        <w:t xml:space="preserve"> </w:t>
      </w:r>
      <w:proofErr w:type="spellStart"/>
      <w:r>
        <w:rPr>
          <w:rFonts w:eastAsia="Times New Roman"/>
          <w:sz w:val="24"/>
          <w:szCs w:val="24"/>
        </w:rPr>
        <w:t>sebelum</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sesudah</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hal</w:t>
      </w:r>
      <w:proofErr w:type="spellEnd"/>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ditunjukkan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p (</w:t>
      </w:r>
      <w:r>
        <w:rPr>
          <w:rFonts w:eastAsia="Times New Roman"/>
          <w:i/>
          <w:iCs/>
          <w:sz w:val="24"/>
          <w:szCs w:val="24"/>
        </w:rPr>
        <w:t>sig</w:t>
      </w:r>
      <w:r>
        <w:rPr>
          <w:rFonts w:eastAsia="Times New Roman"/>
          <w:sz w:val="24"/>
          <w:szCs w:val="24"/>
        </w:rPr>
        <w:t>. 2-</w:t>
      </w:r>
      <w:r>
        <w:rPr>
          <w:rFonts w:eastAsia="Times New Roman"/>
          <w:i/>
          <w:iCs/>
          <w:sz w:val="24"/>
          <w:szCs w:val="24"/>
        </w:rPr>
        <w:t>tailed</w:t>
      </w:r>
      <w:r>
        <w:rPr>
          <w:rFonts w:eastAsia="Times New Roman"/>
          <w:sz w:val="24"/>
          <w:szCs w:val="24"/>
        </w:rPr>
        <w:t xml:space="preserve">) </w:t>
      </w:r>
      <w:proofErr w:type="spellStart"/>
      <w:r>
        <w:rPr>
          <w:rFonts w:eastAsia="Times New Roman"/>
          <w:sz w:val="24"/>
          <w:szCs w:val="24"/>
        </w:rPr>
        <w:t>sebesar</w:t>
      </w:r>
      <w:proofErr w:type="spellEnd"/>
      <w:r>
        <w:rPr>
          <w:rFonts w:eastAsia="Times New Roman"/>
          <w:sz w:val="24"/>
          <w:szCs w:val="24"/>
        </w:rPr>
        <w:t xml:space="preserve"> 0,000 yang </w:t>
      </w:r>
      <w:proofErr w:type="spellStart"/>
      <w:r>
        <w:rPr>
          <w:rFonts w:eastAsia="Times New Roman"/>
          <w:sz w:val="24"/>
          <w:szCs w:val="24"/>
        </w:rPr>
        <w:t>berada</w:t>
      </w:r>
      <w:proofErr w:type="spellEnd"/>
      <w:r>
        <w:rPr>
          <w:rFonts w:eastAsia="Times New Roman"/>
          <w:sz w:val="24"/>
          <w:szCs w:val="24"/>
        </w:rPr>
        <w:t xml:space="preserve"> </w:t>
      </w:r>
      <w:proofErr w:type="spellStart"/>
      <w:r>
        <w:rPr>
          <w:rFonts w:eastAsia="Times New Roman"/>
          <w:sz w:val="24"/>
          <w:szCs w:val="24"/>
        </w:rPr>
        <w:t>dibawah</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kritis</w:t>
      </w:r>
      <w:proofErr w:type="spellEnd"/>
      <w:r>
        <w:rPr>
          <w:rFonts w:eastAsia="Times New Roman"/>
          <w:sz w:val="24"/>
          <w:szCs w:val="24"/>
        </w:rPr>
        <w:t xml:space="preserve"> &lt;0,05. </w:t>
      </w:r>
      <w:proofErr w:type="gramStart"/>
      <w:r>
        <w:rPr>
          <w:rFonts w:eastAsia="Times New Roman"/>
          <w:b/>
          <w:bCs/>
          <w:sz w:val="24"/>
          <w:szCs w:val="24"/>
        </w:rPr>
        <w:t>Kesimpulan :</w:t>
      </w:r>
      <w:proofErr w:type="gramEnd"/>
      <w:r>
        <w:rPr>
          <w:rFonts w:eastAsia="Times New Roman"/>
          <w:b/>
          <w:bCs/>
          <w:sz w:val="24"/>
          <w:szCs w:val="24"/>
        </w:rPr>
        <w:t xml:space="preserve"> </w:t>
      </w:r>
      <w:proofErr w:type="spellStart"/>
      <w:r>
        <w:rPr>
          <w:rFonts w:eastAsia="Times New Roman"/>
          <w:sz w:val="24"/>
          <w:szCs w:val="24"/>
        </w:rPr>
        <w:t>Penggunaan</w:t>
      </w:r>
      <w:proofErr w:type="spellEnd"/>
      <w:r>
        <w:rPr>
          <w:rFonts w:eastAsia="Times New Roman"/>
          <w:b/>
          <w:bCs/>
          <w:sz w:val="24"/>
          <w:szCs w:val="24"/>
        </w:rPr>
        <w:t xml:space="preserve"> </w:t>
      </w:r>
      <w:proofErr w:type="spellStart"/>
      <w:r>
        <w:rPr>
          <w:rFonts w:eastAsia="Times New Roman"/>
          <w:i/>
          <w:iCs/>
          <w:sz w:val="24"/>
          <w:szCs w:val="24"/>
        </w:rPr>
        <w:t>infra red</w:t>
      </w:r>
      <w:proofErr w:type="spellEnd"/>
      <w:r>
        <w:rPr>
          <w:rFonts w:eastAsia="Times New Roman"/>
          <w:b/>
          <w:bCs/>
          <w:sz w:val="24"/>
          <w:szCs w:val="24"/>
        </w:rPr>
        <w:t xml:space="preserve"> </w:t>
      </w:r>
      <w:r>
        <w:rPr>
          <w:rFonts w:eastAsia="Times New Roman"/>
          <w:sz w:val="24"/>
          <w:szCs w:val="24"/>
        </w:rPr>
        <w:t>dan</w:t>
      </w:r>
      <w:r>
        <w:rPr>
          <w:rFonts w:eastAsia="Times New Roman"/>
          <w:b/>
          <w:bCs/>
          <w:sz w:val="24"/>
          <w:szCs w:val="24"/>
        </w:rPr>
        <w:t xml:space="preserve"> </w:t>
      </w:r>
      <w:r>
        <w:rPr>
          <w:rFonts w:eastAsia="Times New Roman"/>
          <w:i/>
          <w:iCs/>
          <w:sz w:val="24"/>
          <w:szCs w:val="24"/>
        </w:rPr>
        <w:t>chest therapy</w:t>
      </w:r>
      <w:r>
        <w:rPr>
          <w:rFonts w:eastAsia="Times New Roman"/>
          <w:b/>
          <w:bCs/>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memperbaiki</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b/>
          <w:bCs/>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per </w:t>
      </w:r>
      <w:proofErr w:type="spellStart"/>
      <w:r>
        <w:rPr>
          <w:rFonts w:eastAsia="Times New Roman"/>
          <w:sz w:val="24"/>
          <w:szCs w:val="24"/>
        </w:rPr>
        <w:t>menit</w:t>
      </w:r>
      <w:proofErr w:type="spellEnd"/>
      <w:r>
        <w:rPr>
          <w:rFonts w:eastAsia="Times New Roman"/>
          <w:sz w:val="24"/>
          <w:szCs w:val="24"/>
        </w:rPr>
        <w:t xml:space="preserve"> dan </w:t>
      </w:r>
      <w:proofErr w:type="spellStart"/>
      <w:r>
        <w:rPr>
          <w:rFonts w:eastAsia="Times New Roman"/>
          <w:sz w:val="24"/>
          <w:szCs w:val="24"/>
        </w:rPr>
        <w:t>mengurangi</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 pada </w:t>
      </w:r>
      <w:proofErr w:type="spellStart"/>
      <w:r>
        <w:rPr>
          <w:rFonts w:eastAsia="Times New Roman"/>
          <w:sz w:val="24"/>
          <w:szCs w:val="24"/>
        </w:rPr>
        <w:t>kasus</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w:t>
      </w:r>
    </w:p>
    <w:p w14:paraId="018DA884" w14:textId="77777777" w:rsidR="00CE62E9" w:rsidRDefault="00CE62E9">
      <w:pPr>
        <w:spacing w:line="309" w:lineRule="exact"/>
        <w:rPr>
          <w:sz w:val="24"/>
          <w:szCs w:val="24"/>
        </w:rPr>
      </w:pPr>
    </w:p>
    <w:p w14:paraId="32868A19" w14:textId="77777777" w:rsidR="00CE62E9" w:rsidRDefault="00636C70">
      <w:pPr>
        <w:rPr>
          <w:sz w:val="20"/>
          <w:szCs w:val="20"/>
        </w:rPr>
      </w:pPr>
      <w:r>
        <w:rPr>
          <w:rFonts w:eastAsia="Times New Roman"/>
          <w:b/>
          <w:bCs/>
          <w:sz w:val="24"/>
          <w:szCs w:val="24"/>
        </w:rPr>
        <w:t xml:space="preserve">Kata </w:t>
      </w:r>
      <w:proofErr w:type="spellStart"/>
      <w:proofErr w:type="gramStart"/>
      <w:r>
        <w:rPr>
          <w:rFonts w:eastAsia="Times New Roman"/>
          <w:b/>
          <w:bCs/>
          <w:sz w:val="24"/>
          <w:szCs w:val="24"/>
        </w:rPr>
        <w:t>kunci</w:t>
      </w:r>
      <w:proofErr w:type="spellEnd"/>
      <w:r>
        <w:rPr>
          <w:rFonts w:eastAsia="Times New Roman"/>
          <w:b/>
          <w:bCs/>
          <w:sz w:val="24"/>
          <w:szCs w:val="24"/>
        </w:rPr>
        <w:t xml:space="preserve"> :</w:t>
      </w:r>
      <w:proofErr w:type="gramEnd"/>
      <w:r>
        <w:rPr>
          <w:rFonts w:eastAsia="Times New Roman"/>
          <w:b/>
          <w:bCs/>
          <w:sz w:val="24"/>
          <w:szCs w:val="24"/>
        </w:rPr>
        <w:t xml:space="preserve"> </w:t>
      </w:r>
      <w:r>
        <w:rPr>
          <w:rFonts w:eastAsia="Times New Roman"/>
          <w:i/>
          <w:iCs/>
          <w:sz w:val="24"/>
          <w:szCs w:val="24"/>
        </w:rPr>
        <w:t>Bronchopneumonia, chest physiotherapy</w:t>
      </w:r>
      <w:r>
        <w:rPr>
          <w:rFonts w:eastAsia="Times New Roman"/>
          <w:b/>
          <w:bCs/>
          <w:sz w:val="24"/>
          <w:szCs w:val="24"/>
        </w:rPr>
        <w:t xml:space="preserve"> </w:t>
      </w:r>
      <w:r>
        <w:rPr>
          <w:rFonts w:eastAsia="Times New Roman"/>
          <w:sz w:val="24"/>
          <w:szCs w:val="24"/>
        </w:rPr>
        <w:t>dan</w:t>
      </w:r>
      <w:r>
        <w:rPr>
          <w:rFonts w:eastAsia="Times New Roman"/>
          <w:b/>
          <w:bCs/>
          <w:sz w:val="24"/>
          <w:szCs w:val="24"/>
        </w:rPr>
        <w:t xml:space="preserve"> </w:t>
      </w:r>
      <w:proofErr w:type="spellStart"/>
      <w:r>
        <w:rPr>
          <w:rFonts w:eastAsia="Times New Roman"/>
          <w:i/>
          <w:iCs/>
          <w:sz w:val="24"/>
          <w:szCs w:val="24"/>
        </w:rPr>
        <w:t>infra red</w:t>
      </w:r>
      <w:proofErr w:type="spellEnd"/>
    </w:p>
    <w:p w14:paraId="6E6CB91F" w14:textId="77777777" w:rsidR="00CE62E9" w:rsidRDefault="00CE62E9">
      <w:pPr>
        <w:spacing w:line="320" w:lineRule="exact"/>
        <w:rPr>
          <w:sz w:val="24"/>
          <w:szCs w:val="24"/>
        </w:rPr>
      </w:pPr>
    </w:p>
    <w:p w14:paraId="5C06D003" w14:textId="77777777" w:rsidR="00CE62E9" w:rsidRDefault="00636C70">
      <w:pPr>
        <w:jc w:val="center"/>
        <w:rPr>
          <w:sz w:val="20"/>
          <w:szCs w:val="20"/>
        </w:rPr>
      </w:pPr>
      <w:r>
        <w:rPr>
          <w:rFonts w:eastAsia="Times New Roman"/>
          <w:b/>
          <w:bCs/>
          <w:sz w:val="24"/>
          <w:szCs w:val="24"/>
        </w:rPr>
        <w:t>ABSTRACT</w:t>
      </w:r>
    </w:p>
    <w:p w14:paraId="0C66DAFC" w14:textId="77777777" w:rsidR="00CE62E9" w:rsidRDefault="00CE62E9">
      <w:pPr>
        <w:spacing w:line="333" w:lineRule="exact"/>
        <w:rPr>
          <w:sz w:val="24"/>
          <w:szCs w:val="24"/>
        </w:rPr>
      </w:pPr>
    </w:p>
    <w:p w14:paraId="60EBAB7E" w14:textId="77777777" w:rsidR="00CE62E9" w:rsidRDefault="00636C70">
      <w:pPr>
        <w:spacing w:line="257" w:lineRule="auto"/>
        <w:jc w:val="both"/>
        <w:rPr>
          <w:sz w:val="20"/>
          <w:szCs w:val="20"/>
        </w:rPr>
      </w:pPr>
      <w:proofErr w:type="gramStart"/>
      <w:r>
        <w:rPr>
          <w:rFonts w:eastAsia="Times New Roman"/>
          <w:b/>
          <w:bCs/>
          <w:sz w:val="24"/>
          <w:szCs w:val="24"/>
        </w:rPr>
        <w:t>Background :</w:t>
      </w:r>
      <w:proofErr w:type="gramEnd"/>
      <w:r>
        <w:rPr>
          <w:rFonts w:eastAsia="Times New Roman"/>
          <w:b/>
          <w:bCs/>
          <w:sz w:val="24"/>
          <w:szCs w:val="24"/>
        </w:rPr>
        <w:t xml:space="preserve"> </w:t>
      </w:r>
      <w:r>
        <w:rPr>
          <w:rFonts w:eastAsia="Times New Roman"/>
          <w:sz w:val="24"/>
          <w:szCs w:val="24"/>
        </w:rPr>
        <w:t>In Central Java Province, the percentage of toddlers suffering from pneumonia in</w:t>
      </w:r>
      <w:r>
        <w:rPr>
          <w:rFonts w:eastAsia="Times New Roman"/>
          <w:b/>
          <w:bCs/>
          <w:sz w:val="24"/>
          <w:szCs w:val="24"/>
        </w:rPr>
        <w:t xml:space="preserve"> </w:t>
      </w:r>
      <w:r>
        <w:rPr>
          <w:rFonts w:eastAsia="Times New Roman"/>
          <w:sz w:val="24"/>
          <w:szCs w:val="24"/>
        </w:rPr>
        <w:t xml:space="preserve">2014 was 71,451 cases or equivalent (26.11%) and increased compared to 2013 or equivalent (25.85%). This figure is still very far from the target of minimum service standards in 2010 or equivalent (100%) (Central Java Health Office, 2014). In </w:t>
      </w:r>
      <w:proofErr w:type="spellStart"/>
      <w:r>
        <w:rPr>
          <w:rFonts w:eastAsia="Times New Roman"/>
          <w:sz w:val="24"/>
          <w:szCs w:val="24"/>
        </w:rPr>
        <w:t>Pekalongan</w:t>
      </w:r>
      <w:proofErr w:type="spellEnd"/>
      <w:r>
        <w:rPr>
          <w:rFonts w:eastAsia="Times New Roman"/>
          <w:sz w:val="24"/>
          <w:szCs w:val="24"/>
        </w:rPr>
        <w:t xml:space="preserve"> District in 2015, there were 94,386 toddlers with an estimated case of 3,407 cases, while cases found or handled were 4,695 cases or equivalent (136.9%). This research was conducted at </w:t>
      </w:r>
      <w:proofErr w:type="spellStart"/>
      <w:r>
        <w:rPr>
          <w:rFonts w:eastAsia="Times New Roman"/>
          <w:sz w:val="24"/>
          <w:szCs w:val="24"/>
        </w:rPr>
        <w:t>Kajen</w:t>
      </w:r>
      <w:proofErr w:type="spellEnd"/>
      <w:r>
        <w:rPr>
          <w:rFonts w:eastAsia="Times New Roman"/>
          <w:sz w:val="24"/>
          <w:szCs w:val="24"/>
        </w:rPr>
        <w:t xml:space="preserve"> General Hospital in October 2017 by taking a sample of 8 participants using the </w:t>
      </w:r>
      <w:proofErr w:type="spellStart"/>
      <w:r>
        <w:rPr>
          <w:rFonts w:eastAsia="Times New Roman"/>
          <w:sz w:val="24"/>
          <w:szCs w:val="24"/>
        </w:rPr>
        <w:t>pretest-posttest</w:t>
      </w:r>
      <w:proofErr w:type="spellEnd"/>
      <w:r>
        <w:rPr>
          <w:rFonts w:eastAsia="Times New Roman"/>
          <w:sz w:val="24"/>
          <w:szCs w:val="24"/>
        </w:rPr>
        <w:t xml:space="preserve"> method with quasi experiment. The physiotherapy action given in the Bronchopneumonia case is with chest therapy</w:t>
      </w:r>
    </w:p>
    <w:p w14:paraId="4C1EF895" w14:textId="77777777" w:rsidR="00CE62E9" w:rsidRDefault="00636C70">
      <w:pPr>
        <w:spacing w:line="20" w:lineRule="exact"/>
        <w:rPr>
          <w:sz w:val="24"/>
          <w:szCs w:val="24"/>
        </w:rPr>
      </w:pPr>
      <w:r>
        <w:rPr>
          <w:noProof/>
          <w:sz w:val="24"/>
          <w:szCs w:val="24"/>
        </w:rPr>
        <w:drawing>
          <wp:anchor distT="0" distB="0" distL="114300" distR="114300" simplePos="0" relativeHeight="251649024" behindDoc="1" locked="0" layoutInCell="0" allowOverlap="1" wp14:anchorId="328FF3F2" wp14:editId="578E54DE">
            <wp:simplePos x="0" y="0"/>
            <wp:positionH relativeFrom="column">
              <wp:posOffset>5715000</wp:posOffset>
            </wp:positionH>
            <wp:positionV relativeFrom="paragraph">
              <wp:posOffset>173990</wp:posOffset>
            </wp:positionV>
            <wp:extent cx="304800" cy="317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04800" cy="317500"/>
                    </a:xfrm>
                    <a:prstGeom prst="rect">
                      <a:avLst/>
                    </a:prstGeom>
                    <a:noFill/>
                  </pic:spPr>
                </pic:pic>
              </a:graphicData>
            </a:graphic>
          </wp:anchor>
        </w:drawing>
      </w:r>
    </w:p>
    <w:p w14:paraId="5B3356FA" w14:textId="77777777" w:rsidR="00CE62E9" w:rsidRDefault="00CE62E9">
      <w:pPr>
        <w:spacing w:line="338" w:lineRule="exact"/>
        <w:rPr>
          <w:sz w:val="24"/>
          <w:szCs w:val="24"/>
        </w:rPr>
      </w:pPr>
    </w:p>
    <w:p w14:paraId="5B9C8F68" w14:textId="77777777" w:rsidR="00CE62E9" w:rsidRDefault="00636C70">
      <w:pPr>
        <w:tabs>
          <w:tab w:val="left" w:pos="9160"/>
        </w:tabs>
        <w:ind w:left="320"/>
        <w:rPr>
          <w:sz w:val="20"/>
          <w:szCs w:val="20"/>
        </w:rPr>
      </w:pPr>
      <w:proofErr w:type="spellStart"/>
      <w:r>
        <w:rPr>
          <w:rFonts w:eastAsia="Times New Roman"/>
        </w:rPr>
        <w:lastRenderedPageBreak/>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rPr>
        <w:t>9</w:t>
      </w:r>
    </w:p>
    <w:p w14:paraId="203679C6" w14:textId="77777777" w:rsidR="00CE62E9" w:rsidRDefault="00CE62E9">
      <w:pPr>
        <w:sectPr w:rsidR="00CE62E9">
          <w:pgSz w:w="12240" w:h="15840"/>
          <w:pgMar w:top="705" w:right="1440" w:bottom="534" w:left="1440" w:header="0" w:footer="0" w:gutter="0"/>
          <w:cols w:space="720" w:equalWidth="0">
            <w:col w:w="9360"/>
          </w:cols>
        </w:sectPr>
      </w:pPr>
    </w:p>
    <w:p w14:paraId="64EA7778" w14:textId="77777777" w:rsidR="00CE62E9" w:rsidRDefault="00636C70">
      <w:pPr>
        <w:jc w:val="center"/>
        <w:rPr>
          <w:sz w:val="20"/>
          <w:szCs w:val="20"/>
        </w:rPr>
      </w:pPr>
      <w:bookmarkStart w:id="1" w:name="page2"/>
      <w:bookmarkEnd w:id="1"/>
      <w:proofErr w:type="spellStart"/>
      <w:r>
        <w:rPr>
          <w:rFonts w:eastAsia="Times New Roman"/>
        </w:rPr>
        <w:lastRenderedPageBreak/>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11F62EEF" w14:textId="77777777" w:rsidR="00CE62E9" w:rsidRDefault="00CE62E9">
      <w:pPr>
        <w:spacing w:line="200" w:lineRule="exact"/>
        <w:rPr>
          <w:sz w:val="20"/>
          <w:szCs w:val="20"/>
        </w:rPr>
      </w:pPr>
    </w:p>
    <w:p w14:paraId="2C732F5D" w14:textId="77777777" w:rsidR="00CE62E9" w:rsidRDefault="00CE62E9">
      <w:pPr>
        <w:spacing w:line="293" w:lineRule="exact"/>
        <w:rPr>
          <w:sz w:val="20"/>
          <w:szCs w:val="20"/>
        </w:rPr>
      </w:pPr>
    </w:p>
    <w:p w14:paraId="59ECC086" w14:textId="77777777" w:rsidR="00CE62E9" w:rsidRDefault="00636C70">
      <w:pPr>
        <w:spacing w:line="257" w:lineRule="auto"/>
        <w:jc w:val="both"/>
        <w:rPr>
          <w:sz w:val="20"/>
          <w:szCs w:val="20"/>
        </w:rPr>
      </w:pPr>
      <w:r>
        <w:rPr>
          <w:rFonts w:eastAsia="Times New Roman"/>
          <w:sz w:val="24"/>
          <w:szCs w:val="24"/>
        </w:rPr>
        <w:t xml:space="preserve">and infra </w:t>
      </w:r>
      <w:proofErr w:type="gramStart"/>
      <w:r>
        <w:rPr>
          <w:rFonts w:eastAsia="Times New Roman"/>
          <w:sz w:val="24"/>
          <w:szCs w:val="24"/>
        </w:rPr>
        <w:t>red..</w:t>
      </w:r>
      <w:proofErr w:type="gramEnd"/>
      <w:r>
        <w:rPr>
          <w:rFonts w:eastAsia="Times New Roman"/>
          <w:sz w:val="24"/>
          <w:szCs w:val="24"/>
        </w:rPr>
        <w:t xml:space="preserve"> </w:t>
      </w:r>
      <w:r>
        <w:rPr>
          <w:rFonts w:eastAsia="Times New Roman"/>
          <w:b/>
          <w:bCs/>
          <w:sz w:val="24"/>
          <w:szCs w:val="24"/>
        </w:rPr>
        <w:t>Objective:</w:t>
      </w:r>
      <w:r>
        <w:rPr>
          <w:rFonts w:eastAsia="Times New Roman"/>
          <w:sz w:val="24"/>
          <w:szCs w:val="24"/>
        </w:rPr>
        <w:t xml:space="preserve"> To determine the effect of therapy using </w:t>
      </w:r>
      <w:proofErr w:type="spellStart"/>
      <w:r>
        <w:rPr>
          <w:rFonts w:eastAsia="Times New Roman"/>
          <w:sz w:val="24"/>
          <w:szCs w:val="24"/>
        </w:rPr>
        <w:t>Infra Red</w:t>
      </w:r>
      <w:proofErr w:type="spellEnd"/>
      <w:r>
        <w:rPr>
          <w:rFonts w:eastAsia="Times New Roman"/>
          <w:sz w:val="24"/>
          <w:szCs w:val="24"/>
        </w:rPr>
        <w:t xml:space="preserve"> and Chest Physiotherapy (deep breathing, postural drainage, clapping, vibration, and Effective cough) in Bronchopneumonia conditions. </w:t>
      </w:r>
      <w:r>
        <w:rPr>
          <w:rFonts w:eastAsia="Times New Roman"/>
          <w:b/>
          <w:bCs/>
          <w:sz w:val="24"/>
          <w:szCs w:val="24"/>
        </w:rPr>
        <w:t>Results:</w:t>
      </w:r>
      <w:r>
        <w:rPr>
          <w:rFonts w:eastAsia="Times New Roman"/>
          <w:sz w:val="24"/>
          <w:szCs w:val="24"/>
        </w:rPr>
        <w:t xml:space="preserve"> There was a significant improvement in the frequency of patient breathing per minute between before and after therapy indicated by the p value in the paired sample test (sig 2-tailed) of 0,000 which was below the critical value &lt;0.05, while for breathlessness the patient experienced a significant decrease between before and after therapy this is indicated by the p value (sig 2-tailed) of 0,000 which is below the critical value &lt;0.05. </w:t>
      </w:r>
      <w:r>
        <w:rPr>
          <w:rFonts w:eastAsia="Times New Roman"/>
          <w:b/>
          <w:bCs/>
          <w:sz w:val="24"/>
          <w:szCs w:val="24"/>
        </w:rPr>
        <w:t xml:space="preserve">Conclusion: </w:t>
      </w:r>
      <w:r>
        <w:rPr>
          <w:rFonts w:eastAsia="Times New Roman"/>
          <w:sz w:val="24"/>
          <w:szCs w:val="24"/>
        </w:rPr>
        <w:t xml:space="preserve">The use of </w:t>
      </w:r>
      <w:proofErr w:type="spellStart"/>
      <w:r>
        <w:rPr>
          <w:rFonts w:eastAsia="Times New Roman"/>
          <w:sz w:val="24"/>
          <w:szCs w:val="24"/>
        </w:rPr>
        <w:t>infra red</w:t>
      </w:r>
      <w:proofErr w:type="spellEnd"/>
      <w:r>
        <w:rPr>
          <w:rFonts w:eastAsia="Times New Roman"/>
          <w:sz w:val="24"/>
          <w:szCs w:val="24"/>
        </w:rPr>
        <w:t xml:space="preserve"> and chest therapy can improve the patient's breathing</w:t>
      </w:r>
      <w:r>
        <w:rPr>
          <w:rFonts w:eastAsia="Times New Roman"/>
          <w:b/>
          <w:bCs/>
          <w:sz w:val="24"/>
          <w:szCs w:val="24"/>
        </w:rPr>
        <w:t xml:space="preserve"> </w:t>
      </w:r>
      <w:r>
        <w:rPr>
          <w:rFonts w:eastAsia="Times New Roman"/>
          <w:sz w:val="24"/>
          <w:szCs w:val="24"/>
        </w:rPr>
        <w:t>frequency per minute and reduce shortness of breath in bronchopneumonia.</w:t>
      </w:r>
    </w:p>
    <w:p w14:paraId="6AA2C84B" w14:textId="77777777" w:rsidR="00CE62E9" w:rsidRDefault="00CE62E9">
      <w:pPr>
        <w:spacing w:line="309" w:lineRule="exact"/>
        <w:rPr>
          <w:sz w:val="20"/>
          <w:szCs w:val="20"/>
        </w:rPr>
      </w:pPr>
    </w:p>
    <w:p w14:paraId="01EAC981" w14:textId="77777777" w:rsidR="00CE62E9" w:rsidRDefault="00636C70">
      <w:pPr>
        <w:rPr>
          <w:sz w:val="20"/>
          <w:szCs w:val="20"/>
        </w:rPr>
      </w:pPr>
      <w:proofErr w:type="gramStart"/>
      <w:r>
        <w:rPr>
          <w:rFonts w:eastAsia="Times New Roman"/>
          <w:b/>
          <w:bCs/>
          <w:sz w:val="24"/>
          <w:szCs w:val="24"/>
        </w:rPr>
        <w:t>Keyword :</w:t>
      </w:r>
      <w:proofErr w:type="gramEnd"/>
      <w:r>
        <w:rPr>
          <w:rFonts w:eastAsia="Times New Roman"/>
          <w:b/>
          <w:bCs/>
          <w:sz w:val="24"/>
          <w:szCs w:val="24"/>
        </w:rPr>
        <w:t xml:space="preserve"> </w:t>
      </w:r>
      <w:r>
        <w:rPr>
          <w:rFonts w:eastAsia="Times New Roman"/>
          <w:sz w:val="24"/>
          <w:szCs w:val="24"/>
        </w:rPr>
        <w:t xml:space="preserve">Bronchopneumonia, chest physiotherapy and </w:t>
      </w:r>
      <w:proofErr w:type="spellStart"/>
      <w:r>
        <w:rPr>
          <w:rFonts w:eastAsia="Times New Roman"/>
          <w:sz w:val="24"/>
          <w:szCs w:val="24"/>
        </w:rPr>
        <w:t>infra red</w:t>
      </w:r>
      <w:proofErr w:type="spellEnd"/>
      <w:r>
        <w:rPr>
          <w:rFonts w:eastAsia="Times New Roman"/>
          <w:sz w:val="24"/>
          <w:szCs w:val="24"/>
        </w:rPr>
        <w:t>.</w:t>
      </w:r>
    </w:p>
    <w:p w14:paraId="27410EB1" w14:textId="77777777" w:rsidR="00CE62E9" w:rsidRDefault="00CE62E9">
      <w:pPr>
        <w:spacing w:line="31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840"/>
        <w:gridCol w:w="1320"/>
        <w:gridCol w:w="1080"/>
        <w:gridCol w:w="1440"/>
        <w:gridCol w:w="1000"/>
        <w:gridCol w:w="1260"/>
        <w:gridCol w:w="1340"/>
        <w:gridCol w:w="1080"/>
      </w:tblGrid>
      <w:tr w:rsidR="00CE62E9" w14:paraId="2E38151D" w14:textId="77777777">
        <w:trPr>
          <w:trHeight w:val="276"/>
        </w:trPr>
        <w:tc>
          <w:tcPr>
            <w:tcW w:w="840" w:type="dxa"/>
            <w:vAlign w:val="bottom"/>
          </w:tcPr>
          <w:p w14:paraId="05DD51F5" w14:textId="77777777" w:rsidR="00CE62E9" w:rsidRDefault="00CE62E9">
            <w:pPr>
              <w:rPr>
                <w:sz w:val="23"/>
                <w:szCs w:val="23"/>
              </w:rPr>
            </w:pPr>
          </w:p>
        </w:tc>
        <w:tc>
          <w:tcPr>
            <w:tcW w:w="2400" w:type="dxa"/>
            <w:gridSpan w:val="2"/>
            <w:vAlign w:val="bottom"/>
          </w:tcPr>
          <w:p w14:paraId="169DCA38" w14:textId="77777777" w:rsidR="00CE62E9" w:rsidRDefault="00636C70">
            <w:pPr>
              <w:ind w:left="380"/>
              <w:rPr>
                <w:sz w:val="20"/>
                <w:szCs w:val="20"/>
              </w:rPr>
            </w:pPr>
            <w:r>
              <w:rPr>
                <w:rFonts w:eastAsia="Times New Roman"/>
                <w:b/>
                <w:bCs/>
                <w:sz w:val="24"/>
                <w:szCs w:val="24"/>
              </w:rPr>
              <w:t>PENDAHULUAN</w:t>
            </w:r>
          </w:p>
        </w:tc>
        <w:tc>
          <w:tcPr>
            <w:tcW w:w="1440" w:type="dxa"/>
            <w:vAlign w:val="bottom"/>
          </w:tcPr>
          <w:p w14:paraId="3E63923F" w14:textId="77777777" w:rsidR="00CE62E9" w:rsidRDefault="00CE62E9">
            <w:pPr>
              <w:rPr>
                <w:sz w:val="23"/>
                <w:szCs w:val="23"/>
              </w:rPr>
            </w:pPr>
          </w:p>
        </w:tc>
        <w:tc>
          <w:tcPr>
            <w:tcW w:w="4680" w:type="dxa"/>
            <w:gridSpan w:val="4"/>
            <w:vAlign w:val="bottom"/>
          </w:tcPr>
          <w:p w14:paraId="0CEE54CE" w14:textId="77777777" w:rsidR="00CE62E9" w:rsidRDefault="00636C70">
            <w:pPr>
              <w:ind w:left="360"/>
              <w:rPr>
                <w:sz w:val="20"/>
                <w:szCs w:val="20"/>
              </w:rPr>
            </w:pPr>
            <w:proofErr w:type="spellStart"/>
            <w:r>
              <w:rPr>
                <w:rFonts w:eastAsia="Times New Roman"/>
                <w:w w:val="99"/>
                <w:sz w:val="24"/>
                <w:szCs w:val="24"/>
              </w:rPr>
              <w:t>diderita</w:t>
            </w:r>
            <w:proofErr w:type="spellEnd"/>
            <w:r>
              <w:rPr>
                <w:rFonts w:eastAsia="Times New Roman"/>
                <w:w w:val="99"/>
                <w:sz w:val="24"/>
                <w:szCs w:val="24"/>
              </w:rPr>
              <w:t xml:space="preserve"> oleh </w:t>
            </w:r>
            <w:proofErr w:type="spellStart"/>
            <w:r>
              <w:rPr>
                <w:rFonts w:eastAsia="Times New Roman"/>
                <w:w w:val="99"/>
                <w:sz w:val="24"/>
                <w:szCs w:val="24"/>
              </w:rPr>
              <w:t>masyarakat</w:t>
            </w:r>
            <w:proofErr w:type="spellEnd"/>
            <w:r>
              <w:rPr>
                <w:rFonts w:eastAsia="Times New Roman"/>
                <w:w w:val="99"/>
                <w:sz w:val="24"/>
                <w:szCs w:val="24"/>
              </w:rPr>
              <w:t xml:space="preserve"> </w:t>
            </w:r>
            <w:proofErr w:type="spellStart"/>
            <w:r>
              <w:rPr>
                <w:rFonts w:eastAsia="Times New Roman"/>
                <w:w w:val="99"/>
                <w:sz w:val="24"/>
                <w:szCs w:val="24"/>
              </w:rPr>
              <w:t>terutama</w:t>
            </w:r>
            <w:proofErr w:type="spellEnd"/>
            <w:r>
              <w:rPr>
                <w:rFonts w:eastAsia="Times New Roman"/>
                <w:w w:val="99"/>
                <w:sz w:val="24"/>
                <w:szCs w:val="24"/>
              </w:rPr>
              <w:t xml:space="preserve"> </w:t>
            </w:r>
            <w:proofErr w:type="spellStart"/>
            <w:r>
              <w:rPr>
                <w:rFonts w:eastAsia="Times New Roman"/>
                <w:w w:val="99"/>
                <w:sz w:val="24"/>
                <w:szCs w:val="24"/>
              </w:rPr>
              <w:t>anak-anak</w:t>
            </w:r>
            <w:proofErr w:type="spellEnd"/>
          </w:p>
        </w:tc>
      </w:tr>
      <w:tr w:rsidR="00CE62E9" w14:paraId="28BB2CF6" w14:textId="77777777">
        <w:trPr>
          <w:trHeight w:val="416"/>
        </w:trPr>
        <w:tc>
          <w:tcPr>
            <w:tcW w:w="840" w:type="dxa"/>
            <w:vAlign w:val="bottom"/>
          </w:tcPr>
          <w:p w14:paraId="388ECECE" w14:textId="77777777" w:rsidR="00CE62E9" w:rsidRDefault="00CE62E9">
            <w:pPr>
              <w:rPr>
                <w:sz w:val="24"/>
                <w:szCs w:val="24"/>
              </w:rPr>
            </w:pPr>
          </w:p>
        </w:tc>
        <w:tc>
          <w:tcPr>
            <w:tcW w:w="1320" w:type="dxa"/>
            <w:vAlign w:val="bottom"/>
          </w:tcPr>
          <w:p w14:paraId="59A0836F" w14:textId="77777777" w:rsidR="00CE62E9" w:rsidRDefault="00CE62E9">
            <w:pPr>
              <w:rPr>
                <w:sz w:val="24"/>
                <w:szCs w:val="24"/>
              </w:rPr>
            </w:pPr>
          </w:p>
        </w:tc>
        <w:tc>
          <w:tcPr>
            <w:tcW w:w="1080" w:type="dxa"/>
            <w:vAlign w:val="bottom"/>
          </w:tcPr>
          <w:p w14:paraId="7DDF27EA" w14:textId="77777777" w:rsidR="00CE62E9" w:rsidRDefault="00CE62E9">
            <w:pPr>
              <w:rPr>
                <w:sz w:val="24"/>
                <w:szCs w:val="24"/>
              </w:rPr>
            </w:pPr>
          </w:p>
        </w:tc>
        <w:tc>
          <w:tcPr>
            <w:tcW w:w="1440" w:type="dxa"/>
            <w:vAlign w:val="bottom"/>
          </w:tcPr>
          <w:p w14:paraId="750B401A" w14:textId="77777777" w:rsidR="00CE62E9" w:rsidRDefault="00CE62E9">
            <w:pPr>
              <w:rPr>
                <w:sz w:val="24"/>
                <w:szCs w:val="24"/>
              </w:rPr>
            </w:pPr>
          </w:p>
        </w:tc>
        <w:tc>
          <w:tcPr>
            <w:tcW w:w="3600" w:type="dxa"/>
            <w:gridSpan w:val="3"/>
            <w:vAlign w:val="bottom"/>
          </w:tcPr>
          <w:p w14:paraId="4BA72EA3" w14:textId="77777777" w:rsidR="00CE62E9" w:rsidRDefault="00636C70">
            <w:pPr>
              <w:ind w:left="360"/>
              <w:rPr>
                <w:sz w:val="20"/>
                <w:szCs w:val="20"/>
              </w:rPr>
            </w:pPr>
            <w:proofErr w:type="spellStart"/>
            <w:r>
              <w:rPr>
                <w:rFonts w:eastAsia="Times New Roman"/>
                <w:sz w:val="24"/>
                <w:szCs w:val="24"/>
              </w:rPr>
              <w:t>ialah</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w:t>
            </w:r>
          </w:p>
        </w:tc>
        <w:tc>
          <w:tcPr>
            <w:tcW w:w="1080" w:type="dxa"/>
            <w:vAlign w:val="bottom"/>
          </w:tcPr>
          <w:p w14:paraId="67B51388" w14:textId="77777777" w:rsidR="00CE62E9" w:rsidRDefault="00CE62E9">
            <w:pPr>
              <w:rPr>
                <w:sz w:val="24"/>
                <w:szCs w:val="24"/>
              </w:rPr>
            </w:pPr>
          </w:p>
        </w:tc>
      </w:tr>
      <w:tr w:rsidR="00CE62E9" w14:paraId="5A23EBD3" w14:textId="77777777">
        <w:trPr>
          <w:trHeight w:val="412"/>
        </w:trPr>
        <w:tc>
          <w:tcPr>
            <w:tcW w:w="4680" w:type="dxa"/>
            <w:gridSpan w:val="4"/>
            <w:vAlign w:val="bottom"/>
          </w:tcPr>
          <w:p w14:paraId="2FB8AA11" w14:textId="77777777" w:rsidR="00CE62E9" w:rsidRDefault="00636C70">
            <w:pPr>
              <w:ind w:right="240"/>
              <w:jc w:val="right"/>
              <w:rPr>
                <w:sz w:val="20"/>
                <w:szCs w:val="20"/>
              </w:rPr>
            </w:pPr>
            <w:proofErr w:type="gramStart"/>
            <w:r>
              <w:rPr>
                <w:rFonts w:eastAsia="Times New Roman"/>
                <w:sz w:val="24"/>
                <w:szCs w:val="24"/>
              </w:rPr>
              <w:t xml:space="preserve">Zaman  </w:t>
            </w:r>
            <w:proofErr w:type="spellStart"/>
            <w:r>
              <w:rPr>
                <w:rFonts w:eastAsia="Times New Roman"/>
                <w:sz w:val="24"/>
                <w:szCs w:val="24"/>
              </w:rPr>
              <w:t>sekarang</w:t>
            </w:r>
            <w:proofErr w:type="spellEnd"/>
            <w:proofErr w:type="gramEnd"/>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banyak</w:t>
            </w:r>
            <w:proofErr w:type="spellEnd"/>
            <w:r>
              <w:rPr>
                <w:rFonts w:eastAsia="Times New Roman"/>
                <w:sz w:val="24"/>
                <w:szCs w:val="24"/>
              </w:rPr>
              <w:t xml:space="preserve">  </w:t>
            </w:r>
            <w:proofErr w:type="spellStart"/>
            <w:r>
              <w:rPr>
                <w:rFonts w:eastAsia="Times New Roman"/>
                <w:sz w:val="24"/>
                <w:szCs w:val="24"/>
              </w:rPr>
              <w:t>penyakit</w:t>
            </w:r>
            <w:proofErr w:type="spellEnd"/>
          </w:p>
        </w:tc>
        <w:tc>
          <w:tcPr>
            <w:tcW w:w="4680" w:type="dxa"/>
            <w:gridSpan w:val="4"/>
            <w:vAlign w:val="bottom"/>
          </w:tcPr>
          <w:p w14:paraId="5A6119B4" w14:textId="77777777" w:rsidR="00CE62E9" w:rsidRDefault="00636C70">
            <w:pPr>
              <w:jc w:val="right"/>
              <w:rPr>
                <w:sz w:val="20"/>
                <w:szCs w:val="20"/>
              </w:rPr>
            </w:pPr>
            <w:proofErr w:type="gramStart"/>
            <w:r>
              <w:rPr>
                <w:rFonts w:eastAsia="Times New Roman"/>
                <w:i/>
                <w:iCs/>
                <w:sz w:val="24"/>
                <w:szCs w:val="24"/>
              </w:rPr>
              <w:t xml:space="preserve">Bronchopneumonia  </w:t>
            </w:r>
            <w:proofErr w:type="spellStart"/>
            <w:r>
              <w:rPr>
                <w:rFonts w:eastAsia="Times New Roman"/>
                <w:sz w:val="24"/>
                <w:szCs w:val="24"/>
              </w:rPr>
              <w:t>merupakan</w:t>
            </w:r>
            <w:proofErr w:type="spellEnd"/>
            <w:proofErr w:type="gramEnd"/>
            <w:r>
              <w:rPr>
                <w:rFonts w:eastAsia="Times New Roman"/>
                <w:sz w:val="24"/>
                <w:szCs w:val="24"/>
              </w:rPr>
              <w:t xml:space="preserve">  </w:t>
            </w:r>
            <w:proofErr w:type="spellStart"/>
            <w:r>
              <w:rPr>
                <w:rFonts w:eastAsia="Times New Roman"/>
                <w:sz w:val="24"/>
                <w:szCs w:val="24"/>
              </w:rPr>
              <w:t>infeksi</w:t>
            </w:r>
            <w:proofErr w:type="spellEnd"/>
          </w:p>
        </w:tc>
      </w:tr>
      <w:tr w:rsidR="00CE62E9" w14:paraId="64928D4A" w14:textId="77777777">
        <w:trPr>
          <w:trHeight w:val="416"/>
        </w:trPr>
        <w:tc>
          <w:tcPr>
            <w:tcW w:w="840" w:type="dxa"/>
            <w:vAlign w:val="bottom"/>
          </w:tcPr>
          <w:p w14:paraId="2F1AEAE6" w14:textId="77777777" w:rsidR="00CE62E9" w:rsidRDefault="00636C70">
            <w:pPr>
              <w:rPr>
                <w:sz w:val="20"/>
                <w:szCs w:val="20"/>
              </w:rPr>
            </w:pPr>
            <w:r>
              <w:rPr>
                <w:rFonts w:eastAsia="Times New Roman"/>
                <w:sz w:val="24"/>
                <w:szCs w:val="24"/>
              </w:rPr>
              <w:t>yang</w:t>
            </w:r>
          </w:p>
        </w:tc>
        <w:tc>
          <w:tcPr>
            <w:tcW w:w="1320" w:type="dxa"/>
            <w:vAlign w:val="bottom"/>
          </w:tcPr>
          <w:p w14:paraId="36B24CF3" w14:textId="77777777" w:rsidR="00CE62E9" w:rsidRDefault="00636C70">
            <w:pPr>
              <w:ind w:left="40"/>
              <w:rPr>
                <w:sz w:val="20"/>
                <w:szCs w:val="20"/>
              </w:rPr>
            </w:pPr>
            <w:proofErr w:type="spellStart"/>
            <w:r>
              <w:rPr>
                <w:rFonts w:eastAsia="Times New Roman"/>
                <w:sz w:val="24"/>
                <w:szCs w:val="24"/>
              </w:rPr>
              <w:t>berhubungan</w:t>
            </w:r>
            <w:proofErr w:type="spellEnd"/>
          </w:p>
        </w:tc>
        <w:tc>
          <w:tcPr>
            <w:tcW w:w="1080" w:type="dxa"/>
            <w:vAlign w:val="bottom"/>
          </w:tcPr>
          <w:p w14:paraId="713EE67C" w14:textId="77777777" w:rsidR="00CE62E9" w:rsidRDefault="00636C70">
            <w:pPr>
              <w:ind w:left="380"/>
              <w:rPr>
                <w:sz w:val="20"/>
                <w:szCs w:val="20"/>
              </w:rPr>
            </w:pPr>
            <w:proofErr w:type="spellStart"/>
            <w:r>
              <w:rPr>
                <w:rFonts w:eastAsia="Times New Roman"/>
                <w:w w:val="98"/>
                <w:sz w:val="24"/>
                <w:szCs w:val="24"/>
              </w:rPr>
              <w:t>dengan</w:t>
            </w:r>
            <w:proofErr w:type="spellEnd"/>
          </w:p>
        </w:tc>
        <w:tc>
          <w:tcPr>
            <w:tcW w:w="1440" w:type="dxa"/>
            <w:vAlign w:val="bottom"/>
          </w:tcPr>
          <w:p w14:paraId="151D0595" w14:textId="77777777" w:rsidR="00CE62E9" w:rsidRDefault="00636C70">
            <w:pPr>
              <w:ind w:right="240"/>
              <w:jc w:val="right"/>
              <w:rPr>
                <w:sz w:val="20"/>
                <w:szCs w:val="20"/>
              </w:rPr>
            </w:pPr>
            <w:proofErr w:type="spellStart"/>
            <w:r>
              <w:rPr>
                <w:rFonts w:eastAsia="Times New Roman"/>
                <w:sz w:val="24"/>
                <w:szCs w:val="24"/>
              </w:rPr>
              <w:t>saluran</w:t>
            </w:r>
            <w:proofErr w:type="spellEnd"/>
          </w:p>
        </w:tc>
        <w:tc>
          <w:tcPr>
            <w:tcW w:w="4680" w:type="dxa"/>
            <w:gridSpan w:val="4"/>
            <w:vAlign w:val="bottom"/>
          </w:tcPr>
          <w:p w14:paraId="156BD336" w14:textId="77777777" w:rsidR="00CE62E9" w:rsidRDefault="00636C70">
            <w:pPr>
              <w:ind w:left="360"/>
              <w:rPr>
                <w:sz w:val="20"/>
                <w:szCs w:val="20"/>
              </w:rPr>
            </w:pPr>
            <w:proofErr w:type="spellStart"/>
            <w:r>
              <w:rPr>
                <w:rFonts w:eastAsia="Times New Roman"/>
                <w:sz w:val="24"/>
                <w:szCs w:val="24"/>
              </w:rPr>
              <w:t>akut</w:t>
            </w:r>
            <w:proofErr w:type="spellEnd"/>
            <w:r>
              <w:rPr>
                <w:rFonts w:eastAsia="Times New Roman"/>
                <w:sz w:val="24"/>
                <w:szCs w:val="24"/>
              </w:rPr>
              <w:t xml:space="preserve"> pada </w:t>
            </w:r>
            <w:proofErr w:type="spellStart"/>
            <w:r>
              <w:rPr>
                <w:rFonts w:eastAsia="Times New Roman"/>
                <w:sz w:val="24"/>
                <w:szCs w:val="24"/>
              </w:rPr>
              <w:t>saluran</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w:t>
            </w:r>
            <w:proofErr w:type="spellStart"/>
            <w:r>
              <w:rPr>
                <w:rFonts w:eastAsia="Times New Roman"/>
                <w:sz w:val="24"/>
                <w:szCs w:val="24"/>
              </w:rPr>
              <w:t>bagian</w:t>
            </w:r>
            <w:proofErr w:type="spellEnd"/>
            <w:r>
              <w:rPr>
                <w:rFonts w:eastAsia="Times New Roman"/>
                <w:sz w:val="24"/>
                <w:szCs w:val="24"/>
              </w:rPr>
              <w:t xml:space="preserve"> </w:t>
            </w:r>
            <w:proofErr w:type="spellStart"/>
            <w:r>
              <w:rPr>
                <w:rFonts w:eastAsia="Times New Roman"/>
                <w:sz w:val="24"/>
                <w:szCs w:val="24"/>
              </w:rPr>
              <w:t>bawah</w:t>
            </w:r>
            <w:proofErr w:type="spellEnd"/>
          </w:p>
        </w:tc>
      </w:tr>
      <w:tr w:rsidR="00CE62E9" w14:paraId="0D29EFAD" w14:textId="77777777">
        <w:trPr>
          <w:trHeight w:val="412"/>
        </w:trPr>
        <w:tc>
          <w:tcPr>
            <w:tcW w:w="4680" w:type="dxa"/>
            <w:gridSpan w:val="4"/>
            <w:vAlign w:val="bottom"/>
          </w:tcPr>
          <w:p w14:paraId="65434571" w14:textId="77777777" w:rsidR="00CE62E9" w:rsidRDefault="00636C70">
            <w:pPr>
              <w:ind w:right="240"/>
              <w:jc w:val="right"/>
              <w:rPr>
                <w:sz w:val="20"/>
                <w:szCs w:val="20"/>
              </w:rPr>
            </w:pPr>
            <w:proofErr w:type="spellStart"/>
            <w:r>
              <w:rPr>
                <w:rFonts w:eastAsia="Times New Roman"/>
                <w:sz w:val="24"/>
                <w:szCs w:val="24"/>
              </w:rPr>
              <w:t>pernapasan</w:t>
            </w:r>
            <w:proofErr w:type="spellEnd"/>
            <w:r>
              <w:rPr>
                <w:rFonts w:eastAsia="Times New Roman"/>
                <w:sz w:val="24"/>
                <w:szCs w:val="24"/>
              </w:rPr>
              <w:t xml:space="preserve">, </w:t>
            </w:r>
            <w:proofErr w:type="spellStart"/>
            <w:r>
              <w:rPr>
                <w:rFonts w:eastAsia="Times New Roman"/>
                <w:sz w:val="24"/>
                <w:szCs w:val="24"/>
              </w:rPr>
              <w:t>yaitu</w:t>
            </w:r>
            <w:proofErr w:type="spellEnd"/>
            <w:r>
              <w:rPr>
                <w:rFonts w:eastAsia="Times New Roman"/>
                <w:sz w:val="24"/>
                <w:szCs w:val="24"/>
              </w:rPr>
              <w:t xml:space="preserve"> </w:t>
            </w:r>
            <w:proofErr w:type="spellStart"/>
            <w:r>
              <w:rPr>
                <w:rFonts w:eastAsia="Times New Roman"/>
                <w:sz w:val="24"/>
                <w:szCs w:val="24"/>
              </w:rPr>
              <w:t>infeksi</w:t>
            </w:r>
            <w:proofErr w:type="spellEnd"/>
            <w:r>
              <w:rPr>
                <w:rFonts w:eastAsia="Times New Roman"/>
                <w:sz w:val="24"/>
                <w:szCs w:val="24"/>
              </w:rPr>
              <w:t xml:space="preserve"> </w:t>
            </w:r>
            <w:proofErr w:type="spellStart"/>
            <w:r>
              <w:rPr>
                <w:rFonts w:eastAsia="Times New Roman"/>
                <w:sz w:val="24"/>
                <w:szCs w:val="24"/>
              </w:rPr>
              <w:t>saluran</w:t>
            </w:r>
            <w:proofErr w:type="spellEnd"/>
            <w:r>
              <w:rPr>
                <w:rFonts w:eastAsia="Times New Roman"/>
                <w:sz w:val="24"/>
                <w:szCs w:val="24"/>
              </w:rPr>
              <w:t xml:space="preserve"> </w:t>
            </w:r>
            <w:proofErr w:type="spellStart"/>
            <w:r>
              <w:rPr>
                <w:rFonts w:eastAsia="Times New Roman"/>
                <w:sz w:val="24"/>
                <w:szCs w:val="24"/>
              </w:rPr>
              <w:t>pernapasan</w:t>
            </w:r>
            <w:proofErr w:type="spellEnd"/>
          </w:p>
        </w:tc>
        <w:tc>
          <w:tcPr>
            <w:tcW w:w="4680" w:type="dxa"/>
            <w:gridSpan w:val="4"/>
            <w:vAlign w:val="bottom"/>
          </w:tcPr>
          <w:p w14:paraId="60CC0007" w14:textId="77777777" w:rsidR="00CE62E9" w:rsidRDefault="00636C70">
            <w:pPr>
              <w:ind w:left="360"/>
              <w:rPr>
                <w:sz w:val="20"/>
                <w:szCs w:val="20"/>
              </w:rPr>
            </w:pPr>
            <w:r>
              <w:rPr>
                <w:rFonts w:eastAsia="Times New Roman"/>
                <w:sz w:val="24"/>
                <w:szCs w:val="24"/>
              </w:rPr>
              <w:t xml:space="preserve">pada   </w:t>
            </w:r>
            <w:proofErr w:type="spellStart"/>
            <w:r>
              <w:rPr>
                <w:rFonts w:eastAsia="Times New Roman"/>
                <w:sz w:val="24"/>
                <w:szCs w:val="24"/>
              </w:rPr>
              <w:t>paru-</w:t>
            </w:r>
            <w:proofErr w:type="gramStart"/>
            <w:r>
              <w:rPr>
                <w:rFonts w:eastAsia="Times New Roman"/>
                <w:sz w:val="24"/>
                <w:szCs w:val="24"/>
              </w:rPr>
              <w:t>paru</w:t>
            </w:r>
            <w:proofErr w:type="spellEnd"/>
            <w:r>
              <w:rPr>
                <w:rFonts w:eastAsia="Times New Roman"/>
                <w:sz w:val="24"/>
                <w:szCs w:val="24"/>
              </w:rPr>
              <w:t xml:space="preserve">,   </w:t>
            </w:r>
            <w:proofErr w:type="gramEnd"/>
            <w:r>
              <w:rPr>
                <w:rFonts w:eastAsia="Times New Roman"/>
                <w:sz w:val="24"/>
                <w:szCs w:val="24"/>
              </w:rPr>
              <w:t xml:space="preserve">yang   </w:t>
            </w:r>
            <w:proofErr w:type="spellStart"/>
            <w:r>
              <w:rPr>
                <w:rFonts w:eastAsia="Times New Roman"/>
                <w:sz w:val="24"/>
                <w:szCs w:val="24"/>
              </w:rPr>
              <w:t>secara</w:t>
            </w:r>
            <w:proofErr w:type="spellEnd"/>
            <w:r>
              <w:rPr>
                <w:rFonts w:eastAsia="Times New Roman"/>
                <w:sz w:val="24"/>
                <w:szCs w:val="24"/>
              </w:rPr>
              <w:t xml:space="preserve">   </w:t>
            </w:r>
            <w:proofErr w:type="spellStart"/>
            <w:r>
              <w:rPr>
                <w:rFonts w:eastAsia="Times New Roman"/>
                <w:sz w:val="24"/>
                <w:szCs w:val="24"/>
              </w:rPr>
              <w:t>anatomi</w:t>
            </w:r>
            <w:proofErr w:type="spellEnd"/>
          </w:p>
        </w:tc>
      </w:tr>
      <w:tr w:rsidR="00CE62E9" w14:paraId="67B824A8" w14:textId="77777777">
        <w:trPr>
          <w:trHeight w:val="416"/>
        </w:trPr>
        <w:tc>
          <w:tcPr>
            <w:tcW w:w="4680" w:type="dxa"/>
            <w:gridSpan w:val="4"/>
            <w:vAlign w:val="bottom"/>
          </w:tcPr>
          <w:p w14:paraId="1CDC7F3D" w14:textId="77777777" w:rsidR="00CE62E9" w:rsidRDefault="00636C70">
            <w:pPr>
              <w:ind w:right="240"/>
              <w:jc w:val="right"/>
              <w:rPr>
                <w:sz w:val="20"/>
                <w:szCs w:val="20"/>
              </w:rPr>
            </w:pPr>
            <w:proofErr w:type="gramStart"/>
            <w:r>
              <w:rPr>
                <w:rFonts w:eastAsia="Times New Roman"/>
                <w:sz w:val="24"/>
                <w:szCs w:val="24"/>
              </w:rPr>
              <w:t xml:space="preserve">yang  </w:t>
            </w:r>
            <w:proofErr w:type="spellStart"/>
            <w:r>
              <w:rPr>
                <w:rFonts w:eastAsia="Times New Roman"/>
                <w:sz w:val="24"/>
                <w:szCs w:val="24"/>
              </w:rPr>
              <w:t>disebabkan</w:t>
            </w:r>
            <w:proofErr w:type="spellEnd"/>
            <w:proofErr w:type="gramEnd"/>
            <w:r>
              <w:rPr>
                <w:rFonts w:eastAsia="Times New Roman"/>
                <w:sz w:val="24"/>
                <w:szCs w:val="24"/>
              </w:rPr>
              <w:t xml:space="preserve">  oleh  </w:t>
            </w:r>
            <w:proofErr w:type="spellStart"/>
            <w:r>
              <w:rPr>
                <w:rFonts w:eastAsia="Times New Roman"/>
                <w:sz w:val="24"/>
                <w:szCs w:val="24"/>
              </w:rPr>
              <w:t>bermacam-macam</w:t>
            </w:r>
            <w:proofErr w:type="spellEnd"/>
          </w:p>
        </w:tc>
        <w:tc>
          <w:tcPr>
            <w:tcW w:w="4680" w:type="dxa"/>
            <w:gridSpan w:val="4"/>
            <w:vAlign w:val="bottom"/>
          </w:tcPr>
          <w:p w14:paraId="520A1443" w14:textId="77777777" w:rsidR="00CE62E9" w:rsidRDefault="00636C70">
            <w:pPr>
              <w:ind w:left="360"/>
              <w:rPr>
                <w:sz w:val="20"/>
                <w:szCs w:val="20"/>
              </w:rPr>
            </w:pPr>
            <w:proofErr w:type="spellStart"/>
            <w:r>
              <w:rPr>
                <w:rFonts w:eastAsia="Times New Roman"/>
                <w:sz w:val="24"/>
                <w:szCs w:val="24"/>
              </w:rPr>
              <w:t>mengenai</w:t>
            </w:r>
            <w:proofErr w:type="spellEnd"/>
            <w:r>
              <w:rPr>
                <w:rFonts w:eastAsia="Times New Roman"/>
                <w:sz w:val="24"/>
                <w:szCs w:val="24"/>
              </w:rPr>
              <w:t xml:space="preserve"> </w:t>
            </w:r>
            <w:proofErr w:type="spellStart"/>
            <w:r>
              <w:rPr>
                <w:rFonts w:eastAsia="Times New Roman"/>
                <w:i/>
                <w:iCs/>
                <w:sz w:val="24"/>
                <w:szCs w:val="24"/>
              </w:rPr>
              <w:t>lobulus</w:t>
            </w:r>
            <w:proofErr w:type="spellEnd"/>
            <w:r>
              <w:rPr>
                <w:rFonts w:eastAsia="Times New Roman"/>
                <w:sz w:val="24"/>
                <w:szCs w:val="24"/>
              </w:rPr>
              <w:t xml:space="preserve"> </w:t>
            </w:r>
            <w:proofErr w:type="spellStart"/>
            <w:r>
              <w:rPr>
                <w:rFonts w:eastAsia="Times New Roman"/>
                <w:sz w:val="24"/>
                <w:szCs w:val="24"/>
              </w:rPr>
              <w:t>paru</w:t>
            </w:r>
            <w:proofErr w:type="spellEnd"/>
            <w:r>
              <w:rPr>
                <w:rFonts w:eastAsia="Times New Roman"/>
                <w:sz w:val="24"/>
                <w:szCs w:val="24"/>
              </w:rPr>
              <w:t xml:space="preserve"> </w:t>
            </w:r>
            <w:proofErr w:type="spellStart"/>
            <w:r>
              <w:rPr>
                <w:rFonts w:eastAsia="Times New Roman"/>
                <w:sz w:val="24"/>
                <w:szCs w:val="24"/>
              </w:rPr>
              <w:t>mulai</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w:t>
            </w:r>
            <w:proofErr w:type="spellStart"/>
            <w:r>
              <w:rPr>
                <w:rFonts w:eastAsia="Times New Roman"/>
                <w:sz w:val="24"/>
                <w:szCs w:val="24"/>
              </w:rPr>
              <w:t>parenkim</w:t>
            </w:r>
            <w:proofErr w:type="spellEnd"/>
          </w:p>
        </w:tc>
      </w:tr>
      <w:tr w:rsidR="00CE62E9" w14:paraId="67113AF7" w14:textId="77777777">
        <w:trPr>
          <w:trHeight w:val="412"/>
        </w:trPr>
        <w:tc>
          <w:tcPr>
            <w:tcW w:w="4680" w:type="dxa"/>
            <w:gridSpan w:val="4"/>
            <w:vAlign w:val="bottom"/>
          </w:tcPr>
          <w:p w14:paraId="1E632477" w14:textId="77777777" w:rsidR="00CE62E9" w:rsidRDefault="00636C70">
            <w:pPr>
              <w:ind w:right="240"/>
              <w:jc w:val="right"/>
              <w:rPr>
                <w:sz w:val="20"/>
                <w:szCs w:val="20"/>
              </w:rPr>
            </w:pPr>
            <w:proofErr w:type="spellStart"/>
            <w:proofErr w:type="gramStart"/>
            <w:r>
              <w:rPr>
                <w:rFonts w:eastAsia="Times New Roman"/>
                <w:sz w:val="24"/>
                <w:szCs w:val="24"/>
              </w:rPr>
              <w:t>organisme</w:t>
            </w:r>
            <w:proofErr w:type="spellEnd"/>
            <w:r>
              <w:rPr>
                <w:rFonts w:eastAsia="Times New Roman"/>
                <w:sz w:val="24"/>
                <w:szCs w:val="24"/>
              </w:rPr>
              <w:t xml:space="preserve">,   </w:t>
            </w:r>
            <w:proofErr w:type="spellStart"/>
            <w:proofErr w:type="gramEnd"/>
            <w:r>
              <w:rPr>
                <w:rFonts w:eastAsia="Times New Roman"/>
                <w:sz w:val="24"/>
                <w:szCs w:val="24"/>
              </w:rPr>
              <w:t>ada</w:t>
            </w:r>
            <w:proofErr w:type="spellEnd"/>
            <w:r>
              <w:rPr>
                <w:rFonts w:eastAsia="Times New Roman"/>
                <w:sz w:val="24"/>
                <w:szCs w:val="24"/>
              </w:rPr>
              <w:t xml:space="preserve">   yang   </w:t>
            </w:r>
            <w:proofErr w:type="spellStart"/>
            <w:r>
              <w:rPr>
                <w:rFonts w:eastAsia="Times New Roman"/>
                <w:sz w:val="24"/>
                <w:szCs w:val="24"/>
              </w:rPr>
              <w:t>disebabkan</w:t>
            </w:r>
            <w:proofErr w:type="spellEnd"/>
            <w:r>
              <w:rPr>
                <w:rFonts w:eastAsia="Times New Roman"/>
                <w:sz w:val="24"/>
                <w:szCs w:val="24"/>
              </w:rPr>
              <w:t xml:space="preserve">   oleh</w:t>
            </w:r>
          </w:p>
        </w:tc>
        <w:tc>
          <w:tcPr>
            <w:tcW w:w="4680" w:type="dxa"/>
            <w:gridSpan w:val="4"/>
            <w:vAlign w:val="bottom"/>
          </w:tcPr>
          <w:p w14:paraId="5C7A9E21" w14:textId="77777777" w:rsidR="00CE62E9" w:rsidRDefault="00636C70">
            <w:pPr>
              <w:ind w:left="360"/>
              <w:rPr>
                <w:sz w:val="20"/>
                <w:szCs w:val="20"/>
              </w:rPr>
            </w:pPr>
            <w:proofErr w:type="spellStart"/>
            <w:r>
              <w:rPr>
                <w:rFonts w:eastAsia="Times New Roman"/>
                <w:sz w:val="24"/>
                <w:szCs w:val="24"/>
              </w:rPr>
              <w:t>paru</w:t>
            </w:r>
            <w:proofErr w:type="spellEnd"/>
            <w:r>
              <w:rPr>
                <w:rFonts w:eastAsia="Times New Roman"/>
                <w:sz w:val="24"/>
                <w:szCs w:val="24"/>
              </w:rPr>
              <w:t xml:space="preserve"> </w:t>
            </w:r>
            <w:proofErr w:type="spellStart"/>
            <w:r>
              <w:rPr>
                <w:rFonts w:eastAsia="Times New Roman"/>
                <w:sz w:val="24"/>
                <w:szCs w:val="24"/>
              </w:rPr>
              <w:t>sampai</w:t>
            </w:r>
            <w:proofErr w:type="spellEnd"/>
            <w:r>
              <w:rPr>
                <w:rFonts w:eastAsia="Times New Roman"/>
                <w:sz w:val="24"/>
                <w:szCs w:val="24"/>
              </w:rPr>
              <w:t xml:space="preserve"> </w:t>
            </w:r>
            <w:proofErr w:type="spellStart"/>
            <w:r>
              <w:rPr>
                <w:rFonts w:eastAsia="Times New Roman"/>
                <w:sz w:val="24"/>
                <w:szCs w:val="24"/>
              </w:rPr>
              <w:t>perbatasan</w:t>
            </w:r>
            <w:proofErr w:type="spellEnd"/>
            <w:r>
              <w:rPr>
                <w:rFonts w:eastAsia="Times New Roman"/>
                <w:sz w:val="24"/>
                <w:szCs w:val="24"/>
              </w:rPr>
              <w:t xml:space="preserve"> </w:t>
            </w:r>
            <w:proofErr w:type="spellStart"/>
            <w:r>
              <w:rPr>
                <w:rFonts w:eastAsia="Times New Roman"/>
                <w:sz w:val="24"/>
                <w:szCs w:val="24"/>
              </w:rPr>
              <w:t>bronkus</w:t>
            </w:r>
            <w:proofErr w:type="spellEnd"/>
            <w:r>
              <w:rPr>
                <w:rFonts w:eastAsia="Times New Roman"/>
                <w:sz w:val="24"/>
                <w:szCs w:val="24"/>
              </w:rPr>
              <w:t xml:space="preserve"> yang </w:t>
            </w:r>
            <w:proofErr w:type="spellStart"/>
            <w:r>
              <w:rPr>
                <w:rFonts w:eastAsia="Times New Roman"/>
                <w:sz w:val="24"/>
                <w:szCs w:val="24"/>
              </w:rPr>
              <w:t>dapat</w:t>
            </w:r>
            <w:proofErr w:type="spellEnd"/>
          </w:p>
        </w:tc>
      </w:tr>
      <w:tr w:rsidR="00CE62E9" w14:paraId="5C8B0D7A" w14:textId="77777777">
        <w:trPr>
          <w:trHeight w:val="416"/>
        </w:trPr>
        <w:tc>
          <w:tcPr>
            <w:tcW w:w="4680" w:type="dxa"/>
            <w:gridSpan w:val="4"/>
            <w:vAlign w:val="bottom"/>
          </w:tcPr>
          <w:p w14:paraId="1B1013EA" w14:textId="77777777" w:rsidR="00CE62E9" w:rsidRDefault="00636C70">
            <w:pPr>
              <w:ind w:right="240"/>
              <w:jc w:val="right"/>
              <w:rPr>
                <w:sz w:val="20"/>
                <w:szCs w:val="20"/>
              </w:rPr>
            </w:pPr>
            <w:proofErr w:type="spellStart"/>
            <w:r>
              <w:rPr>
                <w:rFonts w:eastAsia="Times New Roman"/>
                <w:sz w:val="24"/>
                <w:szCs w:val="24"/>
              </w:rPr>
              <w:t>bakteri</w:t>
            </w:r>
            <w:proofErr w:type="spellEnd"/>
            <w:r>
              <w:rPr>
                <w:rFonts w:eastAsia="Times New Roman"/>
                <w:sz w:val="24"/>
                <w:szCs w:val="24"/>
              </w:rPr>
              <w:t xml:space="preserve">, virus, dan </w:t>
            </w:r>
            <w:proofErr w:type="spellStart"/>
            <w:r>
              <w:rPr>
                <w:rFonts w:eastAsia="Times New Roman"/>
                <w:sz w:val="24"/>
                <w:szCs w:val="24"/>
              </w:rPr>
              <w:t>jamur</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proofErr w:type="spellStart"/>
            <w:r>
              <w:rPr>
                <w:rFonts w:eastAsia="Times New Roman"/>
                <w:sz w:val="24"/>
                <w:szCs w:val="24"/>
              </w:rPr>
              <w:t>penyakit</w:t>
            </w:r>
            <w:proofErr w:type="spellEnd"/>
          </w:p>
        </w:tc>
        <w:tc>
          <w:tcPr>
            <w:tcW w:w="4680" w:type="dxa"/>
            <w:gridSpan w:val="4"/>
            <w:vAlign w:val="bottom"/>
          </w:tcPr>
          <w:p w14:paraId="52D8A6FD" w14:textId="77777777" w:rsidR="00CE62E9" w:rsidRDefault="00636C70">
            <w:pPr>
              <w:ind w:left="360"/>
              <w:rPr>
                <w:sz w:val="20"/>
                <w:szCs w:val="20"/>
              </w:rPr>
            </w:pPr>
            <w:proofErr w:type="spellStart"/>
            <w:r>
              <w:rPr>
                <w:rFonts w:eastAsia="Times New Roman"/>
                <w:sz w:val="24"/>
                <w:szCs w:val="24"/>
              </w:rPr>
              <w:t>disebabkan</w:t>
            </w:r>
            <w:proofErr w:type="spellEnd"/>
            <w:r>
              <w:rPr>
                <w:rFonts w:eastAsia="Times New Roman"/>
                <w:sz w:val="24"/>
                <w:szCs w:val="24"/>
              </w:rPr>
              <w:t xml:space="preserve"> oleh </w:t>
            </w:r>
            <w:proofErr w:type="spellStart"/>
            <w:r>
              <w:rPr>
                <w:rFonts w:eastAsia="Times New Roman"/>
                <w:sz w:val="24"/>
                <w:szCs w:val="24"/>
              </w:rPr>
              <w:t>bermacam-macam</w:t>
            </w:r>
            <w:proofErr w:type="spellEnd"/>
            <w:r>
              <w:rPr>
                <w:rFonts w:eastAsia="Times New Roman"/>
                <w:sz w:val="24"/>
                <w:szCs w:val="24"/>
              </w:rPr>
              <w:t xml:space="preserve"> </w:t>
            </w:r>
            <w:proofErr w:type="spellStart"/>
            <w:r>
              <w:rPr>
                <w:rFonts w:eastAsia="Times New Roman"/>
                <w:sz w:val="24"/>
                <w:szCs w:val="24"/>
              </w:rPr>
              <w:t>etiologi</w:t>
            </w:r>
            <w:proofErr w:type="spellEnd"/>
          </w:p>
        </w:tc>
      </w:tr>
      <w:tr w:rsidR="00CE62E9" w14:paraId="3004B8CB" w14:textId="77777777">
        <w:trPr>
          <w:trHeight w:val="412"/>
        </w:trPr>
        <w:tc>
          <w:tcPr>
            <w:tcW w:w="4680" w:type="dxa"/>
            <w:gridSpan w:val="4"/>
            <w:vAlign w:val="bottom"/>
          </w:tcPr>
          <w:p w14:paraId="5D90EBCB" w14:textId="77777777" w:rsidR="00CE62E9" w:rsidRDefault="00636C70">
            <w:pPr>
              <w:ind w:right="240"/>
              <w:jc w:val="right"/>
              <w:rPr>
                <w:sz w:val="20"/>
                <w:szCs w:val="20"/>
              </w:rPr>
            </w:pPr>
            <w:proofErr w:type="spellStart"/>
            <w:r>
              <w:rPr>
                <w:rFonts w:eastAsia="Times New Roman"/>
                <w:sz w:val="24"/>
                <w:szCs w:val="24"/>
              </w:rPr>
              <w:t>infeksi</w:t>
            </w:r>
            <w:proofErr w:type="spellEnd"/>
            <w:r>
              <w:rPr>
                <w:rFonts w:eastAsia="Times New Roman"/>
                <w:sz w:val="24"/>
                <w:szCs w:val="24"/>
              </w:rPr>
              <w:t xml:space="preserve"> </w:t>
            </w:r>
            <w:proofErr w:type="spellStart"/>
            <w:r>
              <w:rPr>
                <w:rFonts w:eastAsia="Times New Roman"/>
                <w:sz w:val="24"/>
                <w:szCs w:val="24"/>
              </w:rPr>
              <w:t>saluran</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harus</w:t>
            </w:r>
            <w:proofErr w:type="spellEnd"/>
            <w:r>
              <w:rPr>
                <w:rFonts w:eastAsia="Times New Roman"/>
                <w:sz w:val="24"/>
                <w:szCs w:val="24"/>
              </w:rPr>
              <w:t xml:space="preserve"> </w:t>
            </w:r>
            <w:proofErr w:type="spellStart"/>
            <w:r>
              <w:rPr>
                <w:rFonts w:eastAsia="Times New Roman"/>
                <w:sz w:val="24"/>
                <w:szCs w:val="24"/>
              </w:rPr>
              <w:t>menjadi</w:t>
            </w:r>
            <w:proofErr w:type="spellEnd"/>
          </w:p>
        </w:tc>
        <w:tc>
          <w:tcPr>
            <w:tcW w:w="4680" w:type="dxa"/>
            <w:gridSpan w:val="4"/>
            <w:vAlign w:val="bottom"/>
          </w:tcPr>
          <w:p w14:paraId="1BB2A8DC" w14:textId="77777777" w:rsidR="00CE62E9" w:rsidRDefault="00636C70">
            <w:pPr>
              <w:ind w:left="360"/>
              <w:rPr>
                <w:sz w:val="20"/>
                <w:szCs w:val="20"/>
              </w:rPr>
            </w:pPr>
            <w:proofErr w:type="spellStart"/>
            <w:proofErr w:type="gramStart"/>
            <w:r>
              <w:rPr>
                <w:rFonts w:eastAsia="Times New Roman"/>
                <w:sz w:val="24"/>
                <w:szCs w:val="24"/>
              </w:rPr>
              <w:t>seperti</w:t>
            </w:r>
            <w:proofErr w:type="spellEnd"/>
            <w:r>
              <w:rPr>
                <w:rFonts w:eastAsia="Times New Roman"/>
                <w:sz w:val="24"/>
                <w:szCs w:val="24"/>
              </w:rPr>
              <w:t xml:space="preserve">  </w:t>
            </w:r>
            <w:proofErr w:type="spellStart"/>
            <w:r>
              <w:rPr>
                <w:rFonts w:eastAsia="Times New Roman"/>
                <w:sz w:val="24"/>
                <w:szCs w:val="24"/>
              </w:rPr>
              <w:t>bakteri</w:t>
            </w:r>
            <w:proofErr w:type="spellEnd"/>
            <w:proofErr w:type="gramEnd"/>
            <w:r>
              <w:rPr>
                <w:rFonts w:eastAsia="Times New Roman"/>
                <w:sz w:val="24"/>
                <w:szCs w:val="24"/>
              </w:rPr>
              <w:t xml:space="preserve">,  virus,  </w:t>
            </w:r>
            <w:proofErr w:type="spellStart"/>
            <w:r>
              <w:rPr>
                <w:rFonts w:eastAsia="Times New Roman"/>
                <w:sz w:val="24"/>
                <w:szCs w:val="24"/>
              </w:rPr>
              <w:t>jamur</w:t>
            </w:r>
            <w:proofErr w:type="spellEnd"/>
            <w:r>
              <w:rPr>
                <w:rFonts w:eastAsia="Times New Roman"/>
                <w:sz w:val="24"/>
                <w:szCs w:val="24"/>
              </w:rPr>
              <w:t xml:space="preserve">,  dan  </w:t>
            </w:r>
            <w:proofErr w:type="spellStart"/>
            <w:r>
              <w:rPr>
                <w:rFonts w:eastAsia="Times New Roman"/>
                <w:sz w:val="24"/>
                <w:szCs w:val="24"/>
              </w:rPr>
              <w:t>benda</w:t>
            </w:r>
            <w:proofErr w:type="spellEnd"/>
          </w:p>
        </w:tc>
      </w:tr>
      <w:tr w:rsidR="00CE62E9" w14:paraId="04F4FB32" w14:textId="77777777">
        <w:trPr>
          <w:trHeight w:val="416"/>
        </w:trPr>
        <w:tc>
          <w:tcPr>
            <w:tcW w:w="4680" w:type="dxa"/>
            <w:gridSpan w:val="4"/>
            <w:vAlign w:val="bottom"/>
          </w:tcPr>
          <w:p w14:paraId="4032186A" w14:textId="77777777" w:rsidR="00CE62E9" w:rsidRDefault="00636C70">
            <w:pPr>
              <w:ind w:right="240"/>
              <w:jc w:val="right"/>
              <w:rPr>
                <w:sz w:val="20"/>
                <w:szCs w:val="20"/>
              </w:rPr>
            </w:pPr>
            <w:proofErr w:type="spellStart"/>
            <w:proofErr w:type="gramStart"/>
            <w:r>
              <w:rPr>
                <w:rFonts w:eastAsia="Times New Roman"/>
                <w:sz w:val="24"/>
                <w:szCs w:val="24"/>
              </w:rPr>
              <w:t>perhatian</w:t>
            </w:r>
            <w:proofErr w:type="spellEnd"/>
            <w:r>
              <w:rPr>
                <w:rFonts w:eastAsia="Times New Roman"/>
                <w:sz w:val="24"/>
                <w:szCs w:val="24"/>
              </w:rPr>
              <w:t xml:space="preserve">  </w:t>
            </w:r>
            <w:proofErr w:type="spellStart"/>
            <w:r>
              <w:rPr>
                <w:rFonts w:eastAsia="Times New Roman"/>
                <w:sz w:val="24"/>
                <w:szCs w:val="24"/>
              </w:rPr>
              <w:t>bagi</w:t>
            </w:r>
            <w:proofErr w:type="spellEnd"/>
            <w:proofErr w:type="gramEnd"/>
            <w:r>
              <w:rPr>
                <w:rFonts w:eastAsia="Times New Roman"/>
                <w:sz w:val="24"/>
                <w:szCs w:val="24"/>
              </w:rPr>
              <w:t xml:space="preserve">  </w:t>
            </w:r>
            <w:proofErr w:type="spellStart"/>
            <w:r>
              <w:rPr>
                <w:rFonts w:eastAsia="Times New Roman"/>
                <w:sz w:val="24"/>
                <w:szCs w:val="24"/>
              </w:rPr>
              <w:t>kita</w:t>
            </w:r>
            <w:proofErr w:type="spellEnd"/>
            <w:r>
              <w:rPr>
                <w:rFonts w:eastAsia="Times New Roman"/>
                <w:sz w:val="24"/>
                <w:szCs w:val="24"/>
              </w:rPr>
              <w:t xml:space="preserve">  </w:t>
            </w:r>
            <w:proofErr w:type="spellStart"/>
            <w:r>
              <w:rPr>
                <w:rFonts w:eastAsia="Times New Roman"/>
                <w:sz w:val="24"/>
                <w:szCs w:val="24"/>
              </w:rPr>
              <w:t>semua</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selalu</w:t>
            </w:r>
            <w:proofErr w:type="spellEnd"/>
          </w:p>
        </w:tc>
        <w:tc>
          <w:tcPr>
            <w:tcW w:w="4680" w:type="dxa"/>
            <w:gridSpan w:val="4"/>
            <w:vAlign w:val="bottom"/>
          </w:tcPr>
          <w:p w14:paraId="5CDF7E16" w14:textId="77777777" w:rsidR="00CE62E9" w:rsidRDefault="00636C70">
            <w:pPr>
              <w:ind w:left="360"/>
              <w:rPr>
                <w:sz w:val="20"/>
                <w:szCs w:val="20"/>
              </w:rPr>
            </w:pPr>
            <w:proofErr w:type="spellStart"/>
            <w:r>
              <w:rPr>
                <w:rFonts w:eastAsia="Times New Roman"/>
                <w:sz w:val="24"/>
                <w:szCs w:val="24"/>
              </w:rPr>
              <w:t>asing</w:t>
            </w:r>
            <w:proofErr w:type="spellEnd"/>
            <w:r>
              <w:rPr>
                <w:rFonts w:eastAsia="Times New Roman"/>
                <w:sz w:val="24"/>
                <w:szCs w:val="24"/>
              </w:rPr>
              <w:t xml:space="preserve">. </w:t>
            </w:r>
            <w:proofErr w:type="spellStart"/>
            <w:r>
              <w:rPr>
                <w:rFonts w:eastAsia="Times New Roman"/>
                <w:sz w:val="24"/>
                <w:szCs w:val="24"/>
              </w:rPr>
              <w:t>Ditandai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w:t>
            </w:r>
          </w:p>
        </w:tc>
      </w:tr>
      <w:tr w:rsidR="00CE62E9" w14:paraId="47DF7854" w14:textId="77777777">
        <w:trPr>
          <w:trHeight w:val="412"/>
        </w:trPr>
        <w:tc>
          <w:tcPr>
            <w:tcW w:w="4680" w:type="dxa"/>
            <w:gridSpan w:val="4"/>
            <w:vAlign w:val="bottom"/>
          </w:tcPr>
          <w:p w14:paraId="4555618A" w14:textId="77777777" w:rsidR="00CE62E9" w:rsidRDefault="00636C70">
            <w:pPr>
              <w:ind w:right="240"/>
              <w:jc w:val="right"/>
              <w:rPr>
                <w:sz w:val="20"/>
                <w:szCs w:val="20"/>
              </w:rPr>
            </w:pPr>
            <w:proofErr w:type="spellStart"/>
            <w:r>
              <w:rPr>
                <w:rFonts w:eastAsia="Times New Roman"/>
                <w:sz w:val="24"/>
                <w:szCs w:val="24"/>
              </w:rPr>
              <w:t>berhati-</w:t>
            </w:r>
            <w:proofErr w:type="gramStart"/>
            <w:r>
              <w:rPr>
                <w:rFonts w:eastAsia="Times New Roman"/>
                <w:sz w:val="24"/>
                <w:szCs w:val="24"/>
              </w:rPr>
              <w:t>hati</w:t>
            </w:r>
            <w:proofErr w:type="spellEnd"/>
            <w:r>
              <w:rPr>
                <w:rFonts w:eastAsia="Times New Roman"/>
                <w:sz w:val="24"/>
                <w:szCs w:val="24"/>
              </w:rPr>
              <w:t xml:space="preserve">  </w:t>
            </w:r>
            <w:proofErr w:type="spellStart"/>
            <w:r>
              <w:rPr>
                <w:rFonts w:eastAsia="Times New Roman"/>
                <w:sz w:val="24"/>
                <w:szCs w:val="24"/>
              </w:rPr>
              <w:t>dalam</w:t>
            </w:r>
            <w:proofErr w:type="spellEnd"/>
            <w:proofErr w:type="gramEnd"/>
            <w:r>
              <w:rPr>
                <w:rFonts w:eastAsia="Times New Roman"/>
                <w:sz w:val="24"/>
                <w:szCs w:val="24"/>
              </w:rPr>
              <w:t xml:space="preserve">  </w:t>
            </w:r>
            <w:proofErr w:type="spellStart"/>
            <w:r>
              <w:rPr>
                <w:rFonts w:eastAsia="Times New Roman"/>
                <w:sz w:val="24"/>
                <w:szCs w:val="24"/>
              </w:rPr>
              <w:t>menjaga</w:t>
            </w:r>
            <w:proofErr w:type="spellEnd"/>
            <w:r>
              <w:rPr>
                <w:rFonts w:eastAsia="Times New Roman"/>
                <w:sz w:val="24"/>
                <w:szCs w:val="24"/>
              </w:rPr>
              <w:t xml:space="preserve">  </w:t>
            </w:r>
            <w:proofErr w:type="spellStart"/>
            <w:r>
              <w:rPr>
                <w:rFonts w:eastAsia="Times New Roman"/>
                <w:sz w:val="24"/>
                <w:szCs w:val="24"/>
              </w:rPr>
              <w:t>kondisi</w:t>
            </w:r>
            <w:proofErr w:type="spellEnd"/>
            <w:r>
              <w:rPr>
                <w:rFonts w:eastAsia="Times New Roman"/>
                <w:sz w:val="24"/>
                <w:szCs w:val="24"/>
              </w:rPr>
              <w:t xml:space="preserve">  </w:t>
            </w:r>
            <w:proofErr w:type="spellStart"/>
            <w:r>
              <w:rPr>
                <w:rFonts w:eastAsia="Times New Roman"/>
                <w:sz w:val="24"/>
                <w:szCs w:val="24"/>
              </w:rPr>
              <w:t>tubuh</w:t>
            </w:r>
            <w:proofErr w:type="spellEnd"/>
          </w:p>
        </w:tc>
        <w:tc>
          <w:tcPr>
            <w:tcW w:w="4680" w:type="dxa"/>
            <w:gridSpan w:val="4"/>
            <w:vAlign w:val="bottom"/>
          </w:tcPr>
          <w:p w14:paraId="778BC3B2" w14:textId="77777777" w:rsidR="00CE62E9" w:rsidRDefault="00636C70">
            <w:pPr>
              <w:ind w:left="360"/>
              <w:rPr>
                <w:sz w:val="20"/>
                <w:szCs w:val="20"/>
              </w:rPr>
            </w:pPr>
            <w:proofErr w:type="spellStart"/>
            <w:proofErr w:type="gramStart"/>
            <w:r>
              <w:rPr>
                <w:rFonts w:eastAsia="Times New Roman"/>
                <w:sz w:val="24"/>
                <w:szCs w:val="24"/>
              </w:rPr>
              <w:t>pernapasan</w:t>
            </w:r>
            <w:proofErr w:type="spellEnd"/>
            <w:r>
              <w:rPr>
                <w:rFonts w:eastAsia="Times New Roman"/>
                <w:sz w:val="24"/>
                <w:szCs w:val="24"/>
              </w:rPr>
              <w:t xml:space="preserve">  </w:t>
            </w:r>
            <w:r>
              <w:rPr>
                <w:rFonts w:eastAsia="Times New Roman"/>
                <w:i/>
                <w:iCs/>
                <w:sz w:val="24"/>
                <w:szCs w:val="24"/>
              </w:rPr>
              <w:t>cupping</w:t>
            </w:r>
            <w:proofErr w:type="gramEnd"/>
            <w:r>
              <w:rPr>
                <w:rFonts w:eastAsia="Times New Roman"/>
                <w:sz w:val="24"/>
                <w:szCs w:val="24"/>
              </w:rPr>
              <w:t xml:space="preserve">  </w:t>
            </w:r>
            <w:proofErr w:type="spellStart"/>
            <w:r>
              <w:rPr>
                <w:rFonts w:eastAsia="Times New Roman"/>
                <w:sz w:val="24"/>
                <w:szCs w:val="24"/>
              </w:rPr>
              <w:t>hidung</w:t>
            </w:r>
            <w:proofErr w:type="spellEnd"/>
            <w:r>
              <w:rPr>
                <w:rFonts w:eastAsia="Times New Roman"/>
                <w:sz w:val="24"/>
                <w:szCs w:val="24"/>
              </w:rPr>
              <w:t xml:space="preserve">,  dan  </w:t>
            </w:r>
            <w:proofErr w:type="spellStart"/>
            <w:r>
              <w:rPr>
                <w:rFonts w:eastAsia="Times New Roman"/>
                <w:sz w:val="24"/>
                <w:szCs w:val="24"/>
              </w:rPr>
              <w:t>sianosis</w:t>
            </w:r>
            <w:proofErr w:type="spellEnd"/>
          </w:p>
        </w:tc>
      </w:tr>
      <w:tr w:rsidR="00CE62E9" w14:paraId="66E86999" w14:textId="77777777">
        <w:trPr>
          <w:trHeight w:val="416"/>
        </w:trPr>
        <w:tc>
          <w:tcPr>
            <w:tcW w:w="4680" w:type="dxa"/>
            <w:gridSpan w:val="4"/>
            <w:vAlign w:val="bottom"/>
          </w:tcPr>
          <w:p w14:paraId="6318014F" w14:textId="77777777" w:rsidR="00CE62E9" w:rsidRDefault="00636C70">
            <w:pPr>
              <w:ind w:right="240"/>
              <w:jc w:val="right"/>
              <w:rPr>
                <w:sz w:val="20"/>
                <w:szCs w:val="20"/>
              </w:rPr>
            </w:pPr>
            <w:proofErr w:type="spellStart"/>
            <w:proofErr w:type="gramStart"/>
            <w:r>
              <w:rPr>
                <w:rFonts w:eastAsia="Times New Roman"/>
                <w:sz w:val="24"/>
                <w:szCs w:val="24"/>
              </w:rPr>
              <w:t>dari</w:t>
            </w:r>
            <w:proofErr w:type="spellEnd"/>
            <w:r>
              <w:rPr>
                <w:rFonts w:eastAsia="Times New Roman"/>
                <w:sz w:val="24"/>
                <w:szCs w:val="24"/>
              </w:rPr>
              <w:t xml:space="preserve">  </w:t>
            </w:r>
            <w:proofErr w:type="spellStart"/>
            <w:r>
              <w:rPr>
                <w:rFonts w:eastAsia="Times New Roman"/>
                <w:sz w:val="24"/>
                <w:szCs w:val="24"/>
              </w:rPr>
              <w:t>masuknya</w:t>
            </w:r>
            <w:proofErr w:type="spellEnd"/>
            <w:proofErr w:type="gramEnd"/>
            <w:r>
              <w:rPr>
                <w:rFonts w:eastAsia="Times New Roman"/>
                <w:sz w:val="24"/>
                <w:szCs w:val="24"/>
              </w:rPr>
              <w:t xml:space="preserve">  </w:t>
            </w:r>
            <w:proofErr w:type="spellStart"/>
            <w:r>
              <w:rPr>
                <w:rFonts w:eastAsia="Times New Roman"/>
                <w:sz w:val="24"/>
                <w:szCs w:val="24"/>
              </w:rPr>
              <w:t>penyebab</w:t>
            </w:r>
            <w:proofErr w:type="spellEnd"/>
            <w:r>
              <w:rPr>
                <w:rFonts w:eastAsia="Times New Roman"/>
                <w:sz w:val="24"/>
                <w:szCs w:val="24"/>
              </w:rPr>
              <w:t xml:space="preserve">  </w:t>
            </w:r>
            <w:proofErr w:type="spellStart"/>
            <w:r>
              <w:rPr>
                <w:rFonts w:eastAsia="Times New Roman"/>
                <w:sz w:val="24"/>
                <w:szCs w:val="24"/>
              </w:rPr>
              <w:t>infeksi</w:t>
            </w:r>
            <w:proofErr w:type="spellEnd"/>
            <w:r>
              <w:rPr>
                <w:rFonts w:eastAsia="Times New Roman"/>
                <w:sz w:val="24"/>
                <w:szCs w:val="24"/>
              </w:rPr>
              <w:t xml:space="preserve">  </w:t>
            </w:r>
            <w:proofErr w:type="spellStart"/>
            <w:r>
              <w:rPr>
                <w:rFonts w:eastAsia="Times New Roman"/>
                <w:sz w:val="24"/>
                <w:szCs w:val="24"/>
              </w:rPr>
              <w:t>tersebut</w:t>
            </w:r>
            <w:proofErr w:type="spellEnd"/>
            <w:r>
              <w:rPr>
                <w:rFonts w:eastAsia="Times New Roman"/>
                <w:sz w:val="24"/>
                <w:szCs w:val="24"/>
              </w:rPr>
              <w:t>.</w:t>
            </w:r>
          </w:p>
        </w:tc>
        <w:tc>
          <w:tcPr>
            <w:tcW w:w="4680" w:type="dxa"/>
            <w:gridSpan w:val="4"/>
            <w:vAlign w:val="bottom"/>
          </w:tcPr>
          <w:p w14:paraId="2AF728E4" w14:textId="77777777" w:rsidR="00CE62E9" w:rsidRDefault="00636C70">
            <w:pPr>
              <w:ind w:left="360"/>
              <w:rPr>
                <w:sz w:val="20"/>
                <w:szCs w:val="20"/>
              </w:rPr>
            </w:pPr>
            <w:r>
              <w:rPr>
                <w:rFonts w:eastAsia="Times New Roman"/>
                <w:w w:val="99"/>
                <w:sz w:val="24"/>
                <w:szCs w:val="24"/>
              </w:rPr>
              <w:t>(</w:t>
            </w:r>
            <w:proofErr w:type="spellStart"/>
            <w:r>
              <w:rPr>
                <w:rFonts w:eastAsia="Times New Roman"/>
                <w:w w:val="99"/>
                <w:sz w:val="24"/>
                <w:szCs w:val="24"/>
              </w:rPr>
              <w:t>perubahan</w:t>
            </w:r>
            <w:proofErr w:type="spellEnd"/>
            <w:r>
              <w:rPr>
                <w:rFonts w:eastAsia="Times New Roman"/>
                <w:w w:val="99"/>
                <w:sz w:val="24"/>
                <w:szCs w:val="24"/>
              </w:rPr>
              <w:t xml:space="preserve"> </w:t>
            </w:r>
            <w:proofErr w:type="spellStart"/>
            <w:r>
              <w:rPr>
                <w:rFonts w:eastAsia="Times New Roman"/>
                <w:w w:val="99"/>
                <w:sz w:val="24"/>
                <w:szCs w:val="24"/>
              </w:rPr>
              <w:t>warna</w:t>
            </w:r>
            <w:proofErr w:type="spellEnd"/>
            <w:r>
              <w:rPr>
                <w:rFonts w:eastAsia="Times New Roman"/>
                <w:w w:val="99"/>
                <w:sz w:val="24"/>
                <w:szCs w:val="24"/>
              </w:rPr>
              <w:t xml:space="preserve">) </w:t>
            </w:r>
            <w:proofErr w:type="spellStart"/>
            <w:r>
              <w:rPr>
                <w:rFonts w:eastAsia="Times New Roman"/>
                <w:w w:val="99"/>
                <w:sz w:val="24"/>
                <w:szCs w:val="24"/>
              </w:rPr>
              <w:t>sekitar</w:t>
            </w:r>
            <w:proofErr w:type="spellEnd"/>
            <w:r>
              <w:rPr>
                <w:rFonts w:eastAsia="Times New Roman"/>
                <w:w w:val="99"/>
                <w:sz w:val="24"/>
                <w:szCs w:val="24"/>
              </w:rPr>
              <w:t xml:space="preserve"> </w:t>
            </w:r>
            <w:proofErr w:type="spellStart"/>
            <w:r>
              <w:rPr>
                <w:rFonts w:eastAsia="Times New Roman"/>
                <w:w w:val="99"/>
                <w:sz w:val="24"/>
                <w:szCs w:val="24"/>
              </w:rPr>
              <w:t>hidung</w:t>
            </w:r>
            <w:proofErr w:type="spellEnd"/>
            <w:r>
              <w:rPr>
                <w:rFonts w:eastAsia="Times New Roman"/>
                <w:w w:val="99"/>
                <w:sz w:val="24"/>
                <w:szCs w:val="24"/>
              </w:rPr>
              <w:t xml:space="preserve"> </w:t>
            </w:r>
            <w:proofErr w:type="spellStart"/>
            <w:r>
              <w:rPr>
                <w:rFonts w:eastAsia="Times New Roman"/>
                <w:w w:val="99"/>
                <w:sz w:val="24"/>
                <w:szCs w:val="24"/>
              </w:rPr>
              <w:t>atau</w:t>
            </w:r>
            <w:proofErr w:type="spellEnd"/>
            <w:r>
              <w:rPr>
                <w:rFonts w:eastAsia="Times New Roman"/>
                <w:w w:val="99"/>
                <w:sz w:val="24"/>
                <w:szCs w:val="24"/>
              </w:rPr>
              <w:t xml:space="preserve"> </w:t>
            </w:r>
            <w:proofErr w:type="spellStart"/>
            <w:r>
              <w:rPr>
                <w:rFonts w:eastAsia="Times New Roman"/>
                <w:w w:val="99"/>
                <w:sz w:val="24"/>
                <w:szCs w:val="24"/>
              </w:rPr>
              <w:t>mulut</w:t>
            </w:r>
            <w:proofErr w:type="spellEnd"/>
          </w:p>
        </w:tc>
      </w:tr>
      <w:tr w:rsidR="00CE62E9" w14:paraId="0507BCDE" w14:textId="77777777">
        <w:trPr>
          <w:trHeight w:val="412"/>
        </w:trPr>
        <w:tc>
          <w:tcPr>
            <w:tcW w:w="840" w:type="dxa"/>
            <w:vAlign w:val="bottom"/>
          </w:tcPr>
          <w:p w14:paraId="7D280A50" w14:textId="77777777" w:rsidR="00CE62E9" w:rsidRDefault="00636C70">
            <w:pPr>
              <w:rPr>
                <w:sz w:val="20"/>
                <w:szCs w:val="20"/>
              </w:rPr>
            </w:pPr>
            <w:proofErr w:type="spellStart"/>
            <w:r>
              <w:rPr>
                <w:rFonts w:eastAsia="Times New Roman"/>
                <w:w w:val="97"/>
                <w:sz w:val="24"/>
                <w:szCs w:val="24"/>
              </w:rPr>
              <w:t>Penyakit</w:t>
            </w:r>
            <w:proofErr w:type="spellEnd"/>
          </w:p>
        </w:tc>
        <w:tc>
          <w:tcPr>
            <w:tcW w:w="1320" w:type="dxa"/>
            <w:vAlign w:val="bottom"/>
          </w:tcPr>
          <w:p w14:paraId="0420A94F" w14:textId="77777777" w:rsidR="00CE62E9" w:rsidRDefault="00636C70">
            <w:pPr>
              <w:ind w:left="360"/>
              <w:rPr>
                <w:sz w:val="20"/>
                <w:szCs w:val="20"/>
              </w:rPr>
            </w:pPr>
            <w:proofErr w:type="spellStart"/>
            <w:r>
              <w:rPr>
                <w:rFonts w:eastAsia="Times New Roman"/>
                <w:sz w:val="24"/>
                <w:szCs w:val="24"/>
              </w:rPr>
              <w:t>infeksi</w:t>
            </w:r>
            <w:proofErr w:type="spellEnd"/>
          </w:p>
        </w:tc>
        <w:tc>
          <w:tcPr>
            <w:tcW w:w="1080" w:type="dxa"/>
            <w:vAlign w:val="bottom"/>
          </w:tcPr>
          <w:p w14:paraId="740BF41E" w14:textId="77777777" w:rsidR="00CE62E9" w:rsidRDefault="00636C70">
            <w:pPr>
              <w:ind w:left="40"/>
              <w:rPr>
                <w:sz w:val="20"/>
                <w:szCs w:val="20"/>
              </w:rPr>
            </w:pPr>
            <w:proofErr w:type="spellStart"/>
            <w:r>
              <w:rPr>
                <w:rFonts w:eastAsia="Times New Roman"/>
                <w:sz w:val="24"/>
                <w:szCs w:val="24"/>
              </w:rPr>
              <w:t>saluran</w:t>
            </w:r>
            <w:proofErr w:type="spellEnd"/>
          </w:p>
        </w:tc>
        <w:tc>
          <w:tcPr>
            <w:tcW w:w="1440" w:type="dxa"/>
            <w:vAlign w:val="bottom"/>
          </w:tcPr>
          <w:p w14:paraId="09A11A7D" w14:textId="77777777" w:rsidR="00CE62E9" w:rsidRDefault="00636C70">
            <w:pPr>
              <w:ind w:right="240"/>
              <w:jc w:val="right"/>
              <w:rPr>
                <w:sz w:val="20"/>
                <w:szCs w:val="20"/>
              </w:rPr>
            </w:pPr>
            <w:proofErr w:type="spellStart"/>
            <w:r>
              <w:rPr>
                <w:rFonts w:eastAsia="Times New Roman"/>
                <w:w w:val="98"/>
                <w:sz w:val="24"/>
                <w:szCs w:val="24"/>
              </w:rPr>
              <w:t>pernapasan</w:t>
            </w:r>
            <w:proofErr w:type="spellEnd"/>
          </w:p>
        </w:tc>
        <w:tc>
          <w:tcPr>
            <w:tcW w:w="4680" w:type="dxa"/>
            <w:gridSpan w:val="4"/>
            <w:vAlign w:val="bottom"/>
          </w:tcPr>
          <w:p w14:paraId="0481DCFE" w14:textId="77777777" w:rsidR="00CE62E9" w:rsidRDefault="00636C70">
            <w:pPr>
              <w:ind w:left="360"/>
              <w:rPr>
                <w:sz w:val="20"/>
                <w:szCs w:val="20"/>
              </w:rPr>
            </w:pPr>
            <w:r>
              <w:rPr>
                <w:rFonts w:eastAsia="Times New Roman"/>
                <w:sz w:val="24"/>
                <w:szCs w:val="24"/>
              </w:rPr>
              <w:t>(</w:t>
            </w:r>
            <w:proofErr w:type="spellStart"/>
            <w:proofErr w:type="gramStart"/>
            <w:r>
              <w:rPr>
                <w:rFonts w:eastAsia="Times New Roman"/>
                <w:sz w:val="24"/>
                <w:szCs w:val="24"/>
              </w:rPr>
              <w:t>Gass</w:t>
            </w:r>
            <w:proofErr w:type="spellEnd"/>
            <w:r>
              <w:rPr>
                <w:rFonts w:eastAsia="Times New Roman"/>
                <w:sz w:val="24"/>
                <w:szCs w:val="24"/>
              </w:rPr>
              <w:t xml:space="preserve">,   </w:t>
            </w:r>
            <w:proofErr w:type="gramEnd"/>
            <w:r>
              <w:rPr>
                <w:rFonts w:eastAsia="Times New Roman"/>
                <w:sz w:val="24"/>
                <w:szCs w:val="24"/>
              </w:rPr>
              <w:t xml:space="preserve">2013).   </w:t>
            </w:r>
            <w:r>
              <w:rPr>
                <w:rFonts w:eastAsia="Times New Roman"/>
                <w:i/>
                <w:iCs/>
                <w:sz w:val="24"/>
                <w:szCs w:val="24"/>
              </w:rPr>
              <w:t>Bronchopneumonia</w:t>
            </w:r>
            <w:r>
              <w:rPr>
                <w:rFonts w:eastAsia="Times New Roman"/>
                <w:sz w:val="24"/>
                <w:szCs w:val="24"/>
              </w:rPr>
              <w:t xml:space="preserve">   juga</w:t>
            </w:r>
          </w:p>
        </w:tc>
      </w:tr>
      <w:tr w:rsidR="00CE62E9" w14:paraId="0D0C7DD6" w14:textId="77777777">
        <w:trPr>
          <w:trHeight w:val="416"/>
        </w:trPr>
        <w:tc>
          <w:tcPr>
            <w:tcW w:w="4680" w:type="dxa"/>
            <w:gridSpan w:val="4"/>
            <w:vAlign w:val="bottom"/>
          </w:tcPr>
          <w:p w14:paraId="14E533CB" w14:textId="77777777" w:rsidR="00CE62E9" w:rsidRDefault="00636C70">
            <w:pPr>
              <w:ind w:right="240"/>
              <w:jc w:val="right"/>
              <w:rPr>
                <w:sz w:val="20"/>
                <w:szCs w:val="20"/>
              </w:rPr>
            </w:pPr>
            <w:proofErr w:type="spellStart"/>
            <w:proofErr w:type="gramStart"/>
            <w:r>
              <w:rPr>
                <w:rFonts w:eastAsia="Times New Roman"/>
                <w:sz w:val="24"/>
                <w:szCs w:val="24"/>
              </w:rPr>
              <w:t>merupakan</w:t>
            </w:r>
            <w:proofErr w:type="spellEnd"/>
            <w:r>
              <w:rPr>
                <w:rFonts w:eastAsia="Times New Roman"/>
                <w:sz w:val="24"/>
                <w:szCs w:val="24"/>
              </w:rPr>
              <w:t xml:space="preserve">  salah</w:t>
            </w:r>
            <w:proofErr w:type="gramEnd"/>
            <w:r>
              <w:rPr>
                <w:rFonts w:eastAsia="Times New Roman"/>
                <w:sz w:val="24"/>
                <w:szCs w:val="24"/>
              </w:rPr>
              <w:t xml:space="preserve">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masalah</w:t>
            </w:r>
            <w:proofErr w:type="spellEnd"/>
            <w:r>
              <w:rPr>
                <w:rFonts w:eastAsia="Times New Roman"/>
                <w:sz w:val="24"/>
                <w:szCs w:val="24"/>
              </w:rPr>
              <w:t xml:space="preserve">  </w:t>
            </w:r>
            <w:proofErr w:type="spellStart"/>
            <w:r>
              <w:rPr>
                <w:rFonts w:eastAsia="Times New Roman"/>
                <w:sz w:val="24"/>
                <w:szCs w:val="24"/>
              </w:rPr>
              <w:t>kesehatan</w:t>
            </w:r>
            <w:proofErr w:type="spellEnd"/>
          </w:p>
        </w:tc>
        <w:tc>
          <w:tcPr>
            <w:tcW w:w="4680" w:type="dxa"/>
            <w:gridSpan w:val="4"/>
            <w:vAlign w:val="bottom"/>
          </w:tcPr>
          <w:p w14:paraId="3800AD7E" w14:textId="77777777" w:rsidR="00CE62E9" w:rsidRDefault="00636C70">
            <w:pPr>
              <w:ind w:left="360"/>
              <w:rPr>
                <w:sz w:val="20"/>
                <w:szCs w:val="20"/>
              </w:rPr>
            </w:pPr>
            <w:proofErr w:type="spellStart"/>
            <w:r>
              <w:rPr>
                <w:rFonts w:eastAsia="Times New Roman"/>
                <w:sz w:val="24"/>
                <w:szCs w:val="24"/>
              </w:rPr>
              <w:t>merupakan</w:t>
            </w:r>
            <w:proofErr w:type="spellEnd"/>
            <w:r>
              <w:rPr>
                <w:rFonts w:eastAsia="Times New Roman"/>
                <w:sz w:val="24"/>
                <w:szCs w:val="24"/>
              </w:rPr>
              <w:t xml:space="preserve"> salah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jenis</w:t>
            </w:r>
            <w:proofErr w:type="spellEnd"/>
            <w:r>
              <w:rPr>
                <w:rFonts w:eastAsia="Times New Roman"/>
                <w:sz w:val="24"/>
                <w:szCs w:val="24"/>
              </w:rPr>
              <w:t xml:space="preserve"> pneumonia yang</w:t>
            </w:r>
          </w:p>
        </w:tc>
      </w:tr>
      <w:tr w:rsidR="00CE62E9" w14:paraId="5A4E8D06" w14:textId="77777777">
        <w:trPr>
          <w:trHeight w:val="412"/>
        </w:trPr>
        <w:tc>
          <w:tcPr>
            <w:tcW w:w="4680" w:type="dxa"/>
            <w:gridSpan w:val="4"/>
            <w:vAlign w:val="bottom"/>
          </w:tcPr>
          <w:p w14:paraId="33444406" w14:textId="77777777" w:rsidR="00CE62E9" w:rsidRDefault="00636C70">
            <w:pPr>
              <w:ind w:right="240"/>
              <w:jc w:val="right"/>
              <w:rPr>
                <w:sz w:val="20"/>
                <w:szCs w:val="20"/>
              </w:rPr>
            </w:pPr>
            <w:r>
              <w:rPr>
                <w:rFonts w:eastAsia="Times New Roman"/>
                <w:sz w:val="24"/>
                <w:szCs w:val="24"/>
              </w:rPr>
              <w:t xml:space="preserve">yang </w:t>
            </w:r>
            <w:proofErr w:type="spellStart"/>
            <w:r>
              <w:rPr>
                <w:rFonts w:eastAsia="Times New Roman"/>
                <w:sz w:val="24"/>
                <w:szCs w:val="24"/>
              </w:rPr>
              <w:t>utama</w:t>
            </w:r>
            <w:proofErr w:type="spellEnd"/>
            <w:r>
              <w:rPr>
                <w:rFonts w:eastAsia="Times New Roman"/>
                <w:sz w:val="24"/>
                <w:szCs w:val="24"/>
              </w:rPr>
              <w:t xml:space="preserve"> di dunia, </w:t>
            </w:r>
            <w:proofErr w:type="spellStart"/>
            <w:r>
              <w:rPr>
                <w:rFonts w:eastAsia="Times New Roman"/>
                <w:sz w:val="24"/>
                <w:szCs w:val="24"/>
              </w:rPr>
              <w:t>peranan</w:t>
            </w:r>
            <w:proofErr w:type="spellEnd"/>
            <w:r>
              <w:rPr>
                <w:rFonts w:eastAsia="Times New Roman"/>
                <w:sz w:val="24"/>
                <w:szCs w:val="24"/>
              </w:rPr>
              <w:t xml:space="preserve"> </w:t>
            </w:r>
            <w:proofErr w:type="spellStart"/>
            <w:r>
              <w:rPr>
                <w:rFonts w:eastAsia="Times New Roman"/>
                <w:sz w:val="24"/>
                <w:szCs w:val="24"/>
              </w:rPr>
              <w:t>tenaga</w:t>
            </w:r>
            <w:proofErr w:type="spellEnd"/>
            <w:r>
              <w:rPr>
                <w:rFonts w:eastAsia="Times New Roman"/>
                <w:sz w:val="24"/>
                <w:szCs w:val="24"/>
              </w:rPr>
              <w:t xml:space="preserve"> </w:t>
            </w:r>
            <w:proofErr w:type="spellStart"/>
            <w:r>
              <w:rPr>
                <w:rFonts w:eastAsia="Times New Roman"/>
                <w:sz w:val="24"/>
                <w:szCs w:val="24"/>
              </w:rPr>
              <w:t>medis</w:t>
            </w:r>
            <w:proofErr w:type="spellEnd"/>
          </w:p>
        </w:tc>
        <w:tc>
          <w:tcPr>
            <w:tcW w:w="4680" w:type="dxa"/>
            <w:gridSpan w:val="4"/>
            <w:vAlign w:val="bottom"/>
          </w:tcPr>
          <w:p w14:paraId="5CF26661" w14:textId="77777777" w:rsidR="00CE62E9" w:rsidRDefault="00636C70">
            <w:pPr>
              <w:ind w:left="360"/>
              <w:rPr>
                <w:sz w:val="20"/>
                <w:szCs w:val="20"/>
              </w:rPr>
            </w:pPr>
            <w:proofErr w:type="spellStart"/>
            <w:r>
              <w:rPr>
                <w:rFonts w:eastAsia="Times New Roman"/>
                <w:sz w:val="24"/>
                <w:szCs w:val="24"/>
              </w:rPr>
              <w:t>mempunyai</w:t>
            </w:r>
            <w:proofErr w:type="spellEnd"/>
            <w:r>
              <w:rPr>
                <w:rFonts w:eastAsia="Times New Roman"/>
                <w:sz w:val="24"/>
                <w:szCs w:val="24"/>
              </w:rPr>
              <w:t xml:space="preserve"> </w:t>
            </w:r>
            <w:proofErr w:type="spellStart"/>
            <w:r>
              <w:rPr>
                <w:rFonts w:eastAsia="Times New Roman"/>
                <w:sz w:val="24"/>
                <w:szCs w:val="24"/>
              </w:rPr>
              <w:t>pola</w:t>
            </w:r>
            <w:proofErr w:type="spellEnd"/>
            <w:r>
              <w:rPr>
                <w:rFonts w:eastAsia="Times New Roman"/>
                <w:sz w:val="24"/>
                <w:szCs w:val="24"/>
              </w:rPr>
              <w:t xml:space="preserve"> </w:t>
            </w:r>
            <w:proofErr w:type="spellStart"/>
            <w:r>
              <w:rPr>
                <w:rFonts w:eastAsia="Times New Roman"/>
                <w:sz w:val="24"/>
                <w:szCs w:val="24"/>
              </w:rPr>
              <w:t>penyebaran</w:t>
            </w:r>
            <w:proofErr w:type="spellEnd"/>
            <w:r>
              <w:rPr>
                <w:rFonts w:eastAsia="Times New Roman"/>
                <w:sz w:val="24"/>
                <w:szCs w:val="24"/>
              </w:rPr>
              <w:t xml:space="preserve"> </w:t>
            </w:r>
            <w:proofErr w:type="spellStart"/>
            <w:r>
              <w:rPr>
                <w:rFonts w:eastAsia="Times New Roman"/>
                <w:sz w:val="24"/>
                <w:szCs w:val="24"/>
              </w:rPr>
              <w:t>bercak</w:t>
            </w:r>
            <w:proofErr w:type="spellEnd"/>
            <w:r>
              <w:rPr>
                <w:rFonts w:eastAsia="Times New Roman"/>
                <w:sz w:val="24"/>
                <w:szCs w:val="24"/>
              </w:rPr>
              <w:t xml:space="preserve">, </w:t>
            </w:r>
            <w:proofErr w:type="spellStart"/>
            <w:r>
              <w:rPr>
                <w:rFonts w:eastAsia="Times New Roman"/>
                <w:sz w:val="24"/>
                <w:szCs w:val="24"/>
              </w:rPr>
              <w:t>teratur</w:t>
            </w:r>
            <w:proofErr w:type="spellEnd"/>
          </w:p>
        </w:tc>
      </w:tr>
      <w:tr w:rsidR="00CE62E9" w14:paraId="7F9CD09E" w14:textId="77777777">
        <w:trPr>
          <w:trHeight w:val="416"/>
        </w:trPr>
        <w:tc>
          <w:tcPr>
            <w:tcW w:w="840" w:type="dxa"/>
            <w:vAlign w:val="bottom"/>
          </w:tcPr>
          <w:p w14:paraId="12850DB4" w14:textId="77777777" w:rsidR="00CE62E9" w:rsidRDefault="00636C70">
            <w:pPr>
              <w:rPr>
                <w:sz w:val="20"/>
                <w:szCs w:val="20"/>
              </w:rPr>
            </w:pPr>
            <w:proofErr w:type="spellStart"/>
            <w:r>
              <w:rPr>
                <w:rFonts w:eastAsia="Times New Roman"/>
                <w:sz w:val="24"/>
                <w:szCs w:val="24"/>
              </w:rPr>
              <w:t>dalam</w:t>
            </w:r>
            <w:proofErr w:type="spellEnd"/>
          </w:p>
        </w:tc>
        <w:tc>
          <w:tcPr>
            <w:tcW w:w="2400" w:type="dxa"/>
            <w:gridSpan w:val="2"/>
            <w:vAlign w:val="bottom"/>
          </w:tcPr>
          <w:p w14:paraId="156B62CC" w14:textId="77777777" w:rsidR="00CE62E9" w:rsidRDefault="00636C70">
            <w:pPr>
              <w:rPr>
                <w:sz w:val="20"/>
                <w:szCs w:val="20"/>
              </w:rPr>
            </w:pPr>
            <w:proofErr w:type="spellStart"/>
            <w:r>
              <w:rPr>
                <w:rFonts w:eastAsia="Times New Roman"/>
                <w:sz w:val="24"/>
                <w:szCs w:val="24"/>
              </w:rPr>
              <w:t>meningkatkan</w:t>
            </w:r>
            <w:proofErr w:type="spellEnd"/>
            <w:r>
              <w:rPr>
                <w:rFonts w:eastAsia="Times New Roman"/>
                <w:sz w:val="24"/>
                <w:szCs w:val="24"/>
              </w:rPr>
              <w:t xml:space="preserve">   </w:t>
            </w:r>
            <w:proofErr w:type="spellStart"/>
            <w:r>
              <w:rPr>
                <w:rFonts w:eastAsia="Times New Roman"/>
                <w:sz w:val="24"/>
                <w:szCs w:val="24"/>
              </w:rPr>
              <w:t>tingkat</w:t>
            </w:r>
            <w:proofErr w:type="spellEnd"/>
          </w:p>
        </w:tc>
        <w:tc>
          <w:tcPr>
            <w:tcW w:w="1440" w:type="dxa"/>
            <w:vAlign w:val="bottom"/>
          </w:tcPr>
          <w:p w14:paraId="53B9EC9F" w14:textId="77777777" w:rsidR="00CE62E9" w:rsidRDefault="00636C70">
            <w:pPr>
              <w:ind w:right="240"/>
              <w:jc w:val="right"/>
              <w:rPr>
                <w:sz w:val="20"/>
                <w:szCs w:val="20"/>
              </w:rPr>
            </w:pPr>
            <w:proofErr w:type="spellStart"/>
            <w:r>
              <w:rPr>
                <w:rFonts w:eastAsia="Times New Roman"/>
                <w:sz w:val="24"/>
                <w:szCs w:val="24"/>
              </w:rPr>
              <w:t>kesehatan</w:t>
            </w:r>
            <w:proofErr w:type="spellEnd"/>
          </w:p>
        </w:tc>
        <w:tc>
          <w:tcPr>
            <w:tcW w:w="4680" w:type="dxa"/>
            <w:gridSpan w:val="4"/>
            <w:vAlign w:val="bottom"/>
          </w:tcPr>
          <w:p w14:paraId="1EB778AA" w14:textId="77777777" w:rsidR="00CE62E9" w:rsidRDefault="00636C70">
            <w:pPr>
              <w:ind w:left="360"/>
              <w:rPr>
                <w:sz w:val="20"/>
                <w:szCs w:val="20"/>
              </w:rPr>
            </w:pPr>
            <w:proofErr w:type="spellStart"/>
            <w:proofErr w:type="gram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satu</w:t>
            </w:r>
            <w:proofErr w:type="spellEnd"/>
            <w:proofErr w:type="gram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lebih</w:t>
            </w:r>
            <w:proofErr w:type="spellEnd"/>
            <w:r>
              <w:rPr>
                <w:rFonts w:eastAsia="Times New Roman"/>
                <w:sz w:val="24"/>
                <w:szCs w:val="24"/>
              </w:rPr>
              <w:t xml:space="preserve"> area  </w:t>
            </w:r>
            <w:proofErr w:type="spellStart"/>
            <w:r>
              <w:rPr>
                <w:rFonts w:eastAsia="Times New Roman"/>
                <w:sz w:val="24"/>
                <w:szCs w:val="24"/>
              </w:rPr>
              <w:t>terlokalisasi</w:t>
            </w:r>
            <w:proofErr w:type="spellEnd"/>
            <w:r>
              <w:rPr>
                <w:rFonts w:eastAsia="Times New Roman"/>
                <w:sz w:val="24"/>
                <w:szCs w:val="24"/>
              </w:rPr>
              <w:t xml:space="preserve">  di</w:t>
            </w:r>
          </w:p>
        </w:tc>
      </w:tr>
      <w:tr w:rsidR="00CE62E9" w14:paraId="241D5456" w14:textId="77777777">
        <w:trPr>
          <w:trHeight w:val="413"/>
        </w:trPr>
        <w:tc>
          <w:tcPr>
            <w:tcW w:w="4680" w:type="dxa"/>
            <w:gridSpan w:val="4"/>
            <w:vAlign w:val="bottom"/>
          </w:tcPr>
          <w:p w14:paraId="3DFC4CD0" w14:textId="77777777" w:rsidR="00CE62E9" w:rsidRDefault="00636C70">
            <w:pPr>
              <w:ind w:right="240"/>
              <w:jc w:val="right"/>
              <w:rPr>
                <w:sz w:val="20"/>
                <w:szCs w:val="20"/>
              </w:rPr>
            </w:pPr>
            <w:proofErr w:type="spellStart"/>
            <w:r>
              <w:rPr>
                <w:rFonts w:eastAsia="Times New Roman"/>
                <w:sz w:val="24"/>
                <w:szCs w:val="24"/>
              </w:rPr>
              <w:t>masyarakat</w:t>
            </w:r>
            <w:proofErr w:type="spellEnd"/>
            <w:r>
              <w:rPr>
                <w:rFonts w:eastAsia="Times New Roman"/>
                <w:sz w:val="24"/>
                <w:szCs w:val="24"/>
              </w:rPr>
              <w:t xml:space="preserve"> </w:t>
            </w:r>
            <w:proofErr w:type="spellStart"/>
            <w:r>
              <w:rPr>
                <w:rFonts w:eastAsia="Times New Roman"/>
                <w:sz w:val="24"/>
                <w:szCs w:val="24"/>
              </w:rPr>
              <w:t>cukup</w:t>
            </w:r>
            <w:proofErr w:type="spellEnd"/>
            <w:r>
              <w:rPr>
                <w:rFonts w:eastAsia="Times New Roman"/>
                <w:sz w:val="24"/>
                <w:szCs w:val="24"/>
              </w:rPr>
              <w:t xml:space="preserve"> </w:t>
            </w:r>
            <w:proofErr w:type="spellStart"/>
            <w:r>
              <w:rPr>
                <w:rFonts w:eastAsia="Times New Roman"/>
                <w:sz w:val="24"/>
                <w:szCs w:val="24"/>
              </w:rPr>
              <w:t>besar</w:t>
            </w:r>
            <w:proofErr w:type="spellEnd"/>
            <w:r>
              <w:rPr>
                <w:rFonts w:eastAsia="Times New Roman"/>
                <w:sz w:val="24"/>
                <w:szCs w:val="24"/>
              </w:rPr>
              <w:t xml:space="preserve"> </w:t>
            </w:r>
            <w:proofErr w:type="spellStart"/>
            <w:r>
              <w:rPr>
                <w:rFonts w:eastAsia="Times New Roman"/>
                <w:sz w:val="24"/>
                <w:szCs w:val="24"/>
              </w:rPr>
              <w:t>karena</w:t>
            </w:r>
            <w:proofErr w:type="spellEnd"/>
            <w:r>
              <w:rPr>
                <w:rFonts w:eastAsia="Times New Roman"/>
                <w:sz w:val="24"/>
                <w:szCs w:val="24"/>
              </w:rPr>
              <w:t xml:space="preserve"> </w:t>
            </w:r>
            <w:proofErr w:type="spellStart"/>
            <w:r>
              <w:rPr>
                <w:rFonts w:eastAsia="Times New Roman"/>
                <w:sz w:val="24"/>
                <w:szCs w:val="24"/>
              </w:rPr>
              <w:t>sampai</w:t>
            </w:r>
            <w:proofErr w:type="spellEnd"/>
            <w:r>
              <w:rPr>
                <w:rFonts w:eastAsia="Times New Roman"/>
                <w:sz w:val="24"/>
                <w:szCs w:val="24"/>
              </w:rPr>
              <w:t xml:space="preserve"> </w:t>
            </w:r>
            <w:proofErr w:type="spellStart"/>
            <w:r>
              <w:rPr>
                <w:rFonts w:eastAsia="Times New Roman"/>
                <w:sz w:val="24"/>
                <w:szCs w:val="24"/>
              </w:rPr>
              <w:t>saat</w:t>
            </w:r>
            <w:proofErr w:type="spellEnd"/>
          </w:p>
        </w:tc>
        <w:tc>
          <w:tcPr>
            <w:tcW w:w="4680" w:type="dxa"/>
            <w:gridSpan w:val="4"/>
            <w:vAlign w:val="bottom"/>
          </w:tcPr>
          <w:p w14:paraId="131B9484" w14:textId="77777777" w:rsidR="00CE62E9" w:rsidRDefault="00636C70">
            <w:pPr>
              <w:ind w:left="360"/>
              <w:rPr>
                <w:sz w:val="20"/>
                <w:szCs w:val="20"/>
              </w:rPr>
            </w:pPr>
            <w:proofErr w:type="spellStart"/>
            <w:r>
              <w:rPr>
                <w:rFonts w:eastAsia="Times New Roman"/>
                <w:sz w:val="24"/>
                <w:szCs w:val="24"/>
              </w:rPr>
              <w:t>dalam</w:t>
            </w:r>
            <w:proofErr w:type="spellEnd"/>
            <w:r>
              <w:rPr>
                <w:rFonts w:eastAsia="Times New Roman"/>
                <w:sz w:val="24"/>
                <w:szCs w:val="24"/>
              </w:rPr>
              <w:t xml:space="preserve"> </w:t>
            </w:r>
            <w:r>
              <w:rPr>
                <w:rFonts w:eastAsia="Times New Roman"/>
                <w:i/>
                <w:iCs/>
                <w:sz w:val="24"/>
                <w:szCs w:val="24"/>
              </w:rPr>
              <w:t>bronchi</w:t>
            </w:r>
            <w:r>
              <w:rPr>
                <w:rFonts w:eastAsia="Times New Roman"/>
                <w:sz w:val="24"/>
                <w:szCs w:val="24"/>
              </w:rPr>
              <w:t xml:space="preserve"> dan </w:t>
            </w:r>
            <w:proofErr w:type="spellStart"/>
            <w:r>
              <w:rPr>
                <w:rFonts w:eastAsia="Times New Roman"/>
                <w:sz w:val="24"/>
                <w:szCs w:val="24"/>
              </w:rPr>
              <w:t>meluas</w:t>
            </w:r>
            <w:proofErr w:type="spellEnd"/>
            <w:r>
              <w:rPr>
                <w:rFonts w:eastAsia="Times New Roman"/>
                <w:sz w:val="24"/>
                <w:szCs w:val="24"/>
              </w:rPr>
              <w:t xml:space="preserve"> </w:t>
            </w:r>
            <w:proofErr w:type="spellStart"/>
            <w:r>
              <w:rPr>
                <w:rFonts w:eastAsia="Times New Roman"/>
                <w:sz w:val="24"/>
                <w:szCs w:val="24"/>
              </w:rPr>
              <w:t>ke</w:t>
            </w:r>
            <w:proofErr w:type="spellEnd"/>
            <w:r>
              <w:rPr>
                <w:rFonts w:eastAsia="Times New Roman"/>
                <w:sz w:val="24"/>
                <w:szCs w:val="24"/>
              </w:rPr>
              <w:t xml:space="preserve"> </w:t>
            </w:r>
            <w:proofErr w:type="spellStart"/>
            <w:r>
              <w:rPr>
                <w:rFonts w:eastAsia="Times New Roman"/>
                <w:sz w:val="24"/>
                <w:szCs w:val="24"/>
              </w:rPr>
              <w:t>parenkim</w:t>
            </w:r>
            <w:proofErr w:type="spellEnd"/>
            <w:r>
              <w:rPr>
                <w:rFonts w:eastAsia="Times New Roman"/>
                <w:sz w:val="24"/>
                <w:szCs w:val="24"/>
              </w:rPr>
              <w:t xml:space="preserve"> </w:t>
            </w:r>
            <w:proofErr w:type="spellStart"/>
            <w:r>
              <w:rPr>
                <w:rFonts w:eastAsia="Times New Roman"/>
                <w:sz w:val="24"/>
                <w:szCs w:val="24"/>
              </w:rPr>
              <w:t>paru</w:t>
            </w:r>
            <w:proofErr w:type="spellEnd"/>
          </w:p>
        </w:tc>
      </w:tr>
      <w:tr w:rsidR="00CE62E9" w14:paraId="24444ED8" w14:textId="77777777">
        <w:trPr>
          <w:trHeight w:val="416"/>
        </w:trPr>
        <w:tc>
          <w:tcPr>
            <w:tcW w:w="4680" w:type="dxa"/>
            <w:gridSpan w:val="4"/>
            <w:vAlign w:val="bottom"/>
          </w:tcPr>
          <w:p w14:paraId="14392C8E" w14:textId="77777777" w:rsidR="00CE62E9" w:rsidRDefault="00636C70">
            <w:pPr>
              <w:ind w:right="240"/>
              <w:jc w:val="right"/>
              <w:rPr>
                <w:sz w:val="20"/>
                <w:szCs w:val="20"/>
              </w:rPr>
            </w:pPr>
            <w:proofErr w:type="spellStart"/>
            <w:proofErr w:type="gram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penyakit</w:t>
            </w:r>
            <w:proofErr w:type="spellEnd"/>
            <w:proofErr w:type="gramEnd"/>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masih</w:t>
            </w:r>
            <w:proofErr w:type="spellEnd"/>
            <w:r>
              <w:rPr>
                <w:rFonts w:eastAsia="Times New Roman"/>
                <w:sz w:val="24"/>
                <w:szCs w:val="24"/>
              </w:rPr>
              <w:t xml:space="preserve"> </w:t>
            </w:r>
            <w:proofErr w:type="spellStart"/>
            <w:r>
              <w:rPr>
                <w:rFonts w:eastAsia="Times New Roman"/>
                <w:sz w:val="24"/>
                <w:szCs w:val="24"/>
              </w:rPr>
              <w:t>termasuk</w:t>
            </w:r>
            <w:proofErr w:type="spellEnd"/>
            <w:r>
              <w:rPr>
                <w:rFonts w:eastAsia="Times New Roman"/>
                <w:sz w:val="24"/>
                <w:szCs w:val="24"/>
              </w:rPr>
              <w:t xml:space="preserve"> </w:t>
            </w:r>
            <w:proofErr w:type="spellStart"/>
            <w:r>
              <w:rPr>
                <w:rFonts w:eastAsia="Times New Roman"/>
                <w:sz w:val="24"/>
                <w:szCs w:val="24"/>
              </w:rPr>
              <w:t>ke</w:t>
            </w:r>
            <w:proofErr w:type="spellEnd"/>
            <w:r>
              <w:rPr>
                <w:rFonts w:eastAsia="Times New Roman"/>
                <w:sz w:val="24"/>
                <w:szCs w:val="24"/>
              </w:rPr>
              <w:t xml:space="preserve">  </w:t>
            </w:r>
            <w:proofErr w:type="spellStart"/>
            <w:r>
              <w:rPr>
                <w:rFonts w:eastAsia="Times New Roman"/>
                <w:sz w:val="24"/>
                <w:szCs w:val="24"/>
              </w:rPr>
              <w:t>dalam</w:t>
            </w:r>
            <w:proofErr w:type="spellEnd"/>
          </w:p>
        </w:tc>
        <w:tc>
          <w:tcPr>
            <w:tcW w:w="1000" w:type="dxa"/>
            <w:vAlign w:val="bottom"/>
          </w:tcPr>
          <w:p w14:paraId="706EF7BC" w14:textId="77777777" w:rsidR="00CE62E9" w:rsidRDefault="00636C70">
            <w:pPr>
              <w:ind w:left="360"/>
              <w:rPr>
                <w:sz w:val="20"/>
                <w:szCs w:val="20"/>
              </w:rPr>
            </w:pPr>
            <w:r>
              <w:rPr>
                <w:rFonts w:eastAsia="Times New Roman"/>
                <w:sz w:val="24"/>
                <w:szCs w:val="24"/>
              </w:rPr>
              <w:t>yang</w:t>
            </w:r>
          </w:p>
        </w:tc>
        <w:tc>
          <w:tcPr>
            <w:tcW w:w="1260" w:type="dxa"/>
            <w:vAlign w:val="bottom"/>
          </w:tcPr>
          <w:p w14:paraId="6C22D151" w14:textId="77777777" w:rsidR="00CE62E9" w:rsidRDefault="00636C70">
            <w:pPr>
              <w:ind w:left="20"/>
              <w:rPr>
                <w:sz w:val="20"/>
                <w:szCs w:val="20"/>
              </w:rPr>
            </w:pPr>
            <w:proofErr w:type="spellStart"/>
            <w:r>
              <w:rPr>
                <w:rFonts w:eastAsia="Times New Roman"/>
                <w:sz w:val="24"/>
                <w:szCs w:val="24"/>
              </w:rPr>
              <w:t>berdekatan</w:t>
            </w:r>
            <w:proofErr w:type="spellEnd"/>
          </w:p>
        </w:tc>
        <w:tc>
          <w:tcPr>
            <w:tcW w:w="1340" w:type="dxa"/>
            <w:vAlign w:val="bottom"/>
          </w:tcPr>
          <w:p w14:paraId="0EC51188" w14:textId="77777777" w:rsidR="00CE62E9" w:rsidRDefault="00636C70">
            <w:pPr>
              <w:ind w:left="20"/>
              <w:rPr>
                <w:sz w:val="20"/>
                <w:szCs w:val="20"/>
              </w:rPr>
            </w:pPr>
            <w:proofErr w:type="spellStart"/>
            <w:r>
              <w:rPr>
                <w:rFonts w:eastAsia="Times New Roman"/>
                <w:sz w:val="24"/>
                <w:szCs w:val="24"/>
              </w:rPr>
              <w:t>disekitarnya</w:t>
            </w:r>
            <w:proofErr w:type="spellEnd"/>
          </w:p>
        </w:tc>
        <w:tc>
          <w:tcPr>
            <w:tcW w:w="1080" w:type="dxa"/>
            <w:vAlign w:val="bottom"/>
          </w:tcPr>
          <w:p w14:paraId="393E40AF" w14:textId="77777777" w:rsidR="00CE62E9" w:rsidRDefault="00636C70">
            <w:pPr>
              <w:jc w:val="right"/>
              <w:rPr>
                <w:sz w:val="20"/>
                <w:szCs w:val="20"/>
              </w:rPr>
            </w:pPr>
            <w:r>
              <w:rPr>
                <w:rFonts w:eastAsia="Times New Roman"/>
                <w:sz w:val="24"/>
                <w:szCs w:val="24"/>
              </w:rPr>
              <w:t>(</w:t>
            </w:r>
            <w:proofErr w:type="spellStart"/>
            <w:r>
              <w:rPr>
                <w:rFonts w:eastAsia="Times New Roman"/>
                <w:sz w:val="24"/>
                <w:szCs w:val="24"/>
              </w:rPr>
              <w:t>Narjazuli</w:t>
            </w:r>
            <w:proofErr w:type="spellEnd"/>
            <w:r>
              <w:rPr>
                <w:rFonts w:eastAsia="Times New Roman"/>
                <w:sz w:val="24"/>
                <w:szCs w:val="24"/>
              </w:rPr>
              <w:t>,</w:t>
            </w:r>
          </w:p>
        </w:tc>
      </w:tr>
      <w:tr w:rsidR="00CE62E9" w14:paraId="3465842D" w14:textId="77777777">
        <w:trPr>
          <w:trHeight w:val="412"/>
        </w:trPr>
        <w:tc>
          <w:tcPr>
            <w:tcW w:w="4680" w:type="dxa"/>
            <w:gridSpan w:val="4"/>
            <w:vAlign w:val="bottom"/>
          </w:tcPr>
          <w:p w14:paraId="6B918311" w14:textId="77777777" w:rsidR="00CE62E9" w:rsidRDefault="00636C70">
            <w:pPr>
              <w:ind w:right="240"/>
              <w:jc w:val="right"/>
              <w:rPr>
                <w:sz w:val="20"/>
                <w:szCs w:val="20"/>
              </w:rPr>
            </w:pPr>
            <w:r>
              <w:rPr>
                <w:rFonts w:eastAsia="Times New Roman"/>
                <w:sz w:val="24"/>
                <w:szCs w:val="24"/>
              </w:rPr>
              <w:t xml:space="preserve">salah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penyebab</w:t>
            </w:r>
            <w:proofErr w:type="spellEnd"/>
            <w:r>
              <w:rPr>
                <w:rFonts w:eastAsia="Times New Roman"/>
                <w:sz w:val="24"/>
                <w:szCs w:val="24"/>
              </w:rPr>
              <w:t xml:space="preserve"> yang </w:t>
            </w:r>
            <w:proofErr w:type="spellStart"/>
            <w:r>
              <w:rPr>
                <w:rFonts w:eastAsia="Times New Roman"/>
                <w:sz w:val="24"/>
                <w:szCs w:val="24"/>
              </w:rPr>
              <w:t>mendorong</w:t>
            </w:r>
            <w:proofErr w:type="spellEnd"/>
            <w:r>
              <w:rPr>
                <w:rFonts w:eastAsia="Times New Roman"/>
                <w:sz w:val="24"/>
                <w:szCs w:val="24"/>
              </w:rPr>
              <w:t xml:space="preserve"> </w:t>
            </w:r>
            <w:proofErr w:type="spellStart"/>
            <w:r>
              <w:rPr>
                <w:rFonts w:eastAsia="Times New Roman"/>
                <w:sz w:val="24"/>
                <w:szCs w:val="24"/>
              </w:rPr>
              <w:t>tetap</w:t>
            </w:r>
            <w:proofErr w:type="spellEnd"/>
          </w:p>
        </w:tc>
        <w:tc>
          <w:tcPr>
            <w:tcW w:w="1000" w:type="dxa"/>
            <w:vAlign w:val="bottom"/>
          </w:tcPr>
          <w:p w14:paraId="485E11C5" w14:textId="77777777" w:rsidR="00CE62E9" w:rsidRDefault="00636C70">
            <w:pPr>
              <w:ind w:left="360"/>
              <w:rPr>
                <w:sz w:val="20"/>
                <w:szCs w:val="20"/>
              </w:rPr>
            </w:pPr>
            <w:r>
              <w:rPr>
                <w:rFonts w:eastAsia="Times New Roman"/>
                <w:w w:val="99"/>
                <w:sz w:val="24"/>
                <w:szCs w:val="24"/>
              </w:rPr>
              <w:t>2009).</w:t>
            </w:r>
          </w:p>
        </w:tc>
        <w:tc>
          <w:tcPr>
            <w:tcW w:w="1260" w:type="dxa"/>
            <w:vAlign w:val="bottom"/>
          </w:tcPr>
          <w:p w14:paraId="5BDC904D" w14:textId="77777777" w:rsidR="00CE62E9" w:rsidRDefault="00636C70">
            <w:pPr>
              <w:ind w:left="400"/>
              <w:rPr>
                <w:sz w:val="20"/>
                <w:szCs w:val="20"/>
              </w:rPr>
            </w:pPr>
            <w:proofErr w:type="spellStart"/>
            <w:r>
              <w:rPr>
                <w:rFonts w:eastAsia="Times New Roman"/>
                <w:sz w:val="24"/>
                <w:szCs w:val="24"/>
              </w:rPr>
              <w:t>Menurut</w:t>
            </w:r>
            <w:proofErr w:type="spellEnd"/>
          </w:p>
        </w:tc>
        <w:tc>
          <w:tcPr>
            <w:tcW w:w="1340" w:type="dxa"/>
            <w:vAlign w:val="bottom"/>
          </w:tcPr>
          <w:p w14:paraId="3798BCBB" w14:textId="77777777" w:rsidR="00CE62E9" w:rsidRDefault="00636C70">
            <w:pPr>
              <w:ind w:left="400"/>
              <w:rPr>
                <w:sz w:val="20"/>
                <w:szCs w:val="20"/>
              </w:rPr>
            </w:pPr>
            <w:proofErr w:type="spellStart"/>
            <w:r>
              <w:rPr>
                <w:rFonts w:eastAsia="Times New Roman"/>
                <w:sz w:val="24"/>
                <w:szCs w:val="24"/>
              </w:rPr>
              <w:t>Muttaqin</w:t>
            </w:r>
            <w:proofErr w:type="spellEnd"/>
          </w:p>
        </w:tc>
        <w:tc>
          <w:tcPr>
            <w:tcW w:w="1080" w:type="dxa"/>
            <w:vAlign w:val="bottom"/>
          </w:tcPr>
          <w:p w14:paraId="798D14D7" w14:textId="77777777" w:rsidR="00CE62E9" w:rsidRDefault="00636C70">
            <w:pPr>
              <w:jc w:val="right"/>
              <w:rPr>
                <w:sz w:val="20"/>
                <w:szCs w:val="20"/>
              </w:rPr>
            </w:pPr>
            <w:r>
              <w:rPr>
                <w:rFonts w:eastAsia="Times New Roman"/>
                <w:sz w:val="24"/>
                <w:szCs w:val="24"/>
              </w:rPr>
              <w:t>(2008),</w:t>
            </w:r>
          </w:p>
        </w:tc>
      </w:tr>
      <w:tr w:rsidR="00CE62E9" w14:paraId="28B0466F" w14:textId="77777777">
        <w:trPr>
          <w:trHeight w:val="416"/>
        </w:trPr>
        <w:tc>
          <w:tcPr>
            <w:tcW w:w="4680" w:type="dxa"/>
            <w:gridSpan w:val="4"/>
            <w:vAlign w:val="bottom"/>
          </w:tcPr>
          <w:p w14:paraId="358C86CB" w14:textId="77777777" w:rsidR="00CE62E9" w:rsidRDefault="00636C70">
            <w:pPr>
              <w:ind w:right="240"/>
              <w:jc w:val="right"/>
              <w:rPr>
                <w:sz w:val="20"/>
                <w:szCs w:val="20"/>
              </w:rPr>
            </w:pPr>
            <w:proofErr w:type="spellStart"/>
            <w:r>
              <w:rPr>
                <w:rFonts w:eastAsia="Times New Roman"/>
                <w:sz w:val="24"/>
                <w:szCs w:val="24"/>
              </w:rPr>
              <w:t>tingginya</w:t>
            </w:r>
            <w:proofErr w:type="spellEnd"/>
            <w:r>
              <w:rPr>
                <w:rFonts w:eastAsia="Times New Roman"/>
                <w:sz w:val="24"/>
                <w:szCs w:val="24"/>
              </w:rPr>
              <w:t xml:space="preserve">   </w:t>
            </w:r>
            <w:proofErr w:type="spellStart"/>
            <w:r>
              <w:rPr>
                <w:rFonts w:eastAsia="Times New Roman"/>
                <w:sz w:val="24"/>
                <w:szCs w:val="24"/>
              </w:rPr>
              <w:t>angka</w:t>
            </w:r>
            <w:proofErr w:type="spellEnd"/>
            <w:r>
              <w:rPr>
                <w:rFonts w:eastAsia="Times New Roman"/>
                <w:sz w:val="24"/>
                <w:szCs w:val="24"/>
              </w:rPr>
              <w:t xml:space="preserve">   </w:t>
            </w:r>
            <w:proofErr w:type="spellStart"/>
            <w:r>
              <w:rPr>
                <w:rFonts w:eastAsia="Times New Roman"/>
                <w:sz w:val="24"/>
                <w:szCs w:val="24"/>
              </w:rPr>
              <w:t>kesakitan</w:t>
            </w:r>
            <w:proofErr w:type="spellEnd"/>
            <w:r>
              <w:rPr>
                <w:rFonts w:eastAsia="Times New Roman"/>
                <w:sz w:val="24"/>
                <w:szCs w:val="24"/>
              </w:rPr>
              <w:t xml:space="preserve">   dan   </w:t>
            </w:r>
            <w:proofErr w:type="spellStart"/>
            <w:r>
              <w:rPr>
                <w:rFonts w:eastAsia="Times New Roman"/>
                <w:sz w:val="24"/>
                <w:szCs w:val="24"/>
              </w:rPr>
              <w:t>angka</w:t>
            </w:r>
            <w:proofErr w:type="spellEnd"/>
          </w:p>
        </w:tc>
        <w:tc>
          <w:tcPr>
            <w:tcW w:w="4680" w:type="dxa"/>
            <w:gridSpan w:val="4"/>
            <w:vAlign w:val="bottom"/>
          </w:tcPr>
          <w:p w14:paraId="6B1BE86B" w14:textId="77777777" w:rsidR="00CE62E9" w:rsidRDefault="00636C70">
            <w:pPr>
              <w:ind w:left="360"/>
              <w:rPr>
                <w:sz w:val="20"/>
                <w:szCs w:val="20"/>
              </w:rPr>
            </w:pPr>
            <w:proofErr w:type="gramStart"/>
            <w:r>
              <w:rPr>
                <w:rFonts w:eastAsia="Times New Roman"/>
                <w:i/>
                <w:iCs/>
                <w:sz w:val="24"/>
                <w:szCs w:val="24"/>
              </w:rPr>
              <w:t xml:space="preserve">pneumonia  </w:t>
            </w:r>
            <w:proofErr w:type="spellStart"/>
            <w:r>
              <w:rPr>
                <w:rFonts w:eastAsia="Times New Roman"/>
                <w:sz w:val="24"/>
                <w:szCs w:val="24"/>
              </w:rPr>
              <w:t>ialah</w:t>
            </w:r>
            <w:proofErr w:type="spellEnd"/>
            <w:proofErr w:type="gramEnd"/>
            <w:r>
              <w:rPr>
                <w:rFonts w:eastAsia="Times New Roman"/>
                <w:sz w:val="24"/>
                <w:szCs w:val="24"/>
              </w:rPr>
              <w:t xml:space="preserve">  </w:t>
            </w:r>
            <w:proofErr w:type="spellStart"/>
            <w:r>
              <w:rPr>
                <w:rFonts w:eastAsia="Times New Roman"/>
                <w:sz w:val="24"/>
                <w:szCs w:val="24"/>
              </w:rPr>
              <w:t>suatu</w:t>
            </w:r>
            <w:proofErr w:type="spellEnd"/>
            <w:r>
              <w:rPr>
                <w:rFonts w:eastAsia="Times New Roman"/>
                <w:sz w:val="24"/>
                <w:szCs w:val="24"/>
              </w:rPr>
              <w:t xml:space="preserve">  proses  </w:t>
            </w:r>
            <w:proofErr w:type="spellStart"/>
            <w:r>
              <w:rPr>
                <w:rFonts w:eastAsia="Times New Roman"/>
                <w:sz w:val="24"/>
                <w:szCs w:val="24"/>
              </w:rPr>
              <w:t>inflamasi</w:t>
            </w:r>
            <w:proofErr w:type="spellEnd"/>
          </w:p>
        </w:tc>
      </w:tr>
      <w:tr w:rsidR="00CE62E9" w14:paraId="31909612" w14:textId="77777777">
        <w:trPr>
          <w:trHeight w:val="412"/>
        </w:trPr>
        <w:tc>
          <w:tcPr>
            <w:tcW w:w="4680" w:type="dxa"/>
            <w:gridSpan w:val="4"/>
            <w:vAlign w:val="bottom"/>
          </w:tcPr>
          <w:p w14:paraId="0D8AEA04" w14:textId="77777777" w:rsidR="00CE62E9" w:rsidRDefault="00636C70">
            <w:pPr>
              <w:ind w:right="240"/>
              <w:jc w:val="right"/>
              <w:rPr>
                <w:sz w:val="20"/>
                <w:szCs w:val="20"/>
              </w:rPr>
            </w:pPr>
            <w:proofErr w:type="spellStart"/>
            <w:proofErr w:type="gramStart"/>
            <w:r>
              <w:rPr>
                <w:rFonts w:eastAsia="Times New Roman"/>
                <w:sz w:val="24"/>
                <w:szCs w:val="24"/>
              </w:rPr>
              <w:t>kematian</w:t>
            </w:r>
            <w:proofErr w:type="spellEnd"/>
            <w:r>
              <w:rPr>
                <w:rFonts w:eastAsia="Times New Roman"/>
                <w:sz w:val="24"/>
                <w:szCs w:val="24"/>
              </w:rPr>
              <w:t xml:space="preserve">  di</w:t>
            </w:r>
            <w:proofErr w:type="gramEnd"/>
            <w:r>
              <w:rPr>
                <w:rFonts w:eastAsia="Times New Roman"/>
                <w:sz w:val="24"/>
                <w:szCs w:val="24"/>
              </w:rPr>
              <w:t xml:space="preserve">  dunia.  </w:t>
            </w:r>
            <w:proofErr w:type="gramStart"/>
            <w:r>
              <w:rPr>
                <w:rFonts w:eastAsia="Times New Roman"/>
                <w:sz w:val="24"/>
                <w:szCs w:val="24"/>
              </w:rPr>
              <w:t>Adapun  salah</w:t>
            </w:r>
            <w:proofErr w:type="gramEnd"/>
            <w:r>
              <w:rPr>
                <w:rFonts w:eastAsia="Times New Roman"/>
                <w:sz w:val="24"/>
                <w:szCs w:val="24"/>
              </w:rPr>
              <w:t xml:space="preserve">  </w:t>
            </w:r>
            <w:proofErr w:type="spellStart"/>
            <w:r>
              <w:rPr>
                <w:rFonts w:eastAsia="Times New Roman"/>
                <w:sz w:val="24"/>
                <w:szCs w:val="24"/>
              </w:rPr>
              <w:t>satu</w:t>
            </w:r>
            <w:proofErr w:type="spellEnd"/>
          </w:p>
        </w:tc>
        <w:tc>
          <w:tcPr>
            <w:tcW w:w="4680" w:type="dxa"/>
            <w:gridSpan w:val="4"/>
            <w:vAlign w:val="bottom"/>
          </w:tcPr>
          <w:p w14:paraId="25405F31" w14:textId="77777777" w:rsidR="00CE62E9" w:rsidRDefault="00636C70">
            <w:pPr>
              <w:ind w:left="360"/>
              <w:rPr>
                <w:sz w:val="20"/>
                <w:szCs w:val="20"/>
              </w:rPr>
            </w:pPr>
            <w:proofErr w:type="spellStart"/>
            <w:r>
              <w:rPr>
                <w:rFonts w:eastAsia="Times New Roman"/>
                <w:w w:val="99"/>
                <w:sz w:val="24"/>
                <w:szCs w:val="24"/>
              </w:rPr>
              <w:t>parenkim</w:t>
            </w:r>
            <w:proofErr w:type="spellEnd"/>
            <w:r>
              <w:rPr>
                <w:rFonts w:eastAsia="Times New Roman"/>
                <w:w w:val="99"/>
                <w:sz w:val="24"/>
                <w:szCs w:val="24"/>
              </w:rPr>
              <w:t xml:space="preserve"> </w:t>
            </w:r>
            <w:proofErr w:type="spellStart"/>
            <w:r>
              <w:rPr>
                <w:rFonts w:eastAsia="Times New Roman"/>
                <w:w w:val="99"/>
                <w:sz w:val="24"/>
                <w:szCs w:val="24"/>
              </w:rPr>
              <w:t>paru</w:t>
            </w:r>
            <w:proofErr w:type="spellEnd"/>
            <w:r>
              <w:rPr>
                <w:rFonts w:eastAsia="Times New Roman"/>
                <w:w w:val="99"/>
                <w:sz w:val="24"/>
                <w:szCs w:val="24"/>
              </w:rPr>
              <w:t xml:space="preserve"> yang </w:t>
            </w:r>
            <w:proofErr w:type="spellStart"/>
            <w:r>
              <w:rPr>
                <w:rFonts w:eastAsia="Times New Roman"/>
                <w:w w:val="99"/>
                <w:sz w:val="24"/>
                <w:szCs w:val="24"/>
              </w:rPr>
              <w:t>dapat</w:t>
            </w:r>
            <w:proofErr w:type="spellEnd"/>
            <w:r>
              <w:rPr>
                <w:rFonts w:eastAsia="Times New Roman"/>
                <w:w w:val="99"/>
                <w:sz w:val="24"/>
                <w:szCs w:val="24"/>
              </w:rPr>
              <w:t xml:space="preserve"> </w:t>
            </w:r>
            <w:proofErr w:type="spellStart"/>
            <w:r>
              <w:rPr>
                <w:rFonts w:eastAsia="Times New Roman"/>
                <w:w w:val="99"/>
                <w:sz w:val="24"/>
                <w:szCs w:val="24"/>
              </w:rPr>
              <w:t>terkonsolidasi</w:t>
            </w:r>
            <w:proofErr w:type="spellEnd"/>
            <w:r>
              <w:rPr>
                <w:rFonts w:eastAsia="Times New Roman"/>
                <w:w w:val="99"/>
                <w:sz w:val="24"/>
                <w:szCs w:val="24"/>
              </w:rPr>
              <w:t xml:space="preserve"> dan</w:t>
            </w:r>
          </w:p>
        </w:tc>
      </w:tr>
      <w:tr w:rsidR="00CE62E9" w14:paraId="064E860B" w14:textId="77777777">
        <w:trPr>
          <w:trHeight w:val="417"/>
        </w:trPr>
        <w:tc>
          <w:tcPr>
            <w:tcW w:w="840" w:type="dxa"/>
            <w:vAlign w:val="bottom"/>
          </w:tcPr>
          <w:p w14:paraId="12D9FE05" w14:textId="77777777" w:rsidR="00CE62E9" w:rsidRDefault="00636C70">
            <w:pPr>
              <w:rPr>
                <w:sz w:val="20"/>
                <w:szCs w:val="20"/>
              </w:rPr>
            </w:pPr>
            <w:proofErr w:type="spellStart"/>
            <w:r>
              <w:rPr>
                <w:rFonts w:eastAsia="Times New Roman"/>
                <w:w w:val="99"/>
                <w:sz w:val="24"/>
                <w:szCs w:val="24"/>
              </w:rPr>
              <w:t>penyakit</w:t>
            </w:r>
            <w:proofErr w:type="spellEnd"/>
          </w:p>
        </w:tc>
        <w:tc>
          <w:tcPr>
            <w:tcW w:w="3840" w:type="dxa"/>
            <w:gridSpan w:val="3"/>
            <w:vAlign w:val="bottom"/>
          </w:tcPr>
          <w:p w14:paraId="4FF2B240" w14:textId="77777777" w:rsidR="00CE62E9" w:rsidRDefault="00636C70">
            <w:pPr>
              <w:ind w:right="240"/>
              <w:jc w:val="right"/>
              <w:rPr>
                <w:sz w:val="20"/>
                <w:szCs w:val="20"/>
              </w:rPr>
            </w:pPr>
            <w:proofErr w:type="spellStart"/>
            <w:proofErr w:type="gramStart"/>
            <w:r>
              <w:rPr>
                <w:rFonts w:eastAsia="Times New Roman"/>
                <w:sz w:val="24"/>
                <w:szCs w:val="24"/>
              </w:rPr>
              <w:t>infeksi</w:t>
            </w:r>
            <w:proofErr w:type="spellEnd"/>
            <w:r>
              <w:rPr>
                <w:rFonts w:eastAsia="Times New Roman"/>
                <w:sz w:val="24"/>
                <w:szCs w:val="24"/>
              </w:rPr>
              <w:t xml:space="preserve">  </w:t>
            </w:r>
            <w:proofErr w:type="spellStart"/>
            <w:r>
              <w:rPr>
                <w:rFonts w:eastAsia="Times New Roman"/>
                <w:sz w:val="24"/>
                <w:szCs w:val="24"/>
              </w:rPr>
              <w:t>saluran</w:t>
            </w:r>
            <w:proofErr w:type="spellEnd"/>
            <w:proofErr w:type="gram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yang</w:t>
            </w:r>
          </w:p>
        </w:tc>
        <w:tc>
          <w:tcPr>
            <w:tcW w:w="4680" w:type="dxa"/>
            <w:gridSpan w:val="4"/>
            <w:vAlign w:val="bottom"/>
          </w:tcPr>
          <w:p w14:paraId="2CAD1013" w14:textId="77777777" w:rsidR="00CE62E9" w:rsidRDefault="00636C70">
            <w:pPr>
              <w:ind w:left="360"/>
              <w:rPr>
                <w:sz w:val="20"/>
                <w:szCs w:val="20"/>
              </w:rPr>
            </w:pPr>
            <w:proofErr w:type="spellStart"/>
            <w:r>
              <w:rPr>
                <w:rFonts w:eastAsia="Times New Roman"/>
                <w:sz w:val="24"/>
                <w:szCs w:val="24"/>
              </w:rPr>
              <w:t>terjadi</w:t>
            </w:r>
            <w:proofErr w:type="spellEnd"/>
            <w:r>
              <w:rPr>
                <w:rFonts w:eastAsia="Times New Roman"/>
                <w:sz w:val="24"/>
                <w:szCs w:val="24"/>
              </w:rPr>
              <w:t xml:space="preserve"> </w:t>
            </w:r>
            <w:proofErr w:type="spellStart"/>
            <w:r>
              <w:rPr>
                <w:rFonts w:eastAsia="Times New Roman"/>
                <w:sz w:val="24"/>
                <w:szCs w:val="24"/>
              </w:rPr>
              <w:t>pengisian</w:t>
            </w:r>
            <w:proofErr w:type="spellEnd"/>
            <w:r>
              <w:rPr>
                <w:rFonts w:eastAsia="Times New Roman"/>
                <w:sz w:val="24"/>
                <w:szCs w:val="24"/>
              </w:rPr>
              <w:t xml:space="preserve"> </w:t>
            </w:r>
            <w:proofErr w:type="spellStart"/>
            <w:r>
              <w:rPr>
                <w:rFonts w:eastAsia="Times New Roman"/>
                <w:sz w:val="24"/>
                <w:szCs w:val="24"/>
              </w:rPr>
              <w:t>rongga</w:t>
            </w:r>
            <w:proofErr w:type="spellEnd"/>
            <w:r>
              <w:rPr>
                <w:rFonts w:eastAsia="Times New Roman"/>
                <w:sz w:val="24"/>
                <w:szCs w:val="24"/>
              </w:rPr>
              <w:t xml:space="preserve"> </w:t>
            </w:r>
            <w:r>
              <w:rPr>
                <w:rFonts w:eastAsia="Times New Roman"/>
                <w:i/>
                <w:iCs/>
                <w:sz w:val="24"/>
                <w:szCs w:val="24"/>
              </w:rPr>
              <w:t>alveoli</w:t>
            </w:r>
            <w:r>
              <w:rPr>
                <w:rFonts w:eastAsia="Times New Roman"/>
                <w:sz w:val="24"/>
                <w:szCs w:val="24"/>
              </w:rPr>
              <w:t xml:space="preserve"> oleh </w:t>
            </w:r>
            <w:proofErr w:type="spellStart"/>
            <w:r>
              <w:rPr>
                <w:rFonts w:eastAsia="Times New Roman"/>
                <w:sz w:val="24"/>
                <w:szCs w:val="24"/>
              </w:rPr>
              <w:t>eksudat</w:t>
            </w:r>
            <w:proofErr w:type="spellEnd"/>
          </w:p>
        </w:tc>
      </w:tr>
    </w:tbl>
    <w:p w14:paraId="0D78FF02"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50048" behindDoc="1" locked="0" layoutInCell="0" allowOverlap="1" wp14:anchorId="0A5AAD35" wp14:editId="53B37496">
                <wp:simplePos x="0" y="0"/>
                <wp:positionH relativeFrom="column">
                  <wp:posOffset>5714365</wp:posOffset>
                </wp:positionH>
                <wp:positionV relativeFrom="paragraph">
                  <wp:posOffset>241935</wp:posOffset>
                </wp:positionV>
                <wp:extent cx="304800" cy="318135"/>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18135"/>
                        </a:xfrm>
                        <a:prstGeom prst="rect">
                          <a:avLst/>
                        </a:prstGeom>
                        <a:solidFill>
                          <a:srgbClr val="ED7D31"/>
                        </a:solidFill>
                      </wps:spPr>
                      <wps:bodyPr/>
                    </wps:wsp>
                  </a:graphicData>
                </a:graphic>
              </wp:anchor>
            </w:drawing>
          </mc:Choice>
          <mc:Fallback>
            <w:pict>
              <v:rect w14:anchorId="3D623CB5" id="Shape 2" o:spid="_x0000_s1026" style="position:absolute;margin-left:449.95pt;margin-top:19.05pt;width:24pt;height:25.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" o:allowincell="f" fillcolor="#ed7d31" stroked="f"/>
            </w:pict>
          </mc:Fallback>
        </mc:AlternateContent>
      </w:r>
    </w:p>
    <w:p w14:paraId="75DBAD3D" w14:textId="77777777" w:rsidR="00CE62E9" w:rsidRDefault="00CE62E9">
      <w:pPr>
        <w:spacing w:line="200" w:lineRule="exact"/>
        <w:rPr>
          <w:sz w:val="20"/>
          <w:szCs w:val="20"/>
        </w:rPr>
      </w:pPr>
    </w:p>
    <w:p w14:paraId="0792023D" w14:textId="77777777" w:rsidR="00CE62E9" w:rsidRDefault="00CE62E9">
      <w:pPr>
        <w:spacing w:line="246" w:lineRule="exact"/>
        <w:rPr>
          <w:sz w:val="20"/>
          <w:szCs w:val="20"/>
        </w:rPr>
      </w:pPr>
    </w:p>
    <w:p w14:paraId="076C820E" w14:textId="77777777" w:rsidR="00CE62E9" w:rsidRDefault="00636C70">
      <w:pPr>
        <w:tabs>
          <w:tab w:val="left" w:pos="9100"/>
        </w:tabs>
        <w:ind w:left="320"/>
        <w:rPr>
          <w:sz w:val="20"/>
          <w:szCs w:val="20"/>
        </w:rPr>
      </w:pPr>
      <w:proofErr w:type="spellStart"/>
      <w:r>
        <w:rPr>
          <w:rFonts w:eastAsia="Times New Roman"/>
        </w:rPr>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shd w:val="clear" w:color="auto" w:fill="ED7D31"/>
        </w:rPr>
        <w:t>10</w:t>
      </w:r>
    </w:p>
    <w:p w14:paraId="68C606C9" w14:textId="77777777" w:rsidR="00CE62E9" w:rsidRDefault="00CE62E9">
      <w:pPr>
        <w:sectPr w:rsidR="00CE62E9">
          <w:pgSz w:w="12240" w:h="15840"/>
          <w:pgMar w:top="705" w:right="1440" w:bottom="534" w:left="1440" w:header="0" w:footer="0" w:gutter="0"/>
          <w:cols w:space="720" w:equalWidth="0">
            <w:col w:w="9360"/>
          </w:cols>
        </w:sectPr>
      </w:pPr>
    </w:p>
    <w:p w14:paraId="0FFF339A" w14:textId="77777777" w:rsidR="00CE62E9" w:rsidRDefault="00636C70">
      <w:pPr>
        <w:ind w:right="-19"/>
        <w:jc w:val="center"/>
        <w:rPr>
          <w:sz w:val="20"/>
          <w:szCs w:val="20"/>
        </w:rPr>
      </w:pPr>
      <w:bookmarkStart w:id="2" w:name="page3"/>
      <w:bookmarkEnd w:id="2"/>
      <w:proofErr w:type="spellStart"/>
      <w:r>
        <w:rPr>
          <w:rFonts w:eastAsia="Times New Roman"/>
        </w:rPr>
        <w:lastRenderedPageBreak/>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4C6B419C" w14:textId="77777777" w:rsidR="00CE62E9" w:rsidRDefault="00CE62E9">
      <w:pPr>
        <w:sectPr w:rsidR="00CE62E9">
          <w:pgSz w:w="12240" w:h="15840"/>
          <w:pgMar w:top="705" w:right="1440" w:bottom="534" w:left="1440" w:header="0" w:footer="0" w:gutter="0"/>
          <w:cols w:space="720" w:equalWidth="0">
            <w:col w:w="9360"/>
          </w:cols>
        </w:sectPr>
      </w:pPr>
    </w:p>
    <w:p w14:paraId="49C0CD05" w14:textId="77777777" w:rsidR="00CE62E9" w:rsidRDefault="00CE62E9">
      <w:pPr>
        <w:spacing w:line="200" w:lineRule="exact"/>
        <w:rPr>
          <w:sz w:val="20"/>
          <w:szCs w:val="20"/>
        </w:rPr>
      </w:pPr>
    </w:p>
    <w:p w14:paraId="0486205F" w14:textId="77777777" w:rsidR="00CE62E9" w:rsidRDefault="00CE62E9">
      <w:pPr>
        <w:spacing w:line="293" w:lineRule="exact"/>
        <w:rPr>
          <w:sz w:val="20"/>
          <w:szCs w:val="20"/>
        </w:rPr>
      </w:pPr>
    </w:p>
    <w:p w14:paraId="2894910A" w14:textId="77777777" w:rsidR="00CE62E9" w:rsidRDefault="00636C70">
      <w:pPr>
        <w:spacing w:line="347" w:lineRule="auto"/>
        <w:ind w:right="20"/>
        <w:jc w:val="both"/>
        <w:rPr>
          <w:sz w:val="20"/>
          <w:szCs w:val="20"/>
        </w:rPr>
      </w:pPr>
      <w:r>
        <w:rPr>
          <w:rFonts w:eastAsia="Times New Roman"/>
          <w:sz w:val="24"/>
          <w:szCs w:val="24"/>
        </w:rPr>
        <w:t xml:space="preserve">yang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disebabkan</w:t>
      </w:r>
      <w:proofErr w:type="spellEnd"/>
      <w:r>
        <w:rPr>
          <w:rFonts w:eastAsia="Times New Roman"/>
          <w:sz w:val="24"/>
          <w:szCs w:val="24"/>
        </w:rPr>
        <w:t xml:space="preserve"> oleh </w:t>
      </w:r>
      <w:proofErr w:type="spellStart"/>
      <w:r>
        <w:rPr>
          <w:rFonts w:eastAsia="Times New Roman"/>
          <w:sz w:val="24"/>
          <w:szCs w:val="24"/>
        </w:rPr>
        <w:t>bakteri</w:t>
      </w:r>
      <w:proofErr w:type="spellEnd"/>
      <w:r>
        <w:rPr>
          <w:rFonts w:eastAsia="Times New Roman"/>
          <w:sz w:val="24"/>
          <w:szCs w:val="24"/>
        </w:rPr>
        <w:t xml:space="preserve">, virus, </w:t>
      </w:r>
      <w:proofErr w:type="spellStart"/>
      <w:r>
        <w:rPr>
          <w:rFonts w:eastAsia="Times New Roman"/>
          <w:sz w:val="24"/>
          <w:szCs w:val="24"/>
        </w:rPr>
        <w:t>jamur</w:t>
      </w:r>
      <w:proofErr w:type="spellEnd"/>
      <w:r>
        <w:rPr>
          <w:rFonts w:eastAsia="Times New Roman"/>
          <w:sz w:val="24"/>
          <w:szCs w:val="24"/>
        </w:rPr>
        <w:t xml:space="preserve"> dan </w:t>
      </w:r>
      <w:proofErr w:type="spellStart"/>
      <w:r>
        <w:rPr>
          <w:rFonts w:eastAsia="Times New Roman"/>
          <w:sz w:val="24"/>
          <w:szCs w:val="24"/>
        </w:rPr>
        <w:t>benda</w:t>
      </w:r>
      <w:proofErr w:type="spellEnd"/>
      <w:r>
        <w:rPr>
          <w:rFonts w:eastAsia="Times New Roman"/>
          <w:sz w:val="24"/>
          <w:szCs w:val="24"/>
        </w:rPr>
        <w:t xml:space="preserve"> – </w:t>
      </w:r>
      <w:proofErr w:type="spellStart"/>
      <w:r>
        <w:rPr>
          <w:rFonts w:eastAsia="Times New Roman"/>
          <w:sz w:val="24"/>
          <w:szCs w:val="24"/>
        </w:rPr>
        <w:t>benda</w:t>
      </w:r>
      <w:proofErr w:type="spellEnd"/>
      <w:r>
        <w:rPr>
          <w:rFonts w:eastAsia="Times New Roman"/>
          <w:sz w:val="24"/>
          <w:szCs w:val="24"/>
        </w:rPr>
        <w:t xml:space="preserve"> </w:t>
      </w:r>
      <w:proofErr w:type="spellStart"/>
      <w:r>
        <w:rPr>
          <w:rFonts w:eastAsia="Times New Roman"/>
          <w:sz w:val="24"/>
          <w:szCs w:val="24"/>
        </w:rPr>
        <w:t>asing</w:t>
      </w:r>
      <w:proofErr w:type="spellEnd"/>
      <w:r>
        <w:rPr>
          <w:rFonts w:eastAsia="Times New Roman"/>
          <w:sz w:val="24"/>
          <w:szCs w:val="24"/>
        </w:rPr>
        <w:t>.</w:t>
      </w:r>
    </w:p>
    <w:p w14:paraId="668CECC5" w14:textId="77777777" w:rsidR="00CE62E9" w:rsidRDefault="00CE62E9">
      <w:pPr>
        <w:spacing w:line="30" w:lineRule="exact"/>
        <w:rPr>
          <w:sz w:val="20"/>
          <w:szCs w:val="20"/>
        </w:rPr>
      </w:pPr>
    </w:p>
    <w:p w14:paraId="47642DFD" w14:textId="77777777" w:rsidR="00CE62E9" w:rsidRDefault="00636C70">
      <w:pPr>
        <w:spacing w:line="359" w:lineRule="auto"/>
        <w:ind w:firstLine="428"/>
        <w:jc w:val="both"/>
        <w:rPr>
          <w:sz w:val="20"/>
          <w:szCs w:val="20"/>
        </w:rPr>
      </w:pPr>
      <w:proofErr w:type="spellStart"/>
      <w:r>
        <w:rPr>
          <w:rFonts w:eastAsia="Times New Roman"/>
          <w:sz w:val="24"/>
          <w:szCs w:val="24"/>
        </w:rPr>
        <w:t>Berdasarkan</w:t>
      </w:r>
      <w:proofErr w:type="spellEnd"/>
      <w:r>
        <w:rPr>
          <w:rFonts w:eastAsia="Times New Roman"/>
          <w:sz w:val="24"/>
          <w:szCs w:val="24"/>
        </w:rPr>
        <w:t xml:space="preserve"> data </w:t>
      </w:r>
      <w:r>
        <w:rPr>
          <w:rFonts w:eastAsia="Times New Roman"/>
          <w:i/>
          <w:iCs/>
          <w:sz w:val="24"/>
          <w:szCs w:val="24"/>
        </w:rPr>
        <w:t>WHO</w:t>
      </w:r>
      <w:r>
        <w:rPr>
          <w:rFonts w:eastAsia="Times New Roman"/>
          <w:sz w:val="24"/>
          <w:szCs w:val="24"/>
        </w:rPr>
        <w:t xml:space="preserve"> </w:t>
      </w:r>
      <w:proofErr w:type="spellStart"/>
      <w:r>
        <w:rPr>
          <w:rFonts w:eastAsia="Times New Roman"/>
          <w:sz w:val="24"/>
          <w:szCs w:val="24"/>
        </w:rPr>
        <w:t>tahun</w:t>
      </w:r>
      <w:proofErr w:type="spellEnd"/>
      <w:r>
        <w:rPr>
          <w:rFonts w:eastAsia="Times New Roman"/>
          <w:sz w:val="24"/>
          <w:szCs w:val="24"/>
        </w:rPr>
        <w:t xml:space="preserve"> 2015, </w:t>
      </w:r>
      <w:proofErr w:type="spellStart"/>
      <w:r>
        <w:rPr>
          <w:rFonts w:eastAsia="Times New Roman"/>
          <w:sz w:val="24"/>
          <w:szCs w:val="24"/>
        </w:rPr>
        <w:t>bahwa</w:t>
      </w:r>
      <w:proofErr w:type="spellEnd"/>
      <w:r>
        <w:rPr>
          <w:rFonts w:eastAsia="Times New Roman"/>
          <w:sz w:val="24"/>
          <w:szCs w:val="24"/>
        </w:rPr>
        <w:t xml:space="preserve"> </w:t>
      </w:r>
      <w:r>
        <w:rPr>
          <w:rFonts w:eastAsia="Times New Roman"/>
          <w:i/>
          <w:iCs/>
          <w:sz w:val="24"/>
          <w:szCs w:val="24"/>
        </w:rPr>
        <w:t>pneumonia</w:t>
      </w:r>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w:t>
      </w:r>
      <w:proofErr w:type="spellStart"/>
      <w:r>
        <w:rPr>
          <w:rFonts w:eastAsia="Times New Roman"/>
          <w:sz w:val="24"/>
          <w:szCs w:val="24"/>
        </w:rPr>
        <w:t>penyebab</w:t>
      </w:r>
      <w:proofErr w:type="spellEnd"/>
      <w:r>
        <w:rPr>
          <w:rFonts w:eastAsia="Times New Roman"/>
          <w:sz w:val="24"/>
          <w:szCs w:val="24"/>
        </w:rPr>
        <w:t xml:space="preserve"> </w:t>
      </w:r>
      <w:proofErr w:type="spellStart"/>
      <w:r>
        <w:rPr>
          <w:rFonts w:eastAsia="Times New Roman"/>
          <w:sz w:val="24"/>
          <w:szCs w:val="24"/>
        </w:rPr>
        <w:t>kematian</w:t>
      </w:r>
      <w:proofErr w:type="spellEnd"/>
      <w:r>
        <w:rPr>
          <w:rFonts w:eastAsia="Times New Roman"/>
          <w:sz w:val="24"/>
          <w:szCs w:val="24"/>
        </w:rPr>
        <w:t xml:space="preserve"> </w:t>
      </w:r>
      <w:proofErr w:type="spellStart"/>
      <w:r>
        <w:rPr>
          <w:rFonts w:eastAsia="Times New Roman"/>
          <w:sz w:val="24"/>
          <w:szCs w:val="24"/>
        </w:rPr>
        <w:t>terbesar</w:t>
      </w:r>
      <w:proofErr w:type="spellEnd"/>
      <w:r>
        <w:rPr>
          <w:rFonts w:eastAsia="Times New Roman"/>
          <w:sz w:val="24"/>
          <w:szCs w:val="24"/>
        </w:rPr>
        <w:t xml:space="preserve"> pada </w:t>
      </w:r>
      <w:proofErr w:type="spellStart"/>
      <w:r>
        <w:rPr>
          <w:rFonts w:eastAsia="Times New Roman"/>
          <w:sz w:val="24"/>
          <w:szCs w:val="24"/>
        </w:rPr>
        <w:t>anak-anak</w:t>
      </w:r>
      <w:proofErr w:type="spellEnd"/>
      <w:r>
        <w:rPr>
          <w:rFonts w:eastAsia="Times New Roman"/>
          <w:sz w:val="24"/>
          <w:szCs w:val="24"/>
        </w:rPr>
        <w:t xml:space="preserve"> </w:t>
      </w:r>
      <w:proofErr w:type="spellStart"/>
      <w:r>
        <w:rPr>
          <w:rFonts w:eastAsia="Times New Roman"/>
          <w:sz w:val="24"/>
          <w:szCs w:val="24"/>
        </w:rPr>
        <w:t>usia</w:t>
      </w:r>
      <w:proofErr w:type="spellEnd"/>
      <w:r>
        <w:rPr>
          <w:rFonts w:eastAsia="Times New Roman"/>
          <w:sz w:val="24"/>
          <w:szCs w:val="24"/>
        </w:rPr>
        <w:t xml:space="preserve"> </w:t>
      </w:r>
      <w:proofErr w:type="spellStart"/>
      <w:r>
        <w:rPr>
          <w:rFonts w:eastAsia="Times New Roman"/>
          <w:sz w:val="24"/>
          <w:szCs w:val="24"/>
        </w:rPr>
        <w:t>dibawah</w:t>
      </w:r>
      <w:proofErr w:type="spellEnd"/>
      <w:r>
        <w:rPr>
          <w:rFonts w:eastAsia="Times New Roman"/>
          <w:sz w:val="24"/>
          <w:szCs w:val="24"/>
        </w:rPr>
        <w:t xml:space="preserve"> 5 </w:t>
      </w:r>
      <w:proofErr w:type="spellStart"/>
      <w:r>
        <w:rPr>
          <w:rFonts w:eastAsia="Times New Roman"/>
          <w:sz w:val="24"/>
          <w:szCs w:val="24"/>
        </w:rPr>
        <w:t>tahun</w:t>
      </w:r>
      <w:proofErr w:type="spellEnd"/>
      <w:r>
        <w:rPr>
          <w:rFonts w:eastAsia="Times New Roman"/>
          <w:sz w:val="24"/>
          <w:szCs w:val="24"/>
        </w:rPr>
        <w:t xml:space="preserve">, </w:t>
      </w:r>
      <w:proofErr w:type="spellStart"/>
      <w:r>
        <w:rPr>
          <w:rFonts w:eastAsia="Times New Roman"/>
          <w:sz w:val="24"/>
          <w:szCs w:val="24"/>
        </w:rPr>
        <w:t>yaitu</w:t>
      </w:r>
      <w:proofErr w:type="spellEnd"/>
      <w:r>
        <w:rPr>
          <w:rFonts w:eastAsia="Times New Roman"/>
          <w:sz w:val="24"/>
          <w:szCs w:val="24"/>
        </w:rPr>
        <w:t xml:space="preserve"> </w:t>
      </w:r>
      <w:proofErr w:type="spellStart"/>
      <w:r>
        <w:rPr>
          <w:rFonts w:eastAsia="Times New Roman"/>
          <w:sz w:val="24"/>
          <w:szCs w:val="24"/>
        </w:rPr>
        <w:t>sebesar</w:t>
      </w:r>
      <w:proofErr w:type="spellEnd"/>
      <w:r>
        <w:rPr>
          <w:rFonts w:eastAsia="Times New Roman"/>
          <w:sz w:val="24"/>
          <w:szCs w:val="24"/>
        </w:rPr>
        <w:t xml:space="preserve"> 16%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922. 000 </w:t>
      </w:r>
      <w:proofErr w:type="spellStart"/>
      <w:r>
        <w:rPr>
          <w:rFonts w:eastAsia="Times New Roman"/>
          <w:sz w:val="24"/>
          <w:szCs w:val="24"/>
        </w:rPr>
        <w:t>anak-anak</w:t>
      </w:r>
      <w:proofErr w:type="spellEnd"/>
      <w:r>
        <w:rPr>
          <w:rFonts w:eastAsia="Times New Roman"/>
          <w:sz w:val="24"/>
          <w:szCs w:val="24"/>
        </w:rPr>
        <w:t xml:space="preserve"> (WHO, 2016). Di Indonesia </w:t>
      </w:r>
      <w:r>
        <w:rPr>
          <w:rFonts w:eastAsia="Times New Roman"/>
          <w:i/>
          <w:iCs/>
          <w:sz w:val="24"/>
          <w:szCs w:val="24"/>
        </w:rPr>
        <w:t>pneumonia</w:t>
      </w:r>
      <w:r>
        <w:rPr>
          <w:rFonts w:eastAsia="Times New Roman"/>
          <w:sz w:val="24"/>
          <w:szCs w:val="24"/>
        </w:rPr>
        <w:t xml:space="preserve"> </w:t>
      </w:r>
      <w:proofErr w:type="spellStart"/>
      <w:r>
        <w:rPr>
          <w:rFonts w:eastAsia="Times New Roman"/>
          <w:sz w:val="24"/>
          <w:szCs w:val="24"/>
        </w:rPr>
        <w:t>merupakan</w:t>
      </w:r>
      <w:proofErr w:type="spellEnd"/>
      <w:r>
        <w:rPr>
          <w:rFonts w:eastAsia="Times New Roman"/>
          <w:sz w:val="24"/>
          <w:szCs w:val="24"/>
        </w:rPr>
        <w:t xml:space="preserve"> salah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penyakit</w:t>
      </w:r>
      <w:proofErr w:type="spellEnd"/>
      <w:r>
        <w:rPr>
          <w:rFonts w:eastAsia="Times New Roman"/>
          <w:sz w:val="24"/>
          <w:szCs w:val="24"/>
        </w:rPr>
        <w:t xml:space="preserve"> yang </w:t>
      </w:r>
      <w:proofErr w:type="spellStart"/>
      <w:r>
        <w:rPr>
          <w:rFonts w:eastAsia="Times New Roman"/>
          <w:sz w:val="24"/>
          <w:szCs w:val="24"/>
        </w:rPr>
        <w:t>dianggap</w:t>
      </w:r>
      <w:proofErr w:type="spellEnd"/>
      <w:r>
        <w:rPr>
          <w:rFonts w:eastAsia="Times New Roman"/>
          <w:sz w:val="24"/>
          <w:szCs w:val="24"/>
        </w:rPr>
        <w:t xml:space="preserve"> </w:t>
      </w:r>
      <w:proofErr w:type="spellStart"/>
      <w:r>
        <w:rPr>
          <w:rFonts w:eastAsia="Times New Roman"/>
          <w:sz w:val="24"/>
          <w:szCs w:val="24"/>
        </w:rPr>
        <w:t>serius</w:t>
      </w:r>
      <w:proofErr w:type="spellEnd"/>
      <w:r>
        <w:rPr>
          <w:rFonts w:eastAsia="Times New Roman"/>
          <w:sz w:val="24"/>
          <w:szCs w:val="24"/>
        </w:rPr>
        <w:t xml:space="preserve">. </w:t>
      </w:r>
      <w:proofErr w:type="spellStart"/>
      <w:r>
        <w:rPr>
          <w:rFonts w:eastAsia="Times New Roman"/>
          <w:sz w:val="24"/>
          <w:szCs w:val="24"/>
        </w:rPr>
        <w:t>Sebab</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w:t>
      </w:r>
      <w:proofErr w:type="spellStart"/>
      <w:r>
        <w:rPr>
          <w:rFonts w:eastAsia="Times New Roman"/>
          <w:sz w:val="24"/>
          <w:szCs w:val="24"/>
        </w:rPr>
        <w:t>tahun</w:t>
      </w:r>
      <w:proofErr w:type="spellEnd"/>
      <w:r>
        <w:rPr>
          <w:rFonts w:eastAsia="Times New Roman"/>
          <w:sz w:val="24"/>
          <w:szCs w:val="24"/>
        </w:rPr>
        <w:t xml:space="preserve"> </w:t>
      </w:r>
      <w:proofErr w:type="spellStart"/>
      <w:r>
        <w:rPr>
          <w:rFonts w:eastAsia="Times New Roman"/>
          <w:sz w:val="24"/>
          <w:szCs w:val="24"/>
        </w:rPr>
        <w:t>ke</w:t>
      </w:r>
      <w:proofErr w:type="spellEnd"/>
      <w:r>
        <w:rPr>
          <w:rFonts w:eastAsia="Times New Roman"/>
          <w:sz w:val="24"/>
          <w:szCs w:val="24"/>
        </w:rPr>
        <w:t xml:space="preserve"> </w:t>
      </w:r>
      <w:proofErr w:type="spellStart"/>
      <w:r>
        <w:rPr>
          <w:rFonts w:eastAsia="Times New Roman"/>
          <w:sz w:val="24"/>
          <w:szCs w:val="24"/>
        </w:rPr>
        <w:t>tahun</w:t>
      </w:r>
      <w:proofErr w:type="spellEnd"/>
      <w:r>
        <w:rPr>
          <w:rFonts w:eastAsia="Times New Roman"/>
          <w:sz w:val="24"/>
          <w:szCs w:val="24"/>
        </w:rPr>
        <w:t xml:space="preserve"> </w:t>
      </w:r>
      <w:proofErr w:type="spellStart"/>
      <w:r>
        <w:rPr>
          <w:rFonts w:eastAsia="Times New Roman"/>
          <w:sz w:val="24"/>
          <w:szCs w:val="24"/>
        </w:rPr>
        <w:t>penyakit</w:t>
      </w:r>
      <w:proofErr w:type="spellEnd"/>
      <w:r>
        <w:rPr>
          <w:rFonts w:eastAsia="Times New Roman"/>
          <w:sz w:val="24"/>
          <w:szCs w:val="24"/>
        </w:rPr>
        <w:t xml:space="preserve"> </w:t>
      </w:r>
      <w:r>
        <w:rPr>
          <w:rFonts w:eastAsia="Times New Roman"/>
          <w:i/>
          <w:iCs/>
          <w:sz w:val="24"/>
          <w:szCs w:val="24"/>
        </w:rPr>
        <w:t xml:space="preserve">pneumonia </w:t>
      </w:r>
      <w:proofErr w:type="spellStart"/>
      <w:r>
        <w:rPr>
          <w:rFonts w:eastAsia="Times New Roman"/>
          <w:sz w:val="24"/>
          <w:szCs w:val="24"/>
        </w:rPr>
        <w:t>selalu</w:t>
      </w:r>
      <w:proofErr w:type="spellEnd"/>
      <w:r>
        <w:rPr>
          <w:rFonts w:eastAsia="Times New Roman"/>
          <w:sz w:val="24"/>
          <w:szCs w:val="24"/>
        </w:rPr>
        <w:t xml:space="preserve"> </w:t>
      </w:r>
      <w:proofErr w:type="spellStart"/>
      <w:r>
        <w:rPr>
          <w:rFonts w:eastAsia="Times New Roman"/>
          <w:sz w:val="24"/>
          <w:szCs w:val="24"/>
        </w:rPr>
        <w:t>berada</w:t>
      </w:r>
      <w:proofErr w:type="spellEnd"/>
      <w:r>
        <w:rPr>
          <w:rFonts w:eastAsia="Times New Roman"/>
          <w:sz w:val="24"/>
          <w:szCs w:val="24"/>
        </w:rPr>
        <w:t xml:space="preserve"> di </w:t>
      </w:r>
      <w:proofErr w:type="spellStart"/>
      <w:r>
        <w:rPr>
          <w:rFonts w:eastAsia="Times New Roman"/>
          <w:sz w:val="24"/>
          <w:szCs w:val="24"/>
        </w:rPr>
        <w:t>peringkat</w:t>
      </w:r>
      <w:proofErr w:type="spellEnd"/>
      <w:r>
        <w:rPr>
          <w:rFonts w:eastAsia="Times New Roman"/>
          <w:sz w:val="24"/>
          <w:szCs w:val="24"/>
        </w:rPr>
        <w:t xml:space="preserve"> </w:t>
      </w:r>
      <w:proofErr w:type="spellStart"/>
      <w:r>
        <w:rPr>
          <w:rFonts w:eastAsia="Times New Roman"/>
          <w:sz w:val="24"/>
          <w:szCs w:val="24"/>
        </w:rPr>
        <w:t>atas</w:t>
      </w:r>
      <w:proofErr w:type="spellEnd"/>
      <w:r>
        <w:rPr>
          <w:rFonts w:eastAsia="Times New Roman"/>
          <w:i/>
          <w:iCs/>
          <w:sz w:val="24"/>
          <w:szCs w:val="24"/>
        </w:rPr>
        <w:t xml:space="preserve"> </w:t>
      </w:r>
      <w:proofErr w:type="spellStart"/>
      <w:r>
        <w:rPr>
          <w:rFonts w:eastAsia="Times New Roman"/>
          <w:sz w:val="24"/>
          <w:szCs w:val="24"/>
        </w:rPr>
        <w:t>dalam</w:t>
      </w:r>
      <w:proofErr w:type="spellEnd"/>
      <w:r>
        <w:rPr>
          <w:rFonts w:eastAsia="Times New Roman"/>
          <w:sz w:val="24"/>
          <w:szCs w:val="24"/>
        </w:rPr>
        <w:t xml:space="preserve"> daftar </w:t>
      </w:r>
      <w:proofErr w:type="spellStart"/>
      <w:r>
        <w:rPr>
          <w:rFonts w:eastAsia="Times New Roman"/>
          <w:sz w:val="24"/>
          <w:szCs w:val="24"/>
        </w:rPr>
        <w:t>penyakit</w:t>
      </w:r>
      <w:proofErr w:type="spellEnd"/>
      <w:r>
        <w:rPr>
          <w:rFonts w:eastAsia="Times New Roman"/>
          <w:sz w:val="24"/>
          <w:szCs w:val="24"/>
        </w:rPr>
        <w:t xml:space="preserve"> </w:t>
      </w:r>
      <w:proofErr w:type="spellStart"/>
      <w:r>
        <w:rPr>
          <w:rFonts w:eastAsia="Times New Roman"/>
          <w:sz w:val="24"/>
          <w:szCs w:val="24"/>
        </w:rPr>
        <w:t>penyebab</w:t>
      </w:r>
      <w:proofErr w:type="spellEnd"/>
      <w:r>
        <w:rPr>
          <w:rFonts w:eastAsia="Times New Roman"/>
          <w:sz w:val="24"/>
          <w:szCs w:val="24"/>
        </w:rPr>
        <w:t xml:space="preserve"> </w:t>
      </w:r>
      <w:proofErr w:type="spellStart"/>
      <w:r>
        <w:rPr>
          <w:rFonts w:eastAsia="Times New Roman"/>
          <w:sz w:val="24"/>
          <w:szCs w:val="24"/>
        </w:rPr>
        <w:t>kematian</w:t>
      </w:r>
      <w:proofErr w:type="spellEnd"/>
      <w:r>
        <w:rPr>
          <w:rFonts w:eastAsia="Times New Roman"/>
          <w:sz w:val="24"/>
          <w:szCs w:val="24"/>
        </w:rPr>
        <w:t xml:space="preserve"> </w:t>
      </w:r>
      <w:proofErr w:type="spellStart"/>
      <w:r>
        <w:rPr>
          <w:rFonts w:eastAsia="Times New Roman"/>
          <w:sz w:val="24"/>
          <w:szCs w:val="24"/>
        </w:rPr>
        <w:t>bayi</w:t>
      </w:r>
      <w:proofErr w:type="spellEnd"/>
      <w:r>
        <w:rPr>
          <w:rFonts w:eastAsia="Times New Roman"/>
          <w:sz w:val="24"/>
          <w:szCs w:val="24"/>
        </w:rPr>
        <w:t xml:space="preserve"> dan </w:t>
      </w:r>
      <w:proofErr w:type="spellStart"/>
      <w:r>
        <w:rPr>
          <w:rFonts w:eastAsia="Times New Roman"/>
          <w:sz w:val="24"/>
          <w:szCs w:val="24"/>
        </w:rPr>
        <w:t>balita</w:t>
      </w:r>
      <w:proofErr w:type="spellEnd"/>
      <w:r>
        <w:rPr>
          <w:rFonts w:eastAsia="Times New Roman"/>
          <w:sz w:val="24"/>
          <w:szCs w:val="24"/>
        </w:rPr>
        <w:t xml:space="preserve">. </w:t>
      </w:r>
      <w:proofErr w:type="spellStart"/>
      <w:r>
        <w:rPr>
          <w:rFonts w:eastAsia="Times New Roman"/>
          <w:sz w:val="24"/>
          <w:szCs w:val="24"/>
        </w:rPr>
        <w:t>Bahkan</w:t>
      </w:r>
      <w:proofErr w:type="spellEnd"/>
      <w:r>
        <w:rPr>
          <w:rFonts w:eastAsia="Times New Roman"/>
          <w:sz w:val="24"/>
          <w:szCs w:val="24"/>
        </w:rPr>
        <w:t xml:space="preserve"> </w:t>
      </w:r>
      <w:proofErr w:type="spellStart"/>
      <w:r>
        <w:rPr>
          <w:rFonts w:eastAsia="Times New Roman"/>
          <w:sz w:val="24"/>
          <w:szCs w:val="24"/>
        </w:rPr>
        <w:t>berdasarkan</w:t>
      </w:r>
      <w:proofErr w:type="spellEnd"/>
      <w:r>
        <w:rPr>
          <w:rFonts w:eastAsia="Times New Roman"/>
          <w:sz w:val="24"/>
          <w:szCs w:val="24"/>
        </w:rPr>
        <w:t xml:space="preserve"> </w:t>
      </w:r>
      <w:proofErr w:type="spellStart"/>
      <w:r>
        <w:rPr>
          <w:rFonts w:eastAsia="Times New Roman"/>
          <w:sz w:val="24"/>
          <w:szCs w:val="24"/>
        </w:rPr>
        <w:t>hasil</w:t>
      </w:r>
      <w:proofErr w:type="spellEnd"/>
      <w:r>
        <w:rPr>
          <w:rFonts w:eastAsia="Times New Roman"/>
          <w:sz w:val="24"/>
          <w:szCs w:val="24"/>
        </w:rPr>
        <w:t xml:space="preserve"> </w:t>
      </w:r>
      <w:proofErr w:type="spellStart"/>
      <w:r>
        <w:rPr>
          <w:rFonts w:eastAsia="Times New Roman"/>
          <w:sz w:val="24"/>
          <w:szCs w:val="24"/>
        </w:rPr>
        <w:t>Riskesdas</w:t>
      </w:r>
      <w:proofErr w:type="spellEnd"/>
      <w:r>
        <w:rPr>
          <w:rFonts w:eastAsia="Times New Roman"/>
          <w:sz w:val="24"/>
          <w:szCs w:val="24"/>
        </w:rPr>
        <w:t xml:space="preserve"> 2007, </w:t>
      </w:r>
      <w:r>
        <w:rPr>
          <w:rFonts w:eastAsia="Times New Roman"/>
          <w:i/>
          <w:iCs/>
          <w:sz w:val="24"/>
          <w:szCs w:val="24"/>
        </w:rPr>
        <w:t>pneumonia</w:t>
      </w:r>
      <w:r>
        <w:rPr>
          <w:rFonts w:eastAsia="Times New Roman"/>
          <w:sz w:val="24"/>
          <w:szCs w:val="24"/>
        </w:rPr>
        <w:t xml:space="preserve"> </w:t>
      </w:r>
      <w:proofErr w:type="spellStart"/>
      <w:r>
        <w:rPr>
          <w:rFonts w:eastAsia="Times New Roman"/>
          <w:sz w:val="24"/>
          <w:szCs w:val="24"/>
        </w:rPr>
        <w:t>menduduki</w:t>
      </w:r>
      <w:proofErr w:type="spellEnd"/>
      <w:r>
        <w:rPr>
          <w:rFonts w:eastAsia="Times New Roman"/>
          <w:sz w:val="24"/>
          <w:szCs w:val="24"/>
        </w:rPr>
        <w:t xml:space="preserve"> </w:t>
      </w:r>
      <w:proofErr w:type="spellStart"/>
      <w:r>
        <w:rPr>
          <w:rFonts w:eastAsia="Times New Roman"/>
          <w:sz w:val="24"/>
          <w:szCs w:val="24"/>
        </w:rPr>
        <w:t>peringkat</w:t>
      </w:r>
      <w:proofErr w:type="spellEnd"/>
      <w:r>
        <w:rPr>
          <w:rFonts w:eastAsia="Times New Roman"/>
          <w:sz w:val="24"/>
          <w:szCs w:val="24"/>
        </w:rPr>
        <w:t xml:space="preserve"> </w:t>
      </w:r>
      <w:proofErr w:type="spellStart"/>
      <w:r>
        <w:rPr>
          <w:rFonts w:eastAsia="Times New Roman"/>
          <w:sz w:val="24"/>
          <w:szCs w:val="24"/>
        </w:rPr>
        <w:t>kedua</w:t>
      </w:r>
      <w:proofErr w:type="spellEnd"/>
      <w:r>
        <w:rPr>
          <w:rFonts w:eastAsia="Times New Roman"/>
          <w:sz w:val="24"/>
          <w:szCs w:val="24"/>
        </w:rPr>
        <w:t xml:space="preserve"> pada </w:t>
      </w:r>
      <w:proofErr w:type="spellStart"/>
      <w:r>
        <w:rPr>
          <w:rFonts w:eastAsia="Times New Roman"/>
          <w:sz w:val="24"/>
          <w:szCs w:val="24"/>
        </w:rPr>
        <w:t>proporsi</w:t>
      </w:r>
      <w:proofErr w:type="spellEnd"/>
      <w:r>
        <w:rPr>
          <w:rFonts w:eastAsia="Times New Roman"/>
          <w:sz w:val="24"/>
          <w:szCs w:val="24"/>
        </w:rPr>
        <w:t xml:space="preserve"> </w:t>
      </w:r>
      <w:proofErr w:type="spellStart"/>
      <w:r>
        <w:rPr>
          <w:rFonts w:eastAsia="Times New Roman"/>
          <w:sz w:val="24"/>
          <w:szCs w:val="24"/>
        </w:rPr>
        <w:t>penyebab</w:t>
      </w:r>
      <w:proofErr w:type="spellEnd"/>
      <w:r>
        <w:rPr>
          <w:rFonts w:eastAsia="Times New Roman"/>
          <w:sz w:val="24"/>
          <w:szCs w:val="24"/>
        </w:rPr>
        <w:t xml:space="preserve"> </w:t>
      </w:r>
      <w:proofErr w:type="spellStart"/>
      <w:r>
        <w:rPr>
          <w:rFonts w:eastAsia="Times New Roman"/>
          <w:sz w:val="24"/>
          <w:szCs w:val="24"/>
        </w:rPr>
        <w:t>kematian</w:t>
      </w:r>
      <w:proofErr w:type="spellEnd"/>
      <w:r>
        <w:rPr>
          <w:rFonts w:eastAsia="Times New Roman"/>
          <w:sz w:val="24"/>
          <w:szCs w:val="24"/>
        </w:rPr>
        <w:t xml:space="preserve"> </w:t>
      </w:r>
      <w:proofErr w:type="spellStart"/>
      <w:r>
        <w:rPr>
          <w:rFonts w:eastAsia="Times New Roman"/>
          <w:sz w:val="24"/>
          <w:szCs w:val="24"/>
        </w:rPr>
        <w:t>anak</w:t>
      </w:r>
      <w:proofErr w:type="spellEnd"/>
      <w:r>
        <w:rPr>
          <w:rFonts w:eastAsia="Times New Roman"/>
          <w:sz w:val="24"/>
          <w:szCs w:val="24"/>
        </w:rPr>
        <w:t xml:space="preserve"> </w:t>
      </w:r>
      <w:proofErr w:type="spellStart"/>
      <w:r>
        <w:rPr>
          <w:rFonts w:eastAsia="Times New Roman"/>
          <w:sz w:val="24"/>
          <w:szCs w:val="24"/>
        </w:rPr>
        <w:t>umur</w:t>
      </w:r>
      <w:proofErr w:type="spellEnd"/>
      <w:r>
        <w:rPr>
          <w:rFonts w:eastAsia="Times New Roman"/>
          <w:sz w:val="24"/>
          <w:szCs w:val="24"/>
        </w:rPr>
        <w:t xml:space="preserve"> 1-4 </w:t>
      </w:r>
      <w:proofErr w:type="spellStart"/>
      <w:r>
        <w:rPr>
          <w:rFonts w:eastAsia="Times New Roman"/>
          <w:sz w:val="24"/>
          <w:szCs w:val="24"/>
        </w:rPr>
        <w:t>tahun</w:t>
      </w:r>
      <w:proofErr w:type="spellEnd"/>
      <w:r>
        <w:rPr>
          <w:rFonts w:eastAsia="Times New Roman"/>
          <w:sz w:val="24"/>
          <w:szCs w:val="24"/>
        </w:rPr>
        <w:t xml:space="preserve"> dan </w:t>
      </w:r>
      <w:proofErr w:type="spellStart"/>
      <w:r>
        <w:rPr>
          <w:rFonts w:eastAsia="Times New Roman"/>
          <w:sz w:val="24"/>
          <w:szCs w:val="24"/>
        </w:rPr>
        <w:t>berada</w:t>
      </w:r>
      <w:proofErr w:type="spellEnd"/>
      <w:r>
        <w:rPr>
          <w:rFonts w:eastAsia="Times New Roman"/>
          <w:sz w:val="24"/>
          <w:szCs w:val="24"/>
        </w:rPr>
        <w:t xml:space="preserve"> di </w:t>
      </w:r>
      <w:proofErr w:type="spellStart"/>
      <w:r>
        <w:rPr>
          <w:rFonts w:eastAsia="Times New Roman"/>
          <w:sz w:val="24"/>
          <w:szCs w:val="24"/>
        </w:rPr>
        <w:t>bawah</w:t>
      </w:r>
      <w:proofErr w:type="spellEnd"/>
      <w:r>
        <w:rPr>
          <w:rFonts w:eastAsia="Times New Roman"/>
          <w:sz w:val="24"/>
          <w:szCs w:val="24"/>
        </w:rPr>
        <w:t xml:space="preserve"> </w:t>
      </w:r>
      <w:proofErr w:type="spellStart"/>
      <w:r>
        <w:rPr>
          <w:rFonts w:eastAsia="Times New Roman"/>
          <w:sz w:val="24"/>
          <w:szCs w:val="24"/>
        </w:rPr>
        <w:t>penyakit</w:t>
      </w:r>
      <w:proofErr w:type="spellEnd"/>
      <w:r>
        <w:rPr>
          <w:rFonts w:eastAsia="Times New Roman"/>
          <w:sz w:val="24"/>
          <w:szCs w:val="24"/>
        </w:rPr>
        <w:t xml:space="preserve"> </w:t>
      </w:r>
      <w:proofErr w:type="spellStart"/>
      <w:r>
        <w:rPr>
          <w:rFonts w:eastAsia="Times New Roman"/>
          <w:sz w:val="24"/>
          <w:szCs w:val="24"/>
        </w:rPr>
        <w:t>diare</w:t>
      </w:r>
      <w:proofErr w:type="spellEnd"/>
      <w:r>
        <w:rPr>
          <w:rFonts w:eastAsia="Times New Roman"/>
          <w:sz w:val="24"/>
          <w:szCs w:val="24"/>
        </w:rPr>
        <w:t xml:space="preserve"> yang </w:t>
      </w:r>
      <w:proofErr w:type="spellStart"/>
      <w:r>
        <w:rPr>
          <w:rFonts w:eastAsia="Times New Roman"/>
          <w:sz w:val="24"/>
          <w:szCs w:val="24"/>
        </w:rPr>
        <w:t>menempati</w:t>
      </w:r>
      <w:proofErr w:type="spellEnd"/>
      <w:r>
        <w:rPr>
          <w:rFonts w:eastAsia="Times New Roman"/>
          <w:sz w:val="24"/>
          <w:szCs w:val="24"/>
        </w:rPr>
        <w:t xml:space="preserve"> </w:t>
      </w:r>
      <w:proofErr w:type="spellStart"/>
      <w:r>
        <w:rPr>
          <w:rFonts w:eastAsia="Times New Roman"/>
          <w:sz w:val="24"/>
          <w:szCs w:val="24"/>
        </w:rPr>
        <w:t>peringkat</w:t>
      </w:r>
      <w:proofErr w:type="spellEnd"/>
      <w:r>
        <w:rPr>
          <w:rFonts w:eastAsia="Times New Roman"/>
          <w:sz w:val="24"/>
          <w:szCs w:val="24"/>
        </w:rPr>
        <w:t xml:space="preserve"> </w:t>
      </w:r>
      <w:proofErr w:type="spellStart"/>
      <w:r>
        <w:rPr>
          <w:rFonts w:eastAsia="Times New Roman"/>
          <w:sz w:val="24"/>
          <w:szCs w:val="24"/>
        </w:rPr>
        <w:t>pertama</w:t>
      </w:r>
      <w:proofErr w:type="spellEnd"/>
      <w:r>
        <w:rPr>
          <w:rFonts w:eastAsia="Times New Roman"/>
          <w:sz w:val="24"/>
          <w:szCs w:val="24"/>
        </w:rPr>
        <w:t xml:space="preserve">, oleh </w:t>
      </w:r>
      <w:proofErr w:type="spellStart"/>
      <w:r>
        <w:rPr>
          <w:rFonts w:eastAsia="Times New Roman"/>
          <w:sz w:val="24"/>
          <w:szCs w:val="24"/>
        </w:rPr>
        <w:t>karena</w:t>
      </w:r>
      <w:proofErr w:type="spellEnd"/>
      <w:r>
        <w:rPr>
          <w:rFonts w:eastAsia="Times New Roman"/>
          <w:sz w:val="24"/>
          <w:szCs w:val="24"/>
        </w:rPr>
        <w:t xml:space="preserve"> </w:t>
      </w:r>
      <w:proofErr w:type="spellStart"/>
      <w:r>
        <w:rPr>
          <w:rFonts w:eastAsia="Times New Roman"/>
          <w:sz w:val="24"/>
          <w:szCs w:val="24"/>
        </w:rPr>
        <w:t>itu</w:t>
      </w:r>
      <w:proofErr w:type="spellEnd"/>
      <w:r>
        <w:rPr>
          <w:rFonts w:eastAsia="Times New Roman"/>
          <w:sz w:val="24"/>
          <w:szCs w:val="24"/>
        </w:rPr>
        <w:t xml:space="preserve"> </w:t>
      </w:r>
      <w:proofErr w:type="spellStart"/>
      <w:r>
        <w:rPr>
          <w:rFonts w:eastAsia="Times New Roman"/>
          <w:sz w:val="24"/>
          <w:szCs w:val="24"/>
        </w:rPr>
        <w:t>terlihat</w:t>
      </w:r>
      <w:proofErr w:type="spellEnd"/>
      <w:r>
        <w:rPr>
          <w:rFonts w:eastAsia="Times New Roman"/>
          <w:sz w:val="24"/>
          <w:szCs w:val="24"/>
        </w:rPr>
        <w:t xml:space="preserve"> </w:t>
      </w: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penyakit</w:t>
      </w:r>
      <w:proofErr w:type="spellEnd"/>
      <w:r>
        <w:rPr>
          <w:rFonts w:eastAsia="Times New Roman"/>
          <w:sz w:val="24"/>
          <w:szCs w:val="24"/>
        </w:rPr>
        <w:t xml:space="preserve"> pneumonia </w:t>
      </w:r>
      <w:proofErr w:type="spellStart"/>
      <w:r>
        <w:rPr>
          <w:rFonts w:eastAsia="Times New Roman"/>
          <w:sz w:val="24"/>
          <w:szCs w:val="24"/>
        </w:rPr>
        <w:t>menjadi</w:t>
      </w:r>
      <w:proofErr w:type="spellEnd"/>
      <w:r>
        <w:rPr>
          <w:rFonts w:eastAsia="Times New Roman"/>
          <w:sz w:val="24"/>
          <w:szCs w:val="24"/>
        </w:rPr>
        <w:t xml:space="preserve"> </w:t>
      </w:r>
      <w:proofErr w:type="spellStart"/>
      <w:r>
        <w:rPr>
          <w:rFonts w:eastAsia="Times New Roman"/>
          <w:sz w:val="24"/>
          <w:szCs w:val="24"/>
        </w:rPr>
        <w:t>masalah</w:t>
      </w:r>
      <w:proofErr w:type="spellEnd"/>
      <w:r>
        <w:rPr>
          <w:rFonts w:eastAsia="Times New Roman"/>
          <w:sz w:val="24"/>
          <w:szCs w:val="24"/>
        </w:rPr>
        <w:t xml:space="preserve"> </w:t>
      </w:r>
      <w:proofErr w:type="spellStart"/>
      <w:r>
        <w:rPr>
          <w:rFonts w:eastAsia="Times New Roman"/>
          <w:sz w:val="24"/>
          <w:szCs w:val="24"/>
        </w:rPr>
        <w:t>kesehatan</w:t>
      </w:r>
      <w:proofErr w:type="spellEnd"/>
      <w:r>
        <w:rPr>
          <w:rFonts w:eastAsia="Times New Roman"/>
          <w:sz w:val="24"/>
          <w:szCs w:val="24"/>
        </w:rPr>
        <w:t xml:space="preserve"> yang </w:t>
      </w:r>
      <w:proofErr w:type="spellStart"/>
      <w:r>
        <w:rPr>
          <w:rFonts w:eastAsia="Times New Roman"/>
          <w:sz w:val="24"/>
          <w:szCs w:val="24"/>
        </w:rPr>
        <w:t>utama</w:t>
      </w:r>
      <w:proofErr w:type="spellEnd"/>
      <w:r>
        <w:rPr>
          <w:rFonts w:eastAsia="Times New Roman"/>
          <w:sz w:val="24"/>
          <w:szCs w:val="24"/>
        </w:rPr>
        <w:t xml:space="preserve"> di Indonesia (</w:t>
      </w:r>
      <w:proofErr w:type="spellStart"/>
      <w:r>
        <w:rPr>
          <w:rFonts w:eastAsia="Times New Roman"/>
          <w:sz w:val="24"/>
          <w:szCs w:val="24"/>
        </w:rPr>
        <w:t>Kemenkes</w:t>
      </w:r>
      <w:proofErr w:type="spellEnd"/>
      <w:r>
        <w:rPr>
          <w:rFonts w:eastAsia="Times New Roman"/>
          <w:sz w:val="24"/>
          <w:szCs w:val="24"/>
        </w:rPr>
        <w:t xml:space="preserve"> RI, 2015).</w:t>
      </w:r>
    </w:p>
    <w:p w14:paraId="69451661" w14:textId="77777777" w:rsidR="00CE62E9" w:rsidRDefault="00CE62E9">
      <w:pPr>
        <w:spacing w:line="23" w:lineRule="exact"/>
        <w:rPr>
          <w:sz w:val="20"/>
          <w:szCs w:val="20"/>
        </w:rPr>
      </w:pPr>
    </w:p>
    <w:p w14:paraId="1A786E6B" w14:textId="77777777" w:rsidR="00CE62E9" w:rsidRDefault="00636C70">
      <w:pPr>
        <w:spacing w:line="359" w:lineRule="auto"/>
        <w:ind w:firstLine="428"/>
        <w:jc w:val="both"/>
        <w:rPr>
          <w:sz w:val="20"/>
          <w:szCs w:val="20"/>
        </w:rPr>
      </w:pPr>
      <w:r>
        <w:rPr>
          <w:rFonts w:eastAsia="Times New Roman"/>
          <w:sz w:val="24"/>
          <w:szCs w:val="24"/>
        </w:rPr>
        <w:t xml:space="preserve">Di </w:t>
      </w:r>
      <w:proofErr w:type="spellStart"/>
      <w:r>
        <w:rPr>
          <w:rFonts w:eastAsia="Times New Roman"/>
          <w:sz w:val="24"/>
          <w:szCs w:val="24"/>
        </w:rPr>
        <w:t>Provinsi</w:t>
      </w:r>
      <w:proofErr w:type="spellEnd"/>
      <w:r>
        <w:rPr>
          <w:rFonts w:eastAsia="Times New Roman"/>
          <w:sz w:val="24"/>
          <w:szCs w:val="24"/>
        </w:rPr>
        <w:t xml:space="preserve"> </w:t>
      </w:r>
      <w:proofErr w:type="spellStart"/>
      <w:r>
        <w:rPr>
          <w:rFonts w:eastAsia="Times New Roman"/>
          <w:sz w:val="24"/>
          <w:szCs w:val="24"/>
        </w:rPr>
        <w:t>Jawa</w:t>
      </w:r>
      <w:proofErr w:type="spellEnd"/>
      <w:r>
        <w:rPr>
          <w:rFonts w:eastAsia="Times New Roman"/>
          <w:sz w:val="24"/>
          <w:szCs w:val="24"/>
        </w:rPr>
        <w:t xml:space="preserve"> Tengah, </w:t>
      </w:r>
      <w:proofErr w:type="spellStart"/>
      <w:r>
        <w:rPr>
          <w:rFonts w:eastAsia="Times New Roman"/>
          <w:sz w:val="24"/>
          <w:szCs w:val="24"/>
        </w:rPr>
        <w:t>persentase</w:t>
      </w:r>
      <w:proofErr w:type="spellEnd"/>
      <w:r>
        <w:rPr>
          <w:rFonts w:eastAsia="Times New Roman"/>
          <w:sz w:val="24"/>
          <w:szCs w:val="24"/>
        </w:rPr>
        <w:t xml:space="preserve"> </w:t>
      </w:r>
      <w:proofErr w:type="spellStart"/>
      <w:r>
        <w:rPr>
          <w:rFonts w:eastAsia="Times New Roman"/>
          <w:sz w:val="24"/>
          <w:szCs w:val="24"/>
        </w:rPr>
        <w:t>balita</w:t>
      </w:r>
      <w:proofErr w:type="spellEnd"/>
      <w:r>
        <w:rPr>
          <w:rFonts w:eastAsia="Times New Roman"/>
          <w:sz w:val="24"/>
          <w:szCs w:val="24"/>
        </w:rPr>
        <w:t xml:space="preserve"> yang </w:t>
      </w:r>
      <w:proofErr w:type="spellStart"/>
      <w:r>
        <w:rPr>
          <w:rFonts w:eastAsia="Times New Roman"/>
          <w:sz w:val="24"/>
          <w:szCs w:val="24"/>
        </w:rPr>
        <w:t>menderita</w:t>
      </w:r>
      <w:proofErr w:type="spellEnd"/>
      <w:r>
        <w:rPr>
          <w:rFonts w:eastAsia="Times New Roman"/>
          <w:sz w:val="24"/>
          <w:szCs w:val="24"/>
        </w:rPr>
        <w:t xml:space="preserve"> </w:t>
      </w:r>
      <w:r>
        <w:rPr>
          <w:rFonts w:eastAsia="Times New Roman"/>
          <w:i/>
          <w:iCs/>
          <w:sz w:val="24"/>
          <w:szCs w:val="24"/>
        </w:rPr>
        <w:t>pneumonia</w:t>
      </w:r>
      <w:r>
        <w:rPr>
          <w:rFonts w:eastAsia="Times New Roman"/>
          <w:sz w:val="24"/>
          <w:szCs w:val="24"/>
        </w:rPr>
        <w:t xml:space="preserve"> pada </w:t>
      </w:r>
      <w:proofErr w:type="spellStart"/>
      <w:r>
        <w:rPr>
          <w:rFonts w:eastAsia="Times New Roman"/>
          <w:sz w:val="24"/>
          <w:szCs w:val="24"/>
        </w:rPr>
        <w:t>tahun</w:t>
      </w:r>
      <w:proofErr w:type="spellEnd"/>
      <w:r>
        <w:rPr>
          <w:rFonts w:eastAsia="Times New Roman"/>
          <w:sz w:val="24"/>
          <w:szCs w:val="24"/>
        </w:rPr>
        <w:t xml:space="preserve"> 2014 </w:t>
      </w:r>
      <w:proofErr w:type="spellStart"/>
      <w:r>
        <w:rPr>
          <w:rFonts w:eastAsia="Times New Roman"/>
          <w:sz w:val="24"/>
          <w:szCs w:val="24"/>
        </w:rPr>
        <w:t>sebanyak</w:t>
      </w:r>
      <w:proofErr w:type="spellEnd"/>
      <w:r>
        <w:rPr>
          <w:rFonts w:eastAsia="Times New Roman"/>
          <w:sz w:val="24"/>
          <w:szCs w:val="24"/>
        </w:rPr>
        <w:t xml:space="preserve"> 71.451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(26,11%) dan </w:t>
      </w:r>
      <w:proofErr w:type="spellStart"/>
      <w:r>
        <w:rPr>
          <w:rFonts w:eastAsia="Times New Roman"/>
          <w:sz w:val="24"/>
          <w:szCs w:val="24"/>
        </w:rPr>
        <w:t>meningkat</w:t>
      </w:r>
      <w:proofErr w:type="spellEnd"/>
      <w:r>
        <w:rPr>
          <w:rFonts w:eastAsia="Times New Roman"/>
          <w:sz w:val="24"/>
          <w:szCs w:val="24"/>
        </w:rPr>
        <w:t xml:space="preserve"> </w:t>
      </w:r>
      <w:proofErr w:type="spellStart"/>
      <w:r>
        <w:rPr>
          <w:rFonts w:eastAsia="Times New Roman"/>
          <w:sz w:val="24"/>
          <w:szCs w:val="24"/>
        </w:rPr>
        <w:t>dibanding</w:t>
      </w:r>
      <w:proofErr w:type="spellEnd"/>
      <w:r>
        <w:rPr>
          <w:rFonts w:eastAsia="Times New Roman"/>
          <w:sz w:val="24"/>
          <w:szCs w:val="24"/>
        </w:rPr>
        <w:t xml:space="preserve"> </w:t>
      </w:r>
      <w:proofErr w:type="spellStart"/>
      <w:r>
        <w:rPr>
          <w:rFonts w:eastAsia="Times New Roman"/>
          <w:sz w:val="24"/>
          <w:szCs w:val="24"/>
        </w:rPr>
        <w:t>tahun</w:t>
      </w:r>
      <w:proofErr w:type="spellEnd"/>
      <w:r>
        <w:rPr>
          <w:rFonts w:eastAsia="Times New Roman"/>
          <w:sz w:val="24"/>
          <w:szCs w:val="24"/>
        </w:rPr>
        <w:t xml:space="preserve"> 2013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(25,85%). Angka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masih</w:t>
      </w:r>
      <w:proofErr w:type="spellEnd"/>
      <w:r>
        <w:rPr>
          <w:rFonts w:eastAsia="Times New Roman"/>
          <w:sz w:val="24"/>
          <w:szCs w:val="24"/>
        </w:rPr>
        <w:t xml:space="preserve"> </w:t>
      </w:r>
      <w:proofErr w:type="spellStart"/>
      <w:r>
        <w:rPr>
          <w:rFonts w:eastAsia="Times New Roman"/>
          <w:sz w:val="24"/>
          <w:szCs w:val="24"/>
        </w:rPr>
        <w:t>sangat</w:t>
      </w:r>
      <w:proofErr w:type="spellEnd"/>
      <w:r>
        <w:rPr>
          <w:rFonts w:eastAsia="Times New Roman"/>
          <w:sz w:val="24"/>
          <w:szCs w:val="24"/>
        </w:rPr>
        <w:t xml:space="preserve"> </w:t>
      </w:r>
      <w:proofErr w:type="spellStart"/>
      <w:r>
        <w:rPr>
          <w:rFonts w:eastAsia="Times New Roman"/>
          <w:sz w:val="24"/>
          <w:szCs w:val="24"/>
        </w:rPr>
        <w:t>jauh</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target </w:t>
      </w:r>
      <w:proofErr w:type="spellStart"/>
      <w:r>
        <w:rPr>
          <w:rFonts w:eastAsia="Times New Roman"/>
          <w:sz w:val="24"/>
          <w:szCs w:val="24"/>
        </w:rPr>
        <w:t>standar</w:t>
      </w:r>
      <w:proofErr w:type="spellEnd"/>
      <w:r>
        <w:rPr>
          <w:rFonts w:eastAsia="Times New Roman"/>
          <w:sz w:val="24"/>
          <w:szCs w:val="24"/>
        </w:rPr>
        <w:t xml:space="preserve"> </w:t>
      </w:r>
      <w:proofErr w:type="spellStart"/>
      <w:r>
        <w:rPr>
          <w:rFonts w:eastAsia="Times New Roman"/>
          <w:sz w:val="24"/>
          <w:szCs w:val="24"/>
        </w:rPr>
        <w:t>pelayanan</w:t>
      </w:r>
      <w:proofErr w:type="spellEnd"/>
      <w:r>
        <w:rPr>
          <w:rFonts w:eastAsia="Times New Roman"/>
          <w:sz w:val="24"/>
          <w:szCs w:val="24"/>
        </w:rPr>
        <w:t xml:space="preserve"> minimal pada </w:t>
      </w:r>
      <w:proofErr w:type="spellStart"/>
      <w:r>
        <w:rPr>
          <w:rFonts w:eastAsia="Times New Roman"/>
          <w:sz w:val="24"/>
          <w:szCs w:val="24"/>
        </w:rPr>
        <w:t>tahun</w:t>
      </w:r>
      <w:proofErr w:type="spellEnd"/>
      <w:r>
        <w:rPr>
          <w:rFonts w:eastAsia="Times New Roman"/>
          <w:sz w:val="24"/>
          <w:szCs w:val="24"/>
        </w:rPr>
        <w:t xml:space="preserve"> 2010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(100%) (</w:t>
      </w:r>
      <w:proofErr w:type="spellStart"/>
      <w:r>
        <w:rPr>
          <w:rFonts w:eastAsia="Times New Roman"/>
          <w:sz w:val="24"/>
          <w:szCs w:val="24"/>
        </w:rPr>
        <w:t>Dinkes</w:t>
      </w:r>
      <w:proofErr w:type="spellEnd"/>
      <w:r>
        <w:rPr>
          <w:rFonts w:eastAsia="Times New Roman"/>
          <w:sz w:val="24"/>
          <w:szCs w:val="24"/>
        </w:rPr>
        <w:t xml:space="preserve"> </w:t>
      </w:r>
      <w:proofErr w:type="spellStart"/>
      <w:r>
        <w:rPr>
          <w:rFonts w:eastAsia="Times New Roman"/>
          <w:sz w:val="24"/>
          <w:szCs w:val="24"/>
        </w:rPr>
        <w:t>Jateng</w:t>
      </w:r>
      <w:proofErr w:type="spellEnd"/>
      <w:r>
        <w:rPr>
          <w:rFonts w:eastAsia="Times New Roman"/>
          <w:sz w:val="24"/>
          <w:szCs w:val="24"/>
        </w:rPr>
        <w:t xml:space="preserve">, 2014). Di </w:t>
      </w:r>
      <w:proofErr w:type="spellStart"/>
      <w:r>
        <w:rPr>
          <w:rFonts w:eastAsia="Times New Roman"/>
          <w:sz w:val="24"/>
          <w:szCs w:val="24"/>
        </w:rPr>
        <w:t>Kabupaten</w:t>
      </w:r>
      <w:proofErr w:type="spellEnd"/>
      <w:r>
        <w:rPr>
          <w:rFonts w:eastAsia="Times New Roman"/>
          <w:sz w:val="24"/>
          <w:szCs w:val="24"/>
        </w:rPr>
        <w:t xml:space="preserve"> </w:t>
      </w:r>
      <w:proofErr w:type="spellStart"/>
      <w:r>
        <w:rPr>
          <w:rFonts w:eastAsia="Times New Roman"/>
          <w:sz w:val="24"/>
          <w:szCs w:val="24"/>
        </w:rPr>
        <w:t>Pekalongan</w:t>
      </w:r>
      <w:proofErr w:type="spellEnd"/>
      <w:r>
        <w:rPr>
          <w:rFonts w:eastAsia="Times New Roman"/>
          <w:sz w:val="24"/>
          <w:szCs w:val="24"/>
        </w:rPr>
        <w:t xml:space="preserve"> pada </w:t>
      </w:r>
      <w:proofErr w:type="spellStart"/>
      <w:r>
        <w:rPr>
          <w:rFonts w:eastAsia="Times New Roman"/>
          <w:sz w:val="24"/>
          <w:szCs w:val="24"/>
        </w:rPr>
        <w:t>tahun</w:t>
      </w:r>
      <w:proofErr w:type="spellEnd"/>
      <w:r>
        <w:rPr>
          <w:rFonts w:eastAsia="Times New Roman"/>
          <w:sz w:val="24"/>
          <w:szCs w:val="24"/>
        </w:rPr>
        <w:t xml:space="preserve"> 2015, </w:t>
      </w:r>
      <w:proofErr w:type="spellStart"/>
      <w:r>
        <w:rPr>
          <w:rFonts w:eastAsia="Times New Roman"/>
          <w:sz w:val="24"/>
          <w:szCs w:val="24"/>
        </w:rPr>
        <w:t>ada</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94.386 </w:t>
      </w:r>
      <w:proofErr w:type="spellStart"/>
      <w:r>
        <w:rPr>
          <w:rFonts w:eastAsia="Times New Roman"/>
          <w:sz w:val="24"/>
          <w:szCs w:val="24"/>
        </w:rPr>
        <w:t>balita</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perkiraan</w:t>
      </w:r>
      <w:proofErr w:type="spellEnd"/>
      <w:r>
        <w:rPr>
          <w:rFonts w:eastAsia="Times New Roman"/>
          <w:sz w:val="24"/>
          <w:szCs w:val="24"/>
        </w:rPr>
        <w:t xml:space="preserve"> </w:t>
      </w:r>
      <w:proofErr w:type="spellStart"/>
      <w:r>
        <w:rPr>
          <w:rFonts w:eastAsia="Times New Roman"/>
          <w:sz w:val="24"/>
          <w:szCs w:val="24"/>
        </w:rPr>
        <w:t>kasus</w:t>
      </w:r>
      <w:proofErr w:type="spellEnd"/>
    </w:p>
    <w:p w14:paraId="1930B6EC" w14:textId="77777777" w:rsidR="00CE62E9" w:rsidRDefault="00636C70">
      <w:pPr>
        <w:spacing w:line="20" w:lineRule="exact"/>
        <w:rPr>
          <w:sz w:val="20"/>
          <w:szCs w:val="20"/>
        </w:rPr>
      </w:pPr>
      <w:r>
        <w:rPr>
          <w:sz w:val="20"/>
          <w:szCs w:val="20"/>
        </w:rPr>
        <w:br w:type="column"/>
      </w:r>
    </w:p>
    <w:p w14:paraId="7CE62A1D" w14:textId="77777777" w:rsidR="00CE62E9" w:rsidRDefault="00CE62E9">
      <w:pPr>
        <w:spacing w:line="200" w:lineRule="exact"/>
        <w:rPr>
          <w:sz w:val="20"/>
          <w:szCs w:val="20"/>
        </w:rPr>
      </w:pPr>
    </w:p>
    <w:p w14:paraId="24EA8516" w14:textId="77777777" w:rsidR="00CE62E9" w:rsidRDefault="00CE62E9">
      <w:pPr>
        <w:spacing w:line="273" w:lineRule="exact"/>
        <w:rPr>
          <w:sz w:val="20"/>
          <w:szCs w:val="20"/>
        </w:rPr>
      </w:pPr>
    </w:p>
    <w:p w14:paraId="54005BDB" w14:textId="77777777" w:rsidR="00CE62E9" w:rsidRDefault="00636C70">
      <w:pPr>
        <w:spacing w:line="357" w:lineRule="auto"/>
        <w:jc w:val="both"/>
        <w:rPr>
          <w:sz w:val="20"/>
          <w:szCs w:val="20"/>
        </w:rPr>
      </w:pPr>
      <w:proofErr w:type="spellStart"/>
      <w:r>
        <w:rPr>
          <w:rFonts w:eastAsia="Times New Roman"/>
          <w:sz w:val="24"/>
          <w:szCs w:val="24"/>
        </w:rPr>
        <w:t>sebanyak</w:t>
      </w:r>
      <w:proofErr w:type="spellEnd"/>
      <w:r>
        <w:rPr>
          <w:rFonts w:eastAsia="Times New Roman"/>
          <w:sz w:val="24"/>
          <w:szCs w:val="24"/>
        </w:rPr>
        <w:t xml:space="preserve"> 3.407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sedangkan</w:t>
      </w:r>
      <w:proofErr w:type="spellEnd"/>
      <w:r>
        <w:rPr>
          <w:rFonts w:eastAsia="Times New Roman"/>
          <w:sz w:val="24"/>
          <w:szCs w:val="24"/>
        </w:rPr>
        <w:t xml:space="preserve"> </w:t>
      </w:r>
      <w:proofErr w:type="spellStart"/>
      <w:r>
        <w:rPr>
          <w:rFonts w:eastAsia="Times New Roman"/>
          <w:sz w:val="24"/>
          <w:szCs w:val="24"/>
        </w:rPr>
        <w:t>kasus</w:t>
      </w:r>
      <w:proofErr w:type="spellEnd"/>
      <w:r>
        <w:rPr>
          <w:rFonts w:eastAsia="Times New Roman"/>
          <w:sz w:val="24"/>
          <w:szCs w:val="24"/>
        </w:rPr>
        <w:t xml:space="preserve"> yang </w:t>
      </w:r>
      <w:proofErr w:type="spellStart"/>
      <w:r>
        <w:rPr>
          <w:rFonts w:eastAsia="Times New Roman"/>
          <w:sz w:val="24"/>
          <w:szCs w:val="24"/>
        </w:rPr>
        <w:t>ditemukan</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ditangani</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4.695 </w:t>
      </w:r>
      <w:proofErr w:type="spellStart"/>
      <w:r>
        <w:rPr>
          <w:rFonts w:eastAsia="Times New Roman"/>
          <w:sz w:val="24"/>
          <w:szCs w:val="24"/>
        </w:rPr>
        <w:t>kasus</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setara</w:t>
      </w:r>
      <w:proofErr w:type="spellEnd"/>
      <w:r>
        <w:rPr>
          <w:rFonts w:eastAsia="Times New Roman"/>
          <w:sz w:val="24"/>
          <w:szCs w:val="24"/>
        </w:rPr>
        <w:t xml:space="preserve"> (136,9 %). Angka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melebihi</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target </w:t>
      </w:r>
      <w:proofErr w:type="spellStart"/>
      <w:r>
        <w:rPr>
          <w:rFonts w:eastAsia="Times New Roman"/>
          <w:sz w:val="24"/>
          <w:szCs w:val="24"/>
        </w:rPr>
        <w:t>standar</w:t>
      </w:r>
      <w:proofErr w:type="spellEnd"/>
      <w:r>
        <w:rPr>
          <w:rFonts w:eastAsia="Times New Roman"/>
          <w:sz w:val="24"/>
          <w:szCs w:val="24"/>
        </w:rPr>
        <w:t xml:space="preserve"> </w:t>
      </w:r>
      <w:proofErr w:type="spellStart"/>
      <w:r>
        <w:rPr>
          <w:rFonts w:eastAsia="Times New Roman"/>
          <w:sz w:val="24"/>
          <w:szCs w:val="24"/>
        </w:rPr>
        <w:t>pelayanan</w:t>
      </w:r>
      <w:proofErr w:type="spellEnd"/>
      <w:r>
        <w:rPr>
          <w:rFonts w:eastAsia="Times New Roman"/>
          <w:sz w:val="24"/>
          <w:szCs w:val="24"/>
        </w:rPr>
        <w:t xml:space="preserve"> minimal yang </w:t>
      </w:r>
      <w:proofErr w:type="spellStart"/>
      <w:r>
        <w:rPr>
          <w:rFonts w:eastAsia="Times New Roman"/>
          <w:sz w:val="24"/>
          <w:szCs w:val="24"/>
        </w:rPr>
        <w:t>sebesar</w:t>
      </w:r>
      <w:proofErr w:type="spellEnd"/>
      <w:r>
        <w:rPr>
          <w:rFonts w:eastAsia="Times New Roman"/>
          <w:sz w:val="24"/>
          <w:szCs w:val="24"/>
        </w:rPr>
        <w:t xml:space="preserve"> 100% (</w:t>
      </w:r>
      <w:proofErr w:type="spellStart"/>
      <w:r>
        <w:rPr>
          <w:rFonts w:eastAsia="Times New Roman"/>
          <w:sz w:val="24"/>
          <w:szCs w:val="24"/>
        </w:rPr>
        <w:t>Dinkes</w:t>
      </w:r>
      <w:proofErr w:type="spellEnd"/>
      <w:r>
        <w:rPr>
          <w:rFonts w:eastAsia="Times New Roman"/>
          <w:sz w:val="24"/>
          <w:szCs w:val="24"/>
        </w:rPr>
        <w:t xml:space="preserve"> </w:t>
      </w:r>
      <w:proofErr w:type="spellStart"/>
      <w:r>
        <w:rPr>
          <w:rFonts w:eastAsia="Times New Roman"/>
          <w:sz w:val="24"/>
          <w:szCs w:val="24"/>
        </w:rPr>
        <w:t>Pekalongan</w:t>
      </w:r>
      <w:proofErr w:type="spellEnd"/>
      <w:r>
        <w:rPr>
          <w:rFonts w:eastAsia="Times New Roman"/>
          <w:sz w:val="24"/>
          <w:szCs w:val="24"/>
        </w:rPr>
        <w:t>, 2016).</w:t>
      </w:r>
    </w:p>
    <w:p w14:paraId="2CD0C99C" w14:textId="77777777" w:rsidR="00CE62E9" w:rsidRDefault="00CE62E9">
      <w:pPr>
        <w:spacing w:line="22" w:lineRule="exact"/>
        <w:rPr>
          <w:sz w:val="20"/>
          <w:szCs w:val="20"/>
        </w:rPr>
      </w:pPr>
    </w:p>
    <w:p w14:paraId="60D33279" w14:textId="77777777" w:rsidR="00CE62E9" w:rsidRDefault="00636C70">
      <w:pPr>
        <w:spacing w:line="358" w:lineRule="auto"/>
        <w:ind w:firstLine="428"/>
        <w:jc w:val="both"/>
        <w:rPr>
          <w:sz w:val="20"/>
          <w:szCs w:val="20"/>
        </w:rPr>
      </w:pPr>
      <w:r>
        <w:rPr>
          <w:rFonts w:eastAsia="Times New Roman"/>
          <w:i/>
          <w:iCs/>
          <w:sz w:val="24"/>
          <w:szCs w:val="24"/>
        </w:rPr>
        <w:t xml:space="preserve">Bronchopneumonia </w:t>
      </w:r>
      <w:proofErr w:type="spellStart"/>
      <w:r>
        <w:rPr>
          <w:rFonts w:eastAsia="Times New Roman"/>
          <w:sz w:val="24"/>
          <w:szCs w:val="24"/>
        </w:rPr>
        <w:t>merupakan</w:t>
      </w:r>
      <w:proofErr w:type="spellEnd"/>
      <w:r>
        <w:rPr>
          <w:rFonts w:eastAsia="Times New Roman"/>
          <w:sz w:val="24"/>
          <w:szCs w:val="24"/>
        </w:rPr>
        <w:t xml:space="preserve"> salah</w:t>
      </w:r>
      <w:r>
        <w:rPr>
          <w:rFonts w:eastAsia="Times New Roman"/>
          <w:i/>
          <w:iCs/>
          <w:sz w:val="24"/>
          <w:szCs w:val="24"/>
        </w:rPr>
        <w:t xml:space="preserve">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kasus</w:t>
      </w:r>
      <w:proofErr w:type="spellEnd"/>
      <w:r>
        <w:rPr>
          <w:rFonts w:eastAsia="Times New Roman"/>
          <w:sz w:val="24"/>
          <w:szCs w:val="24"/>
        </w:rPr>
        <w:t xml:space="preserve"> yang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ditangani</w:t>
      </w:r>
      <w:proofErr w:type="spellEnd"/>
      <w:r>
        <w:rPr>
          <w:rFonts w:eastAsia="Times New Roman"/>
          <w:sz w:val="24"/>
          <w:szCs w:val="24"/>
        </w:rPr>
        <w:t xml:space="preserve"> oleh </w:t>
      </w:r>
      <w:proofErr w:type="spellStart"/>
      <w:r>
        <w:rPr>
          <w:rFonts w:eastAsia="Times New Roman"/>
          <w:sz w:val="24"/>
          <w:szCs w:val="24"/>
        </w:rPr>
        <w:t>fisioterapi</w:t>
      </w:r>
      <w:proofErr w:type="spellEnd"/>
      <w:r>
        <w:rPr>
          <w:rFonts w:eastAsia="Times New Roman"/>
          <w:sz w:val="24"/>
          <w:szCs w:val="24"/>
        </w:rPr>
        <w:t xml:space="preserve">. </w:t>
      </w:r>
      <w:proofErr w:type="spellStart"/>
      <w:r>
        <w:rPr>
          <w:rFonts w:eastAsia="Times New Roman"/>
          <w:sz w:val="24"/>
          <w:szCs w:val="24"/>
        </w:rPr>
        <w:t>Problematika</w:t>
      </w:r>
      <w:proofErr w:type="spellEnd"/>
      <w:r>
        <w:rPr>
          <w:rFonts w:eastAsia="Times New Roman"/>
          <w:sz w:val="24"/>
          <w:szCs w:val="24"/>
        </w:rPr>
        <w:t xml:space="preserve"> yang </w:t>
      </w:r>
      <w:proofErr w:type="spellStart"/>
      <w:r>
        <w:rPr>
          <w:rFonts w:eastAsia="Times New Roman"/>
          <w:sz w:val="24"/>
          <w:szCs w:val="24"/>
        </w:rPr>
        <w:t>biasanya</w:t>
      </w:r>
      <w:proofErr w:type="spellEnd"/>
      <w:r>
        <w:rPr>
          <w:rFonts w:eastAsia="Times New Roman"/>
          <w:sz w:val="24"/>
          <w:szCs w:val="24"/>
        </w:rPr>
        <w:t xml:space="preserve"> </w:t>
      </w:r>
      <w:proofErr w:type="spellStart"/>
      <w:r>
        <w:rPr>
          <w:rFonts w:eastAsia="Times New Roman"/>
          <w:sz w:val="24"/>
          <w:szCs w:val="24"/>
        </w:rPr>
        <w:t>muncul</w:t>
      </w:r>
      <w:proofErr w:type="spellEnd"/>
      <w:r>
        <w:rPr>
          <w:rFonts w:eastAsia="Times New Roman"/>
          <w:sz w:val="24"/>
          <w:szCs w:val="24"/>
        </w:rPr>
        <w:t xml:space="preserve"> pada </w:t>
      </w:r>
      <w:proofErr w:type="spellStart"/>
      <w:r>
        <w:rPr>
          <w:rFonts w:eastAsia="Times New Roman"/>
          <w:sz w:val="24"/>
          <w:szCs w:val="24"/>
        </w:rPr>
        <w:t>kondisi</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 xml:space="preserve"> </w:t>
      </w:r>
      <w:proofErr w:type="spellStart"/>
      <w:r>
        <w:rPr>
          <w:rFonts w:eastAsia="Times New Roman"/>
          <w:sz w:val="24"/>
          <w:szCs w:val="24"/>
        </w:rPr>
        <w:t>yaitu</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 pada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ditandai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proofErr w:type="spellStart"/>
      <w:r>
        <w:rPr>
          <w:rFonts w:eastAsia="Times New Roman"/>
          <w:sz w:val="24"/>
          <w:szCs w:val="24"/>
        </w:rPr>
        <w:t>inspeksi</w:t>
      </w:r>
      <w:proofErr w:type="spellEnd"/>
      <w:r>
        <w:rPr>
          <w:rFonts w:eastAsia="Times New Roman"/>
          <w:sz w:val="24"/>
          <w:szCs w:val="24"/>
        </w:rPr>
        <w:t xml:space="preserve"> </w:t>
      </w:r>
      <w:proofErr w:type="spellStart"/>
      <w:r>
        <w:rPr>
          <w:rFonts w:eastAsia="Times New Roman"/>
          <w:sz w:val="24"/>
          <w:szCs w:val="24"/>
        </w:rPr>
        <w:t>terlihat</w:t>
      </w:r>
      <w:proofErr w:type="spellEnd"/>
      <w:r>
        <w:rPr>
          <w:rFonts w:eastAsia="Times New Roman"/>
          <w:sz w:val="24"/>
          <w:szCs w:val="24"/>
        </w:rPr>
        <w:t xml:space="preserve"> </w:t>
      </w:r>
      <w:proofErr w:type="spellStart"/>
      <w:r>
        <w:rPr>
          <w:rFonts w:eastAsia="Times New Roman"/>
          <w:i/>
          <w:iCs/>
          <w:sz w:val="24"/>
          <w:szCs w:val="24"/>
        </w:rPr>
        <w:t>takipnea</w:t>
      </w:r>
      <w:proofErr w:type="spellEnd"/>
      <w:r>
        <w:rPr>
          <w:rFonts w:eastAsia="Times New Roman"/>
          <w:i/>
          <w:iCs/>
          <w:sz w:val="24"/>
          <w:szCs w:val="24"/>
        </w:rPr>
        <w:t xml:space="preserve">, </w:t>
      </w:r>
      <w:proofErr w:type="spellStart"/>
      <w:r>
        <w:rPr>
          <w:rFonts w:eastAsia="Times New Roman"/>
          <w:sz w:val="24"/>
          <w:szCs w:val="24"/>
        </w:rPr>
        <w:t>peningkatan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w:t>
      </w:r>
      <w:r>
        <w:rPr>
          <w:rFonts w:eastAsia="Times New Roman"/>
          <w:i/>
          <w:iCs/>
          <w:sz w:val="24"/>
          <w:szCs w:val="24"/>
        </w:rPr>
        <w:t xml:space="preserve"> </w:t>
      </w:r>
      <w:r>
        <w:rPr>
          <w:rFonts w:eastAsia="Times New Roman"/>
          <w:sz w:val="24"/>
          <w:szCs w:val="24"/>
        </w:rPr>
        <w:t xml:space="preserve">dan </w:t>
      </w:r>
      <w:proofErr w:type="spellStart"/>
      <w:r>
        <w:rPr>
          <w:rFonts w:eastAsia="Times New Roman"/>
          <w:sz w:val="24"/>
          <w:szCs w:val="24"/>
        </w:rPr>
        <w:t>skala</w:t>
      </w:r>
      <w:proofErr w:type="spellEnd"/>
      <w:r>
        <w:rPr>
          <w:rFonts w:eastAsia="Times New Roman"/>
          <w:sz w:val="24"/>
          <w:szCs w:val="24"/>
        </w:rPr>
        <w:t xml:space="preserve"> </w:t>
      </w:r>
      <w:proofErr w:type="spellStart"/>
      <w:r>
        <w:rPr>
          <w:rFonts w:eastAsia="Times New Roman"/>
          <w:sz w:val="24"/>
          <w:szCs w:val="24"/>
        </w:rPr>
        <w:t>borg</w:t>
      </w:r>
      <w:proofErr w:type="spellEnd"/>
      <w:r>
        <w:rPr>
          <w:rFonts w:eastAsia="Times New Roman"/>
          <w:sz w:val="24"/>
          <w:szCs w:val="24"/>
        </w:rPr>
        <w:t xml:space="preserve"> </w:t>
      </w:r>
      <w:proofErr w:type="spellStart"/>
      <w:r>
        <w:rPr>
          <w:rFonts w:eastAsia="Times New Roman"/>
          <w:sz w:val="24"/>
          <w:szCs w:val="24"/>
        </w:rPr>
        <w:t>serta</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r>
        <w:rPr>
          <w:rFonts w:eastAsia="Times New Roman"/>
          <w:i/>
          <w:iCs/>
          <w:sz w:val="24"/>
          <w:szCs w:val="24"/>
        </w:rPr>
        <w:t>sputum</w:t>
      </w:r>
      <w:r>
        <w:rPr>
          <w:rFonts w:eastAsia="Times New Roman"/>
          <w:sz w:val="24"/>
          <w:szCs w:val="24"/>
        </w:rPr>
        <w:t xml:space="preserve"> di </w:t>
      </w:r>
      <w:proofErr w:type="spellStart"/>
      <w:r>
        <w:rPr>
          <w:rFonts w:eastAsia="Times New Roman"/>
          <w:sz w:val="24"/>
          <w:szCs w:val="24"/>
        </w:rPr>
        <w:t>paru-paru</w:t>
      </w:r>
      <w:proofErr w:type="spellEnd"/>
      <w:r>
        <w:rPr>
          <w:rFonts w:eastAsia="Times New Roman"/>
          <w:sz w:val="24"/>
          <w:szCs w:val="24"/>
        </w:rPr>
        <w:t xml:space="preserve"> </w:t>
      </w:r>
      <w:proofErr w:type="spellStart"/>
      <w:r>
        <w:rPr>
          <w:rFonts w:eastAsia="Times New Roman"/>
          <w:sz w:val="24"/>
          <w:szCs w:val="24"/>
        </w:rPr>
        <w:t>ditandai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proofErr w:type="spellStart"/>
      <w:r>
        <w:rPr>
          <w:rFonts w:eastAsia="Times New Roman"/>
          <w:sz w:val="24"/>
          <w:szCs w:val="24"/>
        </w:rPr>
        <w:t>suara</w:t>
      </w:r>
      <w:proofErr w:type="spellEnd"/>
      <w:r>
        <w:rPr>
          <w:rFonts w:eastAsia="Times New Roman"/>
          <w:sz w:val="24"/>
          <w:szCs w:val="24"/>
        </w:rPr>
        <w:t xml:space="preserve"> </w:t>
      </w:r>
      <w:r>
        <w:rPr>
          <w:rFonts w:eastAsia="Times New Roman"/>
          <w:i/>
          <w:iCs/>
          <w:sz w:val="24"/>
          <w:szCs w:val="24"/>
        </w:rPr>
        <w:t>crackles</w:t>
      </w:r>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auskultasi</w:t>
      </w:r>
      <w:proofErr w:type="spellEnd"/>
      <w:r>
        <w:rPr>
          <w:rFonts w:eastAsia="Times New Roman"/>
          <w:sz w:val="24"/>
          <w:szCs w:val="24"/>
        </w:rPr>
        <w:t xml:space="preserve"> dan </w:t>
      </w:r>
      <w:proofErr w:type="spellStart"/>
      <w:r>
        <w:rPr>
          <w:rFonts w:eastAsia="Times New Roman"/>
          <w:sz w:val="24"/>
          <w:szCs w:val="24"/>
        </w:rPr>
        <w:t>bunyi</w:t>
      </w:r>
      <w:proofErr w:type="spellEnd"/>
      <w:r>
        <w:rPr>
          <w:rFonts w:eastAsia="Times New Roman"/>
          <w:sz w:val="24"/>
          <w:szCs w:val="24"/>
        </w:rPr>
        <w:t xml:space="preserve"> </w:t>
      </w:r>
      <w:proofErr w:type="spellStart"/>
      <w:r>
        <w:rPr>
          <w:rFonts w:eastAsia="Times New Roman"/>
          <w:sz w:val="24"/>
          <w:szCs w:val="24"/>
        </w:rPr>
        <w:t>redup</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perkusi</w:t>
      </w:r>
      <w:proofErr w:type="spellEnd"/>
      <w:r>
        <w:rPr>
          <w:rFonts w:eastAsia="Times New Roman"/>
          <w:sz w:val="24"/>
          <w:szCs w:val="24"/>
        </w:rPr>
        <w:t xml:space="preserve"> pada </w:t>
      </w:r>
      <w:proofErr w:type="spellStart"/>
      <w:r>
        <w:rPr>
          <w:rFonts w:eastAsia="Times New Roman"/>
          <w:sz w:val="24"/>
          <w:szCs w:val="24"/>
        </w:rPr>
        <w:t>paru</w:t>
      </w:r>
      <w:proofErr w:type="spellEnd"/>
      <w:r>
        <w:rPr>
          <w:rFonts w:eastAsia="Times New Roman"/>
          <w:sz w:val="24"/>
          <w:szCs w:val="24"/>
        </w:rPr>
        <w:t xml:space="preserve"> </w:t>
      </w:r>
      <w:proofErr w:type="spellStart"/>
      <w:r>
        <w:rPr>
          <w:rFonts w:eastAsia="Times New Roman"/>
          <w:sz w:val="24"/>
          <w:szCs w:val="24"/>
        </w:rPr>
        <w:t>kanan</w:t>
      </w:r>
      <w:proofErr w:type="spellEnd"/>
      <w:r>
        <w:rPr>
          <w:rFonts w:eastAsia="Times New Roman"/>
          <w:sz w:val="24"/>
          <w:szCs w:val="24"/>
        </w:rPr>
        <w:t xml:space="preserve"> </w:t>
      </w:r>
      <w:proofErr w:type="spellStart"/>
      <w:r>
        <w:rPr>
          <w:rFonts w:eastAsia="Times New Roman"/>
          <w:sz w:val="24"/>
          <w:szCs w:val="24"/>
        </w:rPr>
        <w:t>lobus</w:t>
      </w:r>
      <w:proofErr w:type="spellEnd"/>
      <w:r>
        <w:rPr>
          <w:rFonts w:eastAsia="Times New Roman"/>
          <w:sz w:val="24"/>
          <w:szCs w:val="24"/>
        </w:rPr>
        <w:t xml:space="preserve"> </w:t>
      </w:r>
      <w:r>
        <w:rPr>
          <w:rFonts w:eastAsia="Times New Roman"/>
          <w:i/>
          <w:iCs/>
          <w:sz w:val="24"/>
          <w:szCs w:val="24"/>
        </w:rPr>
        <w:t>superior</w:t>
      </w:r>
      <w:r>
        <w:rPr>
          <w:rFonts w:eastAsia="Times New Roman"/>
          <w:sz w:val="24"/>
          <w:szCs w:val="24"/>
        </w:rPr>
        <w:t xml:space="preserve"> </w:t>
      </w:r>
      <w:proofErr w:type="spellStart"/>
      <w:r>
        <w:rPr>
          <w:rFonts w:eastAsia="Times New Roman"/>
          <w:sz w:val="24"/>
          <w:szCs w:val="24"/>
        </w:rPr>
        <w:t>segmen</w:t>
      </w:r>
      <w:proofErr w:type="spellEnd"/>
      <w:r>
        <w:rPr>
          <w:rFonts w:eastAsia="Times New Roman"/>
          <w:sz w:val="24"/>
          <w:szCs w:val="24"/>
        </w:rPr>
        <w:t xml:space="preserve"> </w:t>
      </w:r>
      <w:r>
        <w:rPr>
          <w:rFonts w:eastAsia="Times New Roman"/>
          <w:i/>
          <w:iCs/>
          <w:sz w:val="24"/>
          <w:szCs w:val="24"/>
        </w:rPr>
        <w:t>anterior.</w:t>
      </w:r>
    </w:p>
    <w:p w14:paraId="21442CC4" w14:textId="77777777" w:rsidR="00CE62E9" w:rsidRDefault="00CE62E9">
      <w:pPr>
        <w:spacing w:line="29" w:lineRule="exact"/>
        <w:rPr>
          <w:sz w:val="20"/>
          <w:szCs w:val="20"/>
        </w:rPr>
      </w:pPr>
    </w:p>
    <w:p w14:paraId="4F7628C1" w14:textId="77777777" w:rsidR="00CE62E9" w:rsidRDefault="00636C70">
      <w:pPr>
        <w:spacing w:line="356" w:lineRule="auto"/>
        <w:ind w:firstLine="428"/>
        <w:jc w:val="both"/>
        <w:rPr>
          <w:sz w:val="20"/>
          <w:szCs w:val="20"/>
        </w:rPr>
      </w:pPr>
      <w:proofErr w:type="spellStart"/>
      <w:r>
        <w:rPr>
          <w:rFonts w:eastAsia="Times New Roman"/>
          <w:sz w:val="24"/>
          <w:szCs w:val="24"/>
        </w:rPr>
        <w:t>Fisioterapi</w:t>
      </w:r>
      <w:proofErr w:type="spellEnd"/>
      <w:r>
        <w:rPr>
          <w:rFonts w:eastAsia="Times New Roman"/>
          <w:sz w:val="24"/>
          <w:szCs w:val="24"/>
        </w:rPr>
        <w:t xml:space="preserve"> </w:t>
      </w:r>
      <w:proofErr w:type="spellStart"/>
      <w:r>
        <w:rPr>
          <w:rFonts w:eastAsia="Times New Roman"/>
          <w:sz w:val="24"/>
          <w:szCs w:val="24"/>
        </w:rPr>
        <w:t>menggunakan</w:t>
      </w:r>
      <w:proofErr w:type="spellEnd"/>
      <w:r>
        <w:rPr>
          <w:rFonts w:eastAsia="Times New Roman"/>
          <w:sz w:val="24"/>
          <w:szCs w:val="24"/>
        </w:rPr>
        <w:t xml:space="preserve"> </w:t>
      </w:r>
      <w:proofErr w:type="spellStart"/>
      <w:r>
        <w:rPr>
          <w:rFonts w:eastAsia="Times New Roman"/>
          <w:i/>
          <w:iCs/>
          <w:sz w:val="24"/>
          <w:szCs w:val="24"/>
        </w:rPr>
        <w:t>Infra red</w:t>
      </w:r>
      <w:proofErr w:type="spellEnd"/>
      <w:r>
        <w:rPr>
          <w:rFonts w:eastAsia="Times New Roman"/>
          <w:i/>
          <w:iCs/>
          <w:sz w:val="24"/>
          <w:szCs w:val="24"/>
        </w:rPr>
        <w:t>,</w:t>
      </w:r>
      <w:r>
        <w:rPr>
          <w:rFonts w:eastAsia="Times New Roman"/>
          <w:sz w:val="24"/>
          <w:szCs w:val="24"/>
        </w:rPr>
        <w:t xml:space="preserve"> dan </w:t>
      </w:r>
      <w:r>
        <w:rPr>
          <w:rFonts w:eastAsia="Times New Roman"/>
          <w:i/>
          <w:iCs/>
          <w:sz w:val="24"/>
          <w:szCs w:val="24"/>
        </w:rPr>
        <w:t xml:space="preserve">Chest physiotherapy (Deep breathing, Postural drainage, Clapping, </w:t>
      </w:r>
      <w:proofErr w:type="spellStart"/>
      <w:r>
        <w:rPr>
          <w:rFonts w:eastAsia="Times New Roman"/>
          <w:sz w:val="24"/>
          <w:szCs w:val="24"/>
        </w:rPr>
        <w:t>Vibrasi</w:t>
      </w:r>
      <w:proofErr w:type="spellEnd"/>
      <w:r>
        <w:rPr>
          <w:rFonts w:eastAsia="Times New Roman"/>
          <w:sz w:val="24"/>
          <w:szCs w:val="24"/>
        </w:rPr>
        <w:t>, dan</w:t>
      </w:r>
      <w:r>
        <w:rPr>
          <w:rFonts w:eastAsia="Times New Roman"/>
          <w:i/>
          <w:iCs/>
          <w:sz w:val="24"/>
          <w:szCs w:val="24"/>
        </w:rPr>
        <w:t xml:space="preserve"> </w:t>
      </w:r>
      <w:proofErr w:type="spellStart"/>
      <w:r>
        <w:rPr>
          <w:rFonts w:eastAsia="Times New Roman"/>
          <w:sz w:val="24"/>
          <w:szCs w:val="24"/>
        </w:rPr>
        <w:t>Batuk</w:t>
      </w:r>
      <w:proofErr w:type="spellEnd"/>
      <w:r>
        <w:rPr>
          <w:rFonts w:eastAsia="Times New Roman"/>
          <w:sz w:val="24"/>
          <w:szCs w:val="24"/>
        </w:rPr>
        <w:t xml:space="preserve"> </w:t>
      </w:r>
      <w:proofErr w:type="spellStart"/>
      <w:r>
        <w:rPr>
          <w:rFonts w:eastAsia="Times New Roman"/>
          <w:sz w:val="24"/>
          <w:szCs w:val="24"/>
        </w:rPr>
        <w:t>efektif</w:t>
      </w:r>
      <w:proofErr w:type="spellEnd"/>
      <w:r>
        <w:rPr>
          <w:rFonts w:eastAsia="Times New Roman"/>
          <w:i/>
          <w:iCs/>
          <w:sz w:val="24"/>
          <w:szCs w:val="24"/>
        </w:rPr>
        <w:t>)</w:t>
      </w:r>
      <w:r>
        <w:rPr>
          <w:rFonts w:eastAsia="Times New Roman"/>
          <w:sz w:val="24"/>
          <w:szCs w:val="24"/>
        </w:rPr>
        <w:t xml:space="preserve"> </w:t>
      </w:r>
      <w:proofErr w:type="spellStart"/>
      <w:r>
        <w:rPr>
          <w:rFonts w:eastAsia="Times New Roman"/>
          <w:sz w:val="24"/>
          <w:szCs w:val="24"/>
        </w:rPr>
        <w:t>terhadap</w:t>
      </w:r>
      <w:proofErr w:type="spellEnd"/>
      <w:r>
        <w:rPr>
          <w:rFonts w:eastAsia="Times New Roman"/>
          <w:sz w:val="24"/>
          <w:szCs w:val="24"/>
        </w:rPr>
        <w:t xml:space="preserve"> </w:t>
      </w:r>
      <w:r>
        <w:rPr>
          <w:rFonts w:eastAsia="Times New Roman"/>
          <w:i/>
          <w:iCs/>
          <w:sz w:val="24"/>
          <w:szCs w:val="24"/>
        </w:rPr>
        <w:t>Bronchopneumonia</w:t>
      </w:r>
    </w:p>
    <w:p w14:paraId="03064DE2" w14:textId="77777777" w:rsidR="00CE62E9" w:rsidRDefault="00CE62E9">
      <w:pPr>
        <w:spacing w:line="19" w:lineRule="exact"/>
        <w:rPr>
          <w:sz w:val="20"/>
          <w:szCs w:val="20"/>
        </w:rPr>
      </w:pPr>
    </w:p>
    <w:p w14:paraId="23E67B72" w14:textId="77777777" w:rsidR="00CE62E9" w:rsidRDefault="00636C70">
      <w:pPr>
        <w:spacing w:line="356" w:lineRule="auto"/>
        <w:jc w:val="both"/>
        <w:rPr>
          <w:sz w:val="20"/>
          <w:szCs w:val="20"/>
        </w:rPr>
      </w:pPr>
      <w:r>
        <w:rPr>
          <w:rFonts w:eastAsia="Times New Roman"/>
          <w:sz w:val="24"/>
          <w:szCs w:val="24"/>
        </w:rPr>
        <w:t xml:space="preserve">yang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bermanfaat</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menghilangkan</w:t>
      </w:r>
      <w:proofErr w:type="spellEnd"/>
      <w:r>
        <w:rPr>
          <w:rFonts w:eastAsia="Times New Roman"/>
          <w:sz w:val="24"/>
          <w:szCs w:val="24"/>
        </w:rPr>
        <w:t xml:space="preserve"> </w:t>
      </w:r>
      <w:proofErr w:type="spellStart"/>
      <w:r>
        <w:rPr>
          <w:rFonts w:eastAsia="Times New Roman"/>
          <w:sz w:val="24"/>
          <w:szCs w:val="24"/>
        </w:rPr>
        <w:t>adanya</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 dan </w:t>
      </w:r>
      <w:r>
        <w:rPr>
          <w:rFonts w:eastAsia="Times New Roman"/>
          <w:i/>
          <w:iCs/>
          <w:sz w:val="24"/>
          <w:szCs w:val="24"/>
        </w:rPr>
        <w:t xml:space="preserve">sputum </w:t>
      </w:r>
      <w:r>
        <w:rPr>
          <w:rFonts w:eastAsia="Times New Roman"/>
          <w:sz w:val="24"/>
          <w:szCs w:val="24"/>
        </w:rPr>
        <w:t xml:space="preserve">pada </w:t>
      </w:r>
      <w:proofErr w:type="spellStart"/>
      <w:r>
        <w:rPr>
          <w:rFonts w:eastAsia="Times New Roman"/>
          <w:sz w:val="24"/>
          <w:szCs w:val="24"/>
        </w:rPr>
        <w:t>paru</w:t>
      </w:r>
      <w:proofErr w:type="spellEnd"/>
      <w:r>
        <w:rPr>
          <w:rFonts w:eastAsia="Times New Roman"/>
          <w:sz w:val="24"/>
          <w:szCs w:val="24"/>
        </w:rPr>
        <w:t xml:space="preserve"> </w:t>
      </w:r>
      <w:proofErr w:type="spellStart"/>
      <w:r>
        <w:rPr>
          <w:rFonts w:eastAsia="Times New Roman"/>
          <w:sz w:val="24"/>
          <w:szCs w:val="24"/>
        </w:rPr>
        <w:t>kanan</w:t>
      </w:r>
      <w:proofErr w:type="spellEnd"/>
      <w:r>
        <w:rPr>
          <w:rFonts w:eastAsia="Times New Roman"/>
          <w:i/>
          <w:iCs/>
          <w:sz w:val="24"/>
          <w:szCs w:val="24"/>
        </w:rPr>
        <w:t xml:space="preserve"> </w:t>
      </w:r>
      <w:proofErr w:type="spellStart"/>
      <w:r>
        <w:rPr>
          <w:rFonts w:eastAsia="Times New Roman"/>
          <w:i/>
          <w:iCs/>
          <w:sz w:val="24"/>
          <w:szCs w:val="24"/>
        </w:rPr>
        <w:t>lobus</w:t>
      </w:r>
      <w:proofErr w:type="spellEnd"/>
      <w:r>
        <w:rPr>
          <w:rFonts w:eastAsia="Times New Roman"/>
          <w:i/>
          <w:iCs/>
          <w:sz w:val="24"/>
          <w:szCs w:val="24"/>
        </w:rPr>
        <w:t xml:space="preserve"> superior </w:t>
      </w:r>
      <w:proofErr w:type="spellStart"/>
      <w:r>
        <w:rPr>
          <w:rFonts w:eastAsia="Times New Roman"/>
          <w:sz w:val="24"/>
          <w:szCs w:val="24"/>
        </w:rPr>
        <w:t>segmen</w:t>
      </w:r>
      <w:proofErr w:type="spellEnd"/>
      <w:r>
        <w:rPr>
          <w:rFonts w:eastAsia="Times New Roman"/>
          <w:sz w:val="24"/>
          <w:szCs w:val="24"/>
        </w:rPr>
        <w:t xml:space="preserve"> </w:t>
      </w:r>
      <w:r>
        <w:rPr>
          <w:rFonts w:eastAsia="Times New Roman"/>
          <w:i/>
          <w:iCs/>
          <w:sz w:val="24"/>
          <w:szCs w:val="24"/>
        </w:rPr>
        <w:t>anterior</w:t>
      </w:r>
      <w:r>
        <w:rPr>
          <w:rFonts w:eastAsia="Times New Roman"/>
          <w:sz w:val="24"/>
          <w:szCs w:val="24"/>
        </w:rPr>
        <w:t xml:space="preserve"> pada </w:t>
      </w:r>
      <w:proofErr w:type="spellStart"/>
      <w:r>
        <w:rPr>
          <w:rFonts w:eastAsia="Times New Roman"/>
          <w:sz w:val="24"/>
          <w:szCs w:val="24"/>
        </w:rPr>
        <w:t>pasien</w:t>
      </w:r>
      <w:proofErr w:type="spellEnd"/>
      <w:r>
        <w:rPr>
          <w:rFonts w:eastAsia="Times New Roman"/>
          <w:sz w:val="24"/>
          <w:szCs w:val="24"/>
        </w:rPr>
        <w:t>.</w:t>
      </w:r>
    </w:p>
    <w:p w14:paraId="5C1A7B90" w14:textId="77777777" w:rsidR="00CE62E9" w:rsidRDefault="00CE62E9">
      <w:pPr>
        <w:spacing w:line="200" w:lineRule="exact"/>
        <w:rPr>
          <w:sz w:val="20"/>
          <w:szCs w:val="20"/>
        </w:rPr>
      </w:pPr>
    </w:p>
    <w:p w14:paraId="7F03282A" w14:textId="77777777" w:rsidR="00CE62E9" w:rsidRDefault="00CE62E9">
      <w:pPr>
        <w:spacing w:line="219" w:lineRule="exact"/>
        <w:rPr>
          <w:sz w:val="20"/>
          <w:szCs w:val="20"/>
        </w:rPr>
      </w:pPr>
    </w:p>
    <w:p w14:paraId="3728BFD4" w14:textId="77777777" w:rsidR="00CE62E9" w:rsidRDefault="00636C70">
      <w:pPr>
        <w:ind w:left="840"/>
        <w:rPr>
          <w:sz w:val="20"/>
          <w:szCs w:val="20"/>
        </w:rPr>
      </w:pPr>
      <w:r>
        <w:rPr>
          <w:rFonts w:eastAsia="Times New Roman"/>
          <w:b/>
          <w:bCs/>
          <w:sz w:val="24"/>
          <w:szCs w:val="24"/>
        </w:rPr>
        <w:t>METODE PENELITIAN</w:t>
      </w:r>
    </w:p>
    <w:p w14:paraId="31540980" w14:textId="77777777" w:rsidR="00CE62E9" w:rsidRDefault="00CE62E9">
      <w:pPr>
        <w:spacing w:line="200" w:lineRule="exact"/>
        <w:rPr>
          <w:sz w:val="20"/>
          <w:szCs w:val="20"/>
        </w:rPr>
      </w:pPr>
    </w:p>
    <w:p w14:paraId="7FFD3309" w14:textId="77777777" w:rsidR="00CE62E9" w:rsidRDefault="00CE62E9">
      <w:pPr>
        <w:spacing w:line="365" w:lineRule="exact"/>
        <w:rPr>
          <w:sz w:val="20"/>
          <w:szCs w:val="20"/>
        </w:rPr>
      </w:pPr>
    </w:p>
    <w:p w14:paraId="2F9BE1AC" w14:textId="77777777" w:rsidR="00CE62E9" w:rsidRDefault="00636C70">
      <w:pPr>
        <w:spacing w:line="376" w:lineRule="auto"/>
        <w:ind w:firstLine="428"/>
        <w:jc w:val="both"/>
        <w:rPr>
          <w:sz w:val="20"/>
          <w:szCs w:val="20"/>
        </w:rPr>
      </w:pPr>
      <w:proofErr w:type="spellStart"/>
      <w:r>
        <w:rPr>
          <w:rFonts w:eastAsia="Times New Roman"/>
          <w:sz w:val="23"/>
          <w:szCs w:val="23"/>
        </w:rPr>
        <w:t>Penelitian</w:t>
      </w:r>
      <w:proofErr w:type="spellEnd"/>
      <w:r>
        <w:rPr>
          <w:rFonts w:eastAsia="Times New Roman"/>
          <w:sz w:val="23"/>
          <w:szCs w:val="23"/>
        </w:rPr>
        <w:t xml:space="preserve"> </w:t>
      </w:r>
      <w:proofErr w:type="spellStart"/>
      <w:r>
        <w:rPr>
          <w:rFonts w:eastAsia="Times New Roman"/>
          <w:sz w:val="23"/>
          <w:szCs w:val="23"/>
        </w:rPr>
        <w:t>ini</w:t>
      </w:r>
      <w:proofErr w:type="spellEnd"/>
      <w:r>
        <w:rPr>
          <w:rFonts w:eastAsia="Times New Roman"/>
          <w:sz w:val="23"/>
          <w:szCs w:val="23"/>
        </w:rPr>
        <w:t xml:space="preserve"> </w:t>
      </w:r>
      <w:proofErr w:type="spellStart"/>
      <w:r>
        <w:rPr>
          <w:rFonts w:eastAsia="Times New Roman"/>
          <w:sz w:val="23"/>
          <w:szCs w:val="23"/>
        </w:rPr>
        <w:t>dilakukan</w:t>
      </w:r>
      <w:proofErr w:type="spellEnd"/>
      <w:r>
        <w:rPr>
          <w:rFonts w:eastAsia="Times New Roman"/>
          <w:sz w:val="23"/>
          <w:szCs w:val="23"/>
        </w:rPr>
        <w:t xml:space="preserve"> di RSUD </w:t>
      </w:r>
      <w:proofErr w:type="spellStart"/>
      <w:r>
        <w:rPr>
          <w:rFonts w:eastAsia="Times New Roman"/>
          <w:sz w:val="23"/>
          <w:szCs w:val="23"/>
        </w:rPr>
        <w:t>Kajen</w:t>
      </w:r>
      <w:proofErr w:type="spellEnd"/>
      <w:r>
        <w:rPr>
          <w:rFonts w:eastAsia="Times New Roman"/>
          <w:sz w:val="23"/>
          <w:szCs w:val="23"/>
        </w:rPr>
        <w:t xml:space="preserve"> pada </w:t>
      </w:r>
      <w:proofErr w:type="spellStart"/>
      <w:r>
        <w:rPr>
          <w:rFonts w:eastAsia="Times New Roman"/>
          <w:sz w:val="23"/>
          <w:szCs w:val="23"/>
        </w:rPr>
        <w:t>bulan</w:t>
      </w:r>
      <w:proofErr w:type="spellEnd"/>
      <w:r>
        <w:rPr>
          <w:rFonts w:eastAsia="Times New Roman"/>
          <w:sz w:val="23"/>
          <w:szCs w:val="23"/>
        </w:rPr>
        <w:t xml:space="preserve"> </w:t>
      </w:r>
      <w:proofErr w:type="spellStart"/>
      <w:r>
        <w:rPr>
          <w:rFonts w:eastAsia="Times New Roman"/>
          <w:sz w:val="23"/>
          <w:szCs w:val="23"/>
        </w:rPr>
        <w:t>Oktober</w:t>
      </w:r>
      <w:proofErr w:type="spellEnd"/>
      <w:r>
        <w:rPr>
          <w:rFonts w:eastAsia="Times New Roman"/>
          <w:sz w:val="23"/>
          <w:szCs w:val="23"/>
        </w:rPr>
        <w:t xml:space="preserve"> 2017 </w:t>
      </w:r>
      <w:proofErr w:type="spellStart"/>
      <w:r>
        <w:rPr>
          <w:rFonts w:eastAsia="Times New Roman"/>
          <w:sz w:val="23"/>
          <w:szCs w:val="23"/>
        </w:rPr>
        <w:t>dengan</w:t>
      </w:r>
      <w:proofErr w:type="spellEnd"/>
      <w:r>
        <w:rPr>
          <w:rFonts w:eastAsia="Times New Roman"/>
          <w:sz w:val="23"/>
          <w:szCs w:val="23"/>
        </w:rPr>
        <w:t xml:space="preserve"> </w:t>
      </w:r>
      <w:proofErr w:type="spellStart"/>
      <w:r>
        <w:rPr>
          <w:rFonts w:eastAsia="Times New Roman"/>
          <w:sz w:val="23"/>
          <w:szCs w:val="23"/>
        </w:rPr>
        <w:t>mengambil</w:t>
      </w:r>
      <w:proofErr w:type="spellEnd"/>
    </w:p>
    <w:p w14:paraId="0A2D51A3"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51072" behindDoc="1" locked="0" layoutInCell="0" allowOverlap="1" wp14:anchorId="268C9063" wp14:editId="798BDD09">
                <wp:simplePos x="0" y="0"/>
                <wp:positionH relativeFrom="column">
                  <wp:posOffset>2513965</wp:posOffset>
                </wp:positionH>
                <wp:positionV relativeFrom="paragraph">
                  <wp:posOffset>51435</wp:posOffset>
                </wp:positionV>
                <wp:extent cx="304800" cy="31750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17500"/>
                        </a:xfrm>
                        <a:prstGeom prst="rect">
                          <a:avLst/>
                        </a:prstGeom>
                        <a:solidFill>
                          <a:srgbClr val="ED7D31"/>
                        </a:solidFill>
                      </wps:spPr>
                      <wps:bodyPr/>
                    </wps:wsp>
                  </a:graphicData>
                </a:graphic>
              </wp:anchor>
            </w:drawing>
          </mc:Choice>
          <mc:Fallback>
            <w:pict>
              <v:rect w14:anchorId="3CD8FE58" id="Shape 3" o:spid="_x0000_s1026" style="position:absolute;margin-left:197.95pt;margin-top:4.05pt;width:24pt;height: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" o:allowincell="f" fillcolor="#ed7d31" stroked="f"/>
            </w:pict>
          </mc:Fallback>
        </mc:AlternateContent>
      </w:r>
    </w:p>
    <w:p w14:paraId="07A19F01" w14:textId="77777777" w:rsidR="00CE62E9" w:rsidRDefault="00CE62E9">
      <w:pPr>
        <w:spacing w:line="165" w:lineRule="exact"/>
        <w:rPr>
          <w:sz w:val="20"/>
          <w:szCs w:val="20"/>
        </w:rPr>
      </w:pPr>
    </w:p>
    <w:p w14:paraId="5E5D9319" w14:textId="77777777" w:rsidR="00CE62E9" w:rsidRDefault="00CE62E9">
      <w:pPr>
        <w:sectPr w:rsidR="00CE62E9">
          <w:type w:val="continuous"/>
          <w:pgSz w:w="12240" w:h="15840"/>
          <w:pgMar w:top="705" w:right="1440" w:bottom="534" w:left="1440" w:header="0" w:footer="0" w:gutter="0"/>
          <w:cols w:num="2" w:space="720" w:equalWidth="0">
            <w:col w:w="4340" w:space="700"/>
            <w:col w:w="4320"/>
          </w:cols>
        </w:sectPr>
      </w:pPr>
    </w:p>
    <w:p w14:paraId="46E10697" w14:textId="77777777" w:rsidR="00CE62E9" w:rsidRDefault="00636C70">
      <w:pPr>
        <w:tabs>
          <w:tab w:val="left" w:pos="9100"/>
        </w:tabs>
        <w:ind w:left="320"/>
        <w:rPr>
          <w:sz w:val="20"/>
          <w:szCs w:val="20"/>
        </w:rPr>
      </w:pPr>
      <w:proofErr w:type="spellStart"/>
      <w:r>
        <w:rPr>
          <w:rFonts w:eastAsia="Times New Roman"/>
        </w:rPr>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shd w:val="clear" w:color="auto" w:fill="ED7D31"/>
        </w:rPr>
        <w:t>11</w:t>
      </w:r>
    </w:p>
    <w:p w14:paraId="41C6A6E5" w14:textId="77777777" w:rsidR="00CE62E9" w:rsidRDefault="00CE62E9">
      <w:pPr>
        <w:sectPr w:rsidR="00CE62E9">
          <w:type w:val="continuous"/>
          <w:pgSz w:w="12240" w:h="15840"/>
          <w:pgMar w:top="705" w:right="1440" w:bottom="534" w:left="1440" w:header="0" w:footer="0" w:gutter="0"/>
          <w:cols w:space="720" w:equalWidth="0">
            <w:col w:w="9360"/>
          </w:cols>
        </w:sectPr>
      </w:pPr>
    </w:p>
    <w:p w14:paraId="7CFD8970" w14:textId="77777777" w:rsidR="00CE62E9" w:rsidRDefault="00636C70">
      <w:pPr>
        <w:ind w:right="-19"/>
        <w:jc w:val="center"/>
        <w:rPr>
          <w:sz w:val="20"/>
          <w:szCs w:val="20"/>
        </w:rPr>
      </w:pPr>
      <w:bookmarkStart w:id="3" w:name="page4"/>
      <w:bookmarkEnd w:id="3"/>
      <w:proofErr w:type="spellStart"/>
      <w:r>
        <w:rPr>
          <w:rFonts w:eastAsia="Times New Roman"/>
        </w:rPr>
        <w:lastRenderedPageBreak/>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258E7D42" w14:textId="77777777" w:rsidR="00CE62E9" w:rsidRDefault="00CE62E9">
      <w:pPr>
        <w:sectPr w:rsidR="00CE62E9">
          <w:pgSz w:w="12240" w:h="15840"/>
          <w:pgMar w:top="705" w:right="1440" w:bottom="534" w:left="1440" w:header="0" w:footer="0" w:gutter="0"/>
          <w:cols w:space="720" w:equalWidth="0">
            <w:col w:w="9360"/>
          </w:cols>
        </w:sectPr>
      </w:pPr>
    </w:p>
    <w:p w14:paraId="66681249" w14:textId="77777777" w:rsidR="00CE62E9" w:rsidRDefault="00CE62E9">
      <w:pPr>
        <w:spacing w:line="200" w:lineRule="exact"/>
        <w:rPr>
          <w:sz w:val="20"/>
          <w:szCs w:val="20"/>
        </w:rPr>
      </w:pPr>
    </w:p>
    <w:p w14:paraId="41925508" w14:textId="77777777" w:rsidR="00CE62E9" w:rsidRDefault="00CE62E9">
      <w:pPr>
        <w:spacing w:line="293" w:lineRule="exact"/>
        <w:rPr>
          <w:sz w:val="20"/>
          <w:szCs w:val="20"/>
        </w:rPr>
      </w:pPr>
    </w:p>
    <w:p w14:paraId="25D4FDEF" w14:textId="77777777" w:rsidR="00CE62E9" w:rsidRDefault="00636C70">
      <w:pPr>
        <w:spacing w:line="357" w:lineRule="auto"/>
        <w:ind w:right="20"/>
        <w:jc w:val="both"/>
        <w:rPr>
          <w:sz w:val="20"/>
          <w:szCs w:val="20"/>
        </w:rPr>
      </w:pPr>
      <w:proofErr w:type="spellStart"/>
      <w:r>
        <w:rPr>
          <w:rFonts w:eastAsia="Times New Roman"/>
          <w:sz w:val="24"/>
          <w:szCs w:val="24"/>
        </w:rPr>
        <w:t>sampel</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8 </w:t>
      </w:r>
      <w:proofErr w:type="spellStart"/>
      <w:r>
        <w:rPr>
          <w:rFonts w:eastAsia="Times New Roman"/>
          <w:sz w:val="24"/>
          <w:szCs w:val="24"/>
        </w:rPr>
        <w:t>partisipan</w:t>
      </w:r>
      <w:proofErr w:type="spellEnd"/>
      <w:r>
        <w:rPr>
          <w:rFonts w:eastAsia="Times New Roman"/>
          <w:sz w:val="24"/>
          <w:szCs w:val="24"/>
        </w:rPr>
        <w:t xml:space="preserve"> </w:t>
      </w:r>
      <w:proofErr w:type="spellStart"/>
      <w:r>
        <w:rPr>
          <w:rFonts w:eastAsia="Times New Roman"/>
          <w:sz w:val="24"/>
          <w:szCs w:val="24"/>
        </w:rPr>
        <w:t>menggunakan</w:t>
      </w:r>
      <w:proofErr w:type="spellEnd"/>
      <w:r>
        <w:rPr>
          <w:rFonts w:eastAsia="Times New Roman"/>
          <w:sz w:val="24"/>
          <w:szCs w:val="24"/>
        </w:rPr>
        <w:t xml:space="preserve"> </w:t>
      </w:r>
      <w:proofErr w:type="spellStart"/>
      <w:r>
        <w:rPr>
          <w:rFonts w:eastAsia="Times New Roman"/>
          <w:sz w:val="24"/>
          <w:szCs w:val="24"/>
        </w:rPr>
        <w:t>metode</w:t>
      </w:r>
      <w:proofErr w:type="spellEnd"/>
      <w:r>
        <w:rPr>
          <w:rFonts w:eastAsia="Times New Roman"/>
          <w:sz w:val="24"/>
          <w:szCs w:val="24"/>
        </w:rPr>
        <w:t xml:space="preserve"> </w:t>
      </w:r>
      <w:proofErr w:type="spellStart"/>
      <w:r>
        <w:rPr>
          <w:rFonts w:eastAsia="Times New Roman"/>
          <w:sz w:val="24"/>
          <w:szCs w:val="24"/>
        </w:rPr>
        <w:t>pretest-posttest</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quasi </w:t>
      </w:r>
      <w:proofErr w:type="spellStart"/>
      <w:r>
        <w:rPr>
          <w:rFonts w:eastAsia="Times New Roman"/>
          <w:sz w:val="24"/>
          <w:szCs w:val="24"/>
        </w:rPr>
        <w:t>eksperimen</w:t>
      </w:r>
      <w:proofErr w:type="spellEnd"/>
      <w:r>
        <w:rPr>
          <w:rFonts w:eastAsia="Times New Roman"/>
          <w:sz w:val="24"/>
          <w:szCs w:val="24"/>
        </w:rPr>
        <w:t xml:space="preserve">. Tindakan </w:t>
      </w:r>
      <w:proofErr w:type="spellStart"/>
      <w:r>
        <w:rPr>
          <w:rFonts w:eastAsia="Times New Roman"/>
          <w:sz w:val="24"/>
          <w:szCs w:val="24"/>
        </w:rPr>
        <w:t>fisioterapi</w:t>
      </w:r>
      <w:proofErr w:type="spellEnd"/>
      <w:r>
        <w:rPr>
          <w:rFonts w:eastAsia="Times New Roman"/>
          <w:sz w:val="24"/>
          <w:szCs w:val="24"/>
        </w:rPr>
        <w:t xml:space="preserve"> yang </w:t>
      </w:r>
      <w:proofErr w:type="spellStart"/>
      <w:r>
        <w:rPr>
          <w:rFonts w:eastAsia="Times New Roman"/>
          <w:sz w:val="24"/>
          <w:szCs w:val="24"/>
        </w:rPr>
        <w:t>diberikan</w:t>
      </w:r>
      <w:proofErr w:type="spellEnd"/>
      <w:r>
        <w:rPr>
          <w:rFonts w:eastAsia="Times New Roman"/>
          <w:sz w:val="24"/>
          <w:szCs w:val="24"/>
        </w:rPr>
        <w:t xml:space="preserve"> pada </w:t>
      </w:r>
      <w:proofErr w:type="spellStart"/>
      <w:r>
        <w:rPr>
          <w:rFonts w:eastAsia="Times New Roman"/>
          <w:sz w:val="24"/>
          <w:szCs w:val="24"/>
        </w:rPr>
        <w:t>kasus</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r>
        <w:rPr>
          <w:rFonts w:eastAsia="Times New Roman"/>
          <w:i/>
          <w:iCs/>
          <w:sz w:val="24"/>
          <w:szCs w:val="24"/>
        </w:rPr>
        <w:t>chest therapy</w:t>
      </w:r>
      <w:r>
        <w:rPr>
          <w:rFonts w:eastAsia="Times New Roman"/>
          <w:sz w:val="24"/>
          <w:szCs w:val="24"/>
        </w:rPr>
        <w:t xml:space="preserve"> dan </w:t>
      </w:r>
      <w:proofErr w:type="spellStart"/>
      <w:r>
        <w:rPr>
          <w:rFonts w:eastAsia="Times New Roman"/>
          <w:i/>
          <w:iCs/>
          <w:sz w:val="24"/>
          <w:szCs w:val="24"/>
        </w:rPr>
        <w:t>infra red</w:t>
      </w:r>
      <w:proofErr w:type="spellEnd"/>
      <w:r>
        <w:rPr>
          <w:rFonts w:eastAsia="Times New Roman"/>
          <w:sz w:val="24"/>
          <w:szCs w:val="24"/>
        </w:rPr>
        <w:t>.</w:t>
      </w:r>
    </w:p>
    <w:p w14:paraId="771E6E1F" w14:textId="77777777" w:rsidR="00CE62E9" w:rsidRDefault="00CE62E9">
      <w:pPr>
        <w:spacing w:line="16" w:lineRule="exact"/>
        <w:rPr>
          <w:sz w:val="20"/>
          <w:szCs w:val="20"/>
        </w:rPr>
      </w:pPr>
    </w:p>
    <w:p w14:paraId="65739338" w14:textId="77777777" w:rsidR="00CE62E9" w:rsidRDefault="00636C70">
      <w:pPr>
        <w:spacing w:line="359" w:lineRule="auto"/>
        <w:ind w:firstLine="428"/>
        <w:jc w:val="both"/>
        <w:rPr>
          <w:sz w:val="20"/>
          <w:szCs w:val="20"/>
        </w:rPr>
      </w:pPr>
      <w:proofErr w:type="spellStart"/>
      <w:r>
        <w:rPr>
          <w:rFonts w:eastAsia="Times New Roman"/>
          <w:sz w:val="24"/>
          <w:szCs w:val="24"/>
        </w:rPr>
        <w:t>Sinar</w:t>
      </w:r>
      <w:proofErr w:type="spellEnd"/>
      <w:r>
        <w:rPr>
          <w:rFonts w:eastAsia="Times New Roman"/>
          <w:sz w:val="24"/>
          <w:szCs w:val="24"/>
        </w:rPr>
        <w:t xml:space="preserve"> </w:t>
      </w:r>
      <w:proofErr w:type="spellStart"/>
      <w:r>
        <w:rPr>
          <w:rFonts w:eastAsia="Times New Roman"/>
          <w:i/>
          <w:iCs/>
          <w:sz w:val="24"/>
          <w:szCs w:val="24"/>
        </w:rPr>
        <w:t>infra red</w:t>
      </w:r>
      <w:proofErr w:type="spell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w:t>
      </w:r>
      <w:proofErr w:type="spellStart"/>
      <w:r>
        <w:rPr>
          <w:rFonts w:eastAsia="Times New Roman"/>
          <w:sz w:val="24"/>
          <w:szCs w:val="24"/>
        </w:rPr>
        <w:t>pancaran</w:t>
      </w:r>
      <w:proofErr w:type="spellEnd"/>
      <w:r>
        <w:rPr>
          <w:rFonts w:eastAsia="Times New Roman"/>
          <w:sz w:val="24"/>
          <w:szCs w:val="24"/>
        </w:rPr>
        <w:t xml:space="preserve"> </w:t>
      </w:r>
      <w:proofErr w:type="spellStart"/>
      <w:r>
        <w:rPr>
          <w:rFonts w:eastAsia="Times New Roman"/>
          <w:sz w:val="24"/>
          <w:szCs w:val="24"/>
        </w:rPr>
        <w:t>gelombang</w:t>
      </w:r>
      <w:proofErr w:type="spellEnd"/>
      <w:r>
        <w:rPr>
          <w:rFonts w:eastAsia="Times New Roman"/>
          <w:sz w:val="24"/>
          <w:szCs w:val="24"/>
        </w:rPr>
        <w:t xml:space="preserve"> </w:t>
      </w:r>
      <w:proofErr w:type="spellStart"/>
      <w:r>
        <w:rPr>
          <w:rFonts w:eastAsia="Times New Roman"/>
          <w:sz w:val="24"/>
          <w:szCs w:val="24"/>
        </w:rPr>
        <w:t>elektromagnetik</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panjang</w:t>
      </w:r>
      <w:proofErr w:type="spellEnd"/>
      <w:r>
        <w:rPr>
          <w:rFonts w:eastAsia="Times New Roman"/>
          <w:sz w:val="24"/>
          <w:szCs w:val="24"/>
        </w:rPr>
        <w:t xml:space="preserve"> </w:t>
      </w:r>
      <w:proofErr w:type="spellStart"/>
      <w:r>
        <w:rPr>
          <w:rFonts w:eastAsia="Times New Roman"/>
          <w:sz w:val="24"/>
          <w:szCs w:val="24"/>
        </w:rPr>
        <w:t>gelombang</w:t>
      </w:r>
      <w:proofErr w:type="spellEnd"/>
      <w:r>
        <w:rPr>
          <w:rFonts w:eastAsia="Times New Roman"/>
          <w:sz w:val="24"/>
          <w:szCs w:val="24"/>
        </w:rPr>
        <w:t xml:space="preserve"> 7.700-4 </w:t>
      </w:r>
      <w:proofErr w:type="spellStart"/>
      <w:r>
        <w:rPr>
          <w:rFonts w:eastAsia="Times New Roman"/>
          <w:sz w:val="24"/>
          <w:szCs w:val="24"/>
        </w:rPr>
        <w:t>juta</w:t>
      </w:r>
      <w:proofErr w:type="spellEnd"/>
      <w:r>
        <w:rPr>
          <w:rFonts w:eastAsia="Times New Roman"/>
          <w:sz w:val="24"/>
          <w:szCs w:val="24"/>
        </w:rPr>
        <w:t xml:space="preserve"> A. </w:t>
      </w:r>
      <w:proofErr w:type="spellStart"/>
      <w:r>
        <w:rPr>
          <w:rFonts w:eastAsia="Times New Roman"/>
          <w:sz w:val="24"/>
          <w:szCs w:val="24"/>
        </w:rPr>
        <w:t>Sinar</w:t>
      </w:r>
      <w:proofErr w:type="spellEnd"/>
      <w:r>
        <w:rPr>
          <w:rFonts w:eastAsia="Times New Roman"/>
          <w:sz w:val="24"/>
          <w:szCs w:val="24"/>
        </w:rPr>
        <w:t xml:space="preserve"> yang </w:t>
      </w:r>
      <w:proofErr w:type="spellStart"/>
      <w:r>
        <w:rPr>
          <w:rFonts w:eastAsia="Times New Roman"/>
          <w:sz w:val="24"/>
          <w:szCs w:val="24"/>
        </w:rPr>
        <w:t>dipancarkan</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w:t>
      </w:r>
      <w:proofErr w:type="spellStart"/>
      <w:r>
        <w:rPr>
          <w:rFonts w:eastAsia="Times New Roman"/>
          <w:i/>
          <w:iCs/>
          <w:sz w:val="24"/>
          <w:szCs w:val="24"/>
        </w:rPr>
        <w:t>lominous</w:t>
      </w:r>
      <w:proofErr w:type="spellEnd"/>
      <w:r>
        <w:rPr>
          <w:rFonts w:eastAsia="Times New Roman"/>
          <w:sz w:val="24"/>
          <w:szCs w:val="24"/>
        </w:rPr>
        <w:t xml:space="preserve"> generator </w:t>
      </w:r>
      <w:proofErr w:type="spellStart"/>
      <w:r>
        <w:rPr>
          <w:rFonts w:eastAsia="Times New Roman"/>
          <w:sz w:val="24"/>
          <w:szCs w:val="24"/>
        </w:rPr>
        <w:t>dihasilkan</w:t>
      </w:r>
      <w:proofErr w:type="spellEnd"/>
      <w:r>
        <w:rPr>
          <w:rFonts w:eastAsia="Times New Roman"/>
          <w:sz w:val="24"/>
          <w:szCs w:val="24"/>
        </w:rPr>
        <w:t xml:space="preserve"> oleh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lebih</w:t>
      </w:r>
      <w:proofErr w:type="spellEnd"/>
      <w:r>
        <w:rPr>
          <w:rFonts w:eastAsia="Times New Roman"/>
          <w:sz w:val="24"/>
          <w:szCs w:val="24"/>
        </w:rPr>
        <w:t xml:space="preserve"> </w:t>
      </w:r>
      <w:r>
        <w:rPr>
          <w:rFonts w:eastAsia="Times New Roman"/>
          <w:i/>
          <w:iCs/>
          <w:sz w:val="24"/>
          <w:szCs w:val="24"/>
        </w:rPr>
        <w:t>incandescent</w:t>
      </w:r>
      <w:r>
        <w:rPr>
          <w:rFonts w:eastAsia="Times New Roman"/>
          <w:sz w:val="24"/>
          <w:szCs w:val="24"/>
        </w:rPr>
        <w:t xml:space="preserve"> </w:t>
      </w:r>
      <w:r>
        <w:rPr>
          <w:rFonts w:eastAsia="Times New Roman"/>
          <w:i/>
          <w:iCs/>
          <w:sz w:val="24"/>
          <w:szCs w:val="24"/>
        </w:rPr>
        <w:t xml:space="preserve">lamp </w:t>
      </w:r>
      <w:r>
        <w:rPr>
          <w:rFonts w:eastAsia="Times New Roman"/>
          <w:sz w:val="24"/>
          <w:szCs w:val="24"/>
        </w:rPr>
        <w:t>(</w:t>
      </w:r>
      <w:proofErr w:type="spellStart"/>
      <w:r>
        <w:rPr>
          <w:rFonts w:eastAsia="Times New Roman"/>
          <w:sz w:val="24"/>
          <w:szCs w:val="24"/>
        </w:rPr>
        <w:t>lampu</w:t>
      </w:r>
      <w:proofErr w:type="spellEnd"/>
      <w:r>
        <w:rPr>
          <w:rFonts w:eastAsia="Times New Roman"/>
          <w:sz w:val="24"/>
          <w:szCs w:val="24"/>
        </w:rPr>
        <w:t xml:space="preserve"> </w:t>
      </w:r>
      <w:proofErr w:type="spellStart"/>
      <w:r>
        <w:rPr>
          <w:rFonts w:eastAsia="Times New Roman"/>
          <w:sz w:val="24"/>
          <w:szCs w:val="24"/>
        </w:rPr>
        <w:t>pijar</w:t>
      </w:r>
      <w:proofErr w:type="spellEnd"/>
      <w:r>
        <w:rPr>
          <w:rFonts w:eastAsia="Times New Roman"/>
          <w:sz w:val="24"/>
          <w:szCs w:val="24"/>
        </w:rPr>
        <w:t xml:space="preserve">), </w:t>
      </w:r>
      <w:proofErr w:type="spellStart"/>
      <w:r>
        <w:rPr>
          <w:rFonts w:eastAsia="Times New Roman"/>
          <w:sz w:val="24"/>
          <w:szCs w:val="24"/>
        </w:rPr>
        <w:t>struktur</w:t>
      </w:r>
      <w:proofErr w:type="spellEnd"/>
      <w:r>
        <w:rPr>
          <w:rFonts w:eastAsia="Times New Roman"/>
          <w:sz w:val="24"/>
          <w:szCs w:val="24"/>
        </w:rPr>
        <w:t xml:space="preserve"> </w:t>
      </w:r>
      <w:proofErr w:type="spellStart"/>
      <w:r>
        <w:rPr>
          <w:rFonts w:eastAsia="Times New Roman"/>
          <w:sz w:val="24"/>
          <w:szCs w:val="24"/>
        </w:rPr>
        <w:t>lampu</w:t>
      </w:r>
      <w:proofErr w:type="spellEnd"/>
      <w:r>
        <w:rPr>
          <w:rFonts w:eastAsia="Times New Roman"/>
          <w:sz w:val="24"/>
          <w:szCs w:val="24"/>
        </w:rPr>
        <w:t xml:space="preserve"> </w:t>
      </w:r>
      <w:proofErr w:type="spellStart"/>
      <w:r>
        <w:rPr>
          <w:rFonts w:eastAsia="Times New Roman"/>
          <w:sz w:val="24"/>
          <w:szCs w:val="24"/>
        </w:rPr>
        <w:t>pijar</w:t>
      </w:r>
      <w:proofErr w:type="spellEnd"/>
      <w:r>
        <w:rPr>
          <w:rFonts w:eastAsia="Times New Roman"/>
          <w:i/>
          <w:iCs/>
          <w:sz w:val="24"/>
          <w:szCs w:val="24"/>
        </w:rPr>
        <w:t xml:space="preserve"> </w:t>
      </w:r>
      <w:proofErr w:type="spellStart"/>
      <w:r>
        <w:rPr>
          <w:rFonts w:eastAsia="Times New Roman"/>
          <w:sz w:val="24"/>
          <w:szCs w:val="24"/>
        </w:rPr>
        <w:t>terdiri</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filament yang </w:t>
      </w:r>
      <w:proofErr w:type="spellStart"/>
      <w:r>
        <w:rPr>
          <w:rFonts w:eastAsia="Times New Roman"/>
          <w:sz w:val="24"/>
          <w:szCs w:val="24"/>
        </w:rPr>
        <w:t>terkuat</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w:t>
      </w:r>
      <w:proofErr w:type="spellStart"/>
      <w:r>
        <w:rPr>
          <w:rFonts w:eastAsia="Times New Roman"/>
          <w:sz w:val="24"/>
          <w:szCs w:val="24"/>
        </w:rPr>
        <w:t>bahan</w:t>
      </w:r>
      <w:proofErr w:type="spellEnd"/>
      <w:r>
        <w:rPr>
          <w:rFonts w:eastAsia="Times New Roman"/>
          <w:sz w:val="24"/>
          <w:szCs w:val="24"/>
        </w:rPr>
        <w:t xml:space="preserve"> </w:t>
      </w:r>
      <w:proofErr w:type="spellStart"/>
      <w:r>
        <w:rPr>
          <w:rFonts w:eastAsia="Times New Roman"/>
          <w:sz w:val="24"/>
          <w:szCs w:val="24"/>
        </w:rPr>
        <w:t>kawat</w:t>
      </w:r>
      <w:proofErr w:type="spellEnd"/>
      <w:r>
        <w:rPr>
          <w:rFonts w:eastAsia="Times New Roman"/>
          <w:sz w:val="24"/>
          <w:szCs w:val="24"/>
        </w:rPr>
        <w:t xml:space="preserve"> </w:t>
      </w:r>
      <w:proofErr w:type="spellStart"/>
      <w:r>
        <w:rPr>
          <w:rFonts w:eastAsia="Times New Roman"/>
          <w:i/>
          <w:iCs/>
          <w:sz w:val="24"/>
          <w:szCs w:val="24"/>
        </w:rPr>
        <w:t>trungsten</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r>
        <w:rPr>
          <w:rFonts w:eastAsia="Times New Roman"/>
          <w:i/>
          <w:iCs/>
          <w:sz w:val="24"/>
          <w:szCs w:val="24"/>
        </w:rPr>
        <w:t>carbon</w:t>
      </w:r>
      <w:r>
        <w:rPr>
          <w:rFonts w:eastAsia="Times New Roman"/>
          <w:sz w:val="24"/>
          <w:szCs w:val="24"/>
        </w:rPr>
        <w:t xml:space="preserve"> yang </w:t>
      </w:r>
      <w:proofErr w:type="spellStart"/>
      <w:r>
        <w:rPr>
          <w:rFonts w:eastAsia="Times New Roman"/>
          <w:sz w:val="24"/>
          <w:szCs w:val="24"/>
        </w:rPr>
        <w:t>dibungkus</w:t>
      </w:r>
      <w:proofErr w:type="spellEnd"/>
      <w:r>
        <w:rPr>
          <w:rFonts w:eastAsia="Times New Roman"/>
          <w:sz w:val="24"/>
          <w:szCs w:val="24"/>
        </w:rPr>
        <w:t xml:space="preserve"> </w:t>
      </w:r>
      <w:proofErr w:type="spell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gelas</w:t>
      </w:r>
      <w:proofErr w:type="spellEnd"/>
      <w:r>
        <w:rPr>
          <w:rFonts w:eastAsia="Times New Roman"/>
          <w:sz w:val="24"/>
          <w:szCs w:val="24"/>
        </w:rPr>
        <w:t xml:space="preserve"> </w:t>
      </w:r>
      <w:proofErr w:type="spellStart"/>
      <w:r>
        <w:rPr>
          <w:rFonts w:eastAsia="Times New Roman"/>
          <w:sz w:val="24"/>
          <w:szCs w:val="24"/>
        </w:rPr>
        <w:t>lampu</w:t>
      </w:r>
      <w:proofErr w:type="spellEnd"/>
      <w:r>
        <w:rPr>
          <w:rFonts w:eastAsia="Times New Roman"/>
          <w:sz w:val="24"/>
          <w:szCs w:val="24"/>
        </w:rPr>
        <w:t xml:space="preserve"> yang di </w:t>
      </w:r>
      <w:proofErr w:type="spellStart"/>
      <w:r>
        <w:rPr>
          <w:rFonts w:eastAsia="Times New Roman"/>
          <w:sz w:val="24"/>
          <w:szCs w:val="24"/>
        </w:rPr>
        <w:t>dalamnya</w:t>
      </w:r>
      <w:proofErr w:type="spellEnd"/>
      <w:r>
        <w:rPr>
          <w:rFonts w:eastAsia="Times New Roman"/>
          <w:sz w:val="24"/>
          <w:szCs w:val="24"/>
        </w:rPr>
        <w:t xml:space="preserve"> </w:t>
      </w:r>
      <w:proofErr w:type="spellStart"/>
      <w:r>
        <w:rPr>
          <w:rFonts w:eastAsia="Times New Roman"/>
          <w:sz w:val="24"/>
          <w:szCs w:val="24"/>
        </w:rPr>
        <w:t>dibuat</w:t>
      </w:r>
      <w:proofErr w:type="spellEnd"/>
      <w:r>
        <w:rPr>
          <w:rFonts w:eastAsia="Times New Roman"/>
          <w:sz w:val="24"/>
          <w:szCs w:val="24"/>
        </w:rPr>
        <w:t xml:space="preserve"> </w:t>
      </w:r>
      <w:proofErr w:type="spellStart"/>
      <w:r>
        <w:rPr>
          <w:rFonts w:eastAsia="Times New Roman"/>
          <w:sz w:val="24"/>
          <w:szCs w:val="24"/>
        </w:rPr>
        <w:t>hampa</w:t>
      </w:r>
      <w:proofErr w:type="spellEnd"/>
      <w:r>
        <w:rPr>
          <w:rFonts w:eastAsia="Times New Roman"/>
          <w:sz w:val="24"/>
          <w:szCs w:val="24"/>
        </w:rPr>
        <w:t xml:space="preserve"> </w:t>
      </w:r>
      <w:proofErr w:type="spellStart"/>
      <w:r>
        <w:rPr>
          <w:rFonts w:eastAsia="Times New Roman"/>
          <w:sz w:val="24"/>
          <w:szCs w:val="24"/>
        </w:rPr>
        <w:t>udara</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diisi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gas </w:t>
      </w:r>
      <w:proofErr w:type="spellStart"/>
      <w:r>
        <w:rPr>
          <w:rFonts w:eastAsia="Times New Roman"/>
          <w:sz w:val="24"/>
          <w:szCs w:val="24"/>
        </w:rPr>
        <w:t>tertentu</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tekanan</w:t>
      </w:r>
      <w:proofErr w:type="spellEnd"/>
      <w:r>
        <w:rPr>
          <w:rFonts w:eastAsia="Times New Roman"/>
          <w:sz w:val="24"/>
          <w:szCs w:val="24"/>
        </w:rPr>
        <w:t xml:space="preserve"> </w:t>
      </w:r>
      <w:proofErr w:type="spellStart"/>
      <w:r>
        <w:rPr>
          <w:rFonts w:eastAsia="Times New Roman"/>
          <w:sz w:val="24"/>
          <w:szCs w:val="24"/>
        </w:rPr>
        <w:t>rendah</w:t>
      </w:r>
      <w:proofErr w:type="spellEnd"/>
      <w:r>
        <w:rPr>
          <w:rFonts w:eastAsia="Times New Roman"/>
          <w:sz w:val="24"/>
          <w:szCs w:val="24"/>
        </w:rPr>
        <w:t xml:space="preserve">. </w:t>
      </w:r>
      <w:proofErr w:type="spellStart"/>
      <w:r>
        <w:rPr>
          <w:rFonts w:eastAsia="Times New Roman"/>
          <w:sz w:val="24"/>
          <w:szCs w:val="24"/>
        </w:rPr>
        <w:t>Dipilih</w:t>
      </w:r>
      <w:proofErr w:type="spellEnd"/>
      <w:r>
        <w:rPr>
          <w:rFonts w:eastAsia="Times New Roman"/>
          <w:sz w:val="24"/>
          <w:szCs w:val="24"/>
        </w:rPr>
        <w:t xml:space="preserve"> </w:t>
      </w:r>
      <w:proofErr w:type="spellStart"/>
      <w:r>
        <w:rPr>
          <w:rFonts w:eastAsia="Times New Roman"/>
          <w:sz w:val="24"/>
          <w:szCs w:val="24"/>
        </w:rPr>
        <w:t>bahan</w:t>
      </w:r>
      <w:proofErr w:type="spellEnd"/>
      <w:r>
        <w:rPr>
          <w:rFonts w:eastAsia="Times New Roman"/>
          <w:sz w:val="24"/>
          <w:szCs w:val="24"/>
        </w:rPr>
        <w:t xml:space="preserve"> </w:t>
      </w:r>
      <w:proofErr w:type="spellStart"/>
      <w:r>
        <w:rPr>
          <w:rFonts w:eastAsia="Times New Roman"/>
          <w:i/>
          <w:iCs/>
          <w:sz w:val="24"/>
          <w:szCs w:val="24"/>
        </w:rPr>
        <w:t>trungsten</w:t>
      </w:r>
      <w:proofErr w:type="spellEnd"/>
      <w:r>
        <w:rPr>
          <w:rFonts w:eastAsia="Times New Roman"/>
          <w:i/>
          <w:iCs/>
          <w:sz w:val="24"/>
          <w:szCs w:val="24"/>
        </w:rPr>
        <w:t xml:space="preserve"> </w:t>
      </w:r>
      <w:proofErr w:type="spellStart"/>
      <w:r>
        <w:rPr>
          <w:rFonts w:eastAsia="Times New Roman"/>
          <w:sz w:val="24"/>
          <w:szCs w:val="24"/>
        </w:rPr>
        <w:t>atau</w:t>
      </w:r>
      <w:proofErr w:type="spellEnd"/>
      <w:r>
        <w:rPr>
          <w:rFonts w:eastAsia="Times New Roman"/>
          <w:i/>
          <w:iCs/>
          <w:sz w:val="24"/>
          <w:szCs w:val="24"/>
        </w:rPr>
        <w:t xml:space="preserve"> carbon </w:t>
      </w:r>
      <w:proofErr w:type="spellStart"/>
      <w:r>
        <w:rPr>
          <w:rFonts w:eastAsia="Times New Roman"/>
          <w:sz w:val="24"/>
          <w:szCs w:val="24"/>
        </w:rPr>
        <w:t>sebab</w:t>
      </w:r>
      <w:proofErr w:type="spellEnd"/>
      <w:r>
        <w:rPr>
          <w:rFonts w:eastAsia="Times New Roman"/>
          <w:sz w:val="24"/>
          <w:szCs w:val="24"/>
        </w:rPr>
        <w:t xml:space="preserve"> </w:t>
      </w:r>
      <w:proofErr w:type="spellStart"/>
      <w:r>
        <w:rPr>
          <w:rFonts w:eastAsia="Times New Roman"/>
          <w:sz w:val="24"/>
          <w:szCs w:val="24"/>
        </w:rPr>
        <w:t>sangat</w:t>
      </w:r>
      <w:proofErr w:type="spellEnd"/>
      <w:r>
        <w:rPr>
          <w:rFonts w:eastAsia="Times New Roman"/>
          <w:sz w:val="24"/>
          <w:szCs w:val="24"/>
        </w:rPr>
        <w:t xml:space="preserve"> </w:t>
      </w:r>
      <w:proofErr w:type="spellStart"/>
      <w:r>
        <w:rPr>
          <w:rFonts w:eastAsia="Times New Roman"/>
          <w:sz w:val="24"/>
          <w:szCs w:val="24"/>
        </w:rPr>
        <w:t>tahan</w:t>
      </w:r>
      <w:proofErr w:type="spellEnd"/>
      <w:r>
        <w:rPr>
          <w:rFonts w:eastAsia="Times New Roman"/>
          <w:i/>
          <w:iCs/>
          <w:sz w:val="24"/>
          <w:szCs w:val="24"/>
        </w:rPr>
        <w:t xml:space="preserve"> </w:t>
      </w:r>
      <w:proofErr w:type="spellStart"/>
      <w:r>
        <w:rPr>
          <w:rFonts w:eastAsia="Times New Roman"/>
          <w:sz w:val="24"/>
          <w:szCs w:val="24"/>
        </w:rPr>
        <w:t>terhadap</w:t>
      </w:r>
      <w:proofErr w:type="spellEnd"/>
      <w:r>
        <w:rPr>
          <w:rFonts w:eastAsia="Times New Roman"/>
          <w:sz w:val="24"/>
          <w:szCs w:val="24"/>
        </w:rPr>
        <w:t xml:space="preserve"> </w:t>
      </w:r>
      <w:proofErr w:type="spellStart"/>
      <w:r>
        <w:rPr>
          <w:rFonts w:eastAsia="Times New Roman"/>
          <w:sz w:val="24"/>
          <w:szCs w:val="24"/>
        </w:rPr>
        <w:t>pemanasan</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pendinginan</w:t>
      </w:r>
      <w:proofErr w:type="spellEnd"/>
      <w:r>
        <w:rPr>
          <w:rFonts w:eastAsia="Times New Roman"/>
          <w:sz w:val="24"/>
          <w:szCs w:val="24"/>
        </w:rPr>
        <w:t xml:space="preserve"> yang </w:t>
      </w:r>
      <w:proofErr w:type="spellStart"/>
      <w:r>
        <w:rPr>
          <w:rFonts w:eastAsia="Times New Roman"/>
          <w:sz w:val="24"/>
          <w:szCs w:val="24"/>
        </w:rPr>
        <w:t>berulang-ulang</w:t>
      </w:r>
      <w:proofErr w:type="spellEnd"/>
      <w:r>
        <w:rPr>
          <w:rFonts w:eastAsia="Times New Roman"/>
          <w:sz w:val="24"/>
          <w:szCs w:val="24"/>
        </w:rPr>
        <w:t xml:space="preserve">. </w:t>
      </w:r>
      <w:proofErr w:type="spellStart"/>
      <w:r>
        <w:rPr>
          <w:rFonts w:eastAsia="Times New Roman"/>
          <w:sz w:val="24"/>
          <w:szCs w:val="24"/>
        </w:rPr>
        <w:t>Lampu</w:t>
      </w:r>
      <w:proofErr w:type="spellEnd"/>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mempunyai</w:t>
      </w:r>
      <w:proofErr w:type="spellEnd"/>
      <w:r>
        <w:rPr>
          <w:rFonts w:eastAsia="Times New Roman"/>
          <w:sz w:val="24"/>
          <w:szCs w:val="24"/>
        </w:rPr>
        <w:t xml:space="preserve"> </w:t>
      </w:r>
      <w:proofErr w:type="spellStart"/>
      <w:r>
        <w:rPr>
          <w:rFonts w:eastAsia="Times New Roman"/>
          <w:sz w:val="24"/>
          <w:szCs w:val="24"/>
        </w:rPr>
        <w:t>kekuatan</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yang </w:t>
      </w:r>
      <w:proofErr w:type="gramStart"/>
      <w:r>
        <w:rPr>
          <w:rFonts w:eastAsia="Times New Roman"/>
          <w:sz w:val="24"/>
          <w:szCs w:val="24"/>
        </w:rPr>
        <w:t>60 watt</w:t>
      </w:r>
      <w:proofErr w:type="gramEnd"/>
      <w:r>
        <w:rPr>
          <w:rFonts w:eastAsia="Times New Roman"/>
          <w:sz w:val="24"/>
          <w:szCs w:val="24"/>
        </w:rPr>
        <w:t xml:space="preserve"> </w:t>
      </w:r>
      <w:proofErr w:type="spellStart"/>
      <w:r>
        <w:rPr>
          <w:rFonts w:eastAsia="Times New Roman"/>
          <w:sz w:val="24"/>
          <w:szCs w:val="24"/>
        </w:rPr>
        <w:t>sampai</w:t>
      </w:r>
      <w:proofErr w:type="spellEnd"/>
      <w:r>
        <w:rPr>
          <w:rFonts w:eastAsia="Times New Roman"/>
          <w:sz w:val="24"/>
          <w:szCs w:val="24"/>
        </w:rPr>
        <w:t xml:space="preserve"> 1.500 watt. Generator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mengeluarkan</w:t>
      </w:r>
      <w:proofErr w:type="spellEnd"/>
      <w:r>
        <w:rPr>
          <w:rFonts w:eastAsia="Times New Roman"/>
          <w:sz w:val="24"/>
          <w:szCs w:val="24"/>
        </w:rPr>
        <w:t xml:space="preserve"> </w:t>
      </w:r>
      <w:proofErr w:type="spellStart"/>
      <w:r>
        <w:rPr>
          <w:rFonts w:eastAsia="Times New Roman"/>
          <w:sz w:val="24"/>
          <w:szCs w:val="24"/>
        </w:rPr>
        <w:t>sinar</w:t>
      </w:r>
      <w:proofErr w:type="spellEnd"/>
      <w:r>
        <w:rPr>
          <w:rFonts w:eastAsia="Times New Roman"/>
          <w:sz w:val="24"/>
          <w:szCs w:val="24"/>
        </w:rPr>
        <w:t xml:space="preserve"> infra </w:t>
      </w:r>
      <w:proofErr w:type="spellStart"/>
      <w:r>
        <w:rPr>
          <w:rFonts w:eastAsia="Times New Roman"/>
          <w:sz w:val="24"/>
          <w:szCs w:val="24"/>
        </w:rPr>
        <w:t>merah</w:t>
      </w:r>
      <w:proofErr w:type="spellEnd"/>
      <w:r>
        <w:rPr>
          <w:rFonts w:eastAsia="Times New Roman"/>
          <w:sz w:val="24"/>
          <w:szCs w:val="24"/>
        </w:rPr>
        <w:t xml:space="preserve">, </w:t>
      </w:r>
      <w:proofErr w:type="spellStart"/>
      <w:r>
        <w:rPr>
          <w:rFonts w:eastAsia="Times New Roman"/>
          <w:sz w:val="24"/>
          <w:szCs w:val="24"/>
        </w:rPr>
        <w:t>sinar</w:t>
      </w:r>
      <w:proofErr w:type="spellEnd"/>
      <w:r>
        <w:rPr>
          <w:rFonts w:eastAsia="Times New Roman"/>
          <w:sz w:val="24"/>
          <w:szCs w:val="24"/>
        </w:rPr>
        <w:t xml:space="preserve"> </w:t>
      </w:r>
      <w:r>
        <w:rPr>
          <w:rFonts w:eastAsia="Times New Roman"/>
          <w:i/>
          <w:iCs/>
          <w:sz w:val="24"/>
          <w:szCs w:val="24"/>
        </w:rPr>
        <w:t>visible</w:t>
      </w:r>
      <w:r>
        <w:rPr>
          <w:rFonts w:eastAsia="Times New Roman"/>
          <w:sz w:val="24"/>
          <w:szCs w:val="24"/>
        </w:rPr>
        <w:t xml:space="preserve"> (</w:t>
      </w:r>
      <w:proofErr w:type="spellStart"/>
      <w:r>
        <w:rPr>
          <w:rFonts w:eastAsia="Times New Roman"/>
          <w:sz w:val="24"/>
          <w:szCs w:val="24"/>
        </w:rPr>
        <w:t>tampak</w:t>
      </w:r>
      <w:proofErr w:type="spellEnd"/>
      <w:r>
        <w:rPr>
          <w:rFonts w:eastAsia="Times New Roman"/>
          <w:sz w:val="24"/>
          <w:szCs w:val="24"/>
        </w:rPr>
        <w:t xml:space="preserve">) dan </w:t>
      </w:r>
      <w:proofErr w:type="spellStart"/>
      <w:r>
        <w:rPr>
          <w:rFonts w:eastAsia="Times New Roman"/>
          <w:sz w:val="24"/>
          <w:szCs w:val="24"/>
        </w:rPr>
        <w:t>sebagian</w:t>
      </w:r>
      <w:proofErr w:type="spellEnd"/>
      <w:r>
        <w:rPr>
          <w:rFonts w:eastAsia="Times New Roman"/>
          <w:sz w:val="24"/>
          <w:szCs w:val="24"/>
        </w:rPr>
        <w:t xml:space="preserve"> </w:t>
      </w:r>
      <w:proofErr w:type="spellStart"/>
      <w:r>
        <w:rPr>
          <w:rFonts w:eastAsia="Times New Roman"/>
          <w:sz w:val="24"/>
          <w:szCs w:val="24"/>
        </w:rPr>
        <w:t>kecil</w:t>
      </w:r>
      <w:proofErr w:type="spellEnd"/>
      <w:r>
        <w:rPr>
          <w:rFonts w:eastAsia="Times New Roman"/>
          <w:sz w:val="24"/>
          <w:szCs w:val="24"/>
        </w:rPr>
        <w:t xml:space="preserve"> </w:t>
      </w:r>
      <w:proofErr w:type="spellStart"/>
      <w:r>
        <w:rPr>
          <w:rFonts w:eastAsia="Times New Roman"/>
          <w:sz w:val="24"/>
          <w:szCs w:val="24"/>
        </w:rPr>
        <w:t>sinar</w:t>
      </w:r>
      <w:proofErr w:type="spellEnd"/>
      <w:r>
        <w:rPr>
          <w:rFonts w:eastAsia="Times New Roman"/>
          <w:sz w:val="24"/>
          <w:szCs w:val="24"/>
        </w:rPr>
        <w:t xml:space="preserve"> </w:t>
      </w:r>
      <w:r>
        <w:rPr>
          <w:rFonts w:eastAsia="Times New Roman"/>
          <w:i/>
          <w:iCs/>
          <w:sz w:val="24"/>
          <w:szCs w:val="24"/>
        </w:rPr>
        <w:t>ultraviolet.</w:t>
      </w:r>
      <w:r>
        <w:rPr>
          <w:rFonts w:eastAsia="Times New Roman"/>
          <w:sz w:val="24"/>
          <w:szCs w:val="24"/>
        </w:rPr>
        <w:t xml:space="preserve"> Panjang </w:t>
      </w:r>
      <w:proofErr w:type="spellStart"/>
      <w:r>
        <w:rPr>
          <w:rFonts w:eastAsia="Times New Roman"/>
          <w:sz w:val="24"/>
          <w:szCs w:val="24"/>
        </w:rPr>
        <w:t>gelombang</w:t>
      </w:r>
      <w:proofErr w:type="spellEnd"/>
      <w:r>
        <w:rPr>
          <w:rFonts w:eastAsia="Times New Roman"/>
          <w:sz w:val="24"/>
          <w:szCs w:val="24"/>
        </w:rPr>
        <w:t xml:space="preserve"> yang </w:t>
      </w:r>
      <w:proofErr w:type="spellStart"/>
      <w:r>
        <w:rPr>
          <w:rFonts w:eastAsia="Times New Roman"/>
          <w:sz w:val="24"/>
          <w:szCs w:val="24"/>
        </w:rPr>
        <w:t>dihasilkan</w:t>
      </w:r>
      <w:proofErr w:type="spellEnd"/>
      <w:r>
        <w:rPr>
          <w:rFonts w:eastAsia="Times New Roman"/>
          <w:sz w:val="24"/>
          <w:szCs w:val="24"/>
        </w:rPr>
        <w:t xml:space="preserve"> </w:t>
      </w:r>
      <w:proofErr w:type="spellStart"/>
      <w:r>
        <w:rPr>
          <w:rFonts w:eastAsia="Times New Roman"/>
          <w:sz w:val="24"/>
          <w:szCs w:val="24"/>
        </w:rPr>
        <w:t>antara</w:t>
      </w:r>
      <w:proofErr w:type="spellEnd"/>
      <w:r>
        <w:rPr>
          <w:rFonts w:eastAsia="Times New Roman"/>
          <w:sz w:val="24"/>
          <w:szCs w:val="24"/>
        </w:rPr>
        <w:t xml:space="preserve"> 3.500-40.000 A.</w:t>
      </w:r>
    </w:p>
    <w:p w14:paraId="1DE3C435" w14:textId="77777777" w:rsidR="00CE62E9" w:rsidRDefault="00CE62E9">
      <w:pPr>
        <w:spacing w:line="27" w:lineRule="exact"/>
        <w:rPr>
          <w:sz w:val="20"/>
          <w:szCs w:val="20"/>
        </w:rPr>
      </w:pPr>
    </w:p>
    <w:p w14:paraId="45EAD835" w14:textId="77777777" w:rsidR="00CE62E9" w:rsidRDefault="00636C70">
      <w:pPr>
        <w:spacing w:line="354" w:lineRule="auto"/>
        <w:ind w:firstLine="428"/>
        <w:jc w:val="both"/>
        <w:rPr>
          <w:sz w:val="20"/>
          <w:szCs w:val="20"/>
        </w:rPr>
      </w:pPr>
      <w:r>
        <w:rPr>
          <w:rFonts w:eastAsia="Times New Roman"/>
          <w:i/>
          <w:iCs/>
          <w:sz w:val="24"/>
          <w:szCs w:val="24"/>
        </w:rPr>
        <w:t xml:space="preserve">Deep breathing </w:t>
      </w:r>
      <w:proofErr w:type="spellStart"/>
      <w:r>
        <w:rPr>
          <w:rFonts w:eastAsia="Times New Roman"/>
          <w:sz w:val="24"/>
          <w:szCs w:val="24"/>
        </w:rPr>
        <w:t>merupakan</w:t>
      </w:r>
      <w:proofErr w:type="spellEnd"/>
      <w:r>
        <w:rPr>
          <w:rFonts w:eastAsia="Times New Roman"/>
          <w:sz w:val="24"/>
          <w:szCs w:val="24"/>
        </w:rPr>
        <w:t xml:space="preserve"> </w:t>
      </w:r>
      <w:proofErr w:type="spellStart"/>
      <w:r>
        <w:rPr>
          <w:rFonts w:eastAsia="Times New Roman"/>
          <w:sz w:val="24"/>
          <w:szCs w:val="24"/>
        </w:rPr>
        <w:t>teknik</w:t>
      </w:r>
      <w:proofErr w:type="spellEnd"/>
      <w:r>
        <w:rPr>
          <w:rFonts w:eastAsia="Times New Roman"/>
          <w:i/>
          <w:iCs/>
          <w:sz w:val="24"/>
          <w:szCs w:val="24"/>
        </w:rPr>
        <w:t xml:space="preserve"> </w:t>
      </w:r>
      <w:proofErr w:type="spellStart"/>
      <w:r>
        <w:rPr>
          <w:rFonts w:eastAsia="Times New Roman"/>
          <w:sz w:val="24"/>
          <w:szCs w:val="24"/>
        </w:rPr>
        <w:t>fisioterapi</w:t>
      </w:r>
      <w:proofErr w:type="spellEnd"/>
      <w:r>
        <w:rPr>
          <w:rFonts w:eastAsia="Times New Roman"/>
          <w:sz w:val="24"/>
          <w:szCs w:val="24"/>
        </w:rPr>
        <w:t xml:space="preserve"> dada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latihan</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yang </w:t>
      </w:r>
      <w:proofErr w:type="spellStart"/>
      <w:r>
        <w:rPr>
          <w:rFonts w:eastAsia="Times New Roman"/>
          <w:sz w:val="24"/>
          <w:szCs w:val="24"/>
        </w:rPr>
        <w:t>diarahkan</w:t>
      </w:r>
      <w:proofErr w:type="spellEnd"/>
      <w:r>
        <w:rPr>
          <w:rFonts w:eastAsia="Times New Roman"/>
          <w:sz w:val="24"/>
          <w:szCs w:val="24"/>
        </w:rPr>
        <w:t xml:space="preserve"> </w:t>
      </w:r>
      <w:proofErr w:type="spellStart"/>
      <w:r>
        <w:rPr>
          <w:rFonts w:eastAsia="Times New Roman"/>
          <w:sz w:val="24"/>
          <w:szCs w:val="24"/>
        </w:rPr>
        <w:t>kepada</w:t>
      </w:r>
      <w:proofErr w:type="spellEnd"/>
      <w:r>
        <w:rPr>
          <w:rFonts w:eastAsia="Times New Roman"/>
          <w:sz w:val="24"/>
          <w:szCs w:val="24"/>
        </w:rPr>
        <w:t xml:space="preserve"> </w:t>
      </w:r>
      <w:proofErr w:type="spellStart"/>
      <w:r>
        <w:rPr>
          <w:rFonts w:eastAsia="Times New Roman"/>
          <w:sz w:val="24"/>
          <w:szCs w:val="24"/>
        </w:rPr>
        <w:t>inspirasi</w:t>
      </w:r>
      <w:proofErr w:type="spellEnd"/>
      <w:r>
        <w:rPr>
          <w:rFonts w:eastAsia="Times New Roman"/>
          <w:sz w:val="24"/>
          <w:szCs w:val="24"/>
        </w:rPr>
        <w:t xml:space="preserve"> </w:t>
      </w:r>
      <w:proofErr w:type="spellStart"/>
      <w:r>
        <w:rPr>
          <w:rFonts w:eastAsia="Times New Roman"/>
          <w:sz w:val="24"/>
          <w:szCs w:val="24"/>
        </w:rPr>
        <w:t>maksimal</w:t>
      </w:r>
      <w:proofErr w:type="spellEnd"/>
    </w:p>
    <w:p w14:paraId="5D753082" w14:textId="77777777" w:rsidR="00CE62E9" w:rsidRDefault="00CE62E9">
      <w:pPr>
        <w:spacing w:line="19" w:lineRule="exact"/>
        <w:rPr>
          <w:sz w:val="20"/>
          <w:szCs w:val="20"/>
        </w:rPr>
      </w:pPr>
    </w:p>
    <w:p w14:paraId="73D2E176" w14:textId="77777777" w:rsidR="00CE62E9" w:rsidRDefault="00636C70">
      <w:pPr>
        <w:spacing w:line="354" w:lineRule="auto"/>
        <w:ind w:right="20"/>
        <w:jc w:val="both"/>
        <w:rPr>
          <w:sz w:val="20"/>
          <w:szCs w:val="20"/>
        </w:rPr>
      </w:pP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mencegah</w:t>
      </w:r>
      <w:proofErr w:type="spellEnd"/>
      <w:r>
        <w:rPr>
          <w:rFonts w:eastAsia="Times New Roman"/>
          <w:sz w:val="24"/>
          <w:szCs w:val="24"/>
        </w:rPr>
        <w:t xml:space="preserve"> </w:t>
      </w:r>
      <w:proofErr w:type="spellStart"/>
      <w:r>
        <w:rPr>
          <w:rFonts w:eastAsia="Times New Roman"/>
          <w:i/>
          <w:iCs/>
          <w:sz w:val="24"/>
          <w:szCs w:val="24"/>
        </w:rPr>
        <w:t>atelektasis</w:t>
      </w:r>
      <w:proofErr w:type="spellEnd"/>
      <w:r>
        <w:rPr>
          <w:rFonts w:eastAsia="Times New Roman"/>
          <w:sz w:val="24"/>
          <w:szCs w:val="24"/>
        </w:rPr>
        <w:t xml:space="preserve"> dan </w:t>
      </w:r>
      <w:proofErr w:type="spellStart"/>
      <w:r>
        <w:rPr>
          <w:rFonts w:eastAsia="Times New Roman"/>
          <w:sz w:val="24"/>
          <w:szCs w:val="24"/>
        </w:rPr>
        <w:t>memungkinkan</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r>
        <w:rPr>
          <w:rFonts w:eastAsia="Times New Roman"/>
          <w:i/>
          <w:iCs/>
          <w:sz w:val="24"/>
          <w:szCs w:val="24"/>
        </w:rPr>
        <w:t>re-</w:t>
      </w:r>
      <w:proofErr w:type="spellStart"/>
      <w:r>
        <w:rPr>
          <w:rFonts w:eastAsia="Times New Roman"/>
          <w:i/>
          <w:iCs/>
          <w:sz w:val="24"/>
          <w:szCs w:val="24"/>
        </w:rPr>
        <w:t>exspansi</w:t>
      </w:r>
      <w:proofErr w:type="spellEnd"/>
      <w:r>
        <w:rPr>
          <w:rFonts w:eastAsia="Times New Roman"/>
          <w:sz w:val="24"/>
          <w:szCs w:val="24"/>
        </w:rPr>
        <w:t xml:space="preserve"> </w:t>
      </w:r>
      <w:proofErr w:type="spellStart"/>
      <w:r>
        <w:rPr>
          <w:rFonts w:eastAsia="Times New Roman"/>
          <w:sz w:val="24"/>
          <w:szCs w:val="24"/>
        </w:rPr>
        <w:t>awal</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alveolus yang </w:t>
      </w:r>
      <w:proofErr w:type="spellStart"/>
      <w:r>
        <w:rPr>
          <w:rFonts w:eastAsia="Times New Roman"/>
          <w:sz w:val="24"/>
          <w:szCs w:val="24"/>
        </w:rPr>
        <w:t>kolaps</w:t>
      </w:r>
      <w:proofErr w:type="spellEnd"/>
      <w:r>
        <w:rPr>
          <w:rFonts w:eastAsia="Times New Roman"/>
          <w:sz w:val="24"/>
          <w:szCs w:val="24"/>
        </w:rPr>
        <w:t xml:space="preserve">. </w:t>
      </w:r>
      <w:proofErr w:type="spellStart"/>
      <w:r>
        <w:rPr>
          <w:rFonts w:eastAsia="Times New Roman"/>
          <w:sz w:val="24"/>
          <w:szCs w:val="24"/>
        </w:rPr>
        <w:t>Efek</w:t>
      </w:r>
      <w:proofErr w:type="spellEnd"/>
      <w:r>
        <w:rPr>
          <w:rFonts w:eastAsia="Times New Roman"/>
          <w:sz w:val="24"/>
          <w:szCs w:val="24"/>
        </w:rPr>
        <w:t xml:space="preserve"> </w:t>
      </w:r>
      <w:proofErr w:type="spellStart"/>
      <w:r>
        <w:rPr>
          <w:rFonts w:eastAsia="Times New Roman"/>
          <w:sz w:val="24"/>
          <w:szCs w:val="24"/>
        </w:rPr>
        <w:t>latihan</w:t>
      </w:r>
      <w:proofErr w:type="spellEnd"/>
      <w:r>
        <w:rPr>
          <w:rFonts w:eastAsia="Times New Roman"/>
          <w:sz w:val="24"/>
          <w:szCs w:val="24"/>
        </w:rPr>
        <w:t xml:space="preserve"> napas</w:t>
      </w:r>
    </w:p>
    <w:p w14:paraId="7C205DD4" w14:textId="77777777" w:rsidR="00CE62E9" w:rsidRDefault="00636C70">
      <w:pPr>
        <w:spacing w:line="20" w:lineRule="exact"/>
        <w:rPr>
          <w:sz w:val="20"/>
          <w:szCs w:val="20"/>
        </w:rPr>
      </w:pPr>
      <w:r>
        <w:rPr>
          <w:sz w:val="20"/>
          <w:szCs w:val="20"/>
        </w:rPr>
        <w:br w:type="column"/>
      </w:r>
    </w:p>
    <w:p w14:paraId="00BC98DD" w14:textId="77777777" w:rsidR="00CE62E9" w:rsidRDefault="00CE62E9">
      <w:pPr>
        <w:spacing w:line="200" w:lineRule="exact"/>
        <w:rPr>
          <w:sz w:val="20"/>
          <w:szCs w:val="20"/>
        </w:rPr>
      </w:pPr>
    </w:p>
    <w:p w14:paraId="5E40F9BA" w14:textId="77777777" w:rsidR="00CE62E9" w:rsidRDefault="00CE62E9">
      <w:pPr>
        <w:spacing w:line="273" w:lineRule="exact"/>
        <w:rPr>
          <w:sz w:val="20"/>
          <w:szCs w:val="20"/>
        </w:rPr>
      </w:pPr>
    </w:p>
    <w:p w14:paraId="7DB92B2F" w14:textId="77777777" w:rsidR="00CE62E9" w:rsidRDefault="00636C70">
      <w:pPr>
        <w:spacing w:line="347" w:lineRule="auto"/>
        <w:jc w:val="both"/>
        <w:rPr>
          <w:sz w:val="20"/>
          <w:szCs w:val="20"/>
        </w:rPr>
      </w:pPr>
      <w:proofErr w:type="spell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meningkatkan</w:t>
      </w:r>
      <w:proofErr w:type="spellEnd"/>
      <w:r>
        <w:rPr>
          <w:rFonts w:eastAsia="Times New Roman"/>
          <w:sz w:val="24"/>
          <w:szCs w:val="24"/>
        </w:rPr>
        <w:t xml:space="preserve"> </w:t>
      </w:r>
      <w:proofErr w:type="spellStart"/>
      <w:r>
        <w:rPr>
          <w:rFonts w:eastAsia="Times New Roman"/>
          <w:sz w:val="24"/>
          <w:szCs w:val="24"/>
        </w:rPr>
        <w:t>kapasitas</w:t>
      </w:r>
      <w:proofErr w:type="spellEnd"/>
      <w:r>
        <w:rPr>
          <w:rFonts w:eastAsia="Times New Roman"/>
          <w:sz w:val="24"/>
          <w:szCs w:val="24"/>
        </w:rPr>
        <w:t xml:space="preserve"> </w:t>
      </w:r>
      <w:proofErr w:type="spellStart"/>
      <w:r>
        <w:rPr>
          <w:rFonts w:eastAsia="Times New Roman"/>
          <w:sz w:val="24"/>
          <w:szCs w:val="24"/>
        </w:rPr>
        <w:t>paru-paru</w:t>
      </w:r>
      <w:proofErr w:type="spellEnd"/>
      <w:r>
        <w:rPr>
          <w:rFonts w:eastAsia="Times New Roman"/>
          <w:sz w:val="24"/>
          <w:szCs w:val="24"/>
        </w:rPr>
        <w:t xml:space="preserve"> (Sharma, 2017).</w:t>
      </w:r>
    </w:p>
    <w:p w14:paraId="43BAB4D7" w14:textId="77777777" w:rsidR="00CE62E9" w:rsidRDefault="00CE62E9">
      <w:pPr>
        <w:spacing w:line="30" w:lineRule="exact"/>
        <w:rPr>
          <w:sz w:val="20"/>
          <w:szCs w:val="20"/>
        </w:rPr>
      </w:pPr>
    </w:p>
    <w:p w14:paraId="6CB8853A" w14:textId="77777777" w:rsidR="00CE62E9" w:rsidRDefault="00636C70">
      <w:pPr>
        <w:spacing w:line="358" w:lineRule="auto"/>
        <w:ind w:firstLine="428"/>
        <w:jc w:val="both"/>
        <w:rPr>
          <w:sz w:val="20"/>
          <w:szCs w:val="20"/>
        </w:rPr>
      </w:pPr>
      <w:r>
        <w:rPr>
          <w:rFonts w:eastAsia="Times New Roman"/>
          <w:i/>
          <w:iCs/>
          <w:sz w:val="24"/>
          <w:szCs w:val="24"/>
        </w:rPr>
        <w:t xml:space="preserve">Postural drainage </w:t>
      </w:r>
      <w:proofErr w:type="spellStart"/>
      <w:r>
        <w:rPr>
          <w:rFonts w:eastAsia="Times New Roman"/>
          <w:sz w:val="24"/>
          <w:szCs w:val="24"/>
        </w:rPr>
        <w:t>ialah</w:t>
      </w:r>
      <w:proofErr w:type="spellEnd"/>
      <w:r>
        <w:rPr>
          <w:rFonts w:eastAsia="Times New Roman"/>
          <w:sz w:val="24"/>
          <w:szCs w:val="24"/>
        </w:rPr>
        <w:t xml:space="preserve"> </w:t>
      </w:r>
      <w:proofErr w:type="spellStart"/>
      <w:r>
        <w:rPr>
          <w:rFonts w:eastAsia="Times New Roman"/>
          <w:sz w:val="24"/>
          <w:szCs w:val="24"/>
        </w:rPr>
        <w:t>memposisikan</w:t>
      </w:r>
      <w:proofErr w:type="spellEnd"/>
      <w:r>
        <w:rPr>
          <w:rFonts w:eastAsia="Times New Roman"/>
          <w:i/>
          <w:iCs/>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mendapatkan</w:t>
      </w:r>
      <w:proofErr w:type="spellEnd"/>
      <w:r>
        <w:rPr>
          <w:rFonts w:eastAsia="Times New Roman"/>
          <w:sz w:val="24"/>
          <w:szCs w:val="24"/>
        </w:rPr>
        <w:t xml:space="preserve"> </w:t>
      </w:r>
      <w:proofErr w:type="spellStart"/>
      <w:r>
        <w:rPr>
          <w:rFonts w:eastAsia="Times New Roman"/>
          <w:sz w:val="24"/>
          <w:szCs w:val="24"/>
        </w:rPr>
        <w:t>gravitasi</w:t>
      </w:r>
      <w:proofErr w:type="spellEnd"/>
      <w:r>
        <w:rPr>
          <w:rFonts w:eastAsia="Times New Roman"/>
          <w:sz w:val="24"/>
          <w:szCs w:val="24"/>
        </w:rPr>
        <w:t xml:space="preserve"> </w:t>
      </w:r>
      <w:proofErr w:type="spellStart"/>
      <w:r>
        <w:rPr>
          <w:rFonts w:eastAsia="Times New Roman"/>
          <w:sz w:val="24"/>
          <w:szCs w:val="24"/>
        </w:rPr>
        <w:t>maksimal</w:t>
      </w:r>
      <w:proofErr w:type="spellEnd"/>
      <w:r>
        <w:rPr>
          <w:rFonts w:eastAsia="Times New Roman"/>
          <w:sz w:val="24"/>
          <w:szCs w:val="24"/>
        </w:rPr>
        <w:t xml:space="preserve"> yang </w:t>
      </w:r>
      <w:proofErr w:type="spellStart"/>
      <w:r>
        <w:rPr>
          <w:rFonts w:eastAsia="Times New Roman"/>
          <w:sz w:val="24"/>
          <w:szCs w:val="24"/>
        </w:rPr>
        <w:t>akan</w:t>
      </w:r>
      <w:proofErr w:type="spellEnd"/>
      <w:r>
        <w:rPr>
          <w:rFonts w:eastAsia="Times New Roman"/>
          <w:sz w:val="24"/>
          <w:szCs w:val="24"/>
        </w:rPr>
        <w:t xml:space="preserve"> </w:t>
      </w:r>
      <w:proofErr w:type="spellStart"/>
      <w:r>
        <w:rPr>
          <w:rFonts w:eastAsia="Times New Roman"/>
          <w:sz w:val="24"/>
          <w:szCs w:val="24"/>
        </w:rPr>
        <w:t>mempermudah</w:t>
      </w:r>
      <w:proofErr w:type="spellEnd"/>
      <w:r>
        <w:rPr>
          <w:rFonts w:eastAsia="Times New Roman"/>
          <w:sz w:val="24"/>
          <w:szCs w:val="24"/>
        </w:rPr>
        <w:t xml:space="preserve"> </w:t>
      </w:r>
      <w:proofErr w:type="spell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pengeluaran</w:t>
      </w:r>
      <w:proofErr w:type="spellEnd"/>
      <w:r>
        <w:rPr>
          <w:rFonts w:eastAsia="Times New Roman"/>
          <w:sz w:val="24"/>
          <w:szCs w:val="24"/>
        </w:rPr>
        <w:t xml:space="preserve"> </w:t>
      </w:r>
      <w:proofErr w:type="spellStart"/>
      <w:r>
        <w:rPr>
          <w:rFonts w:eastAsia="Times New Roman"/>
          <w:sz w:val="24"/>
          <w:szCs w:val="24"/>
        </w:rPr>
        <w:t>sekret</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tujuan</w:t>
      </w:r>
      <w:proofErr w:type="spellEnd"/>
      <w:r>
        <w:rPr>
          <w:rFonts w:eastAsia="Times New Roman"/>
          <w:sz w:val="24"/>
          <w:szCs w:val="24"/>
        </w:rPr>
        <w:t xml:space="preserve"> </w:t>
      </w:r>
      <w:proofErr w:type="spellStart"/>
      <w:r>
        <w:rPr>
          <w:rFonts w:eastAsia="Times New Roman"/>
          <w:sz w:val="24"/>
          <w:szCs w:val="24"/>
        </w:rPr>
        <w:t>ialah</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mengeluarkan</w:t>
      </w:r>
      <w:proofErr w:type="spellEnd"/>
      <w:r>
        <w:rPr>
          <w:rFonts w:eastAsia="Times New Roman"/>
          <w:sz w:val="24"/>
          <w:szCs w:val="24"/>
        </w:rPr>
        <w:t xml:space="preserve"> </w:t>
      </w:r>
      <w:proofErr w:type="spellStart"/>
      <w:r>
        <w:rPr>
          <w:rFonts w:eastAsia="Times New Roman"/>
          <w:sz w:val="24"/>
          <w:szCs w:val="24"/>
        </w:rPr>
        <w:t>cairan</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mukus</w:t>
      </w:r>
      <w:proofErr w:type="spellEnd"/>
      <w:r>
        <w:rPr>
          <w:rFonts w:eastAsia="Times New Roman"/>
          <w:sz w:val="24"/>
          <w:szCs w:val="24"/>
        </w:rPr>
        <w:t xml:space="preserve"> yang </w:t>
      </w:r>
      <w:proofErr w:type="spellStart"/>
      <w:r>
        <w:rPr>
          <w:rFonts w:eastAsia="Times New Roman"/>
          <w:sz w:val="24"/>
          <w:szCs w:val="24"/>
        </w:rPr>
        <w:t>berlebihan</w:t>
      </w:r>
      <w:proofErr w:type="spellEnd"/>
      <w:r>
        <w:rPr>
          <w:rFonts w:eastAsia="Times New Roman"/>
          <w:sz w:val="24"/>
          <w:szCs w:val="24"/>
        </w:rPr>
        <w:t xml:space="preserve"> di </w:t>
      </w:r>
      <w:proofErr w:type="spell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bronkus</w:t>
      </w:r>
      <w:proofErr w:type="spellEnd"/>
      <w:r>
        <w:rPr>
          <w:rFonts w:eastAsia="Times New Roman"/>
          <w:sz w:val="24"/>
          <w:szCs w:val="24"/>
        </w:rPr>
        <w:t xml:space="preserve"> yang </w:t>
      </w:r>
      <w:proofErr w:type="spellStart"/>
      <w:r>
        <w:rPr>
          <w:rFonts w:eastAsia="Times New Roman"/>
          <w:sz w:val="24"/>
          <w:szCs w:val="24"/>
        </w:rPr>
        <w:t>tidak</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dikeluarkan</w:t>
      </w:r>
      <w:proofErr w:type="spellEnd"/>
      <w:r>
        <w:rPr>
          <w:rFonts w:eastAsia="Times New Roman"/>
          <w:sz w:val="24"/>
          <w:szCs w:val="24"/>
        </w:rPr>
        <w:t xml:space="preserve"> oleh </w:t>
      </w:r>
      <w:proofErr w:type="spellStart"/>
      <w:r>
        <w:rPr>
          <w:rFonts w:eastAsia="Times New Roman"/>
          <w:sz w:val="24"/>
          <w:szCs w:val="24"/>
        </w:rPr>
        <w:t>silia</w:t>
      </w:r>
      <w:proofErr w:type="spellEnd"/>
      <w:r>
        <w:rPr>
          <w:rFonts w:eastAsia="Times New Roman"/>
          <w:sz w:val="24"/>
          <w:szCs w:val="24"/>
        </w:rPr>
        <w:t xml:space="preserve"> normal dan </w:t>
      </w:r>
      <w:proofErr w:type="spellStart"/>
      <w:r>
        <w:rPr>
          <w:rFonts w:eastAsia="Times New Roman"/>
          <w:sz w:val="24"/>
          <w:szCs w:val="24"/>
        </w:rPr>
        <w:t>batuk</w:t>
      </w:r>
      <w:proofErr w:type="spellEnd"/>
      <w:r>
        <w:rPr>
          <w:rFonts w:eastAsia="Times New Roman"/>
          <w:sz w:val="24"/>
          <w:szCs w:val="24"/>
        </w:rPr>
        <w:t xml:space="preserve"> (</w:t>
      </w:r>
      <w:proofErr w:type="spellStart"/>
      <w:r>
        <w:rPr>
          <w:rFonts w:eastAsia="Times New Roman"/>
          <w:sz w:val="24"/>
          <w:szCs w:val="24"/>
        </w:rPr>
        <w:t>Saragih</w:t>
      </w:r>
      <w:proofErr w:type="spellEnd"/>
      <w:r>
        <w:rPr>
          <w:rFonts w:eastAsia="Times New Roman"/>
          <w:sz w:val="24"/>
          <w:szCs w:val="24"/>
        </w:rPr>
        <w:t>, 2010).</w:t>
      </w:r>
    </w:p>
    <w:p w14:paraId="7DDBFC33" w14:textId="77777777" w:rsidR="00CE62E9" w:rsidRDefault="00CE62E9">
      <w:pPr>
        <w:spacing w:line="20" w:lineRule="exact"/>
        <w:rPr>
          <w:sz w:val="20"/>
          <w:szCs w:val="20"/>
        </w:rPr>
      </w:pPr>
    </w:p>
    <w:p w14:paraId="7B6733B9" w14:textId="77777777" w:rsidR="00CE62E9" w:rsidRDefault="00636C70">
      <w:pPr>
        <w:spacing w:line="358" w:lineRule="auto"/>
        <w:ind w:firstLine="428"/>
        <w:jc w:val="both"/>
        <w:rPr>
          <w:sz w:val="20"/>
          <w:szCs w:val="20"/>
        </w:rPr>
      </w:pPr>
      <w:r>
        <w:rPr>
          <w:rFonts w:eastAsia="Times New Roman"/>
          <w:i/>
          <w:iCs/>
          <w:sz w:val="24"/>
          <w:szCs w:val="24"/>
        </w:rPr>
        <w:t xml:space="preserve">Clapping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perkusi</w:t>
      </w:r>
      <w:proofErr w:type="spellEnd"/>
      <w:r>
        <w:rPr>
          <w:rFonts w:eastAsia="Times New Roman"/>
          <w:sz w:val="24"/>
          <w:szCs w:val="24"/>
        </w:rPr>
        <w:t xml:space="preserve"> </w:t>
      </w:r>
      <w:proofErr w:type="spellStart"/>
      <w:r>
        <w:rPr>
          <w:rFonts w:eastAsia="Times New Roman"/>
          <w:sz w:val="24"/>
          <w:szCs w:val="24"/>
        </w:rPr>
        <w:t>merupakan</w:t>
      </w:r>
      <w:proofErr w:type="spellEnd"/>
      <w:r>
        <w:rPr>
          <w:rFonts w:eastAsia="Times New Roman"/>
          <w:i/>
          <w:iCs/>
          <w:sz w:val="24"/>
          <w:szCs w:val="24"/>
        </w:rPr>
        <w:t xml:space="preserve"> </w:t>
      </w:r>
      <w:proofErr w:type="spellStart"/>
      <w:r>
        <w:rPr>
          <w:rFonts w:eastAsia="Times New Roman"/>
          <w:sz w:val="24"/>
          <w:szCs w:val="24"/>
        </w:rPr>
        <w:t>tekhnik</w:t>
      </w:r>
      <w:proofErr w:type="spellEnd"/>
      <w:r>
        <w:rPr>
          <w:rFonts w:eastAsia="Times New Roman"/>
          <w:sz w:val="24"/>
          <w:szCs w:val="24"/>
        </w:rPr>
        <w:t xml:space="preserve"> </w:t>
      </w:r>
      <w:r>
        <w:rPr>
          <w:rFonts w:eastAsia="Times New Roman"/>
          <w:i/>
          <w:iCs/>
          <w:sz w:val="24"/>
          <w:szCs w:val="24"/>
        </w:rPr>
        <w:t>massage tapotement</w:t>
      </w:r>
      <w:r>
        <w:rPr>
          <w:rFonts w:eastAsia="Times New Roman"/>
          <w:sz w:val="24"/>
          <w:szCs w:val="24"/>
        </w:rPr>
        <w:t xml:space="preserve"> yang </w:t>
      </w:r>
      <w:proofErr w:type="spellStart"/>
      <w:r>
        <w:rPr>
          <w:rFonts w:eastAsia="Times New Roman"/>
          <w:sz w:val="24"/>
          <w:szCs w:val="24"/>
        </w:rPr>
        <w:t>digunakan</w:t>
      </w:r>
      <w:proofErr w:type="spellEnd"/>
      <w:r>
        <w:rPr>
          <w:rFonts w:eastAsia="Times New Roman"/>
          <w:sz w:val="24"/>
          <w:szCs w:val="24"/>
        </w:rPr>
        <w:t xml:space="preserve"> pada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fisik</w:t>
      </w:r>
      <w:proofErr w:type="spellEnd"/>
      <w:r>
        <w:rPr>
          <w:rFonts w:eastAsia="Times New Roman"/>
          <w:sz w:val="24"/>
          <w:szCs w:val="24"/>
        </w:rPr>
        <w:t xml:space="preserve"> </w:t>
      </w:r>
      <w:proofErr w:type="spellStart"/>
      <w:r>
        <w:rPr>
          <w:rFonts w:eastAsia="Times New Roman"/>
          <w:sz w:val="24"/>
          <w:szCs w:val="24"/>
        </w:rPr>
        <w:t>fisioterapi</w:t>
      </w:r>
      <w:proofErr w:type="spellEnd"/>
      <w:r>
        <w:rPr>
          <w:rFonts w:eastAsia="Times New Roman"/>
          <w:sz w:val="24"/>
          <w:szCs w:val="24"/>
        </w:rPr>
        <w:t xml:space="preserve"> </w:t>
      </w:r>
      <w:proofErr w:type="spellStart"/>
      <w:r>
        <w:rPr>
          <w:rFonts w:eastAsia="Times New Roman"/>
          <w:i/>
          <w:iCs/>
          <w:sz w:val="24"/>
          <w:szCs w:val="24"/>
        </w:rPr>
        <w:t>pulmoner</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menepuk</w:t>
      </w:r>
      <w:proofErr w:type="spellEnd"/>
      <w:r>
        <w:rPr>
          <w:rFonts w:eastAsia="Times New Roman"/>
          <w:sz w:val="24"/>
          <w:szCs w:val="24"/>
        </w:rPr>
        <w:t xml:space="preserve"> </w:t>
      </w:r>
      <w:proofErr w:type="spellStart"/>
      <w:r>
        <w:rPr>
          <w:rFonts w:eastAsia="Times New Roman"/>
          <w:sz w:val="24"/>
          <w:szCs w:val="24"/>
        </w:rPr>
        <w:t>dinding</w:t>
      </w:r>
      <w:proofErr w:type="spellEnd"/>
      <w:r>
        <w:rPr>
          <w:rFonts w:eastAsia="Times New Roman"/>
          <w:sz w:val="24"/>
          <w:szCs w:val="24"/>
        </w:rPr>
        <w:t xml:space="preserve"> dada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tangan</w:t>
      </w:r>
      <w:proofErr w:type="spellEnd"/>
      <w:r>
        <w:rPr>
          <w:rFonts w:eastAsia="Times New Roman"/>
          <w:sz w:val="24"/>
          <w:szCs w:val="24"/>
        </w:rPr>
        <w:t xml:space="preserve"> </w:t>
      </w:r>
      <w:proofErr w:type="spellStart"/>
      <w:r>
        <w:rPr>
          <w:rFonts w:eastAsia="Times New Roman"/>
          <w:sz w:val="24"/>
          <w:szCs w:val="24"/>
        </w:rPr>
        <w:t>ditelungkupkan</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menggerakkan</w:t>
      </w:r>
      <w:proofErr w:type="spellEnd"/>
      <w:r>
        <w:rPr>
          <w:rFonts w:eastAsia="Times New Roman"/>
          <w:sz w:val="24"/>
          <w:szCs w:val="24"/>
        </w:rPr>
        <w:t xml:space="preserve"> </w:t>
      </w:r>
      <w:proofErr w:type="spellStart"/>
      <w:r>
        <w:rPr>
          <w:rFonts w:eastAsia="Times New Roman"/>
          <w:sz w:val="24"/>
          <w:szCs w:val="24"/>
        </w:rPr>
        <w:t>sekresi</w:t>
      </w:r>
      <w:proofErr w:type="spellEnd"/>
      <w:r>
        <w:rPr>
          <w:rFonts w:eastAsia="Times New Roman"/>
          <w:sz w:val="24"/>
          <w:szCs w:val="24"/>
        </w:rPr>
        <w:t xml:space="preserve"> </w:t>
      </w:r>
      <w:proofErr w:type="spellStart"/>
      <w:r>
        <w:rPr>
          <w:rFonts w:eastAsia="Times New Roman"/>
          <w:sz w:val="24"/>
          <w:szCs w:val="24"/>
        </w:rPr>
        <w:t>paru</w:t>
      </w:r>
      <w:proofErr w:type="spellEnd"/>
      <w:r>
        <w:rPr>
          <w:rFonts w:eastAsia="Times New Roman"/>
          <w:sz w:val="24"/>
          <w:szCs w:val="24"/>
        </w:rPr>
        <w:t xml:space="preserve">. </w:t>
      </w:r>
      <w:r>
        <w:rPr>
          <w:rFonts w:eastAsia="Times New Roman"/>
          <w:i/>
          <w:iCs/>
          <w:sz w:val="24"/>
          <w:szCs w:val="24"/>
        </w:rPr>
        <w:t>Clapping</w:t>
      </w:r>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dikombinasikan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posisi</w:t>
      </w:r>
      <w:proofErr w:type="spellEnd"/>
      <w:r>
        <w:rPr>
          <w:rFonts w:eastAsia="Times New Roman"/>
          <w:sz w:val="24"/>
          <w:szCs w:val="24"/>
        </w:rPr>
        <w:t xml:space="preserve"> </w:t>
      </w:r>
      <w:r>
        <w:rPr>
          <w:rFonts w:eastAsia="Times New Roman"/>
          <w:i/>
          <w:iCs/>
          <w:sz w:val="24"/>
          <w:szCs w:val="24"/>
        </w:rPr>
        <w:t>postural</w:t>
      </w:r>
      <w:r>
        <w:rPr>
          <w:rFonts w:eastAsia="Times New Roman"/>
          <w:sz w:val="24"/>
          <w:szCs w:val="24"/>
        </w:rPr>
        <w:t xml:space="preserve"> </w:t>
      </w:r>
      <w:r>
        <w:rPr>
          <w:rFonts w:eastAsia="Times New Roman"/>
          <w:i/>
          <w:iCs/>
          <w:sz w:val="24"/>
          <w:szCs w:val="24"/>
        </w:rPr>
        <w:t xml:space="preserve">drainage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segmen</w:t>
      </w:r>
      <w:proofErr w:type="spellEnd"/>
      <w:r>
        <w:rPr>
          <w:rFonts w:eastAsia="Times New Roman"/>
          <w:sz w:val="24"/>
          <w:szCs w:val="24"/>
        </w:rPr>
        <w:t xml:space="preserve"> </w:t>
      </w:r>
      <w:proofErr w:type="spellStart"/>
      <w:r>
        <w:rPr>
          <w:rFonts w:eastAsia="Times New Roman"/>
          <w:sz w:val="24"/>
          <w:szCs w:val="24"/>
        </w:rPr>
        <w:t>paru</w:t>
      </w:r>
      <w:proofErr w:type="spellEnd"/>
      <w:r>
        <w:rPr>
          <w:rFonts w:eastAsia="Times New Roman"/>
          <w:sz w:val="24"/>
          <w:szCs w:val="24"/>
        </w:rPr>
        <w:t xml:space="preserve"> </w:t>
      </w:r>
      <w:proofErr w:type="spellStart"/>
      <w:r>
        <w:rPr>
          <w:rFonts w:eastAsia="Times New Roman"/>
          <w:sz w:val="24"/>
          <w:szCs w:val="24"/>
        </w:rPr>
        <w:t>tertentu</w:t>
      </w:r>
      <w:proofErr w:type="spellEnd"/>
      <w:r>
        <w:rPr>
          <w:rFonts w:eastAsia="Times New Roman"/>
          <w:i/>
          <w:iCs/>
          <w:sz w:val="24"/>
          <w:szCs w:val="24"/>
        </w:rPr>
        <w:t xml:space="preserve"> </w:t>
      </w:r>
      <w:r>
        <w:rPr>
          <w:rFonts w:eastAsia="Times New Roman"/>
          <w:sz w:val="24"/>
          <w:szCs w:val="24"/>
        </w:rPr>
        <w:t>(Irimia, 2017).</w:t>
      </w:r>
    </w:p>
    <w:p w14:paraId="41384282" w14:textId="77777777" w:rsidR="00CE62E9" w:rsidRDefault="00CE62E9">
      <w:pPr>
        <w:spacing w:line="20" w:lineRule="exact"/>
        <w:rPr>
          <w:sz w:val="20"/>
          <w:szCs w:val="20"/>
        </w:rPr>
      </w:pPr>
    </w:p>
    <w:p w14:paraId="265C4A46" w14:textId="77777777" w:rsidR="00CE62E9" w:rsidRDefault="00636C70">
      <w:pPr>
        <w:spacing w:line="358" w:lineRule="auto"/>
        <w:ind w:firstLine="428"/>
        <w:jc w:val="both"/>
        <w:rPr>
          <w:sz w:val="20"/>
          <w:szCs w:val="20"/>
        </w:rPr>
      </w:pPr>
      <w:proofErr w:type="spellStart"/>
      <w:r>
        <w:rPr>
          <w:rFonts w:eastAsia="Times New Roman"/>
          <w:sz w:val="24"/>
          <w:szCs w:val="24"/>
        </w:rPr>
        <w:t>Vibrasi</w:t>
      </w:r>
      <w:proofErr w:type="spellEnd"/>
      <w:r>
        <w:rPr>
          <w:rFonts w:eastAsia="Times New Roman"/>
          <w:sz w:val="24"/>
          <w:szCs w:val="24"/>
        </w:rPr>
        <w:t xml:space="preserve"> </w:t>
      </w:r>
      <w:proofErr w:type="spellStart"/>
      <w:r>
        <w:rPr>
          <w:rFonts w:eastAsia="Times New Roman"/>
          <w:sz w:val="24"/>
          <w:szCs w:val="24"/>
        </w:rPr>
        <w:t>merupakan</w:t>
      </w:r>
      <w:proofErr w:type="spellEnd"/>
      <w:r>
        <w:rPr>
          <w:rFonts w:eastAsia="Times New Roman"/>
          <w:sz w:val="24"/>
          <w:szCs w:val="24"/>
        </w:rPr>
        <w:t xml:space="preserve"> </w:t>
      </w:r>
      <w:proofErr w:type="spellStart"/>
      <w:r>
        <w:rPr>
          <w:rFonts w:eastAsia="Times New Roman"/>
          <w:sz w:val="24"/>
          <w:szCs w:val="24"/>
        </w:rPr>
        <w:t>gerakan</w:t>
      </w:r>
      <w:proofErr w:type="spellEnd"/>
      <w:r>
        <w:rPr>
          <w:rFonts w:eastAsia="Times New Roman"/>
          <w:sz w:val="24"/>
          <w:szCs w:val="24"/>
        </w:rPr>
        <w:t xml:space="preserve"> </w:t>
      </w:r>
      <w:proofErr w:type="spellStart"/>
      <w:r>
        <w:rPr>
          <w:rFonts w:eastAsia="Times New Roman"/>
          <w:sz w:val="24"/>
          <w:szCs w:val="24"/>
        </w:rPr>
        <w:t>getaran</w:t>
      </w:r>
      <w:proofErr w:type="spellEnd"/>
      <w:r>
        <w:rPr>
          <w:rFonts w:eastAsia="Times New Roman"/>
          <w:sz w:val="24"/>
          <w:szCs w:val="24"/>
        </w:rPr>
        <w:t xml:space="preserve"> yang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menggunakan</w:t>
      </w:r>
      <w:proofErr w:type="spellEnd"/>
      <w:r>
        <w:rPr>
          <w:rFonts w:eastAsia="Times New Roman"/>
          <w:sz w:val="24"/>
          <w:szCs w:val="24"/>
        </w:rPr>
        <w:t xml:space="preserve"> </w:t>
      </w:r>
      <w:proofErr w:type="spellStart"/>
      <w:r>
        <w:rPr>
          <w:rFonts w:eastAsia="Times New Roman"/>
          <w:sz w:val="24"/>
          <w:szCs w:val="24"/>
        </w:rPr>
        <w:t>ujung</w:t>
      </w:r>
      <w:proofErr w:type="spellEnd"/>
      <w:r>
        <w:rPr>
          <w:rFonts w:eastAsia="Times New Roman"/>
          <w:sz w:val="24"/>
          <w:szCs w:val="24"/>
        </w:rPr>
        <w:t xml:space="preserve"> </w:t>
      </w:r>
      <w:proofErr w:type="spellStart"/>
      <w:r>
        <w:rPr>
          <w:rFonts w:eastAsia="Times New Roman"/>
          <w:sz w:val="24"/>
          <w:szCs w:val="24"/>
        </w:rPr>
        <w:t>jari-jari</w:t>
      </w:r>
      <w:proofErr w:type="spellEnd"/>
      <w:r>
        <w:rPr>
          <w:rFonts w:eastAsia="Times New Roman"/>
          <w:sz w:val="24"/>
          <w:szCs w:val="24"/>
        </w:rPr>
        <w:t xml:space="preserve"> </w:t>
      </w:r>
      <w:proofErr w:type="spellStart"/>
      <w:r>
        <w:rPr>
          <w:rFonts w:eastAsia="Times New Roman"/>
          <w:sz w:val="24"/>
          <w:szCs w:val="24"/>
        </w:rPr>
        <w:t>atau</w:t>
      </w:r>
      <w:proofErr w:type="spellEnd"/>
      <w:r>
        <w:rPr>
          <w:rFonts w:eastAsia="Times New Roman"/>
          <w:sz w:val="24"/>
          <w:szCs w:val="24"/>
        </w:rPr>
        <w:t xml:space="preserve"> </w:t>
      </w:r>
      <w:proofErr w:type="spellStart"/>
      <w:r>
        <w:rPr>
          <w:rFonts w:eastAsia="Times New Roman"/>
          <w:sz w:val="24"/>
          <w:szCs w:val="24"/>
        </w:rPr>
        <w:t>seluruh</w:t>
      </w:r>
      <w:proofErr w:type="spellEnd"/>
      <w:r>
        <w:rPr>
          <w:rFonts w:eastAsia="Times New Roman"/>
          <w:sz w:val="24"/>
          <w:szCs w:val="24"/>
        </w:rPr>
        <w:t xml:space="preserve"> </w:t>
      </w:r>
      <w:proofErr w:type="spellStart"/>
      <w:r>
        <w:rPr>
          <w:rFonts w:eastAsia="Times New Roman"/>
          <w:sz w:val="24"/>
          <w:szCs w:val="24"/>
        </w:rPr>
        <w:t>permukaan</w:t>
      </w:r>
      <w:proofErr w:type="spellEnd"/>
      <w:r>
        <w:rPr>
          <w:rFonts w:eastAsia="Times New Roman"/>
          <w:sz w:val="24"/>
          <w:szCs w:val="24"/>
        </w:rPr>
        <w:t xml:space="preserve"> </w:t>
      </w:r>
      <w:proofErr w:type="spellStart"/>
      <w:r>
        <w:rPr>
          <w:rFonts w:eastAsia="Times New Roman"/>
          <w:sz w:val="24"/>
          <w:szCs w:val="24"/>
        </w:rPr>
        <w:t>telapak</w:t>
      </w:r>
      <w:proofErr w:type="spellEnd"/>
      <w:r>
        <w:rPr>
          <w:rFonts w:eastAsia="Times New Roman"/>
          <w:sz w:val="24"/>
          <w:szCs w:val="24"/>
        </w:rPr>
        <w:t xml:space="preserve"> </w:t>
      </w:r>
      <w:proofErr w:type="spellStart"/>
      <w:r>
        <w:rPr>
          <w:rFonts w:eastAsia="Times New Roman"/>
          <w:sz w:val="24"/>
          <w:szCs w:val="24"/>
        </w:rPr>
        <w:t>tangan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gerakan</w:t>
      </w:r>
      <w:proofErr w:type="spellEnd"/>
      <w:r>
        <w:rPr>
          <w:rFonts w:eastAsia="Times New Roman"/>
          <w:sz w:val="24"/>
          <w:szCs w:val="24"/>
        </w:rPr>
        <w:t xml:space="preserve"> </w:t>
      </w:r>
      <w:proofErr w:type="spellStart"/>
      <w:r>
        <w:rPr>
          <w:rFonts w:eastAsia="Times New Roman"/>
          <w:sz w:val="24"/>
          <w:szCs w:val="24"/>
        </w:rPr>
        <w:t>getaran</w:t>
      </w:r>
      <w:proofErr w:type="spellEnd"/>
      <w:r>
        <w:rPr>
          <w:rFonts w:eastAsia="Times New Roman"/>
          <w:sz w:val="24"/>
          <w:szCs w:val="24"/>
        </w:rPr>
        <w:t xml:space="preserve"> </w:t>
      </w:r>
      <w:proofErr w:type="spellStart"/>
      <w:r>
        <w:rPr>
          <w:rFonts w:eastAsia="Times New Roman"/>
          <w:sz w:val="24"/>
          <w:szCs w:val="24"/>
        </w:rPr>
        <w:t>tangan</w:t>
      </w:r>
      <w:proofErr w:type="spellEnd"/>
      <w:r>
        <w:rPr>
          <w:rFonts w:eastAsia="Times New Roman"/>
          <w:sz w:val="24"/>
          <w:szCs w:val="24"/>
        </w:rPr>
        <w:t xml:space="preserve"> </w:t>
      </w:r>
      <w:proofErr w:type="spellStart"/>
      <w:r>
        <w:rPr>
          <w:rFonts w:eastAsia="Times New Roman"/>
          <w:sz w:val="24"/>
          <w:szCs w:val="24"/>
        </w:rPr>
        <w:t>secara</w:t>
      </w:r>
      <w:proofErr w:type="spellEnd"/>
      <w:r>
        <w:rPr>
          <w:rFonts w:eastAsia="Times New Roman"/>
          <w:sz w:val="24"/>
          <w:szCs w:val="24"/>
        </w:rPr>
        <w:t xml:space="preserve"> </w:t>
      </w:r>
      <w:proofErr w:type="spellStart"/>
      <w:r>
        <w:rPr>
          <w:rFonts w:eastAsia="Times New Roman"/>
          <w:sz w:val="24"/>
          <w:szCs w:val="24"/>
        </w:rPr>
        <w:t>halus</w:t>
      </w:r>
      <w:proofErr w:type="spellEnd"/>
      <w:r>
        <w:rPr>
          <w:rFonts w:eastAsia="Times New Roman"/>
          <w:sz w:val="24"/>
          <w:szCs w:val="24"/>
        </w:rPr>
        <w:t xml:space="preserve"> dan </w:t>
      </w:r>
      <w:proofErr w:type="spellStart"/>
      <w:r>
        <w:rPr>
          <w:rFonts w:eastAsia="Times New Roman"/>
          <w:sz w:val="24"/>
          <w:szCs w:val="24"/>
        </w:rPr>
        <w:t>gerakannya</w:t>
      </w:r>
      <w:proofErr w:type="spellEnd"/>
      <w:r>
        <w:rPr>
          <w:rFonts w:eastAsia="Times New Roman"/>
          <w:sz w:val="24"/>
          <w:szCs w:val="24"/>
        </w:rPr>
        <w:t xml:space="preserve"> </w:t>
      </w:r>
      <w:proofErr w:type="spellStart"/>
      <w:r>
        <w:rPr>
          <w:rFonts w:eastAsia="Times New Roman"/>
          <w:sz w:val="24"/>
          <w:szCs w:val="24"/>
        </w:rPr>
        <w:t>sedapat</w:t>
      </w:r>
      <w:proofErr w:type="spellEnd"/>
      <w:r>
        <w:rPr>
          <w:rFonts w:eastAsia="Times New Roman"/>
          <w:sz w:val="24"/>
          <w:szCs w:val="24"/>
        </w:rPr>
        <w:t xml:space="preserve"> </w:t>
      </w:r>
      <w:proofErr w:type="spellStart"/>
      <w:r>
        <w:rPr>
          <w:rFonts w:eastAsia="Times New Roman"/>
          <w:sz w:val="24"/>
          <w:szCs w:val="24"/>
        </w:rPr>
        <w:t>mungkin</w:t>
      </w:r>
      <w:proofErr w:type="spellEnd"/>
      <w:r>
        <w:rPr>
          <w:rFonts w:eastAsia="Times New Roman"/>
          <w:sz w:val="24"/>
          <w:szCs w:val="24"/>
        </w:rPr>
        <w:t xml:space="preserve"> </w:t>
      </w:r>
      <w:proofErr w:type="spellStart"/>
      <w:r>
        <w:rPr>
          <w:rFonts w:eastAsia="Times New Roman"/>
          <w:sz w:val="24"/>
          <w:szCs w:val="24"/>
        </w:rPr>
        <w:t>ditimbulkan</w:t>
      </w:r>
      <w:proofErr w:type="spellEnd"/>
      <w:r>
        <w:rPr>
          <w:rFonts w:eastAsia="Times New Roman"/>
          <w:sz w:val="24"/>
          <w:szCs w:val="24"/>
        </w:rPr>
        <w:t xml:space="preserve"> pada </w:t>
      </w:r>
      <w:proofErr w:type="spellStart"/>
      <w:r>
        <w:rPr>
          <w:rFonts w:eastAsia="Times New Roman"/>
          <w:sz w:val="24"/>
          <w:szCs w:val="24"/>
        </w:rPr>
        <w:t>pergelangan</w:t>
      </w:r>
      <w:proofErr w:type="spellEnd"/>
      <w:r>
        <w:rPr>
          <w:rFonts w:eastAsia="Times New Roman"/>
          <w:sz w:val="24"/>
          <w:szCs w:val="24"/>
        </w:rPr>
        <w:t xml:space="preserve"> </w:t>
      </w:r>
      <w:proofErr w:type="spellStart"/>
      <w:r>
        <w:rPr>
          <w:rFonts w:eastAsia="Times New Roman"/>
          <w:sz w:val="24"/>
          <w:szCs w:val="24"/>
        </w:rPr>
        <w:t>tangan</w:t>
      </w:r>
      <w:proofErr w:type="spellEnd"/>
      <w:r>
        <w:rPr>
          <w:rFonts w:eastAsia="Times New Roman"/>
          <w:sz w:val="24"/>
          <w:szCs w:val="24"/>
        </w:rPr>
        <w:t xml:space="preserve"> yang </w:t>
      </w:r>
      <w:proofErr w:type="spellStart"/>
      <w:r>
        <w:rPr>
          <w:rFonts w:eastAsia="Times New Roman"/>
          <w:sz w:val="24"/>
          <w:szCs w:val="24"/>
        </w:rPr>
        <w:t>diakibatkan</w:t>
      </w:r>
      <w:proofErr w:type="spellEnd"/>
      <w:r>
        <w:rPr>
          <w:rFonts w:eastAsia="Times New Roman"/>
          <w:sz w:val="24"/>
          <w:szCs w:val="24"/>
        </w:rPr>
        <w:t xml:space="preserve"> oleh </w:t>
      </w:r>
      <w:proofErr w:type="spellStart"/>
      <w:r>
        <w:rPr>
          <w:rFonts w:eastAsia="Times New Roman"/>
          <w:sz w:val="24"/>
          <w:szCs w:val="24"/>
        </w:rPr>
        <w:t>kontraksi</w:t>
      </w:r>
      <w:proofErr w:type="spellEnd"/>
      <w:r>
        <w:rPr>
          <w:rFonts w:eastAsia="Times New Roman"/>
          <w:sz w:val="24"/>
          <w:szCs w:val="24"/>
        </w:rPr>
        <w:t xml:space="preserve"> </w:t>
      </w:r>
      <w:proofErr w:type="spellStart"/>
      <w:r>
        <w:rPr>
          <w:rFonts w:eastAsia="Times New Roman"/>
          <w:sz w:val="24"/>
          <w:szCs w:val="24"/>
        </w:rPr>
        <w:t>otot-otot</w:t>
      </w:r>
      <w:proofErr w:type="spellEnd"/>
      <w:r>
        <w:rPr>
          <w:rFonts w:eastAsia="Times New Roman"/>
          <w:sz w:val="24"/>
          <w:szCs w:val="24"/>
        </w:rPr>
        <w:t xml:space="preserve"> </w:t>
      </w:r>
      <w:proofErr w:type="spellStart"/>
      <w:r>
        <w:rPr>
          <w:rFonts w:eastAsia="Times New Roman"/>
          <w:sz w:val="24"/>
          <w:szCs w:val="24"/>
        </w:rPr>
        <w:t>lengan</w:t>
      </w:r>
      <w:proofErr w:type="spellEnd"/>
      <w:r>
        <w:rPr>
          <w:rFonts w:eastAsia="Times New Roman"/>
          <w:sz w:val="24"/>
          <w:szCs w:val="24"/>
        </w:rPr>
        <w:t xml:space="preserve"> </w:t>
      </w:r>
      <w:proofErr w:type="spellStart"/>
      <w:r>
        <w:rPr>
          <w:rFonts w:eastAsia="Times New Roman"/>
          <w:sz w:val="24"/>
          <w:szCs w:val="24"/>
        </w:rPr>
        <w:t>atas</w:t>
      </w:r>
      <w:proofErr w:type="spellEnd"/>
      <w:r>
        <w:rPr>
          <w:rFonts w:eastAsia="Times New Roman"/>
          <w:sz w:val="24"/>
          <w:szCs w:val="24"/>
        </w:rPr>
        <w:t xml:space="preserve"> dan </w:t>
      </w:r>
      <w:proofErr w:type="spellStart"/>
      <w:r>
        <w:rPr>
          <w:rFonts w:eastAsia="Times New Roman"/>
          <w:sz w:val="24"/>
          <w:szCs w:val="24"/>
        </w:rPr>
        <w:t>bawah</w:t>
      </w:r>
      <w:proofErr w:type="spellEnd"/>
      <w:r>
        <w:rPr>
          <w:rFonts w:eastAsia="Times New Roman"/>
          <w:sz w:val="24"/>
          <w:szCs w:val="24"/>
        </w:rPr>
        <w:t xml:space="preserve"> (</w:t>
      </w:r>
      <w:proofErr w:type="spellStart"/>
      <w:r>
        <w:rPr>
          <w:rFonts w:eastAsia="Times New Roman"/>
          <w:sz w:val="24"/>
          <w:szCs w:val="24"/>
        </w:rPr>
        <w:t>Wiyoto</w:t>
      </w:r>
      <w:proofErr w:type="spellEnd"/>
      <w:r>
        <w:rPr>
          <w:rFonts w:eastAsia="Times New Roman"/>
          <w:sz w:val="24"/>
          <w:szCs w:val="24"/>
        </w:rPr>
        <w:t>, 2011).</w:t>
      </w:r>
    </w:p>
    <w:p w14:paraId="3D9A1920" w14:textId="77777777" w:rsidR="00CE62E9" w:rsidRDefault="00CE62E9">
      <w:pPr>
        <w:spacing w:line="19" w:lineRule="exact"/>
        <w:rPr>
          <w:sz w:val="20"/>
          <w:szCs w:val="20"/>
        </w:rPr>
      </w:pPr>
    </w:p>
    <w:p w14:paraId="5BC2B538" w14:textId="77777777" w:rsidR="00CE62E9" w:rsidRDefault="00636C70">
      <w:pPr>
        <w:spacing w:line="357" w:lineRule="auto"/>
        <w:ind w:firstLine="428"/>
        <w:jc w:val="both"/>
        <w:rPr>
          <w:sz w:val="20"/>
          <w:szCs w:val="20"/>
        </w:rPr>
      </w:pPr>
      <w:proofErr w:type="spellStart"/>
      <w:r>
        <w:rPr>
          <w:rFonts w:eastAsia="Times New Roman"/>
          <w:sz w:val="24"/>
          <w:szCs w:val="24"/>
        </w:rPr>
        <w:t>Batuk</w:t>
      </w:r>
      <w:proofErr w:type="spellEnd"/>
      <w:r>
        <w:rPr>
          <w:rFonts w:eastAsia="Times New Roman"/>
          <w:sz w:val="24"/>
          <w:szCs w:val="24"/>
        </w:rPr>
        <w:t xml:space="preserve"> </w:t>
      </w:r>
      <w:proofErr w:type="spellStart"/>
      <w:r>
        <w:rPr>
          <w:rFonts w:eastAsia="Times New Roman"/>
          <w:sz w:val="24"/>
          <w:szCs w:val="24"/>
        </w:rPr>
        <w:t>efektif</w:t>
      </w:r>
      <w:proofErr w:type="spellEnd"/>
      <w:r>
        <w:rPr>
          <w:rFonts w:eastAsia="Times New Roman"/>
          <w:sz w:val="24"/>
          <w:szCs w:val="24"/>
        </w:rPr>
        <w:t xml:space="preserve"> </w:t>
      </w:r>
      <w:proofErr w:type="spellStart"/>
      <w:r>
        <w:rPr>
          <w:rFonts w:eastAsia="Times New Roman"/>
          <w:sz w:val="24"/>
          <w:szCs w:val="24"/>
        </w:rPr>
        <w:t>merupakan</w:t>
      </w:r>
      <w:proofErr w:type="spellEnd"/>
      <w:r>
        <w:rPr>
          <w:rFonts w:eastAsia="Times New Roman"/>
          <w:sz w:val="24"/>
          <w:szCs w:val="24"/>
        </w:rPr>
        <w:t xml:space="preserve"> </w:t>
      </w:r>
      <w:proofErr w:type="spellStart"/>
      <w:r>
        <w:rPr>
          <w:rFonts w:eastAsia="Times New Roman"/>
          <w:sz w:val="24"/>
          <w:szCs w:val="24"/>
        </w:rPr>
        <w:t>suatu</w:t>
      </w:r>
      <w:proofErr w:type="spellEnd"/>
      <w:r>
        <w:rPr>
          <w:rFonts w:eastAsia="Times New Roman"/>
          <w:sz w:val="24"/>
          <w:szCs w:val="24"/>
        </w:rPr>
        <w:t xml:space="preserve"> </w:t>
      </w:r>
      <w:proofErr w:type="spellStart"/>
      <w:r>
        <w:rPr>
          <w:rFonts w:eastAsia="Times New Roman"/>
          <w:sz w:val="24"/>
          <w:szCs w:val="24"/>
        </w:rPr>
        <w:t>upaya</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mengeluarkan</w:t>
      </w:r>
      <w:proofErr w:type="spellEnd"/>
      <w:r>
        <w:rPr>
          <w:rFonts w:eastAsia="Times New Roman"/>
          <w:sz w:val="24"/>
          <w:szCs w:val="24"/>
        </w:rPr>
        <w:t xml:space="preserve"> </w:t>
      </w:r>
      <w:proofErr w:type="spellStart"/>
      <w:r>
        <w:rPr>
          <w:rFonts w:eastAsia="Times New Roman"/>
          <w:sz w:val="24"/>
          <w:szCs w:val="24"/>
        </w:rPr>
        <w:t>dahak</w:t>
      </w:r>
      <w:proofErr w:type="spellEnd"/>
      <w:r>
        <w:rPr>
          <w:rFonts w:eastAsia="Times New Roman"/>
          <w:sz w:val="24"/>
          <w:szCs w:val="24"/>
        </w:rPr>
        <w:t xml:space="preserve"> dan </w:t>
      </w:r>
      <w:proofErr w:type="spellStart"/>
      <w:r>
        <w:rPr>
          <w:rFonts w:eastAsia="Times New Roman"/>
          <w:sz w:val="24"/>
          <w:szCs w:val="24"/>
        </w:rPr>
        <w:t>menjaga</w:t>
      </w:r>
      <w:proofErr w:type="spellEnd"/>
      <w:r>
        <w:rPr>
          <w:rFonts w:eastAsia="Times New Roman"/>
          <w:sz w:val="24"/>
          <w:szCs w:val="24"/>
        </w:rPr>
        <w:t xml:space="preserve"> </w:t>
      </w:r>
      <w:proofErr w:type="spellStart"/>
      <w:r>
        <w:rPr>
          <w:rFonts w:eastAsia="Times New Roman"/>
          <w:sz w:val="24"/>
          <w:szCs w:val="24"/>
        </w:rPr>
        <w:t>paru</w:t>
      </w:r>
      <w:proofErr w:type="spellEnd"/>
      <w:r>
        <w:rPr>
          <w:rFonts w:eastAsia="Times New Roman"/>
          <w:sz w:val="24"/>
          <w:szCs w:val="24"/>
        </w:rPr>
        <w:t xml:space="preserve"> – </w:t>
      </w:r>
      <w:proofErr w:type="spellStart"/>
      <w:r>
        <w:rPr>
          <w:rFonts w:eastAsia="Times New Roman"/>
          <w:sz w:val="24"/>
          <w:szCs w:val="24"/>
        </w:rPr>
        <w:t>paru</w:t>
      </w:r>
      <w:proofErr w:type="spellEnd"/>
      <w:r>
        <w:rPr>
          <w:rFonts w:eastAsia="Times New Roman"/>
          <w:sz w:val="24"/>
          <w:szCs w:val="24"/>
        </w:rPr>
        <w:t xml:space="preserve"> agar </w:t>
      </w:r>
      <w:proofErr w:type="spellStart"/>
      <w:r>
        <w:rPr>
          <w:rFonts w:eastAsia="Times New Roman"/>
          <w:sz w:val="24"/>
          <w:szCs w:val="24"/>
        </w:rPr>
        <w:t>tetap</w:t>
      </w:r>
      <w:proofErr w:type="spellEnd"/>
      <w:r>
        <w:rPr>
          <w:rFonts w:eastAsia="Times New Roman"/>
          <w:sz w:val="24"/>
          <w:szCs w:val="24"/>
        </w:rPr>
        <w:t xml:space="preserve"> </w:t>
      </w:r>
      <w:proofErr w:type="spellStart"/>
      <w:r>
        <w:rPr>
          <w:rFonts w:eastAsia="Times New Roman"/>
          <w:sz w:val="24"/>
          <w:szCs w:val="24"/>
        </w:rPr>
        <w:t>bersih</w:t>
      </w:r>
      <w:proofErr w:type="spellEnd"/>
      <w:r>
        <w:rPr>
          <w:rFonts w:eastAsia="Times New Roman"/>
          <w:sz w:val="24"/>
          <w:szCs w:val="24"/>
        </w:rPr>
        <w:t xml:space="preserve">. </w:t>
      </w:r>
      <w:proofErr w:type="spellStart"/>
      <w:r>
        <w:rPr>
          <w:rFonts w:eastAsia="Times New Roman"/>
          <w:sz w:val="24"/>
          <w:szCs w:val="24"/>
        </w:rPr>
        <w:t>Batuk</w:t>
      </w:r>
      <w:proofErr w:type="spellEnd"/>
      <w:r>
        <w:rPr>
          <w:rFonts w:eastAsia="Times New Roman"/>
          <w:sz w:val="24"/>
          <w:szCs w:val="24"/>
        </w:rPr>
        <w:t xml:space="preserve"> </w:t>
      </w:r>
      <w:proofErr w:type="spellStart"/>
      <w:r>
        <w:rPr>
          <w:rFonts w:eastAsia="Times New Roman"/>
          <w:sz w:val="24"/>
          <w:szCs w:val="24"/>
        </w:rPr>
        <w:t>efektif</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diberikan</w:t>
      </w:r>
      <w:proofErr w:type="spellEnd"/>
      <w:r>
        <w:rPr>
          <w:rFonts w:eastAsia="Times New Roman"/>
          <w:sz w:val="24"/>
          <w:szCs w:val="24"/>
        </w:rPr>
        <w:t xml:space="preserve"> pada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cara</w:t>
      </w:r>
      <w:proofErr w:type="spellEnd"/>
    </w:p>
    <w:p w14:paraId="57AF01F4"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52096" behindDoc="1" locked="0" layoutInCell="0" allowOverlap="1" wp14:anchorId="05AB8F85" wp14:editId="21AD8E80">
                <wp:simplePos x="0" y="0"/>
                <wp:positionH relativeFrom="column">
                  <wp:posOffset>2513965</wp:posOffset>
                </wp:positionH>
                <wp:positionV relativeFrom="paragraph">
                  <wp:posOffset>60960</wp:posOffset>
                </wp:positionV>
                <wp:extent cx="304800" cy="31750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17500"/>
                        </a:xfrm>
                        <a:prstGeom prst="rect">
                          <a:avLst/>
                        </a:prstGeom>
                        <a:solidFill>
                          <a:srgbClr val="ED7D31"/>
                        </a:solidFill>
                      </wps:spPr>
                      <wps:bodyPr/>
                    </wps:wsp>
                  </a:graphicData>
                </a:graphic>
              </wp:anchor>
            </w:drawing>
          </mc:Choice>
          <mc:Fallback>
            <w:pict>
              <v:rect w14:anchorId="35CD59CD" id="Shape 4" o:spid="_x0000_s1026" style="position:absolute;margin-left:197.95pt;margin-top:4.8pt;width:24pt;height: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" o:allowincell="f" fillcolor="#ed7d31" stroked="f"/>
            </w:pict>
          </mc:Fallback>
        </mc:AlternateContent>
      </w:r>
    </w:p>
    <w:p w14:paraId="6FEADAF5" w14:textId="77777777" w:rsidR="00CE62E9" w:rsidRDefault="00CE62E9">
      <w:pPr>
        <w:spacing w:line="180" w:lineRule="exact"/>
        <w:rPr>
          <w:sz w:val="20"/>
          <w:szCs w:val="20"/>
        </w:rPr>
      </w:pPr>
    </w:p>
    <w:p w14:paraId="1FDEE9BC" w14:textId="77777777" w:rsidR="00CE62E9" w:rsidRDefault="00CE62E9">
      <w:pPr>
        <w:sectPr w:rsidR="00CE62E9">
          <w:type w:val="continuous"/>
          <w:pgSz w:w="12240" w:h="15840"/>
          <w:pgMar w:top="705" w:right="1440" w:bottom="534" w:left="1440" w:header="0" w:footer="0" w:gutter="0"/>
          <w:cols w:num="2" w:space="720" w:equalWidth="0">
            <w:col w:w="4340" w:space="700"/>
            <w:col w:w="4320"/>
          </w:cols>
        </w:sectPr>
      </w:pPr>
    </w:p>
    <w:p w14:paraId="45B9872C" w14:textId="77777777" w:rsidR="00CE62E9" w:rsidRDefault="00636C70">
      <w:pPr>
        <w:tabs>
          <w:tab w:val="left" w:pos="9100"/>
        </w:tabs>
        <w:ind w:left="320"/>
        <w:rPr>
          <w:sz w:val="20"/>
          <w:szCs w:val="20"/>
        </w:rPr>
      </w:pPr>
      <w:proofErr w:type="spellStart"/>
      <w:r>
        <w:rPr>
          <w:rFonts w:eastAsia="Times New Roman"/>
        </w:rPr>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shd w:val="clear" w:color="auto" w:fill="ED7D31"/>
        </w:rPr>
        <w:t>12</w:t>
      </w:r>
    </w:p>
    <w:p w14:paraId="79836D76" w14:textId="77777777" w:rsidR="00CE62E9" w:rsidRDefault="00CE62E9">
      <w:pPr>
        <w:sectPr w:rsidR="00CE62E9">
          <w:type w:val="continuous"/>
          <w:pgSz w:w="12240" w:h="15840"/>
          <w:pgMar w:top="705" w:right="1440" w:bottom="534" w:left="1440" w:header="0" w:footer="0" w:gutter="0"/>
          <w:cols w:space="720" w:equalWidth="0">
            <w:col w:w="9360"/>
          </w:cols>
        </w:sectPr>
      </w:pPr>
    </w:p>
    <w:p w14:paraId="420B36D6" w14:textId="77777777" w:rsidR="00CE62E9" w:rsidRDefault="00636C70">
      <w:pPr>
        <w:ind w:left="1020"/>
        <w:rPr>
          <w:sz w:val="20"/>
          <w:szCs w:val="20"/>
        </w:rPr>
      </w:pPr>
      <w:bookmarkStart w:id="4" w:name="page5"/>
      <w:bookmarkEnd w:id="4"/>
      <w:proofErr w:type="spellStart"/>
      <w:r>
        <w:rPr>
          <w:rFonts w:eastAsia="Times New Roman"/>
        </w:rPr>
        <w:lastRenderedPageBreak/>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43438A08" w14:textId="77777777" w:rsidR="00CE62E9" w:rsidRDefault="00CE62E9">
      <w:pPr>
        <w:sectPr w:rsidR="00CE62E9">
          <w:pgSz w:w="12240" w:h="15840"/>
          <w:pgMar w:top="705" w:right="1120" w:bottom="534" w:left="1340" w:header="0" w:footer="0" w:gutter="0"/>
          <w:cols w:space="720" w:equalWidth="0">
            <w:col w:w="9780"/>
          </w:cols>
        </w:sectPr>
      </w:pPr>
    </w:p>
    <w:p w14:paraId="11132A07" w14:textId="77777777" w:rsidR="00CE62E9" w:rsidRDefault="00CE62E9">
      <w:pPr>
        <w:spacing w:line="200" w:lineRule="exact"/>
        <w:rPr>
          <w:sz w:val="20"/>
          <w:szCs w:val="20"/>
        </w:rPr>
      </w:pPr>
    </w:p>
    <w:p w14:paraId="27400F35" w14:textId="77777777" w:rsidR="00CE62E9" w:rsidRDefault="00CE62E9">
      <w:pPr>
        <w:spacing w:line="293" w:lineRule="exact"/>
        <w:rPr>
          <w:sz w:val="20"/>
          <w:szCs w:val="20"/>
        </w:rPr>
      </w:pPr>
    </w:p>
    <w:p w14:paraId="5F9434BA" w14:textId="77777777" w:rsidR="00CE62E9" w:rsidRDefault="00636C70">
      <w:pPr>
        <w:spacing w:line="357" w:lineRule="auto"/>
        <w:ind w:left="100" w:right="20"/>
        <w:jc w:val="both"/>
        <w:rPr>
          <w:sz w:val="20"/>
          <w:szCs w:val="20"/>
        </w:rPr>
      </w:pPr>
      <w:proofErr w:type="spellStart"/>
      <w:r>
        <w:rPr>
          <w:rFonts w:eastAsia="Times New Roman"/>
          <w:sz w:val="24"/>
          <w:szCs w:val="24"/>
        </w:rPr>
        <w:t>diberikan</w:t>
      </w:r>
      <w:proofErr w:type="spellEnd"/>
      <w:r>
        <w:rPr>
          <w:rFonts w:eastAsia="Times New Roman"/>
          <w:sz w:val="24"/>
          <w:szCs w:val="24"/>
        </w:rPr>
        <w:t xml:space="preserve"> </w:t>
      </w:r>
      <w:proofErr w:type="spellStart"/>
      <w:r>
        <w:rPr>
          <w:rFonts w:eastAsia="Times New Roman"/>
          <w:sz w:val="24"/>
          <w:szCs w:val="24"/>
        </w:rPr>
        <w:t>posisi</w:t>
      </w:r>
      <w:proofErr w:type="spellEnd"/>
      <w:r>
        <w:rPr>
          <w:rFonts w:eastAsia="Times New Roman"/>
          <w:sz w:val="24"/>
          <w:szCs w:val="24"/>
        </w:rPr>
        <w:t xml:space="preserve"> yang </w:t>
      </w:r>
      <w:proofErr w:type="spellStart"/>
      <w:r>
        <w:rPr>
          <w:rFonts w:eastAsia="Times New Roman"/>
          <w:sz w:val="24"/>
          <w:szCs w:val="24"/>
        </w:rPr>
        <w:t>sesuai</w:t>
      </w:r>
      <w:proofErr w:type="spellEnd"/>
      <w:r>
        <w:rPr>
          <w:rFonts w:eastAsia="Times New Roman"/>
          <w:sz w:val="24"/>
          <w:szCs w:val="24"/>
        </w:rPr>
        <w:t xml:space="preserve">, agar </w:t>
      </w:r>
      <w:proofErr w:type="spellStart"/>
      <w:r>
        <w:rPr>
          <w:rFonts w:eastAsia="Times New Roman"/>
          <w:sz w:val="24"/>
          <w:szCs w:val="24"/>
        </w:rPr>
        <w:t>pengeluaran</w:t>
      </w:r>
      <w:proofErr w:type="spellEnd"/>
      <w:r>
        <w:rPr>
          <w:rFonts w:eastAsia="Times New Roman"/>
          <w:sz w:val="24"/>
          <w:szCs w:val="24"/>
        </w:rPr>
        <w:t xml:space="preserve"> </w:t>
      </w:r>
      <w:proofErr w:type="spellStart"/>
      <w:r>
        <w:rPr>
          <w:rFonts w:eastAsia="Times New Roman"/>
          <w:sz w:val="24"/>
          <w:szCs w:val="24"/>
        </w:rPr>
        <w:t>dahak</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lancar</w:t>
      </w:r>
      <w:proofErr w:type="spellEnd"/>
      <w:r>
        <w:rPr>
          <w:rFonts w:eastAsia="Times New Roman"/>
          <w:sz w:val="24"/>
          <w:szCs w:val="24"/>
        </w:rPr>
        <w:t xml:space="preserve">. </w:t>
      </w:r>
      <w:proofErr w:type="spellStart"/>
      <w:r>
        <w:rPr>
          <w:rFonts w:eastAsia="Times New Roman"/>
          <w:sz w:val="24"/>
          <w:szCs w:val="24"/>
        </w:rPr>
        <w:t>Batuk</w:t>
      </w:r>
      <w:proofErr w:type="spellEnd"/>
      <w:r>
        <w:rPr>
          <w:rFonts w:eastAsia="Times New Roman"/>
          <w:sz w:val="24"/>
          <w:szCs w:val="24"/>
        </w:rPr>
        <w:t xml:space="preserve"> </w:t>
      </w:r>
      <w:proofErr w:type="spellStart"/>
      <w:r>
        <w:rPr>
          <w:rFonts w:eastAsia="Times New Roman"/>
          <w:sz w:val="24"/>
          <w:szCs w:val="24"/>
        </w:rPr>
        <w:t>efektif</w:t>
      </w:r>
      <w:proofErr w:type="spellEnd"/>
      <w:r>
        <w:rPr>
          <w:rFonts w:eastAsia="Times New Roman"/>
          <w:sz w:val="24"/>
          <w:szCs w:val="24"/>
        </w:rPr>
        <w:t xml:space="preserve"> yang </w:t>
      </w:r>
      <w:proofErr w:type="spellStart"/>
      <w:r>
        <w:rPr>
          <w:rFonts w:eastAsia="Times New Roman"/>
          <w:sz w:val="24"/>
          <w:szCs w:val="24"/>
        </w:rPr>
        <w:t>baik</w:t>
      </w:r>
      <w:proofErr w:type="spellEnd"/>
      <w:r>
        <w:rPr>
          <w:rFonts w:eastAsia="Times New Roman"/>
          <w:sz w:val="24"/>
          <w:szCs w:val="24"/>
        </w:rPr>
        <w:t xml:space="preserve"> dan </w:t>
      </w:r>
      <w:proofErr w:type="spellStart"/>
      <w:r>
        <w:rPr>
          <w:rFonts w:eastAsia="Times New Roman"/>
          <w:sz w:val="24"/>
          <w:szCs w:val="24"/>
        </w:rPr>
        <w:t>benar</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mempercepat</w:t>
      </w:r>
      <w:proofErr w:type="spellEnd"/>
      <w:r>
        <w:rPr>
          <w:rFonts w:eastAsia="Times New Roman"/>
          <w:sz w:val="24"/>
          <w:szCs w:val="24"/>
        </w:rPr>
        <w:t xml:space="preserve"> </w:t>
      </w:r>
      <w:proofErr w:type="spellStart"/>
      <w:r>
        <w:rPr>
          <w:rFonts w:eastAsia="Times New Roman"/>
          <w:sz w:val="24"/>
          <w:szCs w:val="24"/>
        </w:rPr>
        <w:t>pengeluaran</w:t>
      </w:r>
      <w:proofErr w:type="spellEnd"/>
      <w:r>
        <w:rPr>
          <w:rFonts w:eastAsia="Times New Roman"/>
          <w:sz w:val="24"/>
          <w:szCs w:val="24"/>
        </w:rPr>
        <w:t xml:space="preserve"> </w:t>
      </w:r>
      <w:proofErr w:type="spellStart"/>
      <w:r>
        <w:rPr>
          <w:rFonts w:eastAsia="Times New Roman"/>
          <w:sz w:val="24"/>
          <w:szCs w:val="24"/>
        </w:rPr>
        <w:t>dahak</w:t>
      </w:r>
      <w:proofErr w:type="spellEnd"/>
      <w:r>
        <w:rPr>
          <w:rFonts w:eastAsia="Times New Roman"/>
          <w:sz w:val="24"/>
          <w:szCs w:val="24"/>
        </w:rPr>
        <w:t xml:space="preserve"> pada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gangguan</w:t>
      </w:r>
      <w:proofErr w:type="spellEnd"/>
      <w:r>
        <w:rPr>
          <w:rFonts w:eastAsia="Times New Roman"/>
          <w:sz w:val="24"/>
          <w:szCs w:val="24"/>
        </w:rPr>
        <w:t xml:space="preserve"> </w:t>
      </w:r>
      <w:proofErr w:type="spellStart"/>
      <w:r>
        <w:rPr>
          <w:rFonts w:eastAsia="Times New Roman"/>
          <w:sz w:val="24"/>
          <w:szCs w:val="24"/>
        </w:rPr>
        <w:t>saluran</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(Nugroho, 2011).</w:t>
      </w:r>
    </w:p>
    <w:p w14:paraId="53B7A08E" w14:textId="77777777" w:rsidR="00CE62E9" w:rsidRDefault="00CE62E9">
      <w:pPr>
        <w:spacing w:line="22" w:lineRule="exact"/>
        <w:rPr>
          <w:sz w:val="20"/>
          <w:szCs w:val="20"/>
        </w:rPr>
      </w:pPr>
    </w:p>
    <w:p w14:paraId="46975162" w14:textId="77777777" w:rsidR="00CE62E9" w:rsidRDefault="00636C70">
      <w:pPr>
        <w:spacing w:line="358" w:lineRule="auto"/>
        <w:ind w:left="100" w:right="20" w:firstLine="428"/>
        <w:jc w:val="both"/>
        <w:rPr>
          <w:sz w:val="20"/>
          <w:szCs w:val="20"/>
        </w:rPr>
      </w:pPr>
      <w:proofErr w:type="spellStart"/>
      <w:r>
        <w:rPr>
          <w:rFonts w:eastAsia="Times New Roman"/>
          <w:sz w:val="24"/>
          <w:szCs w:val="24"/>
        </w:rPr>
        <w:t>Bernapas</w:t>
      </w:r>
      <w:proofErr w:type="spellEnd"/>
      <w:r>
        <w:rPr>
          <w:rFonts w:eastAsia="Times New Roman"/>
          <w:sz w:val="24"/>
          <w:szCs w:val="24"/>
        </w:rPr>
        <w:t xml:space="preserve"> </w:t>
      </w:r>
      <w:proofErr w:type="spellStart"/>
      <w:r>
        <w:rPr>
          <w:rFonts w:eastAsia="Times New Roman"/>
          <w:sz w:val="24"/>
          <w:szCs w:val="24"/>
        </w:rPr>
        <w:t>merupakan</w:t>
      </w:r>
      <w:proofErr w:type="spellEnd"/>
      <w:r>
        <w:rPr>
          <w:rFonts w:eastAsia="Times New Roman"/>
          <w:sz w:val="24"/>
          <w:szCs w:val="24"/>
        </w:rPr>
        <w:t xml:space="preserve"> </w:t>
      </w:r>
      <w:proofErr w:type="spellStart"/>
      <w:r>
        <w:rPr>
          <w:rFonts w:eastAsia="Times New Roman"/>
          <w:sz w:val="24"/>
          <w:szCs w:val="24"/>
        </w:rPr>
        <w:t>suatu</w:t>
      </w:r>
      <w:proofErr w:type="spellEnd"/>
      <w:r>
        <w:rPr>
          <w:rFonts w:eastAsia="Times New Roman"/>
          <w:sz w:val="24"/>
          <w:szCs w:val="24"/>
        </w:rPr>
        <w:t xml:space="preserve"> </w:t>
      </w:r>
      <w:proofErr w:type="spellStart"/>
      <w:r>
        <w:rPr>
          <w:rFonts w:eastAsia="Times New Roman"/>
          <w:sz w:val="24"/>
          <w:szCs w:val="24"/>
        </w:rPr>
        <w:t>tindakan</w:t>
      </w:r>
      <w:proofErr w:type="spellEnd"/>
      <w:r>
        <w:rPr>
          <w:rFonts w:eastAsia="Times New Roman"/>
          <w:sz w:val="24"/>
          <w:szCs w:val="24"/>
        </w:rPr>
        <w:t xml:space="preserve"> </w:t>
      </w:r>
      <w:proofErr w:type="spellStart"/>
      <w:r>
        <w:rPr>
          <w:rFonts w:eastAsia="Times New Roman"/>
          <w:i/>
          <w:iCs/>
          <w:sz w:val="24"/>
          <w:szCs w:val="24"/>
        </w:rPr>
        <w:t>involunter</w:t>
      </w:r>
      <w:proofErr w:type="spellEnd"/>
      <w:r>
        <w:rPr>
          <w:rFonts w:eastAsia="Times New Roman"/>
          <w:i/>
          <w:iCs/>
          <w:sz w:val="24"/>
          <w:szCs w:val="24"/>
        </w:rPr>
        <w:t xml:space="preserve"> </w:t>
      </w:r>
      <w:r>
        <w:rPr>
          <w:rFonts w:eastAsia="Times New Roman"/>
          <w:sz w:val="24"/>
          <w:szCs w:val="24"/>
        </w:rPr>
        <w:t>(</w:t>
      </w:r>
      <w:proofErr w:type="spellStart"/>
      <w:r>
        <w:rPr>
          <w:rFonts w:eastAsia="Times New Roman"/>
          <w:sz w:val="24"/>
          <w:szCs w:val="24"/>
        </w:rPr>
        <w:t>tidak</w:t>
      </w:r>
      <w:proofErr w:type="spellEnd"/>
      <w:r>
        <w:rPr>
          <w:rFonts w:eastAsia="Times New Roman"/>
          <w:sz w:val="24"/>
          <w:szCs w:val="24"/>
        </w:rPr>
        <w:t xml:space="preserve"> </w:t>
      </w:r>
      <w:proofErr w:type="spellStart"/>
      <w:r>
        <w:rPr>
          <w:rFonts w:eastAsia="Times New Roman"/>
          <w:sz w:val="24"/>
          <w:szCs w:val="24"/>
        </w:rPr>
        <w:t>disadari</w:t>
      </w:r>
      <w:proofErr w:type="spellEnd"/>
      <w:r>
        <w:rPr>
          <w:rFonts w:eastAsia="Times New Roman"/>
          <w:sz w:val="24"/>
          <w:szCs w:val="24"/>
        </w:rPr>
        <w:t xml:space="preserve">), yang </w:t>
      </w:r>
      <w:proofErr w:type="spellStart"/>
      <w:r>
        <w:rPr>
          <w:rFonts w:eastAsia="Times New Roman"/>
          <w:sz w:val="24"/>
          <w:szCs w:val="24"/>
        </w:rPr>
        <w:t>diatur</w:t>
      </w:r>
      <w:proofErr w:type="spellEnd"/>
      <w:r>
        <w:rPr>
          <w:rFonts w:eastAsia="Times New Roman"/>
          <w:sz w:val="24"/>
          <w:szCs w:val="24"/>
        </w:rPr>
        <w:t xml:space="preserve"> oleh</w:t>
      </w:r>
      <w:r>
        <w:rPr>
          <w:rFonts w:eastAsia="Times New Roman"/>
          <w:i/>
          <w:iCs/>
          <w:sz w:val="24"/>
          <w:szCs w:val="24"/>
        </w:rPr>
        <w:t xml:space="preserve"> </w:t>
      </w:r>
      <w:proofErr w:type="spellStart"/>
      <w:r>
        <w:rPr>
          <w:rFonts w:eastAsia="Times New Roman"/>
          <w:sz w:val="24"/>
          <w:szCs w:val="24"/>
        </w:rPr>
        <w:t>batang</w:t>
      </w:r>
      <w:proofErr w:type="spellEnd"/>
      <w:r>
        <w:rPr>
          <w:rFonts w:eastAsia="Times New Roman"/>
          <w:sz w:val="24"/>
          <w:szCs w:val="24"/>
        </w:rPr>
        <w:t xml:space="preserve"> </w:t>
      </w:r>
      <w:proofErr w:type="spellStart"/>
      <w:r>
        <w:rPr>
          <w:rFonts w:eastAsia="Times New Roman"/>
          <w:sz w:val="24"/>
          <w:szCs w:val="24"/>
        </w:rPr>
        <w:t>otak</w:t>
      </w:r>
      <w:proofErr w:type="spellEnd"/>
      <w:r>
        <w:rPr>
          <w:rFonts w:eastAsia="Times New Roman"/>
          <w:sz w:val="24"/>
          <w:szCs w:val="24"/>
        </w:rPr>
        <w:t xml:space="preserve"> dan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bantuan</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w:t>
      </w:r>
      <w:proofErr w:type="spellStart"/>
      <w:r>
        <w:rPr>
          <w:rFonts w:eastAsia="Times New Roman"/>
          <w:sz w:val="24"/>
          <w:szCs w:val="24"/>
        </w:rPr>
        <w:t>otot-otot</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w:t>
      </w:r>
      <w:proofErr w:type="spellStart"/>
      <w:r>
        <w:rPr>
          <w:rFonts w:eastAsia="Times New Roman"/>
          <w:sz w:val="24"/>
          <w:szCs w:val="24"/>
        </w:rPr>
        <w:t>Sugiarto</w:t>
      </w:r>
      <w:proofErr w:type="spellEnd"/>
      <w:r>
        <w:rPr>
          <w:rFonts w:eastAsia="Times New Roman"/>
          <w:sz w:val="24"/>
          <w:szCs w:val="24"/>
        </w:rPr>
        <w:t xml:space="preserve"> </w:t>
      </w:r>
      <w:r>
        <w:rPr>
          <w:rFonts w:eastAsia="Times New Roman"/>
          <w:i/>
          <w:iCs/>
          <w:sz w:val="24"/>
          <w:szCs w:val="24"/>
        </w:rPr>
        <w:t>et al,</w:t>
      </w:r>
      <w:r>
        <w:rPr>
          <w:rFonts w:eastAsia="Times New Roman"/>
          <w:sz w:val="24"/>
          <w:szCs w:val="24"/>
        </w:rPr>
        <w:t xml:space="preserve"> 2017). </w:t>
      </w:r>
      <w:proofErr w:type="spellStart"/>
      <w:r>
        <w:rPr>
          <w:rFonts w:eastAsia="Times New Roman"/>
          <w:sz w:val="24"/>
          <w:szCs w:val="24"/>
        </w:rPr>
        <w:t>Menurut</w:t>
      </w:r>
      <w:proofErr w:type="spellEnd"/>
      <w:r>
        <w:rPr>
          <w:rFonts w:eastAsia="Times New Roman"/>
          <w:sz w:val="24"/>
          <w:szCs w:val="24"/>
        </w:rPr>
        <w:t xml:space="preserve"> Debora (2012), </w:t>
      </w:r>
      <w:proofErr w:type="spellStart"/>
      <w:r>
        <w:rPr>
          <w:rFonts w:eastAsia="Times New Roman"/>
          <w:sz w:val="24"/>
          <w:szCs w:val="24"/>
        </w:rPr>
        <w:t>pemeriksaan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w:t>
      </w:r>
      <w:proofErr w:type="spellStart"/>
      <w:r>
        <w:rPr>
          <w:rFonts w:eastAsia="Times New Roman"/>
          <w:sz w:val="24"/>
          <w:szCs w:val="24"/>
        </w:rPr>
        <w:t>ialah</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cara</w:t>
      </w:r>
      <w:proofErr w:type="spellEnd"/>
      <w:r>
        <w:rPr>
          <w:rFonts w:eastAsia="Times New Roman"/>
          <w:sz w:val="24"/>
          <w:szCs w:val="24"/>
        </w:rPr>
        <w:t xml:space="preserve"> </w:t>
      </w:r>
      <w:proofErr w:type="spellStart"/>
      <w:r>
        <w:rPr>
          <w:rFonts w:eastAsia="Times New Roman"/>
          <w:sz w:val="24"/>
          <w:szCs w:val="24"/>
        </w:rPr>
        <w:t>meletakkan</w:t>
      </w:r>
      <w:proofErr w:type="spellEnd"/>
      <w:r>
        <w:rPr>
          <w:rFonts w:eastAsia="Times New Roman"/>
          <w:sz w:val="24"/>
          <w:szCs w:val="24"/>
        </w:rPr>
        <w:t xml:space="preserve"> </w:t>
      </w:r>
      <w:proofErr w:type="spellStart"/>
      <w:r>
        <w:rPr>
          <w:rFonts w:eastAsia="Times New Roman"/>
          <w:sz w:val="24"/>
          <w:szCs w:val="24"/>
        </w:rPr>
        <w:t>tangan</w:t>
      </w:r>
      <w:proofErr w:type="spellEnd"/>
      <w:r>
        <w:rPr>
          <w:rFonts w:eastAsia="Times New Roman"/>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di </w:t>
      </w:r>
      <w:proofErr w:type="spellStart"/>
      <w:r>
        <w:rPr>
          <w:rFonts w:eastAsia="Times New Roman"/>
          <w:sz w:val="24"/>
          <w:szCs w:val="24"/>
        </w:rPr>
        <w:t>atas</w:t>
      </w:r>
      <w:proofErr w:type="spellEnd"/>
      <w:r>
        <w:rPr>
          <w:rFonts w:eastAsia="Times New Roman"/>
          <w:sz w:val="24"/>
          <w:szCs w:val="24"/>
        </w:rPr>
        <w:t xml:space="preserve"> </w:t>
      </w:r>
      <w:proofErr w:type="spellStart"/>
      <w:r>
        <w:rPr>
          <w:rFonts w:eastAsia="Times New Roman"/>
          <w:sz w:val="24"/>
          <w:szCs w:val="24"/>
        </w:rPr>
        <w:t>perut</w:t>
      </w:r>
      <w:proofErr w:type="spellEnd"/>
      <w:r>
        <w:rPr>
          <w:rFonts w:eastAsia="Times New Roman"/>
          <w:sz w:val="24"/>
          <w:szCs w:val="24"/>
        </w:rPr>
        <w:t xml:space="preserve">, </w:t>
      </w:r>
      <w:proofErr w:type="spellStart"/>
      <w:r>
        <w:rPr>
          <w:rFonts w:eastAsia="Times New Roman"/>
          <w:sz w:val="24"/>
          <w:szCs w:val="24"/>
        </w:rPr>
        <w:t>kemudian</w:t>
      </w:r>
      <w:proofErr w:type="spellEnd"/>
      <w:r>
        <w:rPr>
          <w:rFonts w:eastAsia="Times New Roman"/>
          <w:sz w:val="24"/>
          <w:szCs w:val="24"/>
        </w:rPr>
        <w:t xml:space="preserve"> </w:t>
      </w:r>
      <w:proofErr w:type="spellStart"/>
      <w:r>
        <w:rPr>
          <w:rFonts w:eastAsia="Times New Roman"/>
          <w:sz w:val="24"/>
          <w:szCs w:val="24"/>
        </w:rPr>
        <w:t>pegang</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tangan</w:t>
      </w:r>
      <w:proofErr w:type="spellEnd"/>
      <w:r>
        <w:rPr>
          <w:rFonts w:eastAsia="Times New Roman"/>
          <w:sz w:val="24"/>
          <w:szCs w:val="24"/>
        </w:rPr>
        <w:t xml:space="preserve"> </w:t>
      </w:r>
      <w:proofErr w:type="spellStart"/>
      <w:r>
        <w:rPr>
          <w:rFonts w:eastAsia="Times New Roman"/>
          <w:sz w:val="24"/>
          <w:szCs w:val="24"/>
        </w:rPr>
        <w:t>dominan</w:t>
      </w:r>
      <w:proofErr w:type="spellEnd"/>
    </w:p>
    <w:p w14:paraId="361A08B9" w14:textId="77777777" w:rsidR="00CE62E9" w:rsidRDefault="00CE62E9">
      <w:pPr>
        <w:spacing w:line="20" w:lineRule="exact"/>
        <w:rPr>
          <w:sz w:val="20"/>
          <w:szCs w:val="20"/>
        </w:rPr>
      </w:pPr>
    </w:p>
    <w:p w14:paraId="1FCD7F2B" w14:textId="77777777" w:rsidR="00CE62E9" w:rsidRDefault="00636C70">
      <w:pPr>
        <w:spacing w:line="357" w:lineRule="auto"/>
        <w:ind w:left="100" w:right="20"/>
        <w:jc w:val="both"/>
        <w:rPr>
          <w:sz w:val="20"/>
          <w:szCs w:val="20"/>
        </w:rPr>
      </w:pPr>
      <w:proofErr w:type="spellStart"/>
      <w:r>
        <w:rPr>
          <w:rFonts w:eastAsia="Times New Roman"/>
          <w:sz w:val="24"/>
          <w:szCs w:val="24"/>
        </w:rPr>
        <w:t>terapis</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memeriksa</w:t>
      </w:r>
      <w:proofErr w:type="spellEnd"/>
      <w:r>
        <w:rPr>
          <w:rFonts w:eastAsia="Times New Roman"/>
          <w:sz w:val="24"/>
          <w:szCs w:val="24"/>
        </w:rPr>
        <w:t xml:space="preserve"> </w:t>
      </w:r>
      <w:proofErr w:type="spellStart"/>
      <w:r>
        <w:rPr>
          <w:rFonts w:eastAsia="Times New Roman"/>
          <w:sz w:val="24"/>
          <w:szCs w:val="24"/>
        </w:rPr>
        <w:t>kemudian</w:t>
      </w:r>
      <w:proofErr w:type="spellEnd"/>
      <w:r>
        <w:rPr>
          <w:rFonts w:eastAsia="Times New Roman"/>
          <w:sz w:val="24"/>
          <w:szCs w:val="24"/>
        </w:rPr>
        <w:t xml:space="preserve"> </w:t>
      </w:r>
      <w:proofErr w:type="spellStart"/>
      <w:r>
        <w:rPr>
          <w:rFonts w:eastAsia="Times New Roman"/>
          <w:sz w:val="24"/>
          <w:szCs w:val="24"/>
        </w:rPr>
        <w:t>perhatikan</w:t>
      </w:r>
      <w:proofErr w:type="spellEnd"/>
      <w:r>
        <w:rPr>
          <w:rFonts w:eastAsia="Times New Roman"/>
          <w:sz w:val="24"/>
          <w:szCs w:val="24"/>
        </w:rPr>
        <w:t xml:space="preserve"> </w:t>
      </w:r>
      <w:proofErr w:type="spellStart"/>
      <w:r>
        <w:rPr>
          <w:rFonts w:eastAsia="Times New Roman"/>
          <w:sz w:val="24"/>
          <w:szCs w:val="24"/>
        </w:rPr>
        <w:t>gerakan</w:t>
      </w:r>
      <w:proofErr w:type="spellEnd"/>
      <w:r>
        <w:rPr>
          <w:rFonts w:eastAsia="Times New Roman"/>
          <w:sz w:val="24"/>
          <w:szCs w:val="24"/>
        </w:rPr>
        <w:t xml:space="preserve"> </w:t>
      </w:r>
      <w:proofErr w:type="spellStart"/>
      <w:r>
        <w:rPr>
          <w:rFonts w:eastAsia="Times New Roman"/>
          <w:sz w:val="24"/>
          <w:szCs w:val="24"/>
        </w:rPr>
        <w:t>dinding</w:t>
      </w:r>
      <w:proofErr w:type="spellEnd"/>
      <w:r>
        <w:rPr>
          <w:rFonts w:eastAsia="Times New Roman"/>
          <w:sz w:val="24"/>
          <w:szCs w:val="24"/>
        </w:rPr>
        <w:t xml:space="preserve"> dada dan </w:t>
      </w:r>
      <w:proofErr w:type="spellStart"/>
      <w:r>
        <w:rPr>
          <w:rFonts w:eastAsia="Times New Roman"/>
          <w:sz w:val="24"/>
          <w:szCs w:val="24"/>
        </w:rPr>
        <w:t>diafragma</w:t>
      </w:r>
      <w:proofErr w:type="spellEnd"/>
      <w:r>
        <w:rPr>
          <w:rFonts w:eastAsia="Times New Roman"/>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satu</w:t>
      </w:r>
      <w:proofErr w:type="spellEnd"/>
      <w:r>
        <w:rPr>
          <w:rFonts w:eastAsia="Times New Roman"/>
          <w:sz w:val="24"/>
          <w:szCs w:val="24"/>
        </w:rPr>
        <w:t xml:space="preserve"> kali </w:t>
      </w:r>
      <w:proofErr w:type="spellStart"/>
      <w:r>
        <w:rPr>
          <w:rFonts w:eastAsia="Times New Roman"/>
          <w:sz w:val="24"/>
          <w:szCs w:val="24"/>
        </w:rPr>
        <w:t>ekspirasi</w:t>
      </w:r>
      <w:proofErr w:type="spellEnd"/>
      <w:r>
        <w:rPr>
          <w:rFonts w:eastAsia="Times New Roman"/>
          <w:sz w:val="24"/>
          <w:szCs w:val="24"/>
        </w:rPr>
        <w:t xml:space="preserve"> </w:t>
      </w:r>
      <w:proofErr w:type="spellStart"/>
      <w:r>
        <w:rPr>
          <w:rFonts w:eastAsia="Times New Roman"/>
          <w:sz w:val="24"/>
          <w:szCs w:val="24"/>
        </w:rPr>
        <w:t>yaitu</w:t>
      </w:r>
      <w:proofErr w:type="spellEnd"/>
      <w:r>
        <w:rPr>
          <w:rFonts w:eastAsia="Times New Roman"/>
          <w:sz w:val="24"/>
          <w:szCs w:val="24"/>
        </w:rPr>
        <w:t xml:space="preserve">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inspirasi</w:t>
      </w:r>
      <w:proofErr w:type="spellEnd"/>
      <w:r>
        <w:rPr>
          <w:rFonts w:eastAsia="Times New Roman"/>
          <w:sz w:val="24"/>
          <w:szCs w:val="24"/>
        </w:rPr>
        <w:t xml:space="preserve"> dan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ekspirasi</w:t>
      </w:r>
      <w:proofErr w:type="spellEnd"/>
      <w:r>
        <w:rPr>
          <w:rFonts w:eastAsia="Times New Roman"/>
          <w:sz w:val="24"/>
          <w:szCs w:val="24"/>
        </w:rPr>
        <w:t xml:space="preserve">, </w:t>
      </w:r>
      <w:proofErr w:type="spellStart"/>
      <w:r>
        <w:rPr>
          <w:rFonts w:eastAsia="Times New Roman"/>
          <w:sz w:val="24"/>
          <w:szCs w:val="24"/>
        </w:rPr>
        <w:t>kemudian</w:t>
      </w:r>
      <w:proofErr w:type="spellEnd"/>
      <w:r>
        <w:rPr>
          <w:rFonts w:eastAsia="Times New Roman"/>
          <w:sz w:val="24"/>
          <w:szCs w:val="24"/>
        </w:rPr>
        <w:t xml:space="preserve"> </w:t>
      </w:r>
      <w:proofErr w:type="spellStart"/>
      <w:r>
        <w:rPr>
          <w:rFonts w:eastAsia="Times New Roman"/>
          <w:sz w:val="24"/>
          <w:szCs w:val="24"/>
        </w:rPr>
        <w:t>hitung</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satu</w:t>
      </w:r>
      <w:proofErr w:type="spellEnd"/>
      <w:r>
        <w:rPr>
          <w:rFonts w:eastAsia="Times New Roman"/>
          <w:sz w:val="24"/>
          <w:szCs w:val="24"/>
        </w:rPr>
        <w:t xml:space="preserve"> </w:t>
      </w:r>
      <w:proofErr w:type="spellStart"/>
      <w:r>
        <w:rPr>
          <w:rFonts w:eastAsia="Times New Roman"/>
          <w:sz w:val="24"/>
          <w:szCs w:val="24"/>
        </w:rPr>
        <w:t>menit</w:t>
      </w:r>
      <w:proofErr w:type="spellEnd"/>
      <w:r>
        <w:rPr>
          <w:rFonts w:eastAsia="Times New Roman"/>
          <w:sz w:val="24"/>
          <w:szCs w:val="24"/>
        </w:rPr>
        <w:t>.</w:t>
      </w:r>
    </w:p>
    <w:p w14:paraId="299465EC" w14:textId="77777777" w:rsidR="00CE62E9" w:rsidRDefault="00CE62E9">
      <w:pPr>
        <w:spacing w:line="200" w:lineRule="exact"/>
        <w:rPr>
          <w:sz w:val="20"/>
          <w:szCs w:val="20"/>
        </w:rPr>
      </w:pPr>
    </w:p>
    <w:p w14:paraId="3D16C548" w14:textId="77777777" w:rsidR="00CE62E9" w:rsidRDefault="00CE62E9">
      <w:pPr>
        <w:spacing w:line="221" w:lineRule="exact"/>
        <w:rPr>
          <w:sz w:val="20"/>
          <w:szCs w:val="20"/>
        </w:rPr>
      </w:pPr>
    </w:p>
    <w:p w14:paraId="2D9B3DFD" w14:textId="77777777" w:rsidR="00CE62E9" w:rsidRDefault="00636C70">
      <w:pPr>
        <w:ind w:left="100"/>
        <w:jc w:val="center"/>
        <w:rPr>
          <w:sz w:val="20"/>
          <w:szCs w:val="20"/>
        </w:rPr>
      </w:pPr>
      <w:proofErr w:type="spellStart"/>
      <w:r>
        <w:rPr>
          <w:rFonts w:eastAsia="Times New Roman"/>
          <w:sz w:val="24"/>
          <w:szCs w:val="24"/>
        </w:rPr>
        <w:t>Tabel</w:t>
      </w:r>
      <w:proofErr w:type="spellEnd"/>
      <w:r>
        <w:rPr>
          <w:rFonts w:eastAsia="Times New Roman"/>
          <w:sz w:val="24"/>
          <w:szCs w:val="24"/>
        </w:rPr>
        <w:t xml:space="preserve"> 1. </w:t>
      </w:r>
      <w:proofErr w:type="spellStart"/>
      <w:r>
        <w:rPr>
          <w:rFonts w:eastAsia="Times New Roman"/>
          <w:sz w:val="24"/>
          <w:szCs w:val="24"/>
        </w:rPr>
        <w:t>Kecepatan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p>
    <w:p w14:paraId="37A5DCCA" w14:textId="77777777" w:rsidR="00CE62E9" w:rsidRDefault="00CE62E9">
      <w:pPr>
        <w:spacing w:line="24" w:lineRule="exact"/>
        <w:rPr>
          <w:sz w:val="20"/>
          <w:szCs w:val="20"/>
        </w:rPr>
      </w:pPr>
    </w:p>
    <w:p w14:paraId="71140EF7" w14:textId="77777777" w:rsidR="00CE62E9" w:rsidRDefault="00636C70">
      <w:pPr>
        <w:ind w:left="100"/>
        <w:jc w:val="center"/>
        <w:rPr>
          <w:sz w:val="20"/>
          <w:szCs w:val="20"/>
        </w:rPr>
      </w:pPr>
      <w:r>
        <w:rPr>
          <w:rFonts w:eastAsia="Times New Roman"/>
          <w:sz w:val="24"/>
          <w:szCs w:val="24"/>
        </w:rPr>
        <w:t>(Pearce, 2013)</w:t>
      </w:r>
    </w:p>
    <w:p w14:paraId="298F14EA" w14:textId="77777777" w:rsidR="00CE62E9" w:rsidRDefault="00CE62E9">
      <w:pPr>
        <w:spacing w:line="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700"/>
        <w:gridCol w:w="1860"/>
        <w:gridCol w:w="1740"/>
      </w:tblGrid>
      <w:tr w:rsidR="00CE62E9" w14:paraId="02E505D7" w14:textId="77777777">
        <w:trPr>
          <w:trHeight w:val="260"/>
        </w:trPr>
        <w:tc>
          <w:tcPr>
            <w:tcW w:w="700" w:type="dxa"/>
            <w:tcBorders>
              <w:top w:val="single" w:sz="8" w:space="0" w:color="auto"/>
            </w:tcBorders>
            <w:shd w:val="clear" w:color="auto" w:fill="D9D9D9"/>
            <w:vAlign w:val="bottom"/>
          </w:tcPr>
          <w:p w14:paraId="71222029" w14:textId="77777777" w:rsidR="00CE62E9" w:rsidRDefault="00636C70">
            <w:pPr>
              <w:ind w:left="100"/>
              <w:rPr>
                <w:sz w:val="20"/>
                <w:szCs w:val="20"/>
              </w:rPr>
            </w:pPr>
            <w:r>
              <w:rPr>
                <w:rFonts w:eastAsia="Times New Roman"/>
                <w:b/>
                <w:bCs/>
                <w:sz w:val="20"/>
                <w:szCs w:val="20"/>
              </w:rPr>
              <w:t>No</w:t>
            </w:r>
          </w:p>
        </w:tc>
        <w:tc>
          <w:tcPr>
            <w:tcW w:w="1860" w:type="dxa"/>
            <w:tcBorders>
              <w:top w:val="single" w:sz="8" w:space="0" w:color="auto"/>
            </w:tcBorders>
            <w:shd w:val="clear" w:color="auto" w:fill="D9D9D9"/>
            <w:vAlign w:val="bottom"/>
          </w:tcPr>
          <w:p w14:paraId="4538A5DA" w14:textId="77777777" w:rsidR="00CE62E9" w:rsidRDefault="00636C70">
            <w:pPr>
              <w:ind w:left="120"/>
              <w:rPr>
                <w:sz w:val="20"/>
                <w:szCs w:val="20"/>
              </w:rPr>
            </w:pPr>
            <w:proofErr w:type="spellStart"/>
            <w:r>
              <w:rPr>
                <w:rFonts w:eastAsia="Times New Roman"/>
                <w:b/>
                <w:bCs/>
                <w:sz w:val="20"/>
                <w:szCs w:val="20"/>
              </w:rPr>
              <w:t>Usia</w:t>
            </w:r>
            <w:proofErr w:type="spellEnd"/>
          </w:p>
        </w:tc>
        <w:tc>
          <w:tcPr>
            <w:tcW w:w="1740" w:type="dxa"/>
            <w:tcBorders>
              <w:top w:val="single" w:sz="8" w:space="0" w:color="auto"/>
            </w:tcBorders>
            <w:shd w:val="clear" w:color="auto" w:fill="D9D9D9"/>
            <w:vAlign w:val="bottom"/>
          </w:tcPr>
          <w:p w14:paraId="293F77D6" w14:textId="77777777" w:rsidR="00CE62E9" w:rsidRDefault="00636C70">
            <w:pPr>
              <w:ind w:left="60"/>
              <w:rPr>
                <w:sz w:val="20"/>
                <w:szCs w:val="20"/>
              </w:rPr>
            </w:pPr>
            <w:proofErr w:type="spellStart"/>
            <w:r>
              <w:rPr>
                <w:rFonts w:eastAsia="Times New Roman"/>
                <w:b/>
                <w:bCs/>
                <w:sz w:val="20"/>
                <w:szCs w:val="20"/>
              </w:rPr>
              <w:t>Pernapasan</w:t>
            </w:r>
            <w:proofErr w:type="spellEnd"/>
          </w:p>
        </w:tc>
      </w:tr>
      <w:tr w:rsidR="00CE62E9" w14:paraId="77F19563" w14:textId="77777777">
        <w:trPr>
          <w:trHeight w:val="230"/>
        </w:trPr>
        <w:tc>
          <w:tcPr>
            <w:tcW w:w="700" w:type="dxa"/>
            <w:vAlign w:val="bottom"/>
          </w:tcPr>
          <w:p w14:paraId="271DCC51" w14:textId="77777777" w:rsidR="00CE62E9" w:rsidRDefault="00636C70">
            <w:pPr>
              <w:ind w:left="100"/>
              <w:rPr>
                <w:sz w:val="20"/>
                <w:szCs w:val="20"/>
              </w:rPr>
            </w:pPr>
            <w:r>
              <w:rPr>
                <w:rFonts w:eastAsia="Times New Roman"/>
                <w:sz w:val="20"/>
                <w:szCs w:val="20"/>
              </w:rPr>
              <w:t>1.</w:t>
            </w:r>
          </w:p>
        </w:tc>
        <w:tc>
          <w:tcPr>
            <w:tcW w:w="1860" w:type="dxa"/>
            <w:vAlign w:val="bottom"/>
          </w:tcPr>
          <w:p w14:paraId="3D3416A5" w14:textId="77777777" w:rsidR="00CE62E9" w:rsidRDefault="00636C70">
            <w:pPr>
              <w:ind w:left="120"/>
              <w:rPr>
                <w:sz w:val="20"/>
                <w:szCs w:val="20"/>
              </w:rPr>
            </w:pPr>
            <w:proofErr w:type="spellStart"/>
            <w:r>
              <w:rPr>
                <w:rFonts w:eastAsia="Times New Roman"/>
                <w:sz w:val="20"/>
                <w:szCs w:val="20"/>
              </w:rPr>
              <w:t>Bayi</w:t>
            </w:r>
            <w:proofErr w:type="spellEnd"/>
            <w:r>
              <w:rPr>
                <w:rFonts w:eastAsia="Times New Roman"/>
                <w:sz w:val="20"/>
                <w:szCs w:val="20"/>
              </w:rPr>
              <w:t xml:space="preserve"> </w:t>
            </w:r>
            <w:proofErr w:type="spellStart"/>
            <w:r>
              <w:rPr>
                <w:rFonts w:eastAsia="Times New Roman"/>
                <w:sz w:val="20"/>
                <w:szCs w:val="20"/>
              </w:rPr>
              <w:t>baru</w:t>
            </w:r>
            <w:proofErr w:type="spellEnd"/>
            <w:r>
              <w:rPr>
                <w:rFonts w:eastAsia="Times New Roman"/>
                <w:sz w:val="20"/>
                <w:szCs w:val="20"/>
              </w:rPr>
              <w:t xml:space="preserve"> </w:t>
            </w:r>
            <w:proofErr w:type="spellStart"/>
            <w:r>
              <w:rPr>
                <w:rFonts w:eastAsia="Times New Roman"/>
                <w:sz w:val="20"/>
                <w:szCs w:val="20"/>
              </w:rPr>
              <w:t>lahir</w:t>
            </w:r>
            <w:proofErr w:type="spellEnd"/>
          </w:p>
        </w:tc>
        <w:tc>
          <w:tcPr>
            <w:tcW w:w="1740" w:type="dxa"/>
            <w:vAlign w:val="bottom"/>
          </w:tcPr>
          <w:p w14:paraId="125592E8" w14:textId="77777777" w:rsidR="00CE62E9" w:rsidRDefault="00636C70">
            <w:pPr>
              <w:ind w:left="60"/>
              <w:rPr>
                <w:sz w:val="20"/>
                <w:szCs w:val="20"/>
              </w:rPr>
            </w:pPr>
            <w:r>
              <w:rPr>
                <w:rFonts w:eastAsia="Times New Roman"/>
                <w:sz w:val="20"/>
                <w:szCs w:val="20"/>
              </w:rPr>
              <w:t>30-40 kali/</w:t>
            </w:r>
            <w:proofErr w:type="spellStart"/>
            <w:r>
              <w:rPr>
                <w:rFonts w:eastAsia="Times New Roman"/>
                <w:sz w:val="20"/>
                <w:szCs w:val="20"/>
              </w:rPr>
              <w:t>menit</w:t>
            </w:r>
            <w:proofErr w:type="spellEnd"/>
          </w:p>
        </w:tc>
      </w:tr>
      <w:tr w:rsidR="00CE62E9" w14:paraId="4990B6C2" w14:textId="77777777">
        <w:trPr>
          <w:trHeight w:val="110"/>
        </w:trPr>
        <w:tc>
          <w:tcPr>
            <w:tcW w:w="700" w:type="dxa"/>
            <w:vAlign w:val="bottom"/>
          </w:tcPr>
          <w:p w14:paraId="09FCDF45" w14:textId="77777777" w:rsidR="00CE62E9" w:rsidRDefault="00CE62E9">
            <w:pPr>
              <w:rPr>
                <w:sz w:val="9"/>
                <w:szCs w:val="9"/>
              </w:rPr>
            </w:pPr>
          </w:p>
        </w:tc>
        <w:tc>
          <w:tcPr>
            <w:tcW w:w="1860" w:type="dxa"/>
            <w:vAlign w:val="bottom"/>
          </w:tcPr>
          <w:p w14:paraId="450E078C" w14:textId="77777777" w:rsidR="00CE62E9" w:rsidRDefault="00CE62E9">
            <w:pPr>
              <w:rPr>
                <w:sz w:val="9"/>
                <w:szCs w:val="9"/>
              </w:rPr>
            </w:pPr>
          </w:p>
        </w:tc>
        <w:tc>
          <w:tcPr>
            <w:tcW w:w="1740" w:type="dxa"/>
            <w:vAlign w:val="bottom"/>
          </w:tcPr>
          <w:p w14:paraId="46446984" w14:textId="77777777" w:rsidR="00CE62E9" w:rsidRDefault="00CE62E9">
            <w:pPr>
              <w:rPr>
                <w:sz w:val="9"/>
                <w:szCs w:val="9"/>
              </w:rPr>
            </w:pPr>
          </w:p>
        </w:tc>
      </w:tr>
      <w:tr w:rsidR="00CE62E9" w14:paraId="2BEE3E77" w14:textId="77777777">
        <w:trPr>
          <w:trHeight w:val="249"/>
        </w:trPr>
        <w:tc>
          <w:tcPr>
            <w:tcW w:w="700" w:type="dxa"/>
            <w:shd w:val="clear" w:color="auto" w:fill="D9D9D9"/>
            <w:vAlign w:val="bottom"/>
          </w:tcPr>
          <w:p w14:paraId="4FC00718" w14:textId="77777777" w:rsidR="00CE62E9" w:rsidRDefault="00636C70">
            <w:pPr>
              <w:ind w:left="100"/>
              <w:rPr>
                <w:sz w:val="20"/>
                <w:szCs w:val="20"/>
              </w:rPr>
            </w:pPr>
            <w:r>
              <w:rPr>
                <w:rFonts w:eastAsia="Times New Roman"/>
                <w:sz w:val="20"/>
                <w:szCs w:val="20"/>
              </w:rPr>
              <w:t>2.</w:t>
            </w:r>
          </w:p>
        </w:tc>
        <w:tc>
          <w:tcPr>
            <w:tcW w:w="1860" w:type="dxa"/>
            <w:shd w:val="clear" w:color="auto" w:fill="D9D9D9"/>
            <w:vAlign w:val="bottom"/>
          </w:tcPr>
          <w:p w14:paraId="14DCFCA9" w14:textId="77777777" w:rsidR="00CE62E9" w:rsidRDefault="00636C70">
            <w:pPr>
              <w:ind w:left="120"/>
              <w:rPr>
                <w:sz w:val="20"/>
                <w:szCs w:val="20"/>
              </w:rPr>
            </w:pPr>
            <w:r>
              <w:rPr>
                <w:rFonts w:eastAsia="Times New Roman"/>
                <w:sz w:val="20"/>
                <w:szCs w:val="20"/>
              </w:rPr>
              <w:t xml:space="preserve">12 </w:t>
            </w:r>
            <w:proofErr w:type="spellStart"/>
            <w:r>
              <w:rPr>
                <w:rFonts w:eastAsia="Times New Roman"/>
                <w:sz w:val="20"/>
                <w:szCs w:val="20"/>
              </w:rPr>
              <w:t>bulan</w:t>
            </w:r>
            <w:proofErr w:type="spellEnd"/>
          </w:p>
        </w:tc>
        <w:tc>
          <w:tcPr>
            <w:tcW w:w="1740" w:type="dxa"/>
            <w:shd w:val="clear" w:color="auto" w:fill="D9D9D9"/>
            <w:vAlign w:val="bottom"/>
          </w:tcPr>
          <w:p w14:paraId="7CD5AA2B" w14:textId="77777777" w:rsidR="00CE62E9" w:rsidRDefault="00636C70">
            <w:pPr>
              <w:ind w:left="60"/>
              <w:rPr>
                <w:sz w:val="20"/>
                <w:szCs w:val="20"/>
              </w:rPr>
            </w:pPr>
            <w:r>
              <w:rPr>
                <w:rFonts w:eastAsia="Times New Roman"/>
                <w:sz w:val="20"/>
                <w:szCs w:val="20"/>
              </w:rPr>
              <w:t>30 kali/</w:t>
            </w:r>
            <w:proofErr w:type="spellStart"/>
            <w:r>
              <w:rPr>
                <w:rFonts w:eastAsia="Times New Roman"/>
                <w:sz w:val="20"/>
                <w:szCs w:val="20"/>
              </w:rPr>
              <w:t>menit</w:t>
            </w:r>
            <w:proofErr w:type="spellEnd"/>
          </w:p>
        </w:tc>
      </w:tr>
      <w:tr w:rsidR="00CE62E9" w14:paraId="310A4990" w14:textId="77777777">
        <w:trPr>
          <w:trHeight w:val="239"/>
        </w:trPr>
        <w:tc>
          <w:tcPr>
            <w:tcW w:w="700" w:type="dxa"/>
            <w:vAlign w:val="bottom"/>
          </w:tcPr>
          <w:p w14:paraId="6DDF2508" w14:textId="77777777" w:rsidR="00CE62E9" w:rsidRDefault="00636C70">
            <w:pPr>
              <w:ind w:left="100"/>
              <w:rPr>
                <w:sz w:val="20"/>
                <w:szCs w:val="20"/>
              </w:rPr>
            </w:pPr>
            <w:r>
              <w:rPr>
                <w:rFonts w:eastAsia="Times New Roman"/>
                <w:sz w:val="20"/>
                <w:szCs w:val="20"/>
              </w:rPr>
              <w:t>3.</w:t>
            </w:r>
          </w:p>
        </w:tc>
        <w:tc>
          <w:tcPr>
            <w:tcW w:w="1860" w:type="dxa"/>
            <w:vAlign w:val="bottom"/>
          </w:tcPr>
          <w:p w14:paraId="249CA0E3" w14:textId="77777777" w:rsidR="00CE62E9" w:rsidRDefault="00636C70">
            <w:pPr>
              <w:ind w:left="120"/>
              <w:rPr>
                <w:sz w:val="20"/>
                <w:szCs w:val="20"/>
              </w:rPr>
            </w:pPr>
            <w:r>
              <w:rPr>
                <w:rFonts w:eastAsia="Times New Roman"/>
                <w:sz w:val="20"/>
                <w:szCs w:val="20"/>
              </w:rPr>
              <w:t xml:space="preserve">2 – 5 </w:t>
            </w:r>
            <w:proofErr w:type="spellStart"/>
            <w:r>
              <w:rPr>
                <w:rFonts w:eastAsia="Times New Roman"/>
                <w:sz w:val="20"/>
                <w:szCs w:val="20"/>
              </w:rPr>
              <w:t>tahun</w:t>
            </w:r>
            <w:proofErr w:type="spellEnd"/>
          </w:p>
        </w:tc>
        <w:tc>
          <w:tcPr>
            <w:tcW w:w="1740" w:type="dxa"/>
            <w:vAlign w:val="bottom"/>
          </w:tcPr>
          <w:p w14:paraId="27D4FD68" w14:textId="77777777" w:rsidR="00CE62E9" w:rsidRDefault="00636C70">
            <w:pPr>
              <w:ind w:left="60"/>
              <w:rPr>
                <w:sz w:val="20"/>
                <w:szCs w:val="20"/>
              </w:rPr>
            </w:pPr>
            <w:r>
              <w:rPr>
                <w:rFonts w:eastAsia="Times New Roman"/>
                <w:sz w:val="20"/>
                <w:szCs w:val="20"/>
              </w:rPr>
              <w:t>24 kali/</w:t>
            </w:r>
            <w:proofErr w:type="spellStart"/>
            <w:r>
              <w:rPr>
                <w:rFonts w:eastAsia="Times New Roman"/>
                <w:sz w:val="20"/>
                <w:szCs w:val="20"/>
              </w:rPr>
              <w:t>menit</w:t>
            </w:r>
            <w:proofErr w:type="spellEnd"/>
          </w:p>
        </w:tc>
      </w:tr>
      <w:tr w:rsidR="00CE62E9" w14:paraId="6A858856" w14:textId="77777777">
        <w:trPr>
          <w:trHeight w:val="239"/>
        </w:trPr>
        <w:tc>
          <w:tcPr>
            <w:tcW w:w="700" w:type="dxa"/>
            <w:shd w:val="clear" w:color="auto" w:fill="D9D9D9"/>
            <w:vAlign w:val="bottom"/>
          </w:tcPr>
          <w:p w14:paraId="72B4D76D" w14:textId="77777777" w:rsidR="00CE62E9" w:rsidRDefault="00636C70">
            <w:pPr>
              <w:ind w:left="100"/>
              <w:rPr>
                <w:sz w:val="20"/>
                <w:szCs w:val="20"/>
              </w:rPr>
            </w:pPr>
            <w:r>
              <w:rPr>
                <w:rFonts w:eastAsia="Times New Roman"/>
                <w:sz w:val="20"/>
                <w:szCs w:val="20"/>
              </w:rPr>
              <w:t>4.</w:t>
            </w:r>
          </w:p>
        </w:tc>
        <w:tc>
          <w:tcPr>
            <w:tcW w:w="1860" w:type="dxa"/>
            <w:shd w:val="clear" w:color="auto" w:fill="D9D9D9"/>
            <w:vAlign w:val="bottom"/>
          </w:tcPr>
          <w:p w14:paraId="1EB960B1" w14:textId="77777777" w:rsidR="00CE62E9" w:rsidRDefault="00636C70">
            <w:pPr>
              <w:ind w:left="120"/>
              <w:rPr>
                <w:sz w:val="20"/>
                <w:szCs w:val="20"/>
              </w:rPr>
            </w:pPr>
            <w:r>
              <w:rPr>
                <w:rFonts w:eastAsia="Times New Roman"/>
                <w:sz w:val="20"/>
                <w:szCs w:val="20"/>
              </w:rPr>
              <w:t xml:space="preserve">Orang </w:t>
            </w:r>
            <w:proofErr w:type="spellStart"/>
            <w:r>
              <w:rPr>
                <w:rFonts w:eastAsia="Times New Roman"/>
                <w:sz w:val="20"/>
                <w:szCs w:val="20"/>
              </w:rPr>
              <w:t>Dewasa</w:t>
            </w:r>
            <w:proofErr w:type="spellEnd"/>
          </w:p>
        </w:tc>
        <w:tc>
          <w:tcPr>
            <w:tcW w:w="1740" w:type="dxa"/>
            <w:shd w:val="clear" w:color="auto" w:fill="D9D9D9"/>
            <w:vAlign w:val="bottom"/>
          </w:tcPr>
          <w:p w14:paraId="48BF35F3" w14:textId="77777777" w:rsidR="00CE62E9" w:rsidRDefault="00636C70">
            <w:pPr>
              <w:ind w:left="60"/>
              <w:rPr>
                <w:sz w:val="20"/>
                <w:szCs w:val="20"/>
              </w:rPr>
            </w:pPr>
            <w:r>
              <w:rPr>
                <w:rFonts w:eastAsia="Times New Roman"/>
                <w:sz w:val="20"/>
                <w:szCs w:val="20"/>
              </w:rPr>
              <w:t>10-20 kali/</w:t>
            </w:r>
            <w:proofErr w:type="spellStart"/>
            <w:r>
              <w:rPr>
                <w:rFonts w:eastAsia="Times New Roman"/>
                <w:sz w:val="20"/>
                <w:szCs w:val="20"/>
              </w:rPr>
              <w:t>menit</w:t>
            </w:r>
            <w:proofErr w:type="spellEnd"/>
          </w:p>
        </w:tc>
      </w:tr>
      <w:tr w:rsidR="00CE62E9" w14:paraId="6FA93B21" w14:textId="77777777">
        <w:trPr>
          <w:trHeight w:val="118"/>
        </w:trPr>
        <w:tc>
          <w:tcPr>
            <w:tcW w:w="700" w:type="dxa"/>
            <w:tcBorders>
              <w:bottom w:val="single" w:sz="8" w:space="0" w:color="auto"/>
            </w:tcBorders>
            <w:shd w:val="clear" w:color="auto" w:fill="D9D9D9"/>
            <w:vAlign w:val="bottom"/>
          </w:tcPr>
          <w:p w14:paraId="1FCC3C03" w14:textId="77777777" w:rsidR="00CE62E9" w:rsidRDefault="00CE62E9">
            <w:pPr>
              <w:rPr>
                <w:sz w:val="10"/>
                <w:szCs w:val="10"/>
              </w:rPr>
            </w:pPr>
          </w:p>
        </w:tc>
        <w:tc>
          <w:tcPr>
            <w:tcW w:w="1860" w:type="dxa"/>
            <w:tcBorders>
              <w:bottom w:val="single" w:sz="8" w:space="0" w:color="auto"/>
            </w:tcBorders>
            <w:shd w:val="clear" w:color="auto" w:fill="D9D9D9"/>
            <w:vAlign w:val="bottom"/>
          </w:tcPr>
          <w:p w14:paraId="792700B9" w14:textId="77777777" w:rsidR="00CE62E9" w:rsidRDefault="00CE62E9">
            <w:pPr>
              <w:rPr>
                <w:sz w:val="10"/>
                <w:szCs w:val="10"/>
              </w:rPr>
            </w:pPr>
          </w:p>
        </w:tc>
        <w:tc>
          <w:tcPr>
            <w:tcW w:w="1740" w:type="dxa"/>
            <w:tcBorders>
              <w:bottom w:val="single" w:sz="8" w:space="0" w:color="auto"/>
            </w:tcBorders>
            <w:shd w:val="clear" w:color="auto" w:fill="D9D9D9"/>
            <w:vAlign w:val="bottom"/>
          </w:tcPr>
          <w:p w14:paraId="6853BDE7" w14:textId="77777777" w:rsidR="00CE62E9" w:rsidRDefault="00CE62E9">
            <w:pPr>
              <w:rPr>
                <w:sz w:val="10"/>
                <w:szCs w:val="10"/>
              </w:rPr>
            </w:pPr>
          </w:p>
        </w:tc>
      </w:tr>
    </w:tbl>
    <w:p w14:paraId="4A4E56A0" w14:textId="77777777" w:rsidR="00CE62E9" w:rsidRDefault="00CE62E9">
      <w:pPr>
        <w:spacing w:line="10" w:lineRule="exact"/>
        <w:rPr>
          <w:sz w:val="20"/>
          <w:szCs w:val="20"/>
        </w:rPr>
      </w:pPr>
    </w:p>
    <w:p w14:paraId="3A5E18DC" w14:textId="77777777" w:rsidR="00CE62E9" w:rsidRDefault="00636C70">
      <w:pPr>
        <w:spacing w:line="357" w:lineRule="auto"/>
        <w:ind w:left="100" w:firstLine="424"/>
        <w:jc w:val="both"/>
        <w:rPr>
          <w:sz w:val="20"/>
          <w:szCs w:val="20"/>
        </w:rPr>
      </w:pPr>
      <w:r>
        <w:rPr>
          <w:rFonts w:eastAsia="Times New Roman"/>
          <w:sz w:val="24"/>
          <w:szCs w:val="24"/>
        </w:rPr>
        <w:t xml:space="preserve">Skala </w:t>
      </w:r>
      <w:proofErr w:type="spellStart"/>
      <w:r>
        <w:rPr>
          <w:rFonts w:eastAsia="Times New Roman"/>
          <w:sz w:val="24"/>
          <w:szCs w:val="24"/>
        </w:rPr>
        <w:t>borg</w:t>
      </w:r>
      <w:proofErr w:type="spellEnd"/>
      <w:r>
        <w:rPr>
          <w:rFonts w:eastAsia="Times New Roman"/>
          <w:sz w:val="24"/>
          <w:szCs w:val="24"/>
        </w:rPr>
        <w:t xml:space="preserve"> </w:t>
      </w:r>
      <w:proofErr w:type="spellStart"/>
      <w:r>
        <w:rPr>
          <w:rFonts w:eastAsia="Times New Roman"/>
          <w:sz w:val="24"/>
          <w:szCs w:val="24"/>
        </w:rPr>
        <w:t>merupakan</w:t>
      </w:r>
      <w:proofErr w:type="spellEnd"/>
      <w:r>
        <w:rPr>
          <w:rFonts w:eastAsia="Times New Roman"/>
          <w:sz w:val="24"/>
          <w:szCs w:val="24"/>
        </w:rPr>
        <w:t xml:space="preserve"> </w:t>
      </w:r>
      <w:proofErr w:type="spellStart"/>
      <w:r>
        <w:rPr>
          <w:rFonts w:eastAsia="Times New Roman"/>
          <w:sz w:val="24"/>
          <w:szCs w:val="24"/>
        </w:rPr>
        <w:t>skala</w:t>
      </w:r>
      <w:proofErr w:type="spellEnd"/>
      <w:r>
        <w:rPr>
          <w:rFonts w:eastAsia="Times New Roman"/>
          <w:sz w:val="24"/>
          <w:szCs w:val="24"/>
        </w:rPr>
        <w:t xml:space="preserve"> yang </w:t>
      </w:r>
      <w:proofErr w:type="spellStart"/>
      <w:r>
        <w:rPr>
          <w:rFonts w:eastAsia="Times New Roman"/>
          <w:sz w:val="24"/>
          <w:szCs w:val="24"/>
        </w:rPr>
        <w:t>efektif</w:t>
      </w:r>
      <w:proofErr w:type="spellEnd"/>
      <w:r>
        <w:rPr>
          <w:rFonts w:eastAsia="Times New Roman"/>
          <w:sz w:val="24"/>
          <w:szCs w:val="24"/>
        </w:rPr>
        <w:t xml:space="preserve"> </w:t>
      </w:r>
      <w:proofErr w:type="spellStart"/>
      <w:r>
        <w:rPr>
          <w:rFonts w:eastAsia="Times New Roman"/>
          <w:sz w:val="24"/>
          <w:szCs w:val="24"/>
        </w:rPr>
        <w:t>dalam</w:t>
      </w:r>
      <w:proofErr w:type="spellEnd"/>
      <w:r>
        <w:rPr>
          <w:rFonts w:eastAsia="Times New Roman"/>
          <w:sz w:val="24"/>
          <w:szCs w:val="24"/>
        </w:rPr>
        <w:t xml:space="preserve"> </w:t>
      </w:r>
      <w:proofErr w:type="spellStart"/>
      <w:r>
        <w:rPr>
          <w:rFonts w:eastAsia="Times New Roman"/>
          <w:sz w:val="24"/>
          <w:szCs w:val="24"/>
        </w:rPr>
        <w:t>membedakan</w:t>
      </w:r>
      <w:proofErr w:type="spellEnd"/>
      <w:r>
        <w:rPr>
          <w:rFonts w:eastAsia="Times New Roman"/>
          <w:sz w:val="24"/>
          <w:szCs w:val="24"/>
        </w:rPr>
        <w:t xml:space="preserve"> </w:t>
      </w:r>
      <w:proofErr w:type="spellStart"/>
      <w:r>
        <w:rPr>
          <w:rFonts w:eastAsia="Times New Roman"/>
          <w:sz w:val="24"/>
          <w:szCs w:val="24"/>
        </w:rPr>
        <w:t>antara</w:t>
      </w:r>
      <w:proofErr w:type="spellEnd"/>
      <w:r>
        <w:rPr>
          <w:rFonts w:eastAsia="Times New Roman"/>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resiko</w:t>
      </w:r>
      <w:proofErr w:type="spellEnd"/>
      <w:r>
        <w:rPr>
          <w:rFonts w:eastAsia="Times New Roman"/>
          <w:sz w:val="24"/>
          <w:szCs w:val="24"/>
        </w:rPr>
        <w:t xml:space="preserve"> </w:t>
      </w:r>
      <w:proofErr w:type="spellStart"/>
      <w:r>
        <w:rPr>
          <w:rFonts w:eastAsia="Times New Roman"/>
          <w:sz w:val="24"/>
          <w:szCs w:val="24"/>
        </w:rPr>
        <w:t>tinggi</w:t>
      </w:r>
      <w:proofErr w:type="spellEnd"/>
      <w:r>
        <w:rPr>
          <w:rFonts w:eastAsia="Times New Roman"/>
          <w:sz w:val="24"/>
          <w:szCs w:val="24"/>
        </w:rPr>
        <w:t xml:space="preserve"> dan </w:t>
      </w:r>
      <w:proofErr w:type="spellStart"/>
      <w:r>
        <w:rPr>
          <w:rFonts w:eastAsia="Times New Roman"/>
          <w:sz w:val="24"/>
          <w:szCs w:val="24"/>
        </w:rPr>
        <w:t>rendah</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re-</w:t>
      </w:r>
      <w:proofErr w:type="spellStart"/>
      <w:r>
        <w:rPr>
          <w:rFonts w:eastAsia="Times New Roman"/>
          <w:sz w:val="24"/>
          <w:szCs w:val="24"/>
        </w:rPr>
        <w:t>intervensi</w:t>
      </w:r>
      <w:proofErr w:type="spellEnd"/>
      <w:r>
        <w:rPr>
          <w:rFonts w:eastAsia="Times New Roman"/>
          <w:sz w:val="24"/>
          <w:szCs w:val="24"/>
        </w:rPr>
        <w:t xml:space="preserve"> </w:t>
      </w:r>
      <w:proofErr w:type="spellStart"/>
      <w:r>
        <w:rPr>
          <w:rFonts w:eastAsia="Times New Roman"/>
          <w:sz w:val="24"/>
          <w:szCs w:val="24"/>
        </w:rPr>
        <w:t>dalam</w:t>
      </w:r>
      <w:proofErr w:type="spellEnd"/>
      <w:r>
        <w:rPr>
          <w:rFonts w:eastAsia="Times New Roman"/>
          <w:sz w:val="24"/>
          <w:szCs w:val="24"/>
        </w:rPr>
        <w:t xml:space="preserve"> masa </w:t>
      </w:r>
      <w:proofErr w:type="spellStart"/>
      <w:r>
        <w:rPr>
          <w:rFonts w:eastAsia="Times New Roman"/>
          <w:sz w:val="24"/>
          <w:szCs w:val="24"/>
        </w:rPr>
        <w:t>perawatan</w:t>
      </w:r>
      <w:proofErr w:type="spellEnd"/>
      <w:r>
        <w:rPr>
          <w:rFonts w:eastAsia="Times New Roman"/>
          <w:sz w:val="24"/>
          <w:szCs w:val="24"/>
        </w:rPr>
        <w:t xml:space="preserve">. Skala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berupa</w:t>
      </w:r>
      <w:proofErr w:type="spellEnd"/>
      <w:r>
        <w:rPr>
          <w:rFonts w:eastAsia="Times New Roman"/>
          <w:sz w:val="24"/>
          <w:szCs w:val="24"/>
        </w:rPr>
        <w:t xml:space="preserve"> garis verbal yang </w:t>
      </w:r>
      <w:proofErr w:type="spellStart"/>
      <w:r>
        <w:rPr>
          <w:rFonts w:eastAsia="Times New Roman"/>
          <w:sz w:val="24"/>
          <w:szCs w:val="24"/>
        </w:rPr>
        <w:t>diberi</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0</w:t>
      </w:r>
    </w:p>
    <w:p w14:paraId="46EC7681" w14:textId="77777777" w:rsidR="00CE62E9" w:rsidRDefault="00636C70">
      <w:pPr>
        <w:spacing w:line="20" w:lineRule="exact"/>
        <w:rPr>
          <w:sz w:val="20"/>
          <w:szCs w:val="20"/>
        </w:rPr>
      </w:pPr>
      <w:r>
        <w:rPr>
          <w:sz w:val="20"/>
          <w:szCs w:val="20"/>
        </w:rPr>
        <w:br w:type="column"/>
      </w:r>
    </w:p>
    <w:p w14:paraId="788B10BF" w14:textId="77777777" w:rsidR="00CE62E9" w:rsidRDefault="00CE62E9">
      <w:pPr>
        <w:spacing w:line="200" w:lineRule="exact"/>
        <w:rPr>
          <w:sz w:val="20"/>
          <w:szCs w:val="20"/>
        </w:rPr>
      </w:pPr>
    </w:p>
    <w:p w14:paraId="0A0E6015" w14:textId="77777777" w:rsidR="00CE62E9" w:rsidRDefault="00CE62E9">
      <w:pPr>
        <w:spacing w:line="273" w:lineRule="exact"/>
        <w:rPr>
          <w:sz w:val="20"/>
          <w:szCs w:val="20"/>
        </w:rPr>
      </w:pPr>
    </w:p>
    <w:p w14:paraId="6488C04C" w14:textId="77777777" w:rsidR="00CE62E9" w:rsidRDefault="00636C70">
      <w:pPr>
        <w:spacing w:line="355" w:lineRule="auto"/>
        <w:ind w:left="120" w:right="320"/>
        <w:jc w:val="both"/>
        <w:rPr>
          <w:sz w:val="20"/>
          <w:szCs w:val="20"/>
        </w:rPr>
      </w:pPr>
      <w:proofErr w:type="spellStart"/>
      <w:r>
        <w:rPr>
          <w:rFonts w:eastAsia="Times New Roman"/>
          <w:sz w:val="24"/>
          <w:szCs w:val="24"/>
        </w:rPr>
        <w:t>sampai</w:t>
      </w:r>
      <w:proofErr w:type="spellEnd"/>
      <w:r>
        <w:rPr>
          <w:rFonts w:eastAsia="Times New Roman"/>
          <w:sz w:val="24"/>
          <w:szCs w:val="24"/>
        </w:rPr>
        <w:t xml:space="preserve"> 10 dan </w:t>
      </w:r>
      <w:proofErr w:type="spellStart"/>
      <w:r>
        <w:rPr>
          <w:rFonts w:eastAsia="Times New Roman"/>
          <w:sz w:val="24"/>
          <w:szCs w:val="24"/>
        </w:rPr>
        <w:t>tiap</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mempunyai</w:t>
      </w:r>
      <w:proofErr w:type="spellEnd"/>
      <w:r>
        <w:rPr>
          <w:rFonts w:eastAsia="Times New Roman"/>
          <w:sz w:val="24"/>
          <w:szCs w:val="24"/>
        </w:rPr>
        <w:t xml:space="preserve"> </w:t>
      </w:r>
      <w:proofErr w:type="spellStart"/>
      <w:r>
        <w:rPr>
          <w:rFonts w:eastAsia="Times New Roman"/>
          <w:sz w:val="24"/>
          <w:szCs w:val="24"/>
        </w:rPr>
        <w:t>deskripsi</w:t>
      </w:r>
      <w:proofErr w:type="spellEnd"/>
      <w:r>
        <w:rPr>
          <w:rFonts w:eastAsia="Times New Roman"/>
          <w:sz w:val="24"/>
          <w:szCs w:val="24"/>
        </w:rPr>
        <w:t xml:space="preserve"> verbal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membantu</w:t>
      </w:r>
      <w:proofErr w:type="spellEnd"/>
      <w:r>
        <w:rPr>
          <w:rFonts w:eastAsia="Times New Roman"/>
          <w:sz w:val="24"/>
          <w:szCs w:val="24"/>
        </w:rPr>
        <w:t xml:space="preserve"> </w:t>
      </w:r>
      <w:proofErr w:type="spellStart"/>
      <w:r>
        <w:rPr>
          <w:rFonts w:eastAsia="Times New Roman"/>
          <w:sz w:val="24"/>
          <w:szCs w:val="24"/>
        </w:rPr>
        <w:t>pasien</w:t>
      </w:r>
      <w:proofErr w:type="spellEnd"/>
      <w:r>
        <w:rPr>
          <w:rFonts w:eastAsia="Times New Roman"/>
          <w:sz w:val="24"/>
          <w:szCs w:val="24"/>
        </w:rPr>
        <w:t xml:space="preserve"> </w:t>
      </w:r>
      <w:proofErr w:type="spellStart"/>
      <w:r>
        <w:rPr>
          <w:rFonts w:eastAsia="Times New Roman"/>
          <w:sz w:val="24"/>
          <w:szCs w:val="24"/>
        </w:rPr>
        <w:t>menderajatkan</w:t>
      </w:r>
      <w:proofErr w:type="spellEnd"/>
      <w:r>
        <w:rPr>
          <w:rFonts w:eastAsia="Times New Roman"/>
          <w:sz w:val="24"/>
          <w:szCs w:val="24"/>
        </w:rPr>
        <w:t xml:space="preserve"> </w:t>
      </w:r>
      <w:proofErr w:type="spellStart"/>
      <w:r>
        <w:rPr>
          <w:rFonts w:eastAsia="Times New Roman"/>
          <w:sz w:val="24"/>
          <w:szCs w:val="24"/>
        </w:rPr>
        <w:t>intensitas</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w:t>
      </w:r>
      <w:proofErr w:type="spellStart"/>
      <w:r>
        <w:rPr>
          <w:rFonts w:eastAsia="Times New Roman"/>
          <w:sz w:val="24"/>
          <w:szCs w:val="24"/>
        </w:rPr>
        <w:t>dari</w:t>
      </w:r>
      <w:proofErr w:type="spellEnd"/>
      <w:r>
        <w:rPr>
          <w:rFonts w:eastAsia="Times New Roman"/>
          <w:sz w:val="24"/>
          <w:szCs w:val="24"/>
        </w:rPr>
        <w:t xml:space="preserve"> </w:t>
      </w:r>
      <w:proofErr w:type="spellStart"/>
      <w:r>
        <w:rPr>
          <w:rFonts w:eastAsia="Times New Roman"/>
          <w:sz w:val="24"/>
          <w:szCs w:val="24"/>
        </w:rPr>
        <w:t>derajat</w:t>
      </w:r>
      <w:proofErr w:type="spellEnd"/>
      <w:r>
        <w:rPr>
          <w:rFonts w:eastAsia="Times New Roman"/>
          <w:sz w:val="24"/>
          <w:szCs w:val="24"/>
        </w:rPr>
        <w:t xml:space="preserve"> </w:t>
      </w:r>
      <w:proofErr w:type="spellStart"/>
      <w:r>
        <w:rPr>
          <w:rFonts w:eastAsia="Times New Roman"/>
          <w:sz w:val="24"/>
          <w:szCs w:val="24"/>
        </w:rPr>
        <w:t>ringan</w:t>
      </w:r>
      <w:proofErr w:type="spellEnd"/>
      <w:r>
        <w:rPr>
          <w:rFonts w:eastAsia="Times New Roman"/>
          <w:sz w:val="24"/>
          <w:szCs w:val="24"/>
        </w:rPr>
        <w:t xml:space="preserve"> </w:t>
      </w:r>
      <w:proofErr w:type="spellStart"/>
      <w:r>
        <w:rPr>
          <w:rFonts w:eastAsia="Times New Roman"/>
          <w:sz w:val="24"/>
          <w:szCs w:val="24"/>
        </w:rPr>
        <w:t>sampai</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berat</w:t>
      </w:r>
      <w:proofErr w:type="spellEnd"/>
      <w:r>
        <w:rPr>
          <w:rFonts w:eastAsia="Times New Roman"/>
          <w:sz w:val="24"/>
          <w:szCs w:val="24"/>
        </w:rPr>
        <w:t>.</w:t>
      </w:r>
    </w:p>
    <w:p w14:paraId="6D460610" w14:textId="77777777" w:rsidR="00CE62E9" w:rsidRDefault="00CE62E9">
      <w:pPr>
        <w:spacing w:line="24" w:lineRule="exact"/>
        <w:rPr>
          <w:sz w:val="20"/>
          <w:szCs w:val="20"/>
        </w:rPr>
      </w:pPr>
    </w:p>
    <w:p w14:paraId="32638794" w14:textId="77777777" w:rsidR="00CE62E9" w:rsidRDefault="00636C70">
      <w:pPr>
        <w:spacing w:line="375" w:lineRule="auto"/>
        <w:ind w:left="120" w:right="320" w:firstLine="424"/>
        <w:jc w:val="both"/>
        <w:rPr>
          <w:sz w:val="20"/>
          <w:szCs w:val="20"/>
        </w:rPr>
      </w:pPr>
      <w:r>
        <w:rPr>
          <w:rFonts w:eastAsia="Times New Roman"/>
          <w:sz w:val="23"/>
          <w:szCs w:val="23"/>
        </w:rPr>
        <w:t xml:space="preserve">Skala </w:t>
      </w:r>
      <w:proofErr w:type="spellStart"/>
      <w:r>
        <w:rPr>
          <w:rFonts w:eastAsia="Times New Roman"/>
          <w:sz w:val="23"/>
          <w:szCs w:val="23"/>
        </w:rPr>
        <w:t>ini</w:t>
      </w:r>
      <w:proofErr w:type="spellEnd"/>
      <w:r>
        <w:rPr>
          <w:rFonts w:eastAsia="Times New Roman"/>
          <w:sz w:val="23"/>
          <w:szCs w:val="23"/>
        </w:rPr>
        <w:t xml:space="preserve"> </w:t>
      </w:r>
      <w:proofErr w:type="spellStart"/>
      <w:r>
        <w:rPr>
          <w:rFonts w:eastAsia="Times New Roman"/>
          <w:sz w:val="23"/>
          <w:szCs w:val="23"/>
        </w:rPr>
        <w:t>memiliki</w:t>
      </w:r>
      <w:proofErr w:type="spellEnd"/>
      <w:r>
        <w:rPr>
          <w:rFonts w:eastAsia="Times New Roman"/>
          <w:sz w:val="23"/>
          <w:szCs w:val="23"/>
        </w:rPr>
        <w:t xml:space="preserve"> </w:t>
      </w:r>
      <w:proofErr w:type="spellStart"/>
      <w:r>
        <w:rPr>
          <w:rFonts w:eastAsia="Times New Roman"/>
          <w:sz w:val="23"/>
          <w:szCs w:val="23"/>
        </w:rPr>
        <w:t>reproduksibilitas</w:t>
      </w:r>
      <w:proofErr w:type="spellEnd"/>
      <w:r>
        <w:rPr>
          <w:rFonts w:eastAsia="Times New Roman"/>
          <w:sz w:val="23"/>
          <w:szCs w:val="23"/>
        </w:rPr>
        <w:t xml:space="preserve"> yang </w:t>
      </w:r>
      <w:proofErr w:type="spellStart"/>
      <w:r>
        <w:rPr>
          <w:rFonts w:eastAsia="Times New Roman"/>
          <w:sz w:val="23"/>
          <w:szCs w:val="23"/>
        </w:rPr>
        <w:t>baik</w:t>
      </w:r>
      <w:proofErr w:type="spellEnd"/>
      <w:r>
        <w:rPr>
          <w:rFonts w:eastAsia="Times New Roman"/>
          <w:sz w:val="23"/>
          <w:szCs w:val="23"/>
        </w:rPr>
        <w:t xml:space="preserve"> pada </w:t>
      </w:r>
      <w:proofErr w:type="spellStart"/>
      <w:r>
        <w:rPr>
          <w:rFonts w:eastAsia="Times New Roman"/>
          <w:sz w:val="23"/>
          <w:szCs w:val="23"/>
        </w:rPr>
        <w:t>individu</w:t>
      </w:r>
      <w:proofErr w:type="spellEnd"/>
      <w:r>
        <w:rPr>
          <w:rFonts w:eastAsia="Times New Roman"/>
          <w:sz w:val="23"/>
          <w:szCs w:val="23"/>
        </w:rPr>
        <w:t xml:space="preserve"> </w:t>
      </w:r>
      <w:proofErr w:type="spellStart"/>
      <w:r>
        <w:rPr>
          <w:rFonts w:eastAsia="Times New Roman"/>
          <w:sz w:val="23"/>
          <w:szCs w:val="23"/>
        </w:rPr>
        <w:t>sehat</w:t>
      </w:r>
      <w:proofErr w:type="spellEnd"/>
      <w:r>
        <w:rPr>
          <w:rFonts w:eastAsia="Times New Roman"/>
          <w:sz w:val="23"/>
          <w:szCs w:val="23"/>
        </w:rPr>
        <w:t xml:space="preserve"> dan </w:t>
      </w:r>
      <w:proofErr w:type="spellStart"/>
      <w:r>
        <w:rPr>
          <w:rFonts w:eastAsia="Times New Roman"/>
          <w:sz w:val="23"/>
          <w:szCs w:val="23"/>
        </w:rPr>
        <w:t>dapat</w:t>
      </w:r>
      <w:proofErr w:type="spellEnd"/>
      <w:r>
        <w:rPr>
          <w:rFonts w:eastAsia="Times New Roman"/>
          <w:sz w:val="23"/>
          <w:szCs w:val="23"/>
        </w:rPr>
        <w:t xml:space="preserve"> </w:t>
      </w:r>
      <w:proofErr w:type="spellStart"/>
      <w:r>
        <w:rPr>
          <w:rFonts w:eastAsia="Times New Roman"/>
          <w:sz w:val="23"/>
          <w:szCs w:val="23"/>
        </w:rPr>
        <w:t>diterapkan</w:t>
      </w:r>
      <w:proofErr w:type="spellEnd"/>
      <w:r>
        <w:rPr>
          <w:rFonts w:eastAsia="Times New Roman"/>
          <w:sz w:val="23"/>
          <w:szCs w:val="23"/>
        </w:rPr>
        <w:t xml:space="preserve"> </w:t>
      </w:r>
      <w:proofErr w:type="spellStart"/>
      <w:r>
        <w:rPr>
          <w:rFonts w:eastAsia="Times New Roman"/>
          <w:sz w:val="23"/>
          <w:szCs w:val="23"/>
        </w:rPr>
        <w:t>untuk</w:t>
      </w:r>
      <w:proofErr w:type="spellEnd"/>
      <w:r>
        <w:rPr>
          <w:rFonts w:eastAsia="Times New Roman"/>
          <w:sz w:val="23"/>
          <w:szCs w:val="23"/>
        </w:rPr>
        <w:t xml:space="preserve"> </w:t>
      </w:r>
      <w:proofErr w:type="spellStart"/>
      <w:r>
        <w:rPr>
          <w:rFonts w:eastAsia="Times New Roman"/>
          <w:sz w:val="23"/>
          <w:szCs w:val="23"/>
        </w:rPr>
        <w:t>menentukan</w:t>
      </w:r>
      <w:proofErr w:type="spellEnd"/>
      <w:r>
        <w:rPr>
          <w:rFonts w:eastAsia="Times New Roman"/>
          <w:sz w:val="23"/>
          <w:szCs w:val="23"/>
        </w:rPr>
        <w:t xml:space="preserve"> </w:t>
      </w:r>
      <w:proofErr w:type="spellStart"/>
      <w:r>
        <w:rPr>
          <w:rFonts w:eastAsia="Times New Roman"/>
          <w:sz w:val="23"/>
          <w:szCs w:val="23"/>
        </w:rPr>
        <w:t>sesak</w:t>
      </w:r>
      <w:proofErr w:type="spellEnd"/>
      <w:r>
        <w:rPr>
          <w:rFonts w:eastAsia="Times New Roman"/>
          <w:sz w:val="23"/>
          <w:szCs w:val="23"/>
        </w:rPr>
        <w:t xml:space="preserve"> pada </w:t>
      </w:r>
      <w:proofErr w:type="spellStart"/>
      <w:r>
        <w:rPr>
          <w:rFonts w:eastAsia="Times New Roman"/>
          <w:sz w:val="23"/>
          <w:szCs w:val="23"/>
        </w:rPr>
        <w:t>penderita</w:t>
      </w:r>
      <w:proofErr w:type="spellEnd"/>
      <w:r>
        <w:rPr>
          <w:rFonts w:eastAsia="Times New Roman"/>
          <w:sz w:val="23"/>
          <w:szCs w:val="23"/>
        </w:rPr>
        <w:t xml:space="preserve"> </w:t>
      </w:r>
      <w:proofErr w:type="spellStart"/>
      <w:r>
        <w:rPr>
          <w:rFonts w:eastAsia="Times New Roman"/>
          <w:sz w:val="23"/>
          <w:szCs w:val="23"/>
        </w:rPr>
        <w:t>penyakit</w:t>
      </w:r>
      <w:proofErr w:type="spellEnd"/>
      <w:r>
        <w:rPr>
          <w:rFonts w:eastAsia="Times New Roman"/>
          <w:sz w:val="23"/>
          <w:szCs w:val="23"/>
        </w:rPr>
        <w:t xml:space="preserve"> </w:t>
      </w:r>
      <w:proofErr w:type="spellStart"/>
      <w:r>
        <w:rPr>
          <w:rFonts w:eastAsia="Times New Roman"/>
          <w:i/>
          <w:iCs/>
          <w:sz w:val="23"/>
          <w:szCs w:val="23"/>
        </w:rPr>
        <w:t>kardiopulmoner</w:t>
      </w:r>
      <w:proofErr w:type="spellEnd"/>
      <w:r>
        <w:rPr>
          <w:rFonts w:eastAsia="Times New Roman"/>
          <w:sz w:val="23"/>
          <w:szCs w:val="23"/>
        </w:rPr>
        <w:t xml:space="preserve"> </w:t>
      </w:r>
      <w:proofErr w:type="spellStart"/>
      <w:r>
        <w:rPr>
          <w:rFonts w:eastAsia="Times New Roman"/>
          <w:sz w:val="23"/>
          <w:szCs w:val="23"/>
        </w:rPr>
        <w:t>serta</w:t>
      </w:r>
      <w:proofErr w:type="spellEnd"/>
      <w:r>
        <w:rPr>
          <w:rFonts w:eastAsia="Times New Roman"/>
          <w:sz w:val="23"/>
          <w:szCs w:val="23"/>
        </w:rPr>
        <w:t xml:space="preserve"> </w:t>
      </w:r>
      <w:proofErr w:type="spellStart"/>
      <w:r>
        <w:rPr>
          <w:rFonts w:eastAsia="Times New Roman"/>
          <w:sz w:val="23"/>
          <w:szCs w:val="23"/>
        </w:rPr>
        <w:t>untuk</w:t>
      </w:r>
      <w:proofErr w:type="spellEnd"/>
      <w:r>
        <w:rPr>
          <w:rFonts w:eastAsia="Times New Roman"/>
          <w:sz w:val="23"/>
          <w:szCs w:val="23"/>
        </w:rPr>
        <w:t xml:space="preserve"> parameter </w:t>
      </w:r>
      <w:r>
        <w:rPr>
          <w:rFonts w:eastAsia="Times New Roman"/>
          <w:i/>
          <w:iCs/>
          <w:sz w:val="23"/>
          <w:szCs w:val="23"/>
        </w:rPr>
        <w:t>statistic</w:t>
      </w:r>
      <w:r>
        <w:rPr>
          <w:rFonts w:eastAsia="Times New Roman"/>
          <w:sz w:val="23"/>
          <w:szCs w:val="23"/>
        </w:rPr>
        <w:t xml:space="preserve"> (Chronic, 2012). </w:t>
      </w:r>
      <w:proofErr w:type="spellStart"/>
      <w:r>
        <w:rPr>
          <w:rFonts w:eastAsia="Times New Roman"/>
          <w:sz w:val="23"/>
          <w:szCs w:val="23"/>
        </w:rPr>
        <w:t>Berikut</w:t>
      </w:r>
      <w:proofErr w:type="spellEnd"/>
      <w:r>
        <w:rPr>
          <w:rFonts w:eastAsia="Times New Roman"/>
          <w:sz w:val="23"/>
          <w:szCs w:val="23"/>
        </w:rPr>
        <w:t xml:space="preserve"> </w:t>
      </w:r>
      <w:proofErr w:type="spellStart"/>
      <w:r>
        <w:rPr>
          <w:rFonts w:eastAsia="Times New Roman"/>
          <w:sz w:val="23"/>
          <w:szCs w:val="23"/>
        </w:rPr>
        <w:t>Tabel</w:t>
      </w:r>
      <w:proofErr w:type="spellEnd"/>
      <w:r>
        <w:rPr>
          <w:rFonts w:eastAsia="Times New Roman"/>
          <w:sz w:val="23"/>
          <w:szCs w:val="23"/>
        </w:rPr>
        <w:t xml:space="preserve"> 2 yang </w:t>
      </w:r>
      <w:proofErr w:type="spellStart"/>
      <w:r>
        <w:rPr>
          <w:rFonts w:eastAsia="Times New Roman"/>
          <w:sz w:val="23"/>
          <w:szCs w:val="23"/>
        </w:rPr>
        <w:t>menyajikan</w:t>
      </w:r>
      <w:proofErr w:type="spellEnd"/>
      <w:r>
        <w:rPr>
          <w:rFonts w:eastAsia="Times New Roman"/>
          <w:sz w:val="23"/>
          <w:szCs w:val="23"/>
        </w:rPr>
        <w:t xml:space="preserve"> </w:t>
      </w:r>
      <w:proofErr w:type="spellStart"/>
      <w:r>
        <w:rPr>
          <w:rFonts w:eastAsia="Times New Roman"/>
          <w:sz w:val="23"/>
          <w:szCs w:val="23"/>
        </w:rPr>
        <w:t>skala</w:t>
      </w:r>
      <w:proofErr w:type="spellEnd"/>
      <w:r>
        <w:rPr>
          <w:rFonts w:eastAsia="Times New Roman"/>
          <w:sz w:val="23"/>
          <w:szCs w:val="23"/>
        </w:rPr>
        <w:t xml:space="preserve"> </w:t>
      </w:r>
      <w:proofErr w:type="spellStart"/>
      <w:r>
        <w:rPr>
          <w:rFonts w:eastAsia="Times New Roman"/>
          <w:sz w:val="23"/>
          <w:szCs w:val="23"/>
        </w:rPr>
        <w:t>borg</w:t>
      </w:r>
      <w:proofErr w:type="spellEnd"/>
      <w:r>
        <w:rPr>
          <w:rFonts w:eastAsia="Times New Roman"/>
          <w:sz w:val="23"/>
          <w:szCs w:val="23"/>
        </w:rPr>
        <w:t>.</w:t>
      </w:r>
    </w:p>
    <w:p w14:paraId="2F5504AB" w14:textId="77777777" w:rsidR="00CE62E9" w:rsidRDefault="00CE62E9">
      <w:pPr>
        <w:spacing w:line="288" w:lineRule="exact"/>
        <w:rPr>
          <w:sz w:val="20"/>
          <w:szCs w:val="20"/>
        </w:rPr>
      </w:pPr>
    </w:p>
    <w:p w14:paraId="6BA0EE08" w14:textId="77777777" w:rsidR="00CE62E9" w:rsidRDefault="00636C70">
      <w:pPr>
        <w:ind w:right="200"/>
        <w:jc w:val="center"/>
        <w:rPr>
          <w:sz w:val="20"/>
          <w:szCs w:val="20"/>
        </w:rPr>
      </w:pPr>
      <w:proofErr w:type="spellStart"/>
      <w:r>
        <w:rPr>
          <w:rFonts w:eastAsia="Times New Roman"/>
        </w:rPr>
        <w:t>Tabel</w:t>
      </w:r>
      <w:proofErr w:type="spellEnd"/>
      <w:r>
        <w:rPr>
          <w:rFonts w:eastAsia="Times New Roman"/>
        </w:rPr>
        <w:t xml:space="preserve"> 2. Nilai </w:t>
      </w:r>
      <w:proofErr w:type="spellStart"/>
      <w:r>
        <w:rPr>
          <w:rFonts w:eastAsia="Times New Roman"/>
        </w:rPr>
        <w:t>sesak</w:t>
      </w:r>
      <w:proofErr w:type="spellEnd"/>
      <w:r>
        <w:rPr>
          <w:rFonts w:eastAsia="Times New Roman"/>
        </w:rPr>
        <w:t xml:space="preserve"> napas </w:t>
      </w:r>
      <w:proofErr w:type="spellStart"/>
      <w:r>
        <w:rPr>
          <w:rFonts w:eastAsia="Times New Roman"/>
        </w:rPr>
        <w:t>dengan</w:t>
      </w:r>
      <w:proofErr w:type="spellEnd"/>
      <w:r>
        <w:rPr>
          <w:rFonts w:eastAsia="Times New Roman"/>
        </w:rPr>
        <w:t xml:space="preserve"> </w:t>
      </w:r>
      <w:proofErr w:type="spellStart"/>
      <w:r>
        <w:rPr>
          <w:rFonts w:eastAsia="Times New Roman"/>
        </w:rPr>
        <w:t>skala</w:t>
      </w:r>
      <w:proofErr w:type="spellEnd"/>
      <w:r>
        <w:rPr>
          <w:rFonts w:eastAsia="Times New Roman"/>
        </w:rPr>
        <w:t xml:space="preserve"> </w:t>
      </w:r>
      <w:proofErr w:type="spellStart"/>
      <w:r>
        <w:rPr>
          <w:rFonts w:eastAsia="Times New Roman"/>
        </w:rPr>
        <w:t>borg</w:t>
      </w:r>
      <w:proofErr w:type="spellEnd"/>
    </w:p>
    <w:p w14:paraId="17D8A7EA" w14:textId="77777777" w:rsidR="00CE62E9" w:rsidRDefault="00CE62E9">
      <w:pPr>
        <w:spacing w:line="23" w:lineRule="exact"/>
        <w:rPr>
          <w:sz w:val="20"/>
          <w:szCs w:val="20"/>
        </w:rPr>
      </w:pPr>
    </w:p>
    <w:p w14:paraId="6DAE6AFC" w14:textId="77777777" w:rsidR="00CE62E9" w:rsidRDefault="00636C70">
      <w:pPr>
        <w:ind w:right="200"/>
        <w:jc w:val="center"/>
        <w:rPr>
          <w:sz w:val="20"/>
          <w:szCs w:val="20"/>
        </w:rPr>
      </w:pPr>
      <w:r>
        <w:rPr>
          <w:rFonts w:eastAsia="Times New Roman"/>
        </w:rPr>
        <w:t>(</w:t>
      </w:r>
      <w:proofErr w:type="spellStart"/>
      <w:r>
        <w:rPr>
          <w:rFonts w:eastAsia="Times New Roman"/>
        </w:rPr>
        <w:t>Trisnowiyanto</w:t>
      </w:r>
      <w:proofErr w:type="spellEnd"/>
      <w:r>
        <w:rPr>
          <w:rFonts w:eastAsia="Times New Roman"/>
        </w:rPr>
        <w:t>, 2012)</w:t>
      </w:r>
    </w:p>
    <w:p w14:paraId="574B417A" w14:textId="77777777" w:rsidR="00CE62E9" w:rsidRDefault="00CE62E9">
      <w:pPr>
        <w:spacing w:line="2" w:lineRule="exact"/>
        <w:rPr>
          <w:sz w:val="20"/>
          <w:szCs w:val="20"/>
        </w:rPr>
      </w:pPr>
    </w:p>
    <w:tbl>
      <w:tblPr>
        <w:tblW w:w="0" w:type="auto"/>
        <w:tblInd w:w="120" w:type="dxa"/>
        <w:tblLayout w:type="fixed"/>
        <w:tblCellMar>
          <w:left w:w="0" w:type="dxa"/>
          <w:right w:w="0" w:type="dxa"/>
        </w:tblCellMar>
        <w:tblLook w:val="04A0" w:firstRow="1" w:lastRow="0" w:firstColumn="1" w:lastColumn="0" w:noHBand="0" w:noVBand="1"/>
      </w:tblPr>
      <w:tblGrid>
        <w:gridCol w:w="100"/>
        <w:gridCol w:w="1080"/>
        <w:gridCol w:w="200"/>
        <w:gridCol w:w="2760"/>
        <w:gridCol w:w="100"/>
        <w:gridCol w:w="20"/>
      </w:tblGrid>
      <w:tr w:rsidR="00CE62E9" w14:paraId="071DA85F" w14:textId="77777777">
        <w:trPr>
          <w:trHeight w:val="40"/>
        </w:trPr>
        <w:tc>
          <w:tcPr>
            <w:tcW w:w="100" w:type="dxa"/>
            <w:tcBorders>
              <w:top w:val="single" w:sz="8" w:space="0" w:color="auto"/>
            </w:tcBorders>
            <w:shd w:val="clear" w:color="auto" w:fill="D9D9D9"/>
            <w:vAlign w:val="bottom"/>
          </w:tcPr>
          <w:p w14:paraId="7D1BCFF1" w14:textId="77777777" w:rsidR="00CE62E9" w:rsidRDefault="00CE62E9">
            <w:pPr>
              <w:rPr>
                <w:sz w:val="3"/>
                <w:szCs w:val="3"/>
              </w:rPr>
            </w:pPr>
          </w:p>
        </w:tc>
        <w:tc>
          <w:tcPr>
            <w:tcW w:w="1080" w:type="dxa"/>
            <w:vMerge w:val="restart"/>
            <w:tcBorders>
              <w:top w:val="single" w:sz="8" w:space="0" w:color="auto"/>
            </w:tcBorders>
            <w:shd w:val="clear" w:color="auto" w:fill="D9D9D9"/>
            <w:vAlign w:val="bottom"/>
          </w:tcPr>
          <w:p w14:paraId="2F053C99" w14:textId="77777777" w:rsidR="00CE62E9" w:rsidRDefault="00636C70">
            <w:pPr>
              <w:rPr>
                <w:sz w:val="20"/>
                <w:szCs w:val="20"/>
              </w:rPr>
            </w:pPr>
            <w:r>
              <w:rPr>
                <w:rFonts w:eastAsia="Times New Roman"/>
                <w:b/>
                <w:bCs/>
                <w:sz w:val="20"/>
                <w:szCs w:val="20"/>
              </w:rPr>
              <w:t xml:space="preserve">Nilai </w:t>
            </w:r>
            <w:proofErr w:type="spellStart"/>
            <w:r>
              <w:rPr>
                <w:rFonts w:eastAsia="Times New Roman"/>
                <w:b/>
                <w:bCs/>
                <w:sz w:val="20"/>
                <w:szCs w:val="20"/>
              </w:rPr>
              <w:t>sesak</w:t>
            </w:r>
            <w:proofErr w:type="spellEnd"/>
          </w:p>
        </w:tc>
        <w:tc>
          <w:tcPr>
            <w:tcW w:w="200" w:type="dxa"/>
            <w:tcBorders>
              <w:top w:val="single" w:sz="8" w:space="0" w:color="auto"/>
            </w:tcBorders>
            <w:shd w:val="clear" w:color="auto" w:fill="D9D9D9"/>
            <w:vAlign w:val="bottom"/>
          </w:tcPr>
          <w:p w14:paraId="76F290B8" w14:textId="77777777" w:rsidR="00CE62E9" w:rsidRDefault="00CE62E9">
            <w:pPr>
              <w:rPr>
                <w:sz w:val="3"/>
                <w:szCs w:val="3"/>
              </w:rPr>
            </w:pPr>
          </w:p>
        </w:tc>
        <w:tc>
          <w:tcPr>
            <w:tcW w:w="2760" w:type="dxa"/>
            <w:vMerge w:val="restart"/>
            <w:tcBorders>
              <w:top w:val="single" w:sz="8" w:space="0" w:color="auto"/>
            </w:tcBorders>
            <w:shd w:val="clear" w:color="auto" w:fill="D9D9D9"/>
            <w:vAlign w:val="bottom"/>
          </w:tcPr>
          <w:p w14:paraId="52A6EC90" w14:textId="77777777" w:rsidR="00CE62E9" w:rsidRDefault="00636C70">
            <w:pPr>
              <w:rPr>
                <w:sz w:val="20"/>
                <w:szCs w:val="20"/>
              </w:rPr>
            </w:pPr>
            <w:proofErr w:type="spellStart"/>
            <w:r>
              <w:rPr>
                <w:rFonts w:eastAsia="Times New Roman"/>
                <w:b/>
                <w:bCs/>
                <w:sz w:val="20"/>
                <w:szCs w:val="20"/>
              </w:rPr>
              <w:t>Intensitas</w:t>
            </w:r>
            <w:proofErr w:type="spellEnd"/>
          </w:p>
        </w:tc>
        <w:tc>
          <w:tcPr>
            <w:tcW w:w="100" w:type="dxa"/>
            <w:tcBorders>
              <w:top w:val="single" w:sz="8" w:space="0" w:color="auto"/>
            </w:tcBorders>
            <w:shd w:val="clear" w:color="auto" w:fill="D9D9D9"/>
            <w:vAlign w:val="bottom"/>
          </w:tcPr>
          <w:p w14:paraId="68CE24C1" w14:textId="77777777" w:rsidR="00CE62E9" w:rsidRDefault="00CE62E9">
            <w:pPr>
              <w:rPr>
                <w:sz w:val="3"/>
                <w:szCs w:val="3"/>
              </w:rPr>
            </w:pPr>
          </w:p>
        </w:tc>
        <w:tc>
          <w:tcPr>
            <w:tcW w:w="0" w:type="dxa"/>
            <w:vAlign w:val="bottom"/>
          </w:tcPr>
          <w:p w14:paraId="4764F527" w14:textId="77777777" w:rsidR="00CE62E9" w:rsidRDefault="00CE62E9">
            <w:pPr>
              <w:spacing w:line="20" w:lineRule="exact"/>
              <w:rPr>
                <w:sz w:val="1"/>
                <w:szCs w:val="1"/>
              </w:rPr>
            </w:pPr>
          </w:p>
        </w:tc>
      </w:tr>
      <w:tr w:rsidR="00CE62E9" w14:paraId="3831F961" w14:textId="77777777">
        <w:trPr>
          <w:trHeight w:val="216"/>
        </w:trPr>
        <w:tc>
          <w:tcPr>
            <w:tcW w:w="100" w:type="dxa"/>
            <w:shd w:val="clear" w:color="auto" w:fill="D9D9D9"/>
            <w:vAlign w:val="bottom"/>
          </w:tcPr>
          <w:p w14:paraId="17D0F7C4" w14:textId="77777777" w:rsidR="00CE62E9" w:rsidRDefault="00CE62E9">
            <w:pPr>
              <w:rPr>
                <w:sz w:val="18"/>
                <w:szCs w:val="18"/>
              </w:rPr>
            </w:pPr>
          </w:p>
        </w:tc>
        <w:tc>
          <w:tcPr>
            <w:tcW w:w="1080" w:type="dxa"/>
            <w:vMerge/>
            <w:shd w:val="clear" w:color="auto" w:fill="D9D9D9"/>
            <w:vAlign w:val="bottom"/>
          </w:tcPr>
          <w:p w14:paraId="46BDD6F8" w14:textId="77777777" w:rsidR="00CE62E9" w:rsidRDefault="00CE62E9">
            <w:pPr>
              <w:rPr>
                <w:sz w:val="18"/>
                <w:szCs w:val="18"/>
              </w:rPr>
            </w:pPr>
          </w:p>
        </w:tc>
        <w:tc>
          <w:tcPr>
            <w:tcW w:w="200" w:type="dxa"/>
            <w:shd w:val="clear" w:color="auto" w:fill="D9D9D9"/>
            <w:vAlign w:val="bottom"/>
          </w:tcPr>
          <w:p w14:paraId="7BECCDD8" w14:textId="77777777" w:rsidR="00CE62E9" w:rsidRDefault="00CE62E9">
            <w:pPr>
              <w:rPr>
                <w:sz w:val="18"/>
                <w:szCs w:val="18"/>
              </w:rPr>
            </w:pPr>
          </w:p>
        </w:tc>
        <w:tc>
          <w:tcPr>
            <w:tcW w:w="2760" w:type="dxa"/>
            <w:vMerge/>
            <w:shd w:val="clear" w:color="auto" w:fill="D9D9D9"/>
            <w:vAlign w:val="bottom"/>
          </w:tcPr>
          <w:p w14:paraId="46A1CAEF" w14:textId="77777777" w:rsidR="00CE62E9" w:rsidRDefault="00CE62E9">
            <w:pPr>
              <w:rPr>
                <w:sz w:val="18"/>
                <w:szCs w:val="18"/>
              </w:rPr>
            </w:pPr>
          </w:p>
        </w:tc>
        <w:tc>
          <w:tcPr>
            <w:tcW w:w="100" w:type="dxa"/>
            <w:shd w:val="clear" w:color="auto" w:fill="D9D9D9"/>
            <w:vAlign w:val="bottom"/>
          </w:tcPr>
          <w:p w14:paraId="47F30937" w14:textId="77777777" w:rsidR="00CE62E9" w:rsidRDefault="00CE62E9">
            <w:pPr>
              <w:rPr>
                <w:sz w:val="18"/>
                <w:szCs w:val="18"/>
              </w:rPr>
            </w:pPr>
          </w:p>
        </w:tc>
        <w:tc>
          <w:tcPr>
            <w:tcW w:w="0" w:type="dxa"/>
            <w:vAlign w:val="bottom"/>
          </w:tcPr>
          <w:p w14:paraId="51B56D61" w14:textId="77777777" w:rsidR="00CE62E9" w:rsidRDefault="00CE62E9">
            <w:pPr>
              <w:rPr>
                <w:sz w:val="1"/>
                <w:szCs w:val="1"/>
              </w:rPr>
            </w:pPr>
          </w:p>
        </w:tc>
      </w:tr>
      <w:tr w:rsidR="00CE62E9" w14:paraId="423E04C7" w14:textId="77777777">
        <w:trPr>
          <w:trHeight w:val="239"/>
        </w:trPr>
        <w:tc>
          <w:tcPr>
            <w:tcW w:w="1180" w:type="dxa"/>
            <w:gridSpan w:val="2"/>
            <w:vAlign w:val="bottom"/>
          </w:tcPr>
          <w:p w14:paraId="7038E197" w14:textId="77777777" w:rsidR="00CE62E9" w:rsidRDefault="00636C70">
            <w:pPr>
              <w:ind w:left="100"/>
              <w:rPr>
                <w:sz w:val="20"/>
                <w:szCs w:val="20"/>
              </w:rPr>
            </w:pPr>
            <w:r>
              <w:rPr>
                <w:rFonts w:eastAsia="Times New Roman"/>
                <w:sz w:val="20"/>
                <w:szCs w:val="20"/>
              </w:rPr>
              <w:t>0</w:t>
            </w:r>
          </w:p>
        </w:tc>
        <w:tc>
          <w:tcPr>
            <w:tcW w:w="200" w:type="dxa"/>
            <w:vAlign w:val="bottom"/>
          </w:tcPr>
          <w:p w14:paraId="51335883" w14:textId="77777777" w:rsidR="00CE62E9" w:rsidRDefault="00CE62E9">
            <w:pPr>
              <w:rPr>
                <w:sz w:val="20"/>
                <w:szCs w:val="20"/>
              </w:rPr>
            </w:pPr>
          </w:p>
        </w:tc>
        <w:tc>
          <w:tcPr>
            <w:tcW w:w="2860" w:type="dxa"/>
            <w:gridSpan w:val="2"/>
            <w:vAlign w:val="bottom"/>
          </w:tcPr>
          <w:p w14:paraId="39D780C4" w14:textId="77777777" w:rsidR="00CE62E9" w:rsidRDefault="00636C70">
            <w:pPr>
              <w:rPr>
                <w:sz w:val="20"/>
                <w:szCs w:val="20"/>
              </w:rPr>
            </w:pPr>
            <w:proofErr w:type="spellStart"/>
            <w:r>
              <w:rPr>
                <w:rFonts w:eastAsia="Times New Roman"/>
                <w:sz w:val="20"/>
                <w:szCs w:val="20"/>
              </w:rPr>
              <w:t>Tidak</w:t>
            </w:r>
            <w:proofErr w:type="spellEnd"/>
            <w:r>
              <w:rPr>
                <w:rFonts w:eastAsia="Times New Roman"/>
                <w:sz w:val="20"/>
                <w:szCs w:val="20"/>
              </w:rPr>
              <w:t xml:space="preserve"> </w:t>
            </w:r>
            <w:proofErr w:type="spellStart"/>
            <w:r>
              <w:rPr>
                <w:rFonts w:eastAsia="Times New Roman"/>
                <w:sz w:val="20"/>
                <w:szCs w:val="20"/>
              </w:rPr>
              <w:t>ada</w:t>
            </w:r>
            <w:proofErr w:type="spellEnd"/>
            <w:r>
              <w:rPr>
                <w:rFonts w:eastAsia="Times New Roman"/>
                <w:sz w:val="20"/>
                <w:szCs w:val="20"/>
              </w:rPr>
              <w:t xml:space="preserve"> </w:t>
            </w:r>
            <w:proofErr w:type="spellStart"/>
            <w:r>
              <w:rPr>
                <w:rFonts w:eastAsia="Times New Roman"/>
                <w:sz w:val="20"/>
                <w:szCs w:val="20"/>
              </w:rPr>
              <w:t>keluhan</w:t>
            </w:r>
            <w:proofErr w:type="spellEnd"/>
            <w:r>
              <w:rPr>
                <w:rFonts w:eastAsia="Times New Roman"/>
                <w:sz w:val="20"/>
                <w:szCs w:val="20"/>
              </w:rPr>
              <w:t xml:space="preserve"> </w:t>
            </w:r>
            <w:proofErr w:type="spellStart"/>
            <w:r>
              <w:rPr>
                <w:rFonts w:eastAsia="Times New Roman"/>
                <w:sz w:val="20"/>
                <w:szCs w:val="20"/>
              </w:rPr>
              <w:t>sesak</w:t>
            </w:r>
            <w:proofErr w:type="spellEnd"/>
          </w:p>
        </w:tc>
        <w:tc>
          <w:tcPr>
            <w:tcW w:w="0" w:type="dxa"/>
            <w:vAlign w:val="bottom"/>
          </w:tcPr>
          <w:p w14:paraId="1B73BD9E" w14:textId="77777777" w:rsidR="00CE62E9" w:rsidRDefault="00CE62E9">
            <w:pPr>
              <w:rPr>
                <w:sz w:val="1"/>
                <w:szCs w:val="1"/>
              </w:rPr>
            </w:pPr>
          </w:p>
        </w:tc>
      </w:tr>
      <w:tr w:rsidR="00CE62E9" w14:paraId="4DE92E02" w14:textId="77777777">
        <w:trPr>
          <w:trHeight w:val="241"/>
        </w:trPr>
        <w:tc>
          <w:tcPr>
            <w:tcW w:w="100" w:type="dxa"/>
            <w:tcBorders>
              <w:bottom w:val="single" w:sz="8" w:space="0" w:color="D9D9D9"/>
            </w:tcBorders>
            <w:shd w:val="clear" w:color="auto" w:fill="D9D9D9"/>
            <w:vAlign w:val="bottom"/>
          </w:tcPr>
          <w:p w14:paraId="604A30D7" w14:textId="77777777" w:rsidR="00CE62E9" w:rsidRDefault="00CE62E9">
            <w:pPr>
              <w:rPr>
                <w:sz w:val="20"/>
                <w:szCs w:val="20"/>
              </w:rPr>
            </w:pPr>
          </w:p>
        </w:tc>
        <w:tc>
          <w:tcPr>
            <w:tcW w:w="1080" w:type="dxa"/>
            <w:tcBorders>
              <w:bottom w:val="single" w:sz="8" w:space="0" w:color="D9D9D9"/>
            </w:tcBorders>
            <w:shd w:val="clear" w:color="auto" w:fill="D9D9D9"/>
            <w:vAlign w:val="bottom"/>
          </w:tcPr>
          <w:p w14:paraId="19408D30" w14:textId="77777777" w:rsidR="00CE62E9" w:rsidRDefault="00636C70">
            <w:pPr>
              <w:rPr>
                <w:sz w:val="20"/>
                <w:szCs w:val="20"/>
              </w:rPr>
            </w:pPr>
            <w:r>
              <w:rPr>
                <w:rFonts w:eastAsia="Times New Roman"/>
                <w:sz w:val="20"/>
                <w:szCs w:val="20"/>
              </w:rPr>
              <w:t>0,5</w:t>
            </w:r>
          </w:p>
        </w:tc>
        <w:tc>
          <w:tcPr>
            <w:tcW w:w="200" w:type="dxa"/>
            <w:tcBorders>
              <w:bottom w:val="single" w:sz="8" w:space="0" w:color="D9D9D9"/>
            </w:tcBorders>
            <w:shd w:val="clear" w:color="auto" w:fill="D9D9D9"/>
            <w:vAlign w:val="bottom"/>
          </w:tcPr>
          <w:p w14:paraId="5C751F30" w14:textId="77777777" w:rsidR="00CE62E9" w:rsidRDefault="00CE62E9">
            <w:pPr>
              <w:rPr>
                <w:sz w:val="20"/>
                <w:szCs w:val="20"/>
              </w:rPr>
            </w:pPr>
          </w:p>
        </w:tc>
        <w:tc>
          <w:tcPr>
            <w:tcW w:w="2760" w:type="dxa"/>
            <w:tcBorders>
              <w:bottom w:val="single" w:sz="8" w:space="0" w:color="D9D9D9"/>
            </w:tcBorders>
            <w:shd w:val="clear" w:color="auto" w:fill="D9D9D9"/>
            <w:vAlign w:val="bottom"/>
          </w:tcPr>
          <w:p w14:paraId="143A497C" w14:textId="77777777" w:rsidR="00CE62E9" w:rsidRDefault="00636C70">
            <w:pPr>
              <w:rPr>
                <w:sz w:val="20"/>
                <w:szCs w:val="20"/>
              </w:rPr>
            </w:pPr>
            <w:proofErr w:type="spellStart"/>
            <w:r>
              <w:rPr>
                <w:rFonts w:eastAsia="Times New Roman"/>
                <w:sz w:val="20"/>
                <w:szCs w:val="20"/>
              </w:rPr>
              <w:t>Sangat-sangat</w:t>
            </w:r>
            <w:proofErr w:type="spellEnd"/>
            <w:r>
              <w:rPr>
                <w:rFonts w:eastAsia="Times New Roman"/>
                <w:sz w:val="20"/>
                <w:szCs w:val="20"/>
              </w:rPr>
              <w:t xml:space="preserve"> </w:t>
            </w:r>
            <w:proofErr w:type="spellStart"/>
            <w:r>
              <w:rPr>
                <w:rFonts w:eastAsia="Times New Roman"/>
                <w:sz w:val="20"/>
                <w:szCs w:val="20"/>
              </w:rPr>
              <w:t>ringan</w:t>
            </w:r>
            <w:proofErr w:type="spellEnd"/>
          </w:p>
        </w:tc>
        <w:tc>
          <w:tcPr>
            <w:tcW w:w="100" w:type="dxa"/>
            <w:tcBorders>
              <w:bottom w:val="single" w:sz="8" w:space="0" w:color="D9D9D9"/>
            </w:tcBorders>
            <w:shd w:val="clear" w:color="auto" w:fill="D9D9D9"/>
            <w:vAlign w:val="bottom"/>
          </w:tcPr>
          <w:p w14:paraId="1B21D3BF" w14:textId="77777777" w:rsidR="00CE62E9" w:rsidRDefault="00CE62E9">
            <w:pPr>
              <w:rPr>
                <w:sz w:val="20"/>
                <w:szCs w:val="20"/>
              </w:rPr>
            </w:pPr>
          </w:p>
        </w:tc>
        <w:tc>
          <w:tcPr>
            <w:tcW w:w="0" w:type="dxa"/>
            <w:vAlign w:val="bottom"/>
          </w:tcPr>
          <w:p w14:paraId="7BC4F49D" w14:textId="77777777" w:rsidR="00CE62E9" w:rsidRDefault="00CE62E9">
            <w:pPr>
              <w:rPr>
                <w:sz w:val="1"/>
                <w:szCs w:val="1"/>
              </w:rPr>
            </w:pPr>
          </w:p>
        </w:tc>
      </w:tr>
      <w:tr w:rsidR="00CE62E9" w14:paraId="11377405" w14:textId="77777777">
        <w:trPr>
          <w:trHeight w:val="239"/>
        </w:trPr>
        <w:tc>
          <w:tcPr>
            <w:tcW w:w="1180" w:type="dxa"/>
            <w:gridSpan w:val="2"/>
            <w:vAlign w:val="bottom"/>
          </w:tcPr>
          <w:p w14:paraId="0596F00D" w14:textId="77777777" w:rsidR="00CE62E9" w:rsidRDefault="00636C70">
            <w:pPr>
              <w:ind w:left="100"/>
              <w:rPr>
                <w:sz w:val="20"/>
                <w:szCs w:val="20"/>
              </w:rPr>
            </w:pPr>
            <w:r>
              <w:rPr>
                <w:rFonts w:eastAsia="Times New Roman"/>
                <w:sz w:val="20"/>
                <w:szCs w:val="20"/>
              </w:rPr>
              <w:t>1</w:t>
            </w:r>
          </w:p>
        </w:tc>
        <w:tc>
          <w:tcPr>
            <w:tcW w:w="200" w:type="dxa"/>
            <w:vAlign w:val="bottom"/>
          </w:tcPr>
          <w:p w14:paraId="0A83D6BA" w14:textId="77777777" w:rsidR="00CE62E9" w:rsidRDefault="00CE62E9">
            <w:pPr>
              <w:rPr>
                <w:sz w:val="20"/>
                <w:szCs w:val="20"/>
              </w:rPr>
            </w:pPr>
          </w:p>
        </w:tc>
        <w:tc>
          <w:tcPr>
            <w:tcW w:w="2860" w:type="dxa"/>
            <w:gridSpan w:val="2"/>
            <w:vAlign w:val="bottom"/>
          </w:tcPr>
          <w:p w14:paraId="7ED1534A"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cukup</w:t>
            </w:r>
            <w:proofErr w:type="spellEnd"/>
            <w:r>
              <w:rPr>
                <w:rFonts w:eastAsia="Times New Roman"/>
                <w:sz w:val="20"/>
                <w:szCs w:val="20"/>
              </w:rPr>
              <w:t xml:space="preserve"> </w:t>
            </w:r>
            <w:proofErr w:type="spellStart"/>
            <w:r>
              <w:rPr>
                <w:rFonts w:eastAsia="Times New Roman"/>
                <w:sz w:val="20"/>
                <w:szCs w:val="20"/>
              </w:rPr>
              <w:t>ringan</w:t>
            </w:r>
            <w:proofErr w:type="spellEnd"/>
          </w:p>
        </w:tc>
        <w:tc>
          <w:tcPr>
            <w:tcW w:w="0" w:type="dxa"/>
            <w:vAlign w:val="bottom"/>
          </w:tcPr>
          <w:p w14:paraId="3F754727" w14:textId="77777777" w:rsidR="00CE62E9" w:rsidRDefault="00CE62E9">
            <w:pPr>
              <w:rPr>
                <w:sz w:val="1"/>
                <w:szCs w:val="1"/>
              </w:rPr>
            </w:pPr>
          </w:p>
        </w:tc>
      </w:tr>
      <w:tr w:rsidR="00CE62E9" w14:paraId="06B7FDCD" w14:textId="77777777">
        <w:trPr>
          <w:trHeight w:val="257"/>
        </w:trPr>
        <w:tc>
          <w:tcPr>
            <w:tcW w:w="100" w:type="dxa"/>
            <w:shd w:val="clear" w:color="auto" w:fill="D9D9D9"/>
            <w:vAlign w:val="bottom"/>
          </w:tcPr>
          <w:p w14:paraId="176A96EC" w14:textId="77777777" w:rsidR="00CE62E9" w:rsidRDefault="00CE62E9"/>
        </w:tc>
        <w:tc>
          <w:tcPr>
            <w:tcW w:w="1080" w:type="dxa"/>
            <w:shd w:val="clear" w:color="auto" w:fill="D9D9D9"/>
            <w:vAlign w:val="bottom"/>
          </w:tcPr>
          <w:p w14:paraId="6F2C8A90" w14:textId="77777777" w:rsidR="00CE62E9" w:rsidRDefault="00636C70">
            <w:pPr>
              <w:rPr>
                <w:sz w:val="20"/>
                <w:szCs w:val="20"/>
              </w:rPr>
            </w:pPr>
            <w:r>
              <w:rPr>
                <w:rFonts w:eastAsia="Times New Roman"/>
                <w:sz w:val="20"/>
                <w:szCs w:val="20"/>
              </w:rPr>
              <w:t>2</w:t>
            </w:r>
          </w:p>
        </w:tc>
        <w:tc>
          <w:tcPr>
            <w:tcW w:w="200" w:type="dxa"/>
            <w:shd w:val="clear" w:color="auto" w:fill="D9D9D9"/>
            <w:vAlign w:val="bottom"/>
          </w:tcPr>
          <w:p w14:paraId="1ACCA44F" w14:textId="77777777" w:rsidR="00CE62E9" w:rsidRDefault="00CE62E9"/>
        </w:tc>
        <w:tc>
          <w:tcPr>
            <w:tcW w:w="2760" w:type="dxa"/>
            <w:shd w:val="clear" w:color="auto" w:fill="D9D9D9"/>
            <w:vAlign w:val="bottom"/>
          </w:tcPr>
          <w:p w14:paraId="37C8370D"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Ringan</w:t>
            </w:r>
            <w:proofErr w:type="spellEnd"/>
          </w:p>
        </w:tc>
        <w:tc>
          <w:tcPr>
            <w:tcW w:w="100" w:type="dxa"/>
            <w:shd w:val="clear" w:color="auto" w:fill="D9D9D9"/>
            <w:vAlign w:val="bottom"/>
          </w:tcPr>
          <w:p w14:paraId="16F4CB16" w14:textId="77777777" w:rsidR="00CE62E9" w:rsidRDefault="00CE62E9"/>
        </w:tc>
        <w:tc>
          <w:tcPr>
            <w:tcW w:w="0" w:type="dxa"/>
            <w:vAlign w:val="bottom"/>
          </w:tcPr>
          <w:p w14:paraId="481FCAE8" w14:textId="77777777" w:rsidR="00CE62E9" w:rsidRDefault="00CE62E9">
            <w:pPr>
              <w:rPr>
                <w:sz w:val="1"/>
                <w:szCs w:val="1"/>
              </w:rPr>
            </w:pPr>
          </w:p>
        </w:tc>
      </w:tr>
      <w:tr w:rsidR="00CE62E9" w14:paraId="657ABB9A" w14:textId="77777777">
        <w:trPr>
          <w:trHeight w:val="239"/>
        </w:trPr>
        <w:tc>
          <w:tcPr>
            <w:tcW w:w="1180" w:type="dxa"/>
            <w:gridSpan w:val="2"/>
            <w:vAlign w:val="bottom"/>
          </w:tcPr>
          <w:p w14:paraId="5B905AF1" w14:textId="77777777" w:rsidR="00CE62E9" w:rsidRDefault="00636C70">
            <w:pPr>
              <w:ind w:left="100"/>
              <w:rPr>
                <w:sz w:val="20"/>
                <w:szCs w:val="20"/>
              </w:rPr>
            </w:pPr>
            <w:r>
              <w:rPr>
                <w:rFonts w:eastAsia="Times New Roman"/>
                <w:sz w:val="20"/>
                <w:szCs w:val="20"/>
              </w:rPr>
              <w:t>3</w:t>
            </w:r>
          </w:p>
        </w:tc>
        <w:tc>
          <w:tcPr>
            <w:tcW w:w="200" w:type="dxa"/>
            <w:vAlign w:val="bottom"/>
          </w:tcPr>
          <w:p w14:paraId="4BFDB59A" w14:textId="77777777" w:rsidR="00CE62E9" w:rsidRDefault="00CE62E9">
            <w:pPr>
              <w:rPr>
                <w:sz w:val="20"/>
                <w:szCs w:val="20"/>
              </w:rPr>
            </w:pPr>
          </w:p>
        </w:tc>
        <w:tc>
          <w:tcPr>
            <w:tcW w:w="2860" w:type="dxa"/>
            <w:gridSpan w:val="2"/>
            <w:vAlign w:val="bottom"/>
          </w:tcPr>
          <w:p w14:paraId="5F2CBDEB"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Sedang</w:t>
            </w:r>
            <w:proofErr w:type="spellEnd"/>
          </w:p>
        </w:tc>
        <w:tc>
          <w:tcPr>
            <w:tcW w:w="0" w:type="dxa"/>
            <w:vAlign w:val="bottom"/>
          </w:tcPr>
          <w:p w14:paraId="527ECC91" w14:textId="77777777" w:rsidR="00CE62E9" w:rsidRDefault="00CE62E9">
            <w:pPr>
              <w:rPr>
                <w:sz w:val="1"/>
                <w:szCs w:val="1"/>
              </w:rPr>
            </w:pPr>
          </w:p>
        </w:tc>
      </w:tr>
      <w:tr w:rsidR="00CE62E9" w14:paraId="54895CDA" w14:textId="77777777">
        <w:trPr>
          <w:trHeight w:val="257"/>
        </w:trPr>
        <w:tc>
          <w:tcPr>
            <w:tcW w:w="100" w:type="dxa"/>
            <w:shd w:val="clear" w:color="auto" w:fill="D9D9D9"/>
            <w:vAlign w:val="bottom"/>
          </w:tcPr>
          <w:p w14:paraId="307BF67C" w14:textId="77777777" w:rsidR="00CE62E9" w:rsidRDefault="00CE62E9"/>
        </w:tc>
        <w:tc>
          <w:tcPr>
            <w:tcW w:w="1080" w:type="dxa"/>
            <w:shd w:val="clear" w:color="auto" w:fill="D9D9D9"/>
            <w:vAlign w:val="bottom"/>
          </w:tcPr>
          <w:p w14:paraId="1EABD056" w14:textId="77777777" w:rsidR="00CE62E9" w:rsidRDefault="00636C70">
            <w:pPr>
              <w:rPr>
                <w:sz w:val="20"/>
                <w:szCs w:val="20"/>
              </w:rPr>
            </w:pPr>
            <w:r>
              <w:rPr>
                <w:rFonts w:eastAsia="Times New Roman"/>
                <w:sz w:val="20"/>
                <w:szCs w:val="20"/>
              </w:rPr>
              <w:t>4</w:t>
            </w:r>
          </w:p>
        </w:tc>
        <w:tc>
          <w:tcPr>
            <w:tcW w:w="200" w:type="dxa"/>
            <w:shd w:val="clear" w:color="auto" w:fill="D9D9D9"/>
            <w:vAlign w:val="bottom"/>
          </w:tcPr>
          <w:p w14:paraId="40642C30" w14:textId="77777777" w:rsidR="00CE62E9" w:rsidRDefault="00CE62E9"/>
        </w:tc>
        <w:tc>
          <w:tcPr>
            <w:tcW w:w="2760" w:type="dxa"/>
            <w:shd w:val="clear" w:color="auto" w:fill="D9D9D9"/>
            <w:vAlign w:val="bottom"/>
          </w:tcPr>
          <w:p w14:paraId="5E000913"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Kadang</w:t>
            </w:r>
            <w:proofErr w:type="spellEnd"/>
            <w:r>
              <w:rPr>
                <w:rFonts w:eastAsia="Times New Roman"/>
                <w:sz w:val="20"/>
                <w:szCs w:val="20"/>
              </w:rPr>
              <w:t xml:space="preserve"> </w:t>
            </w:r>
            <w:proofErr w:type="spellStart"/>
            <w:r>
              <w:rPr>
                <w:rFonts w:eastAsia="Times New Roman"/>
                <w:sz w:val="20"/>
                <w:szCs w:val="20"/>
              </w:rPr>
              <w:t>Mengganggu</w:t>
            </w:r>
            <w:proofErr w:type="spellEnd"/>
          </w:p>
        </w:tc>
        <w:tc>
          <w:tcPr>
            <w:tcW w:w="100" w:type="dxa"/>
            <w:shd w:val="clear" w:color="auto" w:fill="D9D9D9"/>
            <w:vAlign w:val="bottom"/>
          </w:tcPr>
          <w:p w14:paraId="4268FD5C" w14:textId="77777777" w:rsidR="00CE62E9" w:rsidRDefault="00CE62E9"/>
        </w:tc>
        <w:tc>
          <w:tcPr>
            <w:tcW w:w="0" w:type="dxa"/>
            <w:vAlign w:val="bottom"/>
          </w:tcPr>
          <w:p w14:paraId="50CC9BFF" w14:textId="77777777" w:rsidR="00CE62E9" w:rsidRDefault="00CE62E9">
            <w:pPr>
              <w:rPr>
                <w:sz w:val="1"/>
                <w:szCs w:val="1"/>
              </w:rPr>
            </w:pPr>
          </w:p>
        </w:tc>
      </w:tr>
      <w:tr w:rsidR="00CE62E9" w14:paraId="7B97CB39" w14:textId="77777777">
        <w:trPr>
          <w:trHeight w:val="230"/>
        </w:trPr>
        <w:tc>
          <w:tcPr>
            <w:tcW w:w="1180" w:type="dxa"/>
            <w:gridSpan w:val="2"/>
            <w:vAlign w:val="bottom"/>
          </w:tcPr>
          <w:p w14:paraId="34BC0185" w14:textId="77777777" w:rsidR="00CE62E9" w:rsidRDefault="00636C70">
            <w:pPr>
              <w:ind w:left="100"/>
              <w:rPr>
                <w:sz w:val="20"/>
                <w:szCs w:val="20"/>
              </w:rPr>
            </w:pPr>
            <w:r>
              <w:rPr>
                <w:rFonts w:eastAsia="Times New Roman"/>
                <w:sz w:val="20"/>
                <w:szCs w:val="20"/>
              </w:rPr>
              <w:t>5</w:t>
            </w:r>
          </w:p>
        </w:tc>
        <w:tc>
          <w:tcPr>
            <w:tcW w:w="200" w:type="dxa"/>
            <w:vAlign w:val="bottom"/>
          </w:tcPr>
          <w:p w14:paraId="2B931B7E" w14:textId="77777777" w:rsidR="00CE62E9" w:rsidRDefault="00CE62E9">
            <w:pPr>
              <w:rPr>
                <w:sz w:val="20"/>
                <w:szCs w:val="20"/>
              </w:rPr>
            </w:pPr>
          </w:p>
        </w:tc>
        <w:tc>
          <w:tcPr>
            <w:tcW w:w="2860" w:type="dxa"/>
            <w:gridSpan w:val="2"/>
            <w:vAlign w:val="bottom"/>
          </w:tcPr>
          <w:p w14:paraId="459271E3"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Mengganggu</w:t>
            </w:r>
            <w:proofErr w:type="spellEnd"/>
          </w:p>
        </w:tc>
        <w:tc>
          <w:tcPr>
            <w:tcW w:w="0" w:type="dxa"/>
            <w:vAlign w:val="bottom"/>
          </w:tcPr>
          <w:p w14:paraId="1E27E563" w14:textId="77777777" w:rsidR="00CE62E9" w:rsidRDefault="00CE62E9">
            <w:pPr>
              <w:rPr>
                <w:sz w:val="1"/>
                <w:szCs w:val="1"/>
              </w:rPr>
            </w:pPr>
          </w:p>
        </w:tc>
      </w:tr>
      <w:tr w:rsidR="00CE62E9" w14:paraId="2D3EDE9E" w14:textId="77777777">
        <w:trPr>
          <w:trHeight w:val="257"/>
        </w:trPr>
        <w:tc>
          <w:tcPr>
            <w:tcW w:w="1180" w:type="dxa"/>
            <w:gridSpan w:val="2"/>
            <w:vAlign w:val="bottom"/>
          </w:tcPr>
          <w:p w14:paraId="095C35C2" w14:textId="77777777" w:rsidR="00CE62E9" w:rsidRDefault="00636C70">
            <w:pPr>
              <w:ind w:left="100"/>
              <w:rPr>
                <w:sz w:val="20"/>
                <w:szCs w:val="20"/>
              </w:rPr>
            </w:pPr>
            <w:r>
              <w:rPr>
                <w:rFonts w:eastAsia="Times New Roman"/>
                <w:sz w:val="20"/>
                <w:szCs w:val="20"/>
              </w:rPr>
              <w:t>6</w:t>
            </w:r>
          </w:p>
        </w:tc>
        <w:tc>
          <w:tcPr>
            <w:tcW w:w="200" w:type="dxa"/>
            <w:vAlign w:val="bottom"/>
          </w:tcPr>
          <w:p w14:paraId="31870442" w14:textId="77777777" w:rsidR="00CE62E9" w:rsidRDefault="00CE62E9"/>
        </w:tc>
        <w:tc>
          <w:tcPr>
            <w:tcW w:w="2760" w:type="dxa"/>
            <w:vAlign w:val="bottom"/>
          </w:tcPr>
          <w:p w14:paraId="23BB14F8" w14:textId="77777777" w:rsidR="00CE62E9" w:rsidRDefault="00CE62E9"/>
        </w:tc>
        <w:tc>
          <w:tcPr>
            <w:tcW w:w="100" w:type="dxa"/>
            <w:vAlign w:val="bottom"/>
          </w:tcPr>
          <w:p w14:paraId="5B204263" w14:textId="77777777" w:rsidR="00CE62E9" w:rsidRDefault="00CE62E9"/>
        </w:tc>
        <w:tc>
          <w:tcPr>
            <w:tcW w:w="0" w:type="dxa"/>
            <w:vAlign w:val="bottom"/>
          </w:tcPr>
          <w:p w14:paraId="7F9FB710" w14:textId="77777777" w:rsidR="00CE62E9" w:rsidRDefault="00CE62E9">
            <w:pPr>
              <w:rPr>
                <w:sz w:val="1"/>
                <w:szCs w:val="1"/>
              </w:rPr>
            </w:pPr>
          </w:p>
        </w:tc>
      </w:tr>
      <w:tr w:rsidR="00CE62E9" w14:paraId="3D66C9D9" w14:textId="77777777">
        <w:trPr>
          <w:trHeight w:val="257"/>
        </w:trPr>
        <w:tc>
          <w:tcPr>
            <w:tcW w:w="100" w:type="dxa"/>
            <w:shd w:val="clear" w:color="auto" w:fill="D9D9D9"/>
            <w:vAlign w:val="bottom"/>
          </w:tcPr>
          <w:p w14:paraId="5FEF2C56" w14:textId="77777777" w:rsidR="00CE62E9" w:rsidRDefault="00CE62E9"/>
        </w:tc>
        <w:tc>
          <w:tcPr>
            <w:tcW w:w="1080" w:type="dxa"/>
            <w:shd w:val="clear" w:color="auto" w:fill="D9D9D9"/>
            <w:vAlign w:val="bottom"/>
          </w:tcPr>
          <w:p w14:paraId="7584D062" w14:textId="77777777" w:rsidR="00CE62E9" w:rsidRDefault="00636C70">
            <w:pPr>
              <w:rPr>
                <w:sz w:val="20"/>
                <w:szCs w:val="20"/>
              </w:rPr>
            </w:pPr>
            <w:r>
              <w:rPr>
                <w:rFonts w:eastAsia="Times New Roman"/>
                <w:sz w:val="20"/>
                <w:szCs w:val="20"/>
              </w:rPr>
              <w:t>7</w:t>
            </w:r>
          </w:p>
        </w:tc>
        <w:tc>
          <w:tcPr>
            <w:tcW w:w="200" w:type="dxa"/>
            <w:shd w:val="clear" w:color="auto" w:fill="D9D9D9"/>
            <w:vAlign w:val="bottom"/>
          </w:tcPr>
          <w:p w14:paraId="033B2416" w14:textId="77777777" w:rsidR="00CE62E9" w:rsidRDefault="00CE62E9"/>
        </w:tc>
        <w:tc>
          <w:tcPr>
            <w:tcW w:w="2760" w:type="dxa"/>
            <w:shd w:val="clear" w:color="auto" w:fill="D9D9D9"/>
            <w:vAlign w:val="bottom"/>
          </w:tcPr>
          <w:p w14:paraId="0EE40370"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sangat</w:t>
            </w:r>
            <w:proofErr w:type="spellEnd"/>
            <w:r>
              <w:rPr>
                <w:rFonts w:eastAsia="Times New Roman"/>
                <w:sz w:val="20"/>
                <w:szCs w:val="20"/>
              </w:rPr>
              <w:t xml:space="preserve"> </w:t>
            </w:r>
            <w:proofErr w:type="spellStart"/>
            <w:r>
              <w:rPr>
                <w:rFonts w:eastAsia="Times New Roman"/>
                <w:sz w:val="20"/>
                <w:szCs w:val="20"/>
              </w:rPr>
              <w:t>mengganggu</w:t>
            </w:r>
            <w:proofErr w:type="spellEnd"/>
          </w:p>
        </w:tc>
        <w:tc>
          <w:tcPr>
            <w:tcW w:w="100" w:type="dxa"/>
            <w:shd w:val="clear" w:color="auto" w:fill="D9D9D9"/>
            <w:vAlign w:val="bottom"/>
          </w:tcPr>
          <w:p w14:paraId="5C648FF1" w14:textId="77777777" w:rsidR="00CE62E9" w:rsidRDefault="00CE62E9"/>
        </w:tc>
        <w:tc>
          <w:tcPr>
            <w:tcW w:w="0" w:type="dxa"/>
            <w:vAlign w:val="bottom"/>
          </w:tcPr>
          <w:p w14:paraId="18F3007F" w14:textId="77777777" w:rsidR="00CE62E9" w:rsidRDefault="00CE62E9">
            <w:pPr>
              <w:rPr>
                <w:sz w:val="1"/>
                <w:szCs w:val="1"/>
              </w:rPr>
            </w:pPr>
          </w:p>
        </w:tc>
      </w:tr>
      <w:tr w:rsidR="00CE62E9" w14:paraId="114287ED" w14:textId="77777777">
        <w:trPr>
          <w:trHeight w:val="239"/>
        </w:trPr>
        <w:tc>
          <w:tcPr>
            <w:tcW w:w="1180" w:type="dxa"/>
            <w:gridSpan w:val="2"/>
            <w:vAlign w:val="bottom"/>
          </w:tcPr>
          <w:p w14:paraId="2B5A6F23" w14:textId="77777777" w:rsidR="00CE62E9" w:rsidRDefault="00636C70">
            <w:pPr>
              <w:ind w:left="100"/>
              <w:rPr>
                <w:sz w:val="20"/>
                <w:szCs w:val="20"/>
              </w:rPr>
            </w:pPr>
            <w:r>
              <w:rPr>
                <w:rFonts w:eastAsia="Times New Roman"/>
                <w:sz w:val="20"/>
                <w:szCs w:val="20"/>
              </w:rPr>
              <w:t>8</w:t>
            </w:r>
          </w:p>
        </w:tc>
        <w:tc>
          <w:tcPr>
            <w:tcW w:w="200" w:type="dxa"/>
            <w:vAlign w:val="bottom"/>
          </w:tcPr>
          <w:p w14:paraId="47665B5F" w14:textId="77777777" w:rsidR="00CE62E9" w:rsidRDefault="00CE62E9">
            <w:pPr>
              <w:rPr>
                <w:sz w:val="20"/>
                <w:szCs w:val="20"/>
              </w:rPr>
            </w:pPr>
          </w:p>
        </w:tc>
        <w:tc>
          <w:tcPr>
            <w:tcW w:w="2760" w:type="dxa"/>
            <w:vAlign w:val="bottom"/>
          </w:tcPr>
          <w:p w14:paraId="3CCC1431" w14:textId="77777777" w:rsidR="00CE62E9" w:rsidRDefault="00CE62E9">
            <w:pPr>
              <w:rPr>
                <w:sz w:val="20"/>
                <w:szCs w:val="20"/>
              </w:rPr>
            </w:pPr>
          </w:p>
        </w:tc>
        <w:tc>
          <w:tcPr>
            <w:tcW w:w="100" w:type="dxa"/>
            <w:vAlign w:val="bottom"/>
          </w:tcPr>
          <w:p w14:paraId="7C2F7CFB" w14:textId="77777777" w:rsidR="00CE62E9" w:rsidRDefault="00CE62E9">
            <w:pPr>
              <w:rPr>
                <w:sz w:val="20"/>
                <w:szCs w:val="20"/>
              </w:rPr>
            </w:pPr>
          </w:p>
        </w:tc>
        <w:tc>
          <w:tcPr>
            <w:tcW w:w="0" w:type="dxa"/>
            <w:vAlign w:val="bottom"/>
          </w:tcPr>
          <w:p w14:paraId="44DA9993" w14:textId="77777777" w:rsidR="00CE62E9" w:rsidRDefault="00CE62E9">
            <w:pPr>
              <w:rPr>
                <w:sz w:val="1"/>
                <w:szCs w:val="1"/>
              </w:rPr>
            </w:pPr>
          </w:p>
        </w:tc>
      </w:tr>
      <w:tr w:rsidR="00CE62E9" w14:paraId="087C5385" w14:textId="77777777">
        <w:trPr>
          <w:trHeight w:val="257"/>
        </w:trPr>
        <w:tc>
          <w:tcPr>
            <w:tcW w:w="100" w:type="dxa"/>
            <w:shd w:val="clear" w:color="auto" w:fill="D9D9D9"/>
            <w:vAlign w:val="bottom"/>
          </w:tcPr>
          <w:p w14:paraId="40655BAD" w14:textId="77777777" w:rsidR="00CE62E9" w:rsidRDefault="00CE62E9"/>
        </w:tc>
        <w:tc>
          <w:tcPr>
            <w:tcW w:w="1080" w:type="dxa"/>
            <w:shd w:val="clear" w:color="auto" w:fill="D9D9D9"/>
            <w:vAlign w:val="bottom"/>
          </w:tcPr>
          <w:p w14:paraId="0B7AC7C1" w14:textId="77777777" w:rsidR="00CE62E9" w:rsidRDefault="00636C70">
            <w:pPr>
              <w:rPr>
                <w:sz w:val="20"/>
                <w:szCs w:val="20"/>
              </w:rPr>
            </w:pPr>
            <w:r>
              <w:rPr>
                <w:rFonts w:eastAsia="Times New Roman"/>
                <w:sz w:val="20"/>
                <w:szCs w:val="20"/>
              </w:rPr>
              <w:t>9</w:t>
            </w:r>
          </w:p>
        </w:tc>
        <w:tc>
          <w:tcPr>
            <w:tcW w:w="200" w:type="dxa"/>
            <w:shd w:val="clear" w:color="auto" w:fill="D9D9D9"/>
            <w:vAlign w:val="bottom"/>
          </w:tcPr>
          <w:p w14:paraId="004DEAAB" w14:textId="77777777" w:rsidR="00CE62E9" w:rsidRDefault="00CE62E9"/>
        </w:tc>
        <w:tc>
          <w:tcPr>
            <w:tcW w:w="2760" w:type="dxa"/>
            <w:shd w:val="clear" w:color="auto" w:fill="D9D9D9"/>
            <w:vAlign w:val="bottom"/>
          </w:tcPr>
          <w:p w14:paraId="48305466" w14:textId="77777777" w:rsidR="00CE62E9" w:rsidRDefault="00636C70">
            <w:pPr>
              <w:rPr>
                <w:sz w:val="20"/>
                <w:szCs w:val="20"/>
              </w:rPr>
            </w:pPr>
            <w:proofErr w:type="spellStart"/>
            <w:r>
              <w:rPr>
                <w:rFonts w:eastAsia="Times New Roman"/>
                <w:sz w:val="20"/>
                <w:szCs w:val="20"/>
                <w:highlight w:val="lightGray"/>
              </w:rPr>
              <w:t>Sesak</w:t>
            </w:r>
            <w:proofErr w:type="spellEnd"/>
            <w:r>
              <w:rPr>
                <w:rFonts w:eastAsia="Times New Roman"/>
                <w:sz w:val="20"/>
                <w:szCs w:val="20"/>
                <w:highlight w:val="lightGray"/>
              </w:rPr>
              <w:t xml:space="preserve"> </w:t>
            </w:r>
            <w:proofErr w:type="spellStart"/>
            <w:r>
              <w:rPr>
                <w:rFonts w:eastAsia="Times New Roman"/>
                <w:sz w:val="20"/>
                <w:szCs w:val="20"/>
                <w:highlight w:val="lightGray"/>
              </w:rPr>
              <w:t>sangat-sangat</w:t>
            </w:r>
            <w:proofErr w:type="spellEnd"/>
            <w:r>
              <w:rPr>
                <w:rFonts w:eastAsia="Times New Roman"/>
                <w:sz w:val="20"/>
                <w:szCs w:val="20"/>
                <w:highlight w:val="lightGray"/>
              </w:rPr>
              <w:t xml:space="preserve"> </w:t>
            </w:r>
            <w:proofErr w:type="spellStart"/>
            <w:r>
              <w:rPr>
                <w:rFonts w:eastAsia="Times New Roman"/>
                <w:sz w:val="20"/>
                <w:szCs w:val="20"/>
                <w:highlight w:val="lightGray"/>
              </w:rPr>
              <w:t>mengganggu</w:t>
            </w:r>
            <w:proofErr w:type="spellEnd"/>
          </w:p>
        </w:tc>
        <w:tc>
          <w:tcPr>
            <w:tcW w:w="100" w:type="dxa"/>
            <w:shd w:val="clear" w:color="auto" w:fill="D9D9D9"/>
            <w:vAlign w:val="bottom"/>
          </w:tcPr>
          <w:p w14:paraId="0122A254" w14:textId="77777777" w:rsidR="00CE62E9" w:rsidRDefault="00CE62E9"/>
        </w:tc>
        <w:tc>
          <w:tcPr>
            <w:tcW w:w="0" w:type="dxa"/>
            <w:vAlign w:val="bottom"/>
          </w:tcPr>
          <w:p w14:paraId="28BA2724" w14:textId="77777777" w:rsidR="00CE62E9" w:rsidRDefault="00CE62E9">
            <w:pPr>
              <w:rPr>
                <w:sz w:val="1"/>
                <w:szCs w:val="1"/>
              </w:rPr>
            </w:pPr>
          </w:p>
        </w:tc>
      </w:tr>
      <w:tr w:rsidR="00CE62E9" w14:paraId="290D95A4" w14:textId="77777777">
        <w:trPr>
          <w:trHeight w:val="239"/>
        </w:trPr>
        <w:tc>
          <w:tcPr>
            <w:tcW w:w="1180" w:type="dxa"/>
            <w:gridSpan w:val="2"/>
            <w:tcBorders>
              <w:bottom w:val="single" w:sz="8" w:space="0" w:color="auto"/>
            </w:tcBorders>
            <w:vAlign w:val="bottom"/>
          </w:tcPr>
          <w:p w14:paraId="249CC037" w14:textId="77777777" w:rsidR="00CE62E9" w:rsidRDefault="00636C70">
            <w:pPr>
              <w:ind w:left="100"/>
              <w:rPr>
                <w:sz w:val="20"/>
                <w:szCs w:val="20"/>
              </w:rPr>
            </w:pPr>
            <w:r>
              <w:rPr>
                <w:rFonts w:eastAsia="Times New Roman"/>
                <w:sz w:val="20"/>
                <w:szCs w:val="20"/>
              </w:rPr>
              <w:t>10</w:t>
            </w:r>
          </w:p>
        </w:tc>
        <w:tc>
          <w:tcPr>
            <w:tcW w:w="200" w:type="dxa"/>
            <w:tcBorders>
              <w:bottom w:val="single" w:sz="8" w:space="0" w:color="auto"/>
            </w:tcBorders>
            <w:vAlign w:val="bottom"/>
          </w:tcPr>
          <w:p w14:paraId="2C86C43A" w14:textId="77777777" w:rsidR="00CE62E9" w:rsidRDefault="00CE62E9">
            <w:pPr>
              <w:rPr>
                <w:sz w:val="20"/>
                <w:szCs w:val="20"/>
              </w:rPr>
            </w:pPr>
          </w:p>
        </w:tc>
        <w:tc>
          <w:tcPr>
            <w:tcW w:w="2860" w:type="dxa"/>
            <w:gridSpan w:val="2"/>
            <w:tcBorders>
              <w:bottom w:val="single" w:sz="8" w:space="0" w:color="auto"/>
            </w:tcBorders>
            <w:vAlign w:val="bottom"/>
          </w:tcPr>
          <w:p w14:paraId="4922B6C8" w14:textId="77777777" w:rsidR="00CE62E9" w:rsidRDefault="00636C70">
            <w:pPr>
              <w:rPr>
                <w:sz w:val="20"/>
                <w:szCs w:val="20"/>
              </w:rPr>
            </w:pP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maksimal</w:t>
            </w:r>
            <w:proofErr w:type="spellEnd"/>
          </w:p>
        </w:tc>
        <w:tc>
          <w:tcPr>
            <w:tcW w:w="0" w:type="dxa"/>
            <w:vAlign w:val="bottom"/>
          </w:tcPr>
          <w:p w14:paraId="53CAE059" w14:textId="77777777" w:rsidR="00CE62E9" w:rsidRDefault="00CE62E9">
            <w:pPr>
              <w:rPr>
                <w:sz w:val="1"/>
                <w:szCs w:val="1"/>
              </w:rPr>
            </w:pPr>
          </w:p>
        </w:tc>
      </w:tr>
    </w:tbl>
    <w:p w14:paraId="09329038" w14:textId="77777777" w:rsidR="00CE62E9" w:rsidRDefault="00CE62E9">
      <w:pPr>
        <w:spacing w:line="298" w:lineRule="exact"/>
        <w:rPr>
          <w:sz w:val="20"/>
          <w:szCs w:val="20"/>
        </w:rPr>
      </w:pPr>
    </w:p>
    <w:p w14:paraId="73D36D70" w14:textId="77777777" w:rsidR="00CE62E9" w:rsidRDefault="00636C70">
      <w:pPr>
        <w:ind w:left="560"/>
        <w:rPr>
          <w:sz w:val="20"/>
          <w:szCs w:val="20"/>
        </w:rPr>
      </w:pPr>
      <w:r>
        <w:rPr>
          <w:rFonts w:eastAsia="Times New Roman"/>
          <w:b/>
          <w:bCs/>
          <w:sz w:val="24"/>
          <w:szCs w:val="24"/>
        </w:rPr>
        <w:t>ANALISA DAN PEMBAHASAN</w:t>
      </w:r>
    </w:p>
    <w:p w14:paraId="111A4B44" w14:textId="77777777" w:rsidR="00CE62E9" w:rsidRDefault="00CE62E9">
      <w:pPr>
        <w:spacing w:line="332" w:lineRule="exact"/>
        <w:rPr>
          <w:sz w:val="20"/>
          <w:szCs w:val="20"/>
        </w:rPr>
      </w:pPr>
    </w:p>
    <w:p w14:paraId="38C620A2" w14:textId="77777777" w:rsidR="00CE62E9" w:rsidRDefault="00636C70">
      <w:pPr>
        <w:spacing w:line="357" w:lineRule="auto"/>
        <w:ind w:left="120" w:right="320" w:firstLine="428"/>
        <w:jc w:val="both"/>
        <w:rPr>
          <w:sz w:val="20"/>
          <w:szCs w:val="20"/>
        </w:rPr>
      </w:pPr>
      <w:r>
        <w:rPr>
          <w:rFonts w:eastAsia="Times New Roman"/>
          <w:sz w:val="24"/>
          <w:szCs w:val="24"/>
        </w:rPr>
        <w:t xml:space="preserve">Data </w:t>
      </w:r>
      <w:proofErr w:type="spellStart"/>
      <w:r>
        <w:rPr>
          <w:rFonts w:eastAsia="Times New Roman"/>
          <w:sz w:val="24"/>
          <w:szCs w:val="24"/>
        </w:rPr>
        <w:t>hasil</w:t>
      </w:r>
      <w:proofErr w:type="spellEnd"/>
      <w:r>
        <w:rPr>
          <w:rFonts w:eastAsia="Times New Roman"/>
          <w:sz w:val="24"/>
          <w:szCs w:val="24"/>
        </w:rPr>
        <w:t xml:space="preserve"> </w:t>
      </w:r>
      <w:proofErr w:type="spellStart"/>
      <w:r>
        <w:rPr>
          <w:rFonts w:eastAsia="Times New Roman"/>
          <w:sz w:val="24"/>
          <w:szCs w:val="24"/>
        </w:rPr>
        <w:t>sebelum</w:t>
      </w:r>
      <w:proofErr w:type="spellEnd"/>
      <w:r>
        <w:rPr>
          <w:rFonts w:eastAsia="Times New Roman"/>
          <w:sz w:val="24"/>
          <w:szCs w:val="24"/>
        </w:rPr>
        <w:t xml:space="preserve"> dan </w:t>
      </w:r>
      <w:proofErr w:type="spellStart"/>
      <w:r>
        <w:rPr>
          <w:rFonts w:eastAsia="Times New Roman"/>
          <w:sz w:val="24"/>
          <w:szCs w:val="24"/>
        </w:rPr>
        <w:t>sesudah</w:t>
      </w:r>
      <w:proofErr w:type="spellEnd"/>
      <w:r>
        <w:rPr>
          <w:rFonts w:eastAsia="Times New Roman"/>
          <w:sz w:val="24"/>
          <w:szCs w:val="24"/>
        </w:rPr>
        <w:t xml:space="preserve"> </w:t>
      </w:r>
      <w:proofErr w:type="spellStart"/>
      <w:r>
        <w:rPr>
          <w:rFonts w:eastAsia="Times New Roman"/>
          <w:sz w:val="24"/>
          <w:szCs w:val="24"/>
        </w:rPr>
        <w:t>penelitian</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skala</w:t>
      </w:r>
      <w:proofErr w:type="spellEnd"/>
      <w:r>
        <w:rPr>
          <w:rFonts w:eastAsia="Times New Roman"/>
          <w:sz w:val="24"/>
          <w:szCs w:val="24"/>
        </w:rPr>
        <w:t xml:space="preserve"> Borg, </w:t>
      </w:r>
      <w:proofErr w:type="spellStart"/>
      <w:r>
        <w:rPr>
          <w:rFonts w:eastAsia="Times New Roman"/>
          <w:sz w:val="24"/>
          <w:szCs w:val="24"/>
        </w:rPr>
        <w:t>yaitu</w:t>
      </w:r>
      <w:proofErr w:type="spellEnd"/>
      <w:r>
        <w:rPr>
          <w:rFonts w:eastAsia="Times New Roman"/>
          <w:sz w:val="24"/>
          <w:szCs w:val="24"/>
        </w:rPr>
        <w:t xml:space="preserve"> </w:t>
      </w:r>
      <w:proofErr w:type="spellStart"/>
      <w:r>
        <w:rPr>
          <w:rFonts w:eastAsia="Times New Roman"/>
          <w:sz w:val="24"/>
          <w:szCs w:val="24"/>
        </w:rPr>
        <w:t>pengukuran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dan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dilihat</w:t>
      </w:r>
      <w:proofErr w:type="spellEnd"/>
      <w:r>
        <w:rPr>
          <w:rFonts w:eastAsia="Times New Roman"/>
          <w:sz w:val="24"/>
          <w:szCs w:val="24"/>
        </w:rPr>
        <w:t xml:space="preserve"> pada </w:t>
      </w:r>
      <w:proofErr w:type="spellStart"/>
      <w:r>
        <w:rPr>
          <w:rFonts w:eastAsia="Times New Roman"/>
          <w:sz w:val="24"/>
          <w:szCs w:val="24"/>
        </w:rPr>
        <w:t>Tabel</w:t>
      </w:r>
      <w:proofErr w:type="spellEnd"/>
      <w:r>
        <w:rPr>
          <w:rFonts w:eastAsia="Times New Roman"/>
          <w:sz w:val="24"/>
          <w:szCs w:val="24"/>
        </w:rPr>
        <w:t xml:space="preserve"> 3 dan </w:t>
      </w:r>
      <w:proofErr w:type="spellStart"/>
      <w:r>
        <w:rPr>
          <w:rFonts w:eastAsia="Times New Roman"/>
          <w:sz w:val="24"/>
          <w:szCs w:val="24"/>
        </w:rPr>
        <w:t>Tabel</w:t>
      </w:r>
      <w:proofErr w:type="spellEnd"/>
      <w:r>
        <w:rPr>
          <w:rFonts w:eastAsia="Times New Roman"/>
          <w:sz w:val="24"/>
          <w:szCs w:val="24"/>
        </w:rPr>
        <w:t xml:space="preserve"> 4.</w:t>
      </w:r>
    </w:p>
    <w:p w14:paraId="23DEB1C8" w14:textId="77777777" w:rsidR="00CE62E9" w:rsidRDefault="00CE62E9">
      <w:pPr>
        <w:spacing w:line="4" w:lineRule="exact"/>
        <w:rPr>
          <w:sz w:val="20"/>
          <w:szCs w:val="20"/>
        </w:rPr>
      </w:pPr>
    </w:p>
    <w:p w14:paraId="315711B6" w14:textId="77777777" w:rsidR="00CE62E9" w:rsidRDefault="00636C70">
      <w:pPr>
        <w:ind w:left="320"/>
        <w:rPr>
          <w:sz w:val="20"/>
          <w:szCs w:val="20"/>
        </w:rPr>
      </w:pPr>
      <w:proofErr w:type="spellStart"/>
      <w:r>
        <w:rPr>
          <w:rFonts w:eastAsia="Times New Roman"/>
          <w:sz w:val="24"/>
          <w:szCs w:val="24"/>
        </w:rPr>
        <w:t>Tabel</w:t>
      </w:r>
      <w:proofErr w:type="spellEnd"/>
      <w:r>
        <w:rPr>
          <w:rFonts w:eastAsia="Times New Roman"/>
          <w:sz w:val="24"/>
          <w:szCs w:val="24"/>
        </w:rPr>
        <w:t xml:space="preserve"> 3.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per </w:t>
      </w:r>
      <w:proofErr w:type="spellStart"/>
      <w:r>
        <w:rPr>
          <w:rFonts w:eastAsia="Times New Roman"/>
          <w:sz w:val="24"/>
          <w:szCs w:val="24"/>
        </w:rPr>
        <w:t>menit</w:t>
      </w:r>
      <w:proofErr w:type="spellEnd"/>
    </w:p>
    <w:p w14:paraId="744F349A"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53120" behindDoc="1" locked="0" layoutInCell="0" allowOverlap="1" wp14:anchorId="1A408C49" wp14:editId="39528072">
                <wp:simplePos x="0" y="0"/>
                <wp:positionH relativeFrom="column">
                  <wp:posOffset>3175</wp:posOffset>
                </wp:positionH>
                <wp:positionV relativeFrom="paragraph">
                  <wp:posOffset>18415</wp:posOffset>
                </wp:positionV>
                <wp:extent cx="301117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1117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4EE546DF" id="Shape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5pt,1.45pt" to="237.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" o:allowincell="f" filled="t" strokeweight=".4pt">
                <v:stroke joinstyle="miter"/>
                <o:lock v:ext="edit" shapetype="f"/>
              </v:line>
            </w:pict>
          </mc:Fallback>
        </mc:AlternateContent>
      </w:r>
    </w:p>
    <w:p w14:paraId="1DA1EEB6" w14:textId="77777777" w:rsidR="00CE62E9" w:rsidRDefault="00CE62E9">
      <w:pPr>
        <w:spacing w:line="13" w:lineRule="exact"/>
        <w:rPr>
          <w:sz w:val="20"/>
          <w:szCs w:val="20"/>
        </w:rPr>
      </w:pPr>
    </w:p>
    <w:p w14:paraId="684F6BD8" w14:textId="77777777" w:rsidR="00CE62E9" w:rsidRDefault="00636C70">
      <w:pPr>
        <w:ind w:left="2520"/>
        <w:rPr>
          <w:sz w:val="20"/>
          <w:szCs w:val="20"/>
        </w:rPr>
      </w:pPr>
      <w:r>
        <w:rPr>
          <w:rFonts w:eastAsia="Times New Roman"/>
          <w:sz w:val="18"/>
          <w:szCs w:val="18"/>
        </w:rPr>
        <w:t xml:space="preserve">n = </w:t>
      </w:r>
      <w:proofErr w:type="spellStart"/>
      <w:r>
        <w:rPr>
          <w:rFonts w:eastAsia="Times New Roman"/>
          <w:sz w:val="18"/>
          <w:szCs w:val="18"/>
        </w:rPr>
        <w:t>Partisipan</w:t>
      </w:r>
      <w:proofErr w:type="spellEnd"/>
    </w:p>
    <w:p w14:paraId="49E9325B" w14:textId="77777777" w:rsidR="00CE62E9" w:rsidRDefault="00CE62E9">
      <w:pPr>
        <w:spacing w:line="9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0"/>
        <w:gridCol w:w="1260"/>
        <w:gridCol w:w="520"/>
        <w:gridCol w:w="180"/>
        <w:gridCol w:w="535"/>
        <w:gridCol w:w="440"/>
        <w:gridCol w:w="365"/>
        <w:gridCol w:w="515"/>
        <w:gridCol w:w="465"/>
        <w:gridCol w:w="440"/>
        <w:gridCol w:w="20"/>
      </w:tblGrid>
      <w:tr w:rsidR="00CE62E9" w14:paraId="61EA3D30" w14:textId="77777777">
        <w:trPr>
          <w:trHeight w:val="208"/>
        </w:trPr>
        <w:tc>
          <w:tcPr>
            <w:tcW w:w="20" w:type="dxa"/>
            <w:vAlign w:val="bottom"/>
          </w:tcPr>
          <w:p w14:paraId="123DB4B0" w14:textId="77777777" w:rsidR="00CE62E9" w:rsidRDefault="00CE62E9">
            <w:pPr>
              <w:rPr>
                <w:sz w:val="18"/>
                <w:szCs w:val="18"/>
              </w:rPr>
            </w:pPr>
          </w:p>
        </w:tc>
        <w:tc>
          <w:tcPr>
            <w:tcW w:w="1260" w:type="dxa"/>
            <w:vAlign w:val="bottom"/>
          </w:tcPr>
          <w:p w14:paraId="64497F6E" w14:textId="77777777" w:rsidR="00CE62E9" w:rsidRDefault="00CE62E9">
            <w:pPr>
              <w:rPr>
                <w:sz w:val="18"/>
                <w:szCs w:val="18"/>
              </w:rPr>
            </w:pPr>
          </w:p>
        </w:tc>
        <w:tc>
          <w:tcPr>
            <w:tcW w:w="520" w:type="dxa"/>
            <w:shd w:val="clear" w:color="auto" w:fill="D9D9D9"/>
            <w:vAlign w:val="bottom"/>
          </w:tcPr>
          <w:p w14:paraId="72AA8157" w14:textId="77777777" w:rsidR="00CE62E9" w:rsidRDefault="00636C70">
            <w:pPr>
              <w:ind w:left="120"/>
              <w:rPr>
                <w:sz w:val="20"/>
                <w:szCs w:val="20"/>
              </w:rPr>
            </w:pPr>
            <w:r>
              <w:rPr>
                <w:rFonts w:eastAsia="Times New Roman"/>
                <w:sz w:val="18"/>
                <w:szCs w:val="18"/>
                <w:highlight w:val="lightGray"/>
              </w:rPr>
              <w:t>n</w:t>
            </w:r>
            <w:r>
              <w:rPr>
                <w:rFonts w:eastAsia="Times New Roman"/>
                <w:sz w:val="12"/>
                <w:szCs w:val="12"/>
                <w:highlight w:val="lightGray"/>
              </w:rPr>
              <w:t>1</w:t>
            </w:r>
          </w:p>
        </w:tc>
        <w:tc>
          <w:tcPr>
            <w:tcW w:w="180" w:type="dxa"/>
            <w:shd w:val="clear" w:color="auto" w:fill="D9D9D9"/>
            <w:vAlign w:val="bottom"/>
          </w:tcPr>
          <w:p w14:paraId="1230D368" w14:textId="77777777" w:rsidR="00CE62E9" w:rsidRDefault="00636C70">
            <w:pPr>
              <w:rPr>
                <w:sz w:val="20"/>
                <w:szCs w:val="20"/>
              </w:rPr>
            </w:pPr>
            <w:r>
              <w:rPr>
                <w:rFonts w:eastAsia="Times New Roman"/>
                <w:sz w:val="18"/>
                <w:szCs w:val="18"/>
                <w:highlight w:val="lightGray"/>
              </w:rPr>
              <w:t>n</w:t>
            </w:r>
            <w:r>
              <w:rPr>
                <w:rFonts w:eastAsia="Times New Roman"/>
                <w:sz w:val="12"/>
                <w:szCs w:val="12"/>
                <w:highlight w:val="lightGray"/>
              </w:rPr>
              <w:t>2</w:t>
            </w:r>
          </w:p>
        </w:tc>
        <w:tc>
          <w:tcPr>
            <w:tcW w:w="535" w:type="dxa"/>
            <w:shd w:val="clear" w:color="auto" w:fill="D9D9D9"/>
            <w:vAlign w:val="bottom"/>
          </w:tcPr>
          <w:p w14:paraId="762AE65D" w14:textId="77777777" w:rsidR="00CE62E9" w:rsidRDefault="00636C70">
            <w:pPr>
              <w:ind w:left="220"/>
              <w:rPr>
                <w:sz w:val="20"/>
                <w:szCs w:val="20"/>
              </w:rPr>
            </w:pPr>
            <w:r>
              <w:rPr>
                <w:rFonts w:eastAsia="Times New Roman"/>
                <w:sz w:val="18"/>
                <w:szCs w:val="18"/>
                <w:highlight w:val="lightGray"/>
              </w:rPr>
              <w:t>n</w:t>
            </w:r>
            <w:r>
              <w:rPr>
                <w:rFonts w:eastAsia="Times New Roman"/>
                <w:sz w:val="12"/>
                <w:szCs w:val="12"/>
                <w:highlight w:val="lightGray"/>
              </w:rPr>
              <w:t>3</w:t>
            </w:r>
          </w:p>
        </w:tc>
        <w:tc>
          <w:tcPr>
            <w:tcW w:w="440" w:type="dxa"/>
            <w:shd w:val="clear" w:color="auto" w:fill="D9D9D9"/>
            <w:vAlign w:val="bottom"/>
          </w:tcPr>
          <w:p w14:paraId="66D476B8" w14:textId="77777777" w:rsidR="00CE62E9" w:rsidRDefault="00636C70">
            <w:pPr>
              <w:ind w:left="125"/>
              <w:rPr>
                <w:sz w:val="20"/>
                <w:szCs w:val="20"/>
              </w:rPr>
            </w:pPr>
            <w:r>
              <w:rPr>
                <w:rFonts w:eastAsia="Times New Roman"/>
                <w:sz w:val="18"/>
                <w:szCs w:val="18"/>
                <w:highlight w:val="lightGray"/>
              </w:rPr>
              <w:t>n</w:t>
            </w:r>
            <w:r>
              <w:rPr>
                <w:rFonts w:eastAsia="Times New Roman"/>
                <w:sz w:val="12"/>
                <w:szCs w:val="12"/>
                <w:highlight w:val="lightGray"/>
              </w:rPr>
              <w:t>4</w:t>
            </w:r>
          </w:p>
        </w:tc>
        <w:tc>
          <w:tcPr>
            <w:tcW w:w="365" w:type="dxa"/>
            <w:shd w:val="clear" w:color="auto" w:fill="D9D9D9"/>
            <w:vAlign w:val="bottom"/>
          </w:tcPr>
          <w:p w14:paraId="7FDB5146" w14:textId="77777777" w:rsidR="00CE62E9" w:rsidRDefault="00636C70">
            <w:pPr>
              <w:ind w:left="125"/>
              <w:rPr>
                <w:sz w:val="20"/>
                <w:szCs w:val="20"/>
              </w:rPr>
            </w:pPr>
            <w:r>
              <w:rPr>
                <w:rFonts w:eastAsia="Times New Roman"/>
                <w:sz w:val="18"/>
                <w:szCs w:val="18"/>
                <w:highlight w:val="lightGray"/>
              </w:rPr>
              <w:t>n</w:t>
            </w:r>
            <w:r>
              <w:rPr>
                <w:rFonts w:eastAsia="Times New Roman"/>
                <w:sz w:val="12"/>
                <w:szCs w:val="12"/>
                <w:highlight w:val="lightGray"/>
              </w:rPr>
              <w:t>5</w:t>
            </w:r>
          </w:p>
        </w:tc>
        <w:tc>
          <w:tcPr>
            <w:tcW w:w="515" w:type="dxa"/>
            <w:shd w:val="clear" w:color="auto" w:fill="D9D9D9"/>
            <w:vAlign w:val="bottom"/>
          </w:tcPr>
          <w:p w14:paraId="1BC9E1DE" w14:textId="77777777" w:rsidR="00CE62E9" w:rsidRDefault="00636C70">
            <w:pPr>
              <w:ind w:right="65"/>
              <w:jc w:val="right"/>
              <w:rPr>
                <w:sz w:val="20"/>
                <w:szCs w:val="20"/>
              </w:rPr>
            </w:pPr>
            <w:r>
              <w:rPr>
                <w:rFonts w:eastAsia="Times New Roman"/>
                <w:sz w:val="18"/>
                <w:szCs w:val="18"/>
                <w:highlight w:val="lightGray"/>
              </w:rPr>
              <w:t>n</w:t>
            </w:r>
            <w:r>
              <w:rPr>
                <w:rFonts w:eastAsia="Times New Roman"/>
                <w:sz w:val="12"/>
                <w:szCs w:val="12"/>
                <w:highlight w:val="lightGray"/>
              </w:rPr>
              <w:t>6</w:t>
            </w:r>
          </w:p>
        </w:tc>
        <w:tc>
          <w:tcPr>
            <w:tcW w:w="465" w:type="dxa"/>
            <w:shd w:val="clear" w:color="auto" w:fill="D9D9D9"/>
            <w:vAlign w:val="bottom"/>
          </w:tcPr>
          <w:p w14:paraId="2AEAC9CE" w14:textId="77777777" w:rsidR="00CE62E9" w:rsidRDefault="00636C70">
            <w:pPr>
              <w:ind w:right="90"/>
              <w:jc w:val="right"/>
              <w:rPr>
                <w:sz w:val="20"/>
                <w:szCs w:val="20"/>
              </w:rPr>
            </w:pPr>
            <w:r>
              <w:rPr>
                <w:rFonts w:eastAsia="Times New Roman"/>
                <w:sz w:val="18"/>
                <w:szCs w:val="18"/>
                <w:highlight w:val="lightGray"/>
              </w:rPr>
              <w:t>n</w:t>
            </w:r>
            <w:r>
              <w:rPr>
                <w:rFonts w:eastAsia="Times New Roman"/>
                <w:sz w:val="12"/>
                <w:szCs w:val="12"/>
                <w:highlight w:val="lightGray"/>
              </w:rPr>
              <w:t>7</w:t>
            </w:r>
          </w:p>
        </w:tc>
        <w:tc>
          <w:tcPr>
            <w:tcW w:w="440" w:type="dxa"/>
            <w:shd w:val="clear" w:color="auto" w:fill="D9D9D9"/>
            <w:vAlign w:val="bottom"/>
          </w:tcPr>
          <w:p w14:paraId="0C4CBA9B" w14:textId="77777777" w:rsidR="00CE62E9" w:rsidRDefault="00636C70">
            <w:pPr>
              <w:ind w:left="120"/>
              <w:rPr>
                <w:sz w:val="20"/>
                <w:szCs w:val="20"/>
              </w:rPr>
            </w:pPr>
            <w:r>
              <w:rPr>
                <w:rFonts w:eastAsia="Times New Roman"/>
                <w:sz w:val="18"/>
                <w:szCs w:val="18"/>
                <w:highlight w:val="lightGray"/>
              </w:rPr>
              <w:t>n</w:t>
            </w:r>
            <w:r>
              <w:rPr>
                <w:rFonts w:eastAsia="Times New Roman"/>
                <w:sz w:val="12"/>
                <w:szCs w:val="12"/>
                <w:highlight w:val="lightGray"/>
              </w:rPr>
              <w:t>8</w:t>
            </w:r>
          </w:p>
        </w:tc>
        <w:tc>
          <w:tcPr>
            <w:tcW w:w="20" w:type="dxa"/>
            <w:shd w:val="clear" w:color="auto" w:fill="D9D9D9"/>
            <w:vAlign w:val="bottom"/>
          </w:tcPr>
          <w:p w14:paraId="769F8CD2" w14:textId="77777777" w:rsidR="00CE62E9" w:rsidRDefault="00CE62E9">
            <w:pPr>
              <w:rPr>
                <w:sz w:val="18"/>
                <w:szCs w:val="18"/>
              </w:rPr>
            </w:pPr>
          </w:p>
        </w:tc>
      </w:tr>
      <w:tr w:rsidR="00CE62E9" w14:paraId="49123F5C" w14:textId="77777777">
        <w:trPr>
          <w:trHeight w:val="112"/>
        </w:trPr>
        <w:tc>
          <w:tcPr>
            <w:tcW w:w="20" w:type="dxa"/>
            <w:vAlign w:val="bottom"/>
          </w:tcPr>
          <w:p w14:paraId="723A3FAA" w14:textId="77777777" w:rsidR="00CE62E9" w:rsidRDefault="00CE62E9">
            <w:pPr>
              <w:rPr>
                <w:sz w:val="9"/>
                <w:szCs w:val="9"/>
              </w:rPr>
            </w:pPr>
          </w:p>
        </w:tc>
        <w:tc>
          <w:tcPr>
            <w:tcW w:w="1260" w:type="dxa"/>
            <w:vAlign w:val="bottom"/>
          </w:tcPr>
          <w:p w14:paraId="3FA945CF" w14:textId="77777777" w:rsidR="00CE62E9" w:rsidRDefault="00CE62E9">
            <w:pPr>
              <w:rPr>
                <w:sz w:val="9"/>
                <w:szCs w:val="9"/>
              </w:rPr>
            </w:pPr>
          </w:p>
        </w:tc>
        <w:tc>
          <w:tcPr>
            <w:tcW w:w="520" w:type="dxa"/>
            <w:shd w:val="clear" w:color="auto" w:fill="D9D9D9"/>
            <w:vAlign w:val="bottom"/>
          </w:tcPr>
          <w:p w14:paraId="5BE7E326" w14:textId="77777777" w:rsidR="00CE62E9" w:rsidRDefault="00CE62E9">
            <w:pPr>
              <w:rPr>
                <w:sz w:val="9"/>
                <w:szCs w:val="9"/>
              </w:rPr>
            </w:pPr>
          </w:p>
        </w:tc>
        <w:tc>
          <w:tcPr>
            <w:tcW w:w="180" w:type="dxa"/>
            <w:shd w:val="clear" w:color="auto" w:fill="D9D9D9"/>
            <w:vAlign w:val="bottom"/>
          </w:tcPr>
          <w:p w14:paraId="6A02178C" w14:textId="77777777" w:rsidR="00CE62E9" w:rsidRDefault="00CE62E9">
            <w:pPr>
              <w:rPr>
                <w:sz w:val="9"/>
                <w:szCs w:val="9"/>
              </w:rPr>
            </w:pPr>
          </w:p>
        </w:tc>
        <w:tc>
          <w:tcPr>
            <w:tcW w:w="535" w:type="dxa"/>
            <w:shd w:val="clear" w:color="auto" w:fill="D9D9D9"/>
            <w:vAlign w:val="bottom"/>
          </w:tcPr>
          <w:p w14:paraId="6D4E4187" w14:textId="77777777" w:rsidR="00CE62E9" w:rsidRDefault="00CE62E9">
            <w:pPr>
              <w:rPr>
                <w:sz w:val="9"/>
                <w:szCs w:val="9"/>
              </w:rPr>
            </w:pPr>
          </w:p>
        </w:tc>
        <w:tc>
          <w:tcPr>
            <w:tcW w:w="440" w:type="dxa"/>
            <w:shd w:val="clear" w:color="auto" w:fill="D9D9D9"/>
            <w:vAlign w:val="bottom"/>
          </w:tcPr>
          <w:p w14:paraId="6E34D8EB" w14:textId="77777777" w:rsidR="00CE62E9" w:rsidRDefault="00CE62E9">
            <w:pPr>
              <w:rPr>
                <w:sz w:val="9"/>
                <w:szCs w:val="9"/>
              </w:rPr>
            </w:pPr>
          </w:p>
        </w:tc>
        <w:tc>
          <w:tcPr>
            <w:tcW w:w="365" w:type="dxa"/>
            <w:shd w:val="clear" w:color="auto" w:fill="D9D9D9"/>
            <w:vAlign w:val="bottom"/>
          </w:tcPr>
          <w:p w14:paraId="7C729964" w14:textId="77777777" w:rsidR="00CE62E9" w:rsidRDefault="00CE62E9">
            <w:pPr>
              <w:rPr>
                <w:sz w:val="9"/>
                <w:szCs w:val="9"/>
              </w:rPr>
            </w:pPr>
          </w:p>
        </w:tc>
        <w:tc>
          <w:tcPr>
            <w:tcW w:w="515" w:type="dxa"/>
            <w:shd w:val="clear" w:color="auto" w:fill="D9D9D9"/>
            <w:vAlign w:val="bottom"/>
          </w:tcPr>
          <w:p w14:paraId="5373926E" w14:textId="77777777" w:rsidR="00CE62E9" w:rsidRDefault="00CE62E9">
            <w:pPr>
              <w:rPr>
                <w:sz w:val="9"/>
                <w:szCs w:val="9"/>
              </w:rPr>
            </w:pPr>
          </w:p>
        </w:tc>
        <w:tc>
          <w:tcPr>
            <w:tcW w:w="465" w:type="dxa"/>
            <w:shd w:val="clear" w:color="auto" w:fill="D9D9D9"/>
            <w:vAlign w:val="bottom"/>
          </w:tcPr>
          <w:p w14:paraId="13C55E9B" w14:textId="77777777" w:rsidR="00CE62E9" w:rsidRDefault="00CE62E9">
            <w:pPr>
              <w:rPr>
                <w:sz w:val="9"/>
                <w:szCs w:val="9"/>
              </w:rPr>
            </w:pPr>
          </w:p>
        </w:tc>
        <w:tc>
          <w:tcPr>
            <w:tcW w:w="440" w:type="dxa"/>
            <w:shd w:val="clear" w:color="auto" w:fill="D9D9D9"/>
            <w:vAlign w:val="bottom"/>
          </w:tcPr>
          <w:p w14:paraId="15CB0F37" w14:textId="77777777" w:rsidR="00CE62E9" w:rsidRDefault="00CE62E9">
            <w:pPr>
              <w:rPr>
                <w:sz w:val="9"/>
                <w:szCs w:val="9"/>
              </w:rPr>
            </w:pPr>
          </w:p>
        </w:tc>
        <w:tc>
          <w:tcPr>
            <w:tcW w:w="20" w:type="dxa"/>
            <w:shd w:val="clear" w:color="auto" w:fill="D9D9D9"/>
            <w:vAlign w:val="bottom"/>
          </w:tcPr>
          <w:p w14:paraId="2A137F95" w14:textId="77777777" w:rsidR="00CE62E9" w:rsidRDefault="00CE62E9">
            <w:pPr>
              <w:rPr>
                <w:sz w:val="9"/>
                <w:szCs w:val="9"/>
              </w:rPr>
            </w:pPr>
          </w:p>
        </w:tc>
      </w:tr>
      <w:tr w:rsidR="00CE62E9" w14:paraId="69F70024" w14:textId="77777777">
        <w:trPr>
          <w:trHeight w:val="207"/>
        </w:trPr>
        <w:tc>
          <w:tcPr>
            <w:tcW w:w="20" w:type="dxa"/>
            <w:vAlign w:val="bottom"/>
          </w:tcPr>
          <w:p w14:paraId="5C158A28" w14:textId="77777777" w:rsidR="00CE62E9" w:rsidRDefault="00CE62E9">
            <w:pPr>
              <w:rPr>
                <w:sz w:val="17"/>
                <w:szCs w:val="17"/>
              </w:rPr>
            </w:pPr>
          </w:p>
        </w:tc>
        <w:tc>
          <w:tcPr>
            <w:tcW w:w="1260" w:type="dxa"/>
            <w:vAlign w:val="bottom"/>
          </w:tcPr>
          <w:p w14:paraId="41620349" w14:textId="77777777" w:rsidR="00CE62E9" w:rsidRDefault="00636C70">
            <w:pPr>
              <w:rPr>
                <w:sz w:val="20"/>
                <w:szCs w:val="20"/>
              </w:rPr>
            </w:pPr>
            <w:proofErr w:type="spellStart"/>
            <w:r>
              <w:rPr>
                <w:rFonts w:eastAsia="Times New Roman"/>
                <w:sz w:val="18"/>
                <w:szCs w:val="18"/>
              </w:rPr>
              <w:t>Sebelum</w:t>
            </w:r>
            <w:proofErr w:type="spellEnd"/>
            <w:r>
              <w:rPr>
                <w:rFonts w:eastAsia="Times New Roman"/>
                <w:sz w:val="18"/>
                <w:szCs w:val="18"/>
              </w:rPr>
              <w:t xml:space="preserve"> </w:t>
            </w:r>
            <w:proofErr w:type="spellStart"/>
            <w:r>
              <w:rPr>
                <w:rFonts w:eastAsia="Times New Roman"/>
                <w:sz w:val="18"/>
                <w:szCs w:val="18"/>
              </w:rPr>
              <w:t>Terapi</w:t>
            </w:r>
            <w:proofErr w:type="spellEnd"/>
          </w:p>
        </w:tc>
        <w:tc>
          <w:tcPr>
            <w:tcW w:w="520" w:type="dxa"/>
            <w:vAlign w:val="bottom"/>
          </w:tcPr>
          <w:p w14:paraId="6824F0CB" w14:textId="77777777" w:rsidR="00CE62E9" w:rsidRDefault="00636C70">
            <w:pPr>
              <w:ind w:left="120"/>
              <w:rPr>
                <w:sz w:val="20"/>
                <w:szCs w:val="20"/>
              </w:rPr>
            </w:pPr>
            <w:r>
              <w:rPr>
                <w:rFonts w:eastAsia="Times New Roman"/>
                <w:sz w:val="18"/>
                <w:szCs w:val="18"/>
              </w:rPr>
              <w:t>27</w:t>
            </w:r>
          </w:p>
        </w:tc>
        <w:tc>
          <w:tcPr>
            <w:tcW w:w="180" w:type="dxa"/>
            <w:vAlign w:val="bottom"/>
          </w:tcPr>
          <w:p w14:paraId="6C367D73" w14:textId="77777777" w:rsidR="00CE62E9" w:rsidRDefault="00636C70">
            <w:pPr>
              <w:rPr>
                <w:sz w:val="20"/>
                <w:szCs w:val="20"/>
              </w:rPr>
            </w:pPr>
            <w:r>
              <w:rPr>
                <w:rFonts w:eastAsia="Times New Roman"/>
                <w:w w:val="88"/>
                <w:sz w:val="18"/>
                <w:szCs w:val="18"/>
              </w:rPr>
              <w:t>26</w:t>
            </w:r>
          </w:p>
        </w:tc>
        <w:tc>
          <w:tcPr>
            <w:tcW w:w="535" w:type="dxa"/>
            <w:vAlign w:val="bottom"/>
          </w:tcPr>
          <w:p w14:paraId="01779F97" w14:textId="77777777" w:rsidR="00CE62E9" w:rsidRDefault="00636C70">
            <w:pPr>
              <w:ind w:left="220"/>
              <w:rPr>
                <w:sz w:val="20"/>
                <w:szCs w:val="20"/>
              </w:rPr>
            </w:pPr>
            <w:r>
              <w:rPr>
                <w:rFonts w:eastAsia="Times New Roman"/>
                <w:sz w:val="18"/>
                <w:szCs w:val="18"/>
              </w:rPr>
              <w:t>30</w:t>
            </w:r>
          </w:p>
        </w:tc>
        <w:tc>
          <w:tcPr>
            <w:tcW w:w="440" w:type="dxa"/>
            <w:vAlign w:val="bottom"/>
          </w:tcPr>
          <w:p w14:paraId="65320C3D" w14:textId="77777777" w:rsidR="00CE62E9" w:rsidRDefault="00636C70">
            <w:pPr>
              <w:ind w:left="125"/>
              <w:rPr>
                <w:sz w:val="20"/>
                <w:szCs w:val="20"/>
              </w:rPr>
            </w:pPr>
            <w:r>
              <w:rPr>
                <w:rFonts w:eastAsia="Times New Roman"/>
                <w:sz w:val="18"/>
                <w:szCs w:val="18"/>
              </w:rPr>
              <w:t>26</w:t>
            </w:r>
          </w:p>
        </w:tc>
        <w:tc>
          <w:tcPr>
            <w:tcW w:w="365" w:type="dxa"/>
            <w:vAlign w:val="bottom"/>
          </w:tcPr>
          <w:p w14:paraId="4C0C7CB1" w14:textId="77777777" w:rsidR="00CE62E9" w:rsidRDefault="00636C70">
            <w:pPr>
              <w:ind w:left="125"/>
              <w:rPr>
                <w:sz w:val="20"/>
                <w:szCs w:val="20"/>
              </w:rPr>
            </w:pPr>
            <w:r>
              <w:rPr>
                <w:rFonts w:eastAsia="Times New Roman"/>
                <w:sz w:val="18"/>
                <w:szCs w:val="18"/>
              </w:rPr>
              <w:t>28</w:t>
            </w:r>
          </w:p>
        </w:tc>
        <w:tc>
          <w:tcPr>
            <w:tcW w:w="515" w:type="dxa"/>
            <w:vAlign w:val="bottom"/>
          </w:tcPr>
          <w:p w14:paraId="16187343" w14:textId="77777777" w:rsidR="00CE62E9" w:rsidRDefault="00636C70">
            <w:pPr>
              <w:ind w:right="25"/>
              <w:jc w:val="right"/>
              <w:rPr>
                <w:sz w:val="20"/>
                <w:szCs w:val="20"/>
              </w:rPr>
            </w:pPr>
            <w:r>
              <w:rPr>
                <w:rFonts w:eastAsia="Times New Roman"/>
                <w:sz w:val="18"/>
                <w:szCs w:val="18"/>
              </w:rPr>
              <w:t>24</w:t>
            </w:r>
          </w:p>
        </w:tc>
        <w:tc>
          <w:tcPr>
            <w:tcW w:w="465" w:type="dxa"/>
            <w:vAlign w:val="bottom"/>
          </w:tcPr>
          <w:p w14:paraId="430A8677" w14:textId="77777777" w:rsidR="00CE62E9" w:rsidRDefault="00636C70">
            <w:pPr>
              <w:ind w:right="50"/>
              <w:jc w:val="right"/>
              <w:rPr>
                <w:sz w:val="20"/>
                <w:szCs w:val="20"/>
              </w:rPr>
            </w:pPr>
            <w:r>
              <w:rPr>
                <w:rFonts w:eastAsia="Times New Roman"/>
                <w:sz w:val="18"/>
                <w:szCs w:val="18"/>
              </w:rPr>
              <w:t>25</w:t>
            </w:r>
          </w:p>
        </w:tc>
        <w:tc>
          <w:tcPr>
            <w:tcW w:w="440" w:type="dxa"/>
            <w:vAlign w:val="bottom"/>
          </w:tcPr>
          <w:p w14:paraId="05D554C2" w14:textId="77777777" w:rsidR="00CE62E9" w:rsidRDefault="00636C70">
            <w:pPr>
              <w:ind w:left="120"/>
              <w:rPr>
                <w:sz w:val="20"/>
                <w:szCs w:val="20"/>
              </w:rPr>
            </w:pPr>
            <w:r>
              <w:rPr>
                <w:rFonts w:eastAsia="Times New Roman"/>
                <w:sz w:val="18"/>
                <w:szCs w:val="18"/>
              </w:rPr>
              <w:t>27</w:t>
            </w:r>
          </w:p>
        </w:tc>
        <w:tc>
          <w:tcPr>
            <w:tcW w:w="20" w:type="dxa"/>
            <w:vAlign w:val="bottom"/>
          </w:tcPr>
          <w:p w14:paraId="64213B90" w14:textId="77777777" w:rsidR="00CE62E9" w:rsidRDefault="00CE62E9">
            <w:pPr>
              <w:rPr>
                <w:sz w:val="17"/>
                <w:szCs w:val="17"/>
              </w:rPr>
            </w:pPr>
          </w:p>
        </w:tc>
      </w:tr>
      <w:tr w:rsidR="00CE62E9" w14:paraId="7B72BA08" w14:textId="77777777">
        <w:trPr>
          <w:trHeight w:val="90"/>
        </w:trPr>
        <w:tc>
          <w:tcPr>
            <w:tcW w:w="20" w:type="dxa"/>
            <w:vAlign w:val="bottom"/>
          </w:tcPr>
          <w:p w14:paraId="43CD5672" w14:textId="77777777" w:rsidR="00CE62E9" w:rsidRDefault="00CE62E9">
            <w:pPr>
              <w:rPr>
                <w:sz w:val="7"/>
                <w:szCs w:val="7"/>
              </w:rPr>
            </w:pPr>
          </w:p>
        </w:tc>
        <w:tc>
          <w:tcPr>
            <w:tcW w:w="1260" w:type="dxa"/>
            <w:vAlign w:val="bottom"/>
          </w:tcPr>
          <w:p w14:paraId="377A266F" w14:textId="77777777" w:rsidR="00CE62E9" w:rsidRDefault="00CE62E9">
            <w:pPr>
              <w:rPr>
                <w:sz w:val="7"/>
                <w:szCs w:val="7"/>
              </w:rPr>
            </w:pPr>
          </w:p>
        </w:tc>
        <w:tc>
          <w:tcPr>
            <w:tcW w:w="520" w:type="dxa"/>
            <w:vAlign w:val="bottom"/>
          </w:tcPr>
          <w:p w14:paraId="6421540D" w14:textId="77777777" w:rsidR="00CE62E9" w:rsidRDefault="00CE62E9">
            <w:pPr>
              <w:rPr>
                <w:sz w:val="7"/>
                <w:szCs w:val="7"/>
              </w:rPr>
            </w:pPr>
          </w:p>
        </w:tc>
        <w:tc>
          <w:tcPr>
            <w:tcW w:w="180" w:type="dxa"/>
            <w:vAlign w:val="bottom"/>
          </w:tcPr>
          <w:p w14:paraId="6DA26DDB" w14:textId="77777777" w:rsidR="00CE62E9" w:rsidRDefault="00CE62E9">
            <w:pPr>
              <w:rPr>
                <w:sz w:val="7"/>
                <w:szCs w:val="7"/>
              </w:rPr>
            </w:pPr>
          </w:p>
        </w:tc>
        <w:tc>
          <w:tcPr>
            <w:tcW w:w="535" w:type="dxa"/>
            <w:vAlign w:val="bottom"/>
          </w:tcPr>
          <w:p w14:paraId="0B5D636C" w14:textId="77777777" w:rsidR="00CE62E9" w:rsidRDefault="00CE62E9">
            <w:pPr>
              <w:rPr>
                <w:sz w:val="7"/>
                <w:szCs w:val="7"/>
              </w:rPr>
            </w:pPr>
          </w:p>
        </w:tc>
        <w:tc>
          <w:tcPr>
            <w:tcW w:w="440" w:type="dxa"/>
            <w:vAlign w:val="bottom"/>
          </w:tcPr>
          <w:p w14:paraId="18BBD943" w14:textId="77777777" w:rsidR="00CE62E9" w:rsidRDefault="00CE62E9">
            <w:pPr>
              <w:rPr>
                <w:sz w:val="7"/>
                <w:szCs w:val="7"/>
              </w:rPr>
            </w:pPr>
          </w:p>
        </w:tc>
        <w:tc>
          <w:tcPr>
            <w:tcW w:w="365" w:type="dxa"/>
            <w:vAlign w:val="bottom"/>
          </w:tcPr>
          <w:p w14:paraId="798AAD90" w14:textId="77777777" w:rsidR="00CE62E9" w:rsidRDefault="00CE62E9">
            <w:pPr>
              <w:rPr>
                <w:sz w:val="7"/>
                <w:szCs w:val="7"/>
              </w:rPr>
            </w:pPr>
          </w:p>
        </w:tc>
        <w:tc>
          <w:tcPr>
            <w:tcW w:w="515" w:type="dxa"/>
            <w:vAlign w:val="bottom"/>
          </w:tcPr>
          <w:p w14:paraId="58315F6D" w14:textId="77777777" w:rsidR="00CE62E9" w:rsidRDefault="00CE62E9">
            <w:pPr>
              <w:rPr>
                <w:sz w:val="7"/>
                <w:szCs w:val="7"/>
              </w:rPr>
            </w:pPr>
          </w:p>
        </w:tc>
        <w:tc>
          <w:tcPr>
            <w:tcW w:w="465" w:type="dxa"/>
            <w:vAlign w:val="bottom"/>
          </w:tcPr>
          <w:p w14:paraId="7926CB03" w14:textId="77777777" w:rsidR="00CE62E9" w:rsidRDefault="00CE62E9">
            <w:pPr>
              <w:rPr>
                <w:sz w:val="7"/>
                <w:szCs w:val="7"/>
              </w:rPr>
            </w:pPr>
          </w:p>
        </w:tc>
        <w:tc>
          <w:tcPr>
            <w:tcW w:w="440" w:type="dxa"/>
            <w:vAlign w:val="bottom"/>
          </w:tcPr>
          <w:p w14:paraId="604719F0" w14:textId="77777777" w:rsidR="00CE62E9" w:rsidRDefault="00CE62E9">
            <w:pPr>
              <w:rPr>
                <w:sz w:val="7"/>
                <w:szCs w:val="7"/>
              </w:rPr>
            </w:pPr>
          </w:p>
        </w:tc>
        <w:tc>
          <w:tcPr>
            <w:tcW w:w="20" w:type="dxa"/>
            <w:vAlign w:val="bottom"/>
          </w:tcPr>
          <w:p w14:paraId="22BB031A" w14:textId="77777777" w:rsidR="00CE62E9" w:rsidRDefault="00CE62E9">
            <w:pPr>
              <w:rPr>
                <w:sz w:val="7"/>
                <w:szCs w:val="7"/>
              </w:rPr>
            </w:pPr>
          </w:p>
        </w:tc>
      </w:tr>
      <w:tr w:rsidR="00CE62E9" w14:paraId="0C83A2B7" w14:textId="77777777">
        <w:trPr>
          <w:trHeight w:val="206"/>
        </w:trPr>
        <w:tc>
          <w:tcPr>
            <w:tcW w:w="20" w:type="dxa"/>
            <w:vAlign w:val="bottom"/>
          </w:tcPr>
          <w:p w14:paraId="7B57D0F2" w14:textId="77777777" w:rsidR="00CE62E9" w:rsidRDefault="00CE62E9">
            <w:pPr>
              <w:rPr>
                <w:sz w:val="17"/>
                <w:szCs w:val="17"/>
              </w:rPr>
            </w:pPr>
          </w:p>
        </w:tc>
        <w:tc>
          <w:tcPr>
            <w:tcW w:w="1260" w:type="dxa"/>
            <w:shd w:val="clear" w:color="auto" w:fill="D9D9D9"/>
            <w:vAlign w:val="bottom"/>
          </w:tcPr>
          <w:p w14:paraId="72F7C07B" w14:textId="77777777" w:rsidR="00CE62E9" w:rsidRDefault="00636C70">
            <w:pPr>
              <w:ind w:left="100"/>
              <w:rPr>
                <w:sz w:val="20"/>
                <w:szCs w:val="20"/>
              </w:rPr>
            </w:pPr>
            <w:proofErr w:type="spellStart"/>
            <w:r>
              <w:rPr>
                <w:rFonts w:eastAsia="Times New Roman"/>
                <w:sz w:val="18"/>
                <w:szCs w:val="18"/>
              </w:rPr>
              <w:t>Sesudah</w:t>
            </w:r>
            <w:proofErr w:type="spellEnd"/>
            <w:r>
              <w:rPr>
                <w:rFonts w:eastAsia="Times New Roman"/>
                <w:sz w:val="18"/>
                <w:szCs w:val="18"/>
              </w:rPr>
              <w:t xml:space="preserve"> </w:t>
            </w:r>
            <w:proofErr w:type="spellStart"/>
            <w:r>
              <w:rPr>
                <w:rFonts w:eastAsia="Times New Roman"/>
                <w:sz w:val="18"/>
                <w:szCs w:val="18"/>
                <w:highlight w:val="lightGray"/>
              </w:rPr>
              <w:t>Terapi</w:t>
            </w:r>
            <w:proofErr w:type="spellEnd"/>
          </w:p>
        </w:tc>
        <w:tc>
          <w:tcPr>
            <w:tcW w:w="520" w:type="dxa"/>
            <w:shd w:val="clear" w:color="auto" w:fill="D9D9D9"/>
            <w:vAlign w:val="bottom"/>
          </w:tcPr>
          <w:p w14:paraId="25A03688" w14:textId="77777777" w:rsidR="00CE62E9" w:rsidRDefault="00636C70">
            <w:pPr>
              <w:ind w:left="120"/>
              <w:rPr>
                <w:sz w:val="20"/>
                <w:szCs w:val="20"/>
              </w:rPr>
            </w:pPr>
            <w:r>
              <w:rPr>
                <w:rFonts w:eastAsia="Times New Roman"/>
                <w:sz w:val="18"/>
                <w:szCs w:val="18"/>
                <w:highlight w:val="lightGray"/>
              </w:rPr>
              <w:t>24</w:t>
            </w:r>
          </w:p>
        </w:tc>
        <w:tc>
          <w:tcPr>
            <w:tcW w:w="180" w:type="dxa"/>
            <w:shd w:val="clear" w:color="auto" w:fill="D9D9D9"/>
            <w:vAlign w:val="bottom"/>
          </w:tcPr>
          <w:p w14:paraId="0E58BF06" w14:textId="77777777" w:rsidR="00CE62E9" w:rsidRDefault="00636C70">
            <w:pPr>
              <w:rPr>
                <w:sz w:val="20"/>
                <w:szCs w:val="20"/>
              </w:rPr>
            </w:pPr>
            <w:r>
              <w:rPr>
                <w:rFonts w:eastAsia="Times New Roman"/>
                <w:w w:val="88"/>
                <w:sz w:val="18"/>
                <w:szCs w:val="18"/>
                <w:highlight w:val="lightGray"/>
              </w:rPr>
              <w:t>23</w:t>
            </w:r>
          </w:p>
        </w:tc>
        <w:tc>
          <w:tcPr>
            <w:tcW w:w="535" w:type="dxa"/>
            <w:shd w:val="clear" w:color="auto" w:fill="D9D9D9"/>
            <w:vAlign w:val="bottom"/>
          </w:tcPr>
          <w:p w14:paraId="7DA504D2" w14:textId="77777777" w:rsidR="00CE62E9" w:rsidRDefault="00636C70">
            <w:pPr>
              <w:ind w:left="220"/>
              <w:rPr>
                <w:sz w:val="20"/>
                <w:szCs w:val="20"/>
              </w:rPr>
            </w:pPr>
            <w:r>
              <w:rPr>
                <w:rFonts w:eastAsia="Times New Roman"/>
                <w:sz w:val="18"/>
                <w:szCs w:val="18"/>
                <w:highlight w:val="lightGray"/>
              </w:rPr>
              <w:t>24</w:t>
            </w:r>
          </w:p>
        </w:tc>
        <w:tc>
          <w:tcPr>
            <w:tcW w:w="440" w:type="dxa"/>
            <w:shd w:val="clear" w:color="auto" w:fill="D9D9D9"/>
            <w:vAlign w:val="bottom"/>
          </w:tcPr>
          <w:p w14:paraId="3EB6DC9B" w14:textId="77777777" w:rsidR="00CE62E9" w:rsidRDefault="00636C70">
            <w:pPr>
              <w:ind w:left="125"/>
              <w:rPr>
                <w:sz w:val="20"/>
                <w:szCs w:val="20"/>
              </w:rPr>
            </w:pPr>
            <w:r>
              <w:rPr>
                <w:rFonts w:eastAsia="Times New Roman"/>
                <w:sz w:val="18"/>
                <w:szCs w:val="18"/>
                <w:highlight w:val="lightGray"/>
              </w:rPr>
              <w:t>22</w:t>
            </w:r>
          </w:p>
        </w:tc>
        <w:tc>
          <w:tcPr>
            <w:tcW w:w="365" w:type="dxa"/>
            <w:shd w:val="clear" w:color="auto" w:fill="D9D9D9"/>
            <w:vAlign w:val="bottom"/>
          </w:tcPr>
          <w:p w14:paraId="083A0AF1" w14:textId="77777777" w:rsidR="00CE62E9" w:rsidRDefault="00636C70">
            <w:pPr>
              <w:ind w:left="125"/>
              <w:rPr>
                <w:sz w:val="20"/>
                <w:szCs w:val="20"/>
              </w:rPr>
            </w:pPr>
            <w:r>
              <w:rPr>
                <w:rFonts w:eastAsia="Times New Roman"/>
                <w:sz w:val="18"/>
                <w:szCs w:val="18"/>
                <w:highlight w:val="lightGray"/>
              </w:rPr>
              <w:t>23</w:t>
            </w:r>
          </w:p>
        </w:tc>
        <w:tc>
          <w:tcPr>
            <w:tcW w:w="515" w:type="dxa"/>
            <w:shd w:val="clear" w:color="auto" w:fill="D9D9D9"/>
            <w:vAlign w:val="bottom"/>
          </w:tcPr>
          <w:p w14:paraId="35C270DB" w14:textId="77777777" w:rsidR="00CE62E9" w:rsidRDefault="00636C70">
            <w:pPr>
              <w:ind w:right="25"/>
              <w:jc w:val="right"/>
              <w:rPr>
                <w:sz w:val="20"/>
                <w:szCs w:val="20"/>
              </w:rPr>
            </w:pPr>
            <w:r>
              <w:rPr>
                <w:rFonts w:eastAsia="Times New Roman"/>
                <w:sz w:val="18"/>
                <w:szCs w:val="18"/>
                <w:highlight w:val="lightGray"/>
              </w:rPr>
              <w:t>20</w:t>
            </w:r>
          </w:p>
        </w:tc>
        <w:tc>
          <w:tcPr>
            <w:tcW w:w="465" w:type="dxa"/>
            <w:shd w:val="clear" w:color="auto" w:fill="D9D9D9"/>
            <w:vAlign w:val="bottom"/>
          </w:tcPr>
          <w:p w14:paraId="7F7048F6" w14:textId="77777777" w:rsidR="00CE62E9" w:rsidRDefault="00636C70">
            <w:pPr>
              <w:ind w:right="50"/>
              <w:jc w:val="right"/>
              <w:rPr>
                <w:sz w:val="20"/>
                <w:szCs w:val="20"/>
              </w:rPr>
            </w:pPr>
            <w:r>
              <w:rPr>
                <w:rFonts w:eastAsia="Times New Roman"/>
                <w:sz w:val="18"/>
                <w:szCs w:val="18"/>
                <w:highlight w:val="lightGray"/>
              </w:rPr>
              <w:t>21</w:t>
            </w:r>
          </w:p>
        </w:tc>
        <w:tc>
          <w:tcPr>
            <w:tcW w:w="440" w:type="dxa"/>
            <w:shd w:val="clear" w:color="auto" w:fill="D9D9D9"/>
            <w:vAlign w:val="bottom"/>
          </w:tcPr>
          <w:p w14:paraId="11AC098B" w14:textId="77777777" w:rsidR="00CE62E9" w:rsidRDefault="00636C70">
            <w:pPr>
              <w:ind w:left="120"/>
              <w:rPr>
                <w:sz w:val="20"/>
                <w:szCs w:val="20"/>
              </w:rPr>
            </w:pPr>
            <w:r>
              <w:rPr>
                <w:rFonts w:eastAsia="Times New Roman"/>
                <w:sz w:val="18"/>
                <w:szCs w:val="18"/>
                <w:highlight w:val="lightGray"/>
              </w:rPr>
              <w:t>22</w:t>
            </w:r>
          </w:p>
        </w:tc>
        <w:tc>
          <w:tcPr>
            <w:tcW w:w="20" w:type="dxa"/>
            <w:shd w:val="clear" w:color="auto" w:fill="D9D9D9"/>
            <w:vAlign w:val="bottom"/>
          </w:tcPr>
          <w:p w14:paraId="0FF6DCDC" w14:textId="77777777" w:rsidR="00CE62E9" w:rsidRDefault="00CE62E9">
            <w:pPr>
              <w:rPr>
                <w:sz w:val="17"/>
                <w:szCs w:val="17"/>
              </w:rPr>
            </w:pPr>
          </w:p>
        </w:tc>
      </w:tr>
      <w:tr w:rsidR="00CE62E9" w14:paraId="78D443A8" w14:textId="77777777">
        <w:trPr>
          <w:trHeight w:val="112"/>
        </w:trPr>
        <w:tc>
          <w:tcPr>
            <w:tcW w:w="20" w:type="dxa"/>
            <w:tcBorders>
              <w:bottom w:val="single" w:sz="8" w:space="0" w:color="auto"/>
            </w:tcBorders>
            <w:vAlign w:val="bottom"/>
          </w:tcPr>
          <w:p w14:paraId="31060233" w14:textId="77777777" w:rsidR="00CE62E9" w:rsidRDefault="00CE62E9">
            <w:pPr>
              <w:rPr>
                <w:sz w:val="9"/>
                <w:szCs w:val="9"/>
              </w:rPr>
            </w:pPr>
          </w:p>
        </w:tc>
        <w:tc>
          <w:tcPr>
            <w:tcW w:w="1260" w:type="dxa"/>
            <w:tcBorders>
              <w:bottom w:val="single" w:sz="8" w:space="0" w:color="auto"/>
            </w:tcBorders>
            <w:shd w:val="clear" w:color="auto" w:fill="D9D9D9"/>
            <w:vAlign w:val="bottom"/>
          </w:tcPr>
          <w:p w14:paraId="4E8F2F73" w14:textId="77777777" w:rsidR="00CE62E9" w:rsidRDefault="00CE62E9">
            <w:pPr>
              <w:rPr>
                <w:sz w:val="9"/>
                <w:szCs w:val="9"/>
              </w:rPr>
            </w:pPr>
          </w:p>
        </w:tc>
        <w:tc>
          <w:tcPr>
            <w:tcW w:w="520" w:type="dxa"/>
            <w:tcBorders>
              <w:bottom w:val="single" w:sz="8" w:space="0" w:color="auto"/>
            </w:tcBorders>
            <w:shd w:val="clear" w:color="auto" w:fill="D9D9D9"/>
            <w:vAlign w:val="bottom"/>
          </w:tcPr>
          <w:p w14:paraId="661C2F35" w14:textId="77777777" w:rsidR="00CE62E9" w:rsidRDefault="00CE62E9">
            <w:pPr>
              <w:rPr>
                <w:sz w:val="9"/>
                <w:szCs w:val="9"/>
              </w:rPr>
            </w:pPr>
          </w:p>
        </w:tc>
        <w:tc>
          <w:tcPr>
            <w:tcW w:w="180" w:type="dxa"/>
            <w:tcBorders>
              <w:bottom w:val="single" w:sz="8" w:space="0" w:color="auto"/>
            </w:tcBorders>
            <w:shd w:val="clear" w:color="auto" w:fill="D9D9D9"/>
            <w:vAlign w:val="bottom"/>
          </w:tcPr>
          <w:p w14:paraId="624BFBB0" w14:textId="77777777" w:rsidR="00CE62E9" w:rsidRDefault="00CE62E9">
            <w:pPr>
              <w:rPr>
                <w:sz w:val="9"/>
                <w:szCs w:val="9"/>
              </w:rPr>
            </w:pPr>
          </w:p>
        </w:tc>
        <w:tc>
          <w:tcPr>
            <w:tcW w:w="535" w:type="dxa"/>
            <w:tcBorders>
              <w:bottom w:val="single" w:sz="8" w:space="0" w:color="auto"/>
            </w:tcBorders>
            <w:shd w:val="clear" w:color="auto" w:fill="D9D9D9"/>
            <w:vAlign w:val="bottom"/>
          </w:tcPr>
          <w:p w14:paraId="18037D4F" w14:textId="77777777" w:rsidR="00CE62E9" w:rsidRDefault="00CE62E9">
            <w:pPr>
              <w:rPr>
                <w:sz w:val="9"/>
                <w:szCs w:val="9"/>
              </w:rPr>
            </w:pPr>
          </w:p>
        </w:tc>
        <w:tc>
          <w:tcPr>
            <w:tcW w:w="440" w:type="dxa"/>
            <w:tcBorders>
              <w:bottom w:val="single" w:sz="8" w:space="0" w:color="auto"/>
            </w:tcBorders>
            <w:shd w:val="clear" w:color="auto" w:fill="D9D9D9"/>
            <w:vAlign w:val="bottom"/>
          </w:tcPr>
          <w:p w14:paraId="58EB0887" w14:textId="77777777" w:rsidR="00CE62E9" w:rsidRDefault="00CE62E9">
            <w:pPr>
              <w:rPr>
                <w:sz w:val="9"/>
                <w:szCs w:val="9"/>
              </w:rPr>
            </w:pPr>
          </w:p>
        </w:tc>
        <w:tc>
          <w:tcPr>
            <w:tcW w:w="365" w:type="dxa"/>
            <w:tcBorders>
              <w:bottom w:val="single" w:sz="8" w:space="0" w:color="auto"/>
            </w:tcBorders>
            <w:shd w:val="clear" w:color="auto" w:fill="D9D9D9"/>
            <w:vAlign w:val="bottom"/>
          </w:tcPr>
          <w:p w14:paraId="4BB31229" w14:textId="77777777" w:rsidR="00CE62E9" w:rsidRDefault="00CE62E9">
            <w:pPr>
              <w:rPr>
                <w:sz w:val="9"/>
                <w:szCs w:val="9"/>
              </w:rPr>
            </w:pPr>
          </w:p>
        </w:tc>
        <w:tc>
          <w:tcPr>
            <w:tcW w:w="515" w:type="dxa"/>
            <w:tcBorders>
              <w:bottom w:val="single" w:sz="8" w:space="0" w:color="auto"/>
            </w:tcBorders>
            <w:shd w:val="clear" w:color="auto" w:fill="D9D9D9"/>
            <w:vAlign w:val="bottom"/>
          </w:tcPr>
          <w:p w14:paraId="2FCC970C" w14:textId="77777777" w:rsidR="00CE62E9" w:rsidRDefault="00CE62E9">
            <w:pPr>
              <w:rPr>
                <w:sz w:val="9"/>
                <w:szCs w:val="9"/>
              </w:rPr>
            </w:pPr>
          </w:p>
        </w:tc>
        <w:tc>
          <w:tcPr>
            <w:tcW w:w="465" w:type="dxa"/>
            <w:tcBorders>
              <w:bottom w:val="single" w:sz="8" w:space="0" w:color="auto"/>
            </w:tcBorders>
            <w:shd w:val="clear" w:color="auto" w:fill="D9D9D9"/>
            <w:vAlign w:val="bottom"/>
          </w:tcPr>
          <w:p w14:paraId="56CB6D44" w14:textId="77777777" w:rsidR="00CE62E9" w:rsidRDefault="00CE62E9">
            <w:pPr>
              <w:rPr>
                <w:sz w:val="9"/>
                <w:szCs w:val="9"/>
              </w:rPr>
            </w:pPr>
          </w:p>
        </w:tc>
        <w:tc>
          <w:tcPr>
            <w:tcW w:w="440" w:type="dxa"/>
            <w:tcBorders>
              <w:bottom w:val="single" w:sz="8" w:space="0" w:color="auto"/>
            </w:tcBorders>
            <w:shd w:val="clear" w:color="auto" w:fill="D9D9D9"/>
            <w:vAlign w:val="bottom"/>
          </w:tcPr>
          <w:p w14:paraId="552BB599" w14:textId="77777777" w:rsidR="00CE62E9" w:rsidRDefault="00CE62E9">
            <w:pPr>
              <w:rPr>
                <w:sz w:val="9"/>
                <w:szCs w:val="9"/>
              </w:rPr>
            </w:pPr>
          </w:p>
        </w:tc>
        <w:tc>
          <w:tcPr>
            <w:tcW w:w="20" w:type="dxa"/>
            <w:shd w:val="clear" w:color="auto" w:fill="D9D9D9"/>
            <w:vAlign w:val="bottom"/>
          </w:tcPr>
          <w:p w14:paraId="08E29E01" w14:textId="77777777" w:rsidR="00CE62E9" w:rsidRDefault="00CE62E9">
            <w:pPr>
              <w:rPr>
                <w:sz w:val="9"/>
                <w:szCs w:val="9"/>
              </w:rPr>
            </w:pPr>
          </w:p>
        </w:tc>
      </w:tr>
    </w:tbl>
    <w:p w14:paraId="02348630"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54144" behindDoc="1" locked="0" layoutInCell="0" allowOverlap="1" wp14:anchorId="2D166A89" wp14:editId="5001CA6F">
                <wp:simplePos x="0" y="0"/>
                <wp:positionH relativeFrom="column">
                  <wp:posOffset>2590165</wp:posOffset>
                </wp:positionH>
                <wp:positionV relativeFrom="paragraph">
                  <wp:posOffset>116205</wp:posOffset>
                </wp:positionV>
                <wp:extent cx="304800" cy="31750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17500"/>
                        </a:xfrm>
                        <a:prstGeom prst="rect">
                          <a:avLst/>
                        </a:prstGeom>
                        <a:solidFill>
                          <a:srgbClr val="ED7D31"/>
                        </a:solidFill>
                      </wps:spPr>
                      <wps:bodyPr/>
                    </wps:wsp>
                  </a:graphicData>
                </a:graphic>
              </wp:anchor>
            </w:drawing>
          </mc:Choice>
          <mc:Fallback>
            <w:pict>
              <v:rect w14:anchorId="2290F8BB" id="Shape 6" o:spid="_x0000_s1026" style="position:absolute;margin-left:203.95pt;margin-top:9.15pt;width:24pt;height: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" o:allowincell="f" fillcolor="#ed7d31" stroked="f"/>
            </w:pict>
          </mc:Fallback>
        </mc:AlternateContent>
      </w:r>
    </w:p>
    <w:p w14:paraId="340C802F" w14:textId="77777777" w:rsidR="00CE62E9" w:rsidRDefault="00CE62E9">
      <w:pPr>
        <w:spacing w:line="262" w:lineRule="exact"/>
        <w:rPr>
          <w:sz w:val="20"/>
          <w:szCs w:val="20"/>
        </w:rPr>
      </w:pPr>
    </w:p>
    <w:p w14:paraId="5E9E4D03" w14:textId="77777777" w:rsidR="00CE62E9" w:rsidRDefault="00CE62E9">
      <w:pPr>
        <w:sectPr w:rsidR="00CE62E9">
          <w:type w:val="continuous"/>
          <w:pgSz w:w="12240" w:h="15840"/>
          <w:pgMar w:top="705" w:right="1120" w:bottom="534" w:left="1340" w:header="0" w:footer="0" w:gutter="0"/>
          <w:cols w:num="2" w:space="720" w:equalWidth="0">
            <w:col w:w="4440" w:space="580"/>
            <w:col w:w="4760"/>
          </w:cols>
        </w:sectPr>
      </w:pPr>
    </w:p>
    <w:p w14:paraId="79FD56EF" w14:textId="77777777" w:rsidR="00CE62E9" w:rsidRDefault="00CE62E9">
      <w:pPr>
        <w:spacing w:line="5" w:lineRule="exact"/>
        <w:rPr>
          <w:sz w:val="20"/>
          <w:szCs w:val="20"/>
        </w:rPr>
      </w:pPr>
    </w:p>
    <w:p w14:paraId="06FD0FC8" w14:textId="77777777" w:rsidR="00CE62E9" w:rsidRDefault="00636C70">
      <w:pPr>
        <w:tabs>
          <w:tab w:val="left" w:pos="9200"/>
        </w:tabs>
        <w:ind w:left="420"/>
        <w:rPr>
          <w:sz w:val="20"/>
          <w:szCs w:val="20"/>
        </w:rPr>
      </w:pPr>
      <w:proofErr w:type="spellStart"/>
      <w:r>
        <w:rPr>
          <w:rFonts w:eastAsia="Times New Roman"/>
        </w:rPr>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shd w:val="clear" w:color="auto" w:fill="ED7D31"/>
        </w:rPr>
        <w:t>13</w:t>
      </w:r>
    </w:p>
    <w:p w14:paraId="35530FFF" w14:textId="77777777" w:rsidR="00CE62E9" w:rsidRDefault="00CE62E9">
      <w:pPr>
        <w:sectPr w:rsidR="00CE62E9">
          <w:type w:val="continuous"/>
          <w:pgSz w:w="12240" w:h="15840"/>
          <w:pgMar w:top="705" w:right="1120" w:bottom="534" w:left="1340" w:header="0" w:footer="0" w:gutter="0"/>
          <w:cols w:space="720" w:equalWidth="0">
            <w:col w:w="9780"/>
          </w:cols>
        </w:sectPr>
      </w:pPr>
    </w:p>
    <w:p w14:paraId="4E998726" w14:textId="77777777" w:rsidR="00CE62E9" w:rsidRDefault="00636C70">
      <w:pPr>
        <w:ind w:left="1100"/>
        <w:rPr>
          <w:sz w:val="20"/>
          <w:szCs w:val="20"/>
        </w:rPr>
      </w:pPr>
      <w:bookmarkStart w:id="5" w:name="page6"/>
      <w:bookmarkEnd w:id="5"/>
      <w:proofErr w:type="spellStart"/>
      <w:r>
        <w:rPr>
          <w:rFonts w:eastAsia="Times New Roman"/>
        </w:rPr>
        <w:lastRenderedPageBreak/>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72E28AA7" w14:textId="77777777" w:rsidR="00CE62E9" w:rsidRDefault="00CE62E9">
      <w:pPr>
        <w:spacing w:line="200" w:lineRule="exact"/>
        <w:rPr>
          <w:sz w:val="20"/>
          <w:szCs w:val="20"/>
        </w:rPr>
      </w:pPr>
    </w:p>
    <w:p w14:paraId="77EE1E4D" w14:textId="77777777" w:rsidR="00CE62E9" w:rsidRDefault="00CE62E9">
      <w:pPr>
        <w:spacing w:line="280" w:lineRule="exact"/>
        <w:rPr>
          <w:sz w:val="20"/>
          <w:szCs w:val="20"/>
        </w:rPr>
      </w:pPr>
    </w:p>
    <w:tbl>
      <w:tblPr>
        <w:tblW w:w="0" w:type="auto"/>
        <w:tblInd w:w="80" w:type="dxa"/>
        <w:tblLayout w:type="fixed"/>
        <w:tblCellMar>
          <w:left w:w="0" w:type="dxa"/>
          <w:right w:w="0" w:type="dxa"/>
        </w:tblCellMar>
        <w:tblLook w:val="04A0" w:firstRow="1" w:lastRow="0" w:firstColumn="1" w:lastColumn="0" w:noHBand="0" w:noVBand="1"/>
      </w:tblPr>
      <w:tblGrid>
        <w:gridCol w:w="1500"/>
        <w:gridCol w:w="200"/>
        <w:gridCol w:w="220"/>
        <w:gridCol w:w="140"/>
        <w:gridCol w:w="220"/>
        <w:gridCol w:w="160"/>
        <w:gridCol w:w="220"/>
        <w:gridCol w:w="140"/>
        <w:gridCol w:w="220"/>
        <w:gridCol w:w="140"/>
        <w:gridCol w:w="220"/>
        <w:gridCol w:w="160"/>
        <w:gridCol w:w="200"/>
        <w:gridCol w:w="160"/>
        <w:gridCol w:w="220"/>
        <w:gridCol w:w="240"/>
        <w:gridCol w:w="100"/>
        <w:gridCol w:w="500"/>
        <w:gridCol w:w="4980"/>
        <w:gridCol w:w="20"/>
      </w:tblGrid>
      <w:tr w:rsidR="00CE62E9" w14:paraId="61AE7467" w14:textId="77777777">
        <w:trPr>
          <w:trHeight w:val="276"/>
        </w:trPr>
        <w:tc>
          <w:tcPr>
            <w:tcW w:w="4460" w:type="dxa"/>
            <w:gridSpan w:val="17"/>
            <w:vAlign w:val="bottom"/>
          </w:tcPr>
          <w:p w14:paraId="050D7713" w14:textId="77777777" w:rsidR="00CE62E9" w:rsidRDefault="00636C70">
            <w:pPr>
              <w:ind w:left="1060"/>
              <w:rPr>
                <w:sz w:val="20"/>
                <w:szCs w:val="20"/>
              </w:rPr>
            </w:pPr>
            <w:proofErr w:type="spellStart"/>
            <w:r>
              <w:rPr>
                <w:rFonts w:eastAsia="Times New Roman"/>
                <w:sz w:val="24"/>
                <w:szCs w:val="24"/>
              </w:rPr>
              <w:t>Tabel</w:t>
            </w:r>
            <w:proofErr w:type="spellEnd"/>
            <w:r>
              <w:rPr>
                <w:rFonts w:eastAsia="Times New Roman"/>
                <w:sz w:val="24"/>
                <w:szCs w:val="24"/>
              </w:rPr>
              <w:t xml:space="preserve"> 4. Nilai </w:t>
            </w:r>
            <w:proofErr w:type="spellStart"/>
            <w:r>
              <w:rPr>
                <w:rFonts w:eastAsia="Times New Roman"/>
                <w:sz w:val="24"/>
                <w:szCs w:val="24"/>
              </w:rPr>
              <w:t>skala</w:t>
            </w:r>
            <w:proofErr w:type="spellEnd"/>
            <w:r>
              <w:rPr>
                <w:rFonts w:eastAsia="Times New Roman"/>
                <w:sz w:val="24"/>
                <w:szCs w:val="24"/>
              </w:rPr>
              <w:t xml:space="preserve"> Borg</w:t>
            </w:r>
          </w:p>
        </w:tc>
        <w:tc>
          <w:tcPr>
            <w:tcW w:w="500" w:type="dxa"/>
            <w:vAlign w:val="bottom"/>
          </w:tcPr>
          <w:p w14:paraId="709DB432" w14:textId="77777777" w:rsidR="00CE62E9" w:rsidRDefault="00CE62E9">
            <w:pPr>
              <w:rPr>
                <w:sz w:val="23"/>
                <w:szCs w:val="23"/>
              </w:rPr>
            </w:pPr>
          </w:p>
        </w:tc>
        <w:tc>
          <w:tcPr>
            <w:tcW w:w="4980" w:type="dxa"/>
            <w:vAlign w:val="bottom"/>
          </w:tcPr>
          <w:p w14:paraId="6D16C704" w14:textId="77777777" w:rsidR="00CE62E9" w:rsidRDefault="00CE62E9">
            <w:pPr>
              <w:rPr>
                <w:sz w:val="23"/>
                <w:szCs w:val="23"/>
              </w:rPr>
            </w:pPr>
          </w:p>
        </w:tc>
        <w:tc>
          <w:tcPr>
            <w:tcW w:w="0" w:type="dxa"/>
            <w:vAlign w:val="bottom"/>
          </w:tcPr>
          <w:p w14:paraId="1DDDD12D" w14:textId="77777777" w:rsidR="00CE62E9" w:rsidRDefault="00CE62E9">
            <w:pPr>
              <w:rPr>
                <w:sz w:val="1"/>
                <w:szCs w:val="1"/>
              </w:rPr>
            </w:pPr>
          </w:p>
        </w:tc>
      </w:tr>
      <w:tr w:rsidR="00CE62E9" w14:paraId="5E305FF8" w14:textId="77777777">
        <w:trPr>
          <w:trHeight w:val="22"/>
        </w:trPr>
        <w:tc>
          <w:tcPr>
            <w:tcW w:w="1500" w:type="dxa"/>
            <w:tcBorders>
              <w:bottom w:val="single" w:sz="8" w:space="0" w:color="auto"/>
            </w:tcBorders>
            <w:vAlign w:val="bottom"/>
          </w:tcPr>
          <w:p w14:paraId="7CB47113" w14:textId="77777777" w:rsidR="00CE62E9" w:rsidRDefault="00CE62E9">
            <w:pPr>
              <w:spacing w:line="20" w:lineRule="exact"/>
              <w:rPr>
                <w:sz w:val="1"/>
                <w:szCs w:val="1"/>
              </w:rPr>
            </w:pPr>
          </w:p>
        </w:tc>
        <w:tc>
          <w:tcPr>
            <w:tcW w:w="200" w:type="dxa"/>
            <w:tcBorders>
              <w:bottom w:val="single" w:sz="8" w:space="0" w:color="auto"/>
            </w:tcBorders>
            <w:vAlign w:val="bottom"/>
          </w:tcPr>
          <w:p w14:paraId="3162E80E" w14:textId="77777777" w:rsidR="00CE62E9" w:rsidRDefault="00CE62E9">
            <w:pPr>
              <w:spacing w:line="20" w:lineRule="exact"/>
              <w:rPr>
                <w:sz w:val="1"/>
                <w:szCs w:val="1"/>
              </w:rPr>
            </w:pPr>
          </w:p>
        </w:tc>
        <w:tc>
          <w:tcPr>
            <w:tcW w:w="220" w:type="dxa"/>
            <w:tcBorders>
              <w:bottom w:val="single" w:sz="8" w:space="0" w:color="auto"/>
            </w:tcBorders>
            <w:vAlign w:val="bottom"/>
          </w:tcPr>
          <w:p w14:paraId="3A6D2832" w14:textId="77777777" w:rsidR="00CE62E9" w:rsidRDefault="00CE62E9">
            <w:pPr>
              <w:spacing w:line="20" w:lineRule="exact"/>
              <w:rPr>
                <w:sz w:val="1"/>
                <w:szCs w:val="1"/>
              </w:rPr>
            </w:pPr>
          </w:p>
        </w:tc>
        <w:tc>
          <w:tcPr>
            <w:tcW w:w="140" w:type="dxa"/>
            <w:tcBorders>
              <w:bottom w:val="single" w:sz="8" w:space="0" w:color="auto"/>
            </w:tcBorders>
            <w:vAlign w:val="bottom"/>
          </w:tcPr>
          <w:p w14:paraId="08ABC81B" w14:textId="77777777" w:rsidR="00CE62E9" w:rsidRDefault="00CE62E9">
            <w:pPr>
              <w:spacing w:line="20" w:lineRule="exact"/>
              <w:rPr>
                <w:sz w:val="1"/>
                <w:szCs w:val="1"/>
              </w:rPr>
            </w:pPr>
          </w:p>
        </w:tc>
        <w:tc>
          <w:tcPr>
            <w:tcW w:w="220" w:type="dxa"/>
            <w:tcBorders>
              <w:bottom w:val="single" w:sz="8" w:space="0" w:color="auto"/>
            </w:tcBorders>
            <w:vAlign w:val="bottom"/>
          </w:tcPr>
          <w:p w14:paraId="4128614A" w14:textId="77777777" w:rsidR="00CE62E9" w:rsidRDefault="00CE62E9">
            <w:pPr>
              <w:spacing w:line="20" w:lineRule="exact"/>
              <w:rPr>
                <w:sz w:val="1"/>
                <w:szCs w:val="1"/>
              </w:rPr>
            </w:pPr>
          </w:p>
        </w:tc>
        <w:tc>
          <w:tcPr>
            <w:tcW w:w="160" w:type="dxa"/>
            <w:tcBorders>
              <w:bottom w:val="single" w:sz="8" w:space="0" w:color="auto"/>
            </w:tcBorders>
            <w:vAlign w:val="bottom"/>
          </w:tcPr>
          <w:p w14:paraId="4529378A" w14:textId="77777777" w:rsidR="00CE62E9" w:rsidRDefault="00CE62E9">
            <w:pPr>
              <w:spacing w:line="20" w:lineRule="exact"/>
              <w:rPr>
                <w:sz w:val="1"/>
                <w:szCs w:val="1"/>
              </w:rPr>
            </w:pPr>
          </w:p>
        </w:tc>
        <w:tc>
          <w:tcPr>
            <w:tcW w:w="220" w:type="dxa"/>
            <w:tcBorders>
              <w:bottom w:val="single" w:sz="8" w:space="0" w:color="auto"/>
            </w:tcBorders>
            <w:vAlign w:val="bottom"/>
          </w:tcPr>
          <w:p w14:paraId="594472F0" w14:textId="77777777" w:rsidR="00CE62E9" w:rsidRDefault="00CE62E9">
            <w:pPr>
              <w:spacing w:line="20" w:lineRule="exact"/>
              <w:rPr>
                <w:sz w:val="1"/>
                <w:szCs w:val="1"/>
              </w:rPr>
            </w:pPr>
          </w:p>
        </w:tc>
        <w:tc>
          <w:tcPr>
            <w:tcW w:w="140" w:type="dxa"/>
            <w:tcBorders>
              <w:bottom w:val="single" w:sz="8" w:space="0" w:color="auto"/>
            </w:tcBorders>
            <w:vAlign w:val="bottom"/>
          </w:tcPr>
          <w:p w14:paraId="31FA37CE" w14:textId="77777777" w:rsidR="00CE62E9" w:rsidRDefault="00CE62E9">
            <w:pPr>
              <w:spacing w:line="20" w:lineRule="exact"/>
              <w:rPr>
                <w:sz w:val="1"/>
                <w:szCs w:val="1"/>
              </w:rPr>
            </w:pPr>
          </w:p>
        </w:tc>
        <w:tc>
          <w:tcPr>
            <w:tcW w:w="220" w:type="dxa"/>
            <w:tcBorders>
              <w:bottom w:val="single" w:sz="8" w:space="0" w:color="auto"/>
            </w:tcBorders>
            <w:vAlign w:val="bottom"/>
          </w:tcPr>
          <w:p w14:paraId="673BB2C6" w14:textId="77777777" w:rsidR="00CE62E9" w:rsidRDefault="00CE62E9">
            <w:pPr>
              <w:spacing w:line="20" w:lineRule="exact"/>
              <w:rPr>
                <w:sz w:val="1"/>
                <w:szCs w:val="1"/>
              </w:rPr>
            </w:pPr>
          </w:p>
        </w:tc>
        <w:tc>
          <w:tcPr>
            <w:tcW w:w="140" w:type="dxa"/>
            <w:tcBorders>
              <w:bottom w:val="single" w:sz="8" w:space="0" w:color="auto"/>
            </w:tcBorders>
            <w:vAlign w:val="bottom"/>
          </w:tcPr>
          <w:p w14:paraId="78464711" w14:textId="77777777" w:rsidR="00CE62E9" w:rsidRDefault="00CE62E9">
            <w:pPr>
              <w:spacing w:line="20" w:lineRule="exact"/>
              <w:rPr>
                <w:sz w:val="1"/>
                <w:szCs w:val="1"/>
              </w:rPr>
            </w:pPr>
          </w:p>
        </w:tc>
        <w:tc>
          <w:tcPr>
            <w:tcW w:w="220" w:type="dxa"/>
            <w:tcBorders>
              <w:bottom w:val="single" w:sz="8" w:space="0" w:color="auto"/>
            </w:tcBorders>
            <w:vAlign w:val="bottom"/>
          </w:tcPr>
          <w:p w14:paraId="3B216205" w14:textId="77777777" w:rsidR="00CE62E9" w:rsidRDefault="00CE62E9">
            <w:pPr>
              <w:spacing w:line="20" w:lineRule="exact"/>
              <w:rPr>
                <w:sz w:val="1"/>
                <w:szCs w:val="1"/>
              </w:rPr>
            </w:pPr>
          </w:p>
        </w:tc>
        <w:tc>
          <w:tcPr>
            <w:tcW w:w="160" w:type="dxa"/>
            <w:tcBorders>
              <w:bottom w:val="single" w:sz="8" w:space="0" w:color="auto"/>
            </w:tcBorders>
            <w:vAlign w:val="bottom"/>
          </w:tcPr>
          <w:p w14:paraId="0ABA23A0" w14:textId="77777777" w:rsidR="00CE62E9" w:rsidRDefault="00CE62E9">
            <w:pPr>
              <w:spacing w:line="20" w:lineRule="exact"/>
              <w:rPr>
                <w:sz w:val="1"/>
                <w:szCs w:val="1"/>
              </w:rPr>
            </w:pPr>
          </w:p>
        </w:tc>
        <w:tc>
          <w:tcPr>
            <w:tcW w:w="200" w:type="dxa"/>
            <w:tcBorders>
              <w:bottom w:val="single" w:sz="8" w:space="0" w:color="auto"/>
            </w:tcBorders>
            <w:vAlign w:val="bottom"/>
          </w:tcPr>
          <w:p w14:paraId="21F56162" w14:textId="77777777" w:rsidR="00CE62E9" w:rsidRDefault="00CE62E9">
            <w:pPr>
              <w:spacing w:line="20" w:lineRule="exact"/>
              <w:rPr>
                <w:sz w:val="1"/>
                <w:szCs w:val="1"/>
              </w:rPr>
            </w:pPr>
          </w:p>
        </w:tc>
        <w:tc>
          <w:tcPr>
            <w:tcW w:w="160" w:type="dxa"/>
            <w:tcBorders>
              <w:bottom w:val="single" w:sz="8" w:space="0" w:color="auto"/>
            </w:tcBorders>
            <w:vAlign w:val="bottom"/>
          </w:tcPr>
          <w:p w14:paraId="5DA59F2D" w14:textId="77777777" w:rsidR="00CE62E9" w:rsidRDefault="00CE62E9">
            <w:pPr>
              <w:spacing w:line="20" w:lineRule="exact"/>
              <w:rPr>
                <w:sz w:val="1"/>
                <w:szCs w:val="1"/>
              </w:rPr>
            </w:pPr>
          </w:p>
        </w:tc>
        <w:tc>
          <w:tcPr>
            <w:tcW w:w="220" w:type="dxa"/>
            <w:tcBorders>
              <w:bottom w:val="single" w:sz="8" w:space="0" w:color="auto"/>
            </w:tcBorders>
            <w:vAlign w:val="bottom"/>
          </w:tcPr>
          <w:p w14:paraId="35D8727E" w14:textId="77777777" w:rsidR="00CE62E9" w:rsidRDefault="00CE62E9">
            <w:pPr>
              <w:spacing w:line="20" w:lineRule="exact"/>
              <w:rPr>
                <w:sz w:val="1"/>
                <w:szCs w:val="1"/>
              </w:rPr>
            </w:pPr>
          </w:p>
        </w:tc>
        <w:tc>
          <w:tcPr>
            <w:tcW w:w="240" w:type="dxa"/>
            <w:tcBorders>
              <w:bottom w:val="single" w:sz="8" w:space="0" w:color="auto"/>
            </w:tcBorders>
            <w:vAlign w:val="bottom"/>
          </w:tcPr>
          <w:p w14:paraId="4BAD09E3" w14:textId="77777777" w:rsidR="00CE62E9" w:rsidRDefault="00CE62E9">
            <w:pPr>
              <w:spacing w:line="20" w:lineRule="exact"/>
              <w:rPr>
                <w:sz w:val="1"/>
                <w:szCs w:val="1"/>
              </w:rPr>
            </w:pPr>
          </w:p>
        </w:tc>
        <w:tc>
          <w:tcPr>
            <w:tcW w:w="100" w:type="dxa"/>
            <w:tcBorders>
              <w:bottom w:val="single" w:sz="8" w:space="0" w:color="auto"/>
            </w:tcBorders>
            <w:vAlign w:val="bottom"/>
          </w:tcPr>
          <w:p w14:paraId="4861398F" w14:textId="77777777" w:rsidR="00CE62E9" w:rsidRDefault="00CE62E9">
            <w:pPr>
              <w:spacing w:line="20" w:lineRule="exact"/>
              <w:rPr>
                <w:sz w:val="1"/>
                <w:szCs w:val="1"/>
              </w:rPr>
            </w:pPr>
          </w:p>
        </w:tc>
        <w:tc>
          <w:tcPr>
            <w:tcW w:w="500" w:type="dxa"/>
            <w:vAlign w:val="bottom"/>
          </w:tcPr>
          <w:p w14:paraId="54E9F299" w14:textId="77777777" w:rsidR="00CE62E9" w:rsidRDefault="00CE62E9">
            <w:pPr>
              <w:spacing w:line="20" w:lineRule="exact"/>
              <w:rPr>
                <w:sz w:val="1"/>
                <w:szCs w:val="1"/>
              </w:rPr>
            </w:pPr>
          </w:p>
        </w:tc>
        <w:tc>
          <w:tcPr>
            <w:tcW w:w="4980" w:type="dxa"/>
            <w:vMerge w:val="restart"/>
            <w:vAlign w:val="bottom"/>
          </w:tcPr>
          <w:p w14:paraId="2E0CB4A5" w14:textId="77777777" w:rsidR="00CE62E9" w:rsidRDefault="00636C70">
            <w:pPr>
              <w:ind w:left="180"/>
              <w:rPr>
                <w:sz w:val="20"/>
                <w:szCs w:val="20"/>
              </w:rPr>
            </w:pPr>
            <w:proofErr w:type="spellStart"/>
            <w:r>
              <w:rPr>
                <w:rFonts w:eastAsia="Times New Roman"/>
                <w:sz w:val="24"/>
                <w:szCs w:val="24"/>
              </w:rPr>
              <w:t>Tabel</w:t>
            </w:r>
            <w:proofErr w:type="spellEnd"/>
            <w:r>
              <w:rPr>
                <w:rFonts w:eastAsia="Times New Roman"/>
                <w:sz w:val="24"/>
                <w:szCs w:val="24"/>
              </w:rPr>
              <w:t xml:space="preserve"> 8. Uji </w:t>
            </w:r>
            <w:proofErr w:type="spellStart"/>
            <w:r>
              <w:rPr>
                <w:rFonts w:eastAsia="Times New Roman"/>
                <w:sz w:val="24"/>
                <w:szCs w:val="24"/>
              </w:rPr>
              <w:t>Hipotesis</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skala</w:t>
            </w:r>
            <w:proofErr w:type="spellEnd"/>
            <w:r>
              <w:rPr>
                <w:rFonts w:eastAsia="Times New Roman"/>
                <w:sz w:val="24"/>
                <w:szCs w:val="24"/>
              </w:rPr>
              <w:t xml:space="preserve"> Borg</w:t>
            </w:r>
          </w:p>
        </w:tc>
        <w:tc>
          <w:tcPr>
            <w:tcW w:w="0" w:type="dxa"/>
            <w:vAlign w:val="bottom"/>
          </w:tcPr>
          <w:p w14:paraId="387AE859" w14:textId="77777777" w:rsidR="00CE62E9" w:rsidRDefault="00CE62E9">
            <w:pPr>
              <w:rPr>
                <w:sz w:val="1"/>
                <w:szCs w:val="1"/>
              </w:rPr>
            </w:pPr>
          </w:p>
        </w:tc>
      </w:tr>
      <w:tr w:rsidR="00CE62E9" w14:paraId="26E3A6D3" w14:textId="77777777">
        <w:trPr>
          <w:trHeight w:val="254"/>
        </w:trPr>
        <w:tc>
          <w:tcPr>
            <w:tcW w:w="1500" w:type="dxa"/>
            <w:vAlign w:val="bottom"/>
          </w:tcPr>
          <w:p w14:paraId="00DE8B6F" w14:textId="77777777" w:rsidR="00CE62E9" w:rsidRDefault="00CE62E9"/>
        </w:tc>
        <w:tc>
          <w:tcPr>
            <w:tcW w:w="200" w:type="dxa"/>
            <w:vAlign w:val="bottom"/>
          </w:tcPr>
          <w:p w14:paraId="7497C8BC" w14:textId="77777777" w:rsidR="00CE62E9" w:rsidRDefault="00CE62E9"/>
        </w:tc>
        <w:tc>
          <w:tcPr>
            <w:tcW w:w="220" w:type="dxa"/>
            <w:vAlign w:val="bottom"/>
          </w:tcPr>
          <w:p w14:paraId="7DFCC2F7" w14:textId="77777777" w:rsidR="00CE62E9" w:rsidRDefault="00CE62E9"/>
        </w:tc>
        <w:tc>
          <w:tcPr>
            <w:tcW w:w="140" w:type="dxa"/>
            <w:vAlign w:val="bottom"/>
          </w:tcPr>
          <w:p w14:paraId="64D06E0C" w14:textId="77777777" w:rsidR="00CE62E9" w:rsidRDefault="00CE62E9"/>
        </w:tc>
        <w:tc>
          <w:tcPr>
            <w:tcW w:w="220" w:type="dxa"/>
            <w:vAlign w:val="bottom"/>
          </w:tcPr>
          <w:p w14:paraId="2B1AA6FD" w14:textId="77777777" w:rsidR="00CE62E9" w:rsidRDefault="00CE62E9"/>
        </w:tc>
        <w:tc>
          <w:tcPr>
            <w:tcW w:w="2180" w:type="dxa"/>
            <w:gridSpan w:val="12"/>
            <w:vAlign w:val="bottom"/>
          </w:tcPr>
          <w:p w14:paraId="38850F94" w14:textId="77777777" w:rsidR="00CE62E9" w:rsidRDefault="00636C70">
            <w:pPr>
              <w:spacing w:line="198" w:lineRule="exact"/>
              <w:ind w:left="140"/>
              <w:rPr>
                <w:sz w:val="20"/>
                <w:szCs w:val="20"/>
              </w:rPr>
            </w:pPr>
            <w:r>
              <w:rPr>
                <w:rFonts w:eastAsia="Times New Roman"/>
                <w:sz w:val="18"/>
                <w:szCs w:val="18"/>
              </w:rPr>
              <w:t xml:space="preserve">n = </w:t>
            </w:r>
            <w:proofErr w:type="spellStart"/>
            <w:r>
              <w:rPr>
                <w:rFonts w:eastAsia="Times New Roman"/>
                <w:sz w:val="18"/>
                <w:szCs w:val="18"/>
              </w:rPr>
              <w:t>Partisipan</w:t>
            </w:r>
            <w:proofErr w:type="spellEnd"/>
          </w:p>
        </w:tc>
        <w:tc>
          <w:tcPr>
            <w:tcW w:w="500" w:type="dxa"/>
            <w:vAlign w:val="bottom"/>
          </w:tcPr>
          <w:p w14:paraId="63B3682C" w14:textId="77777777" w:rsidR="00CE62E9" w:rsidRDefault="00CE62E9"/>
        </w:tc>
        <w:tc>
          <w:tcPr>
            <w:tcW w:w="4980" w:type="dxa"/>
            <w:vMerge/>
            <w:vAlign w:val="bottom"/>
          </w:tcPr>
          <w:p w14:paraId="74B03DCB" w14:textId="77777777" w:rsidR="00CE62E9" w:rsidRDefault="00CE62E9"/>
        </w:tc>
        <w:tc>
          <w:tcPr>
            <w:tcW w:w="0" w:type="dxa"/>
            <w:vAlign w:val="bottom"/>
          </w:tcPr>
          <w:p w14:paraId="283F7E79" w14:textId="77777777" w:rsidR="00CE62E9" w:rsidRDefault="00CE62E9">
            <w:pPr>
              <w:rPr>
                <w:sz w:val="1"/>
                <w:szCs w:val="1"/>
              </w:rPr>
            </w:pPr>
          </w:p>
        </w:tc>
      </w:tr>
      <w:tr w:rsidR="00CE62E9" w14:paraId="194AFC09" w14:textId="77777777">
        <w:trPr>
          <w:trHeight w:val="26"/>
        </w:trPr>
        <w:tc>
          <w:tcPr>
            <w:tcW w:w="1500" w:type="dxa"/>
            <w:vAlign w:val="bottom"/>
          </w:tcPr>
          <w:p w14:paraId="0683AF58" w14:textId="77777777" w:rsidR="00CE62E9" w:rsidRDefault="00CE62E9">
            <w:pPr>
              <w:rPr>
                <w:sz w:val="2"/>
                <w:szCs w:val="2"/>
              </w:rPr>
            </w:pPr>
          </w:p>
        </w:tc>
        <w:tc>
          <w:tcPr>
            <w:tcW w:w="420" w:type="dxa"/>
            <w:gridSpan w:val="2"/>
            <w:vAlign w:val="bottom"/>
          </w:tcPr>
          <w:p w14:paraId="04EA6969" w14:textId="77777777" w:rsidR="00CE62E9" w:rsidRDefault="00CE62E9">
            <w:pPr>
              <w:rPr>
                <w:sz w:val="2"/>
                <w:szCs w:val="2"/>
              </w:rPr>
            </w:pPr>
          </w:p>
        </w:tc>
        <w:tc>
          <w:tcPr>
            <w:tcW w:w="140" w:type="dxa"/>
            <w:vAlign w:val="bottom"/>
          </w:tcPr>
          <w:p w14:paraId="2FDA9B97" w14:textId="77777777" w:rsidR="00CE62E9" w:rsidRDefault="00CE62E9">
            <w:pPr>
              <w:rPr>
                <w:sz w:val="2"/>
                <w:szCs w:val="2"/>
              </w:rPr>
            </w:pPr>
          </w:p>
        </w:tc>
        <w:tc>
          <w:tcPr>
            <w:tcW w:w="220" w:type="dxa"/>
            <w:vAlign w:val="bottom"/>
          </w:tcPr>
          <w:p w14:paraId="708FBD67" w14:textId="77777777" w:rsidR="00CE62E9" w:rsidRDefault="00CE62E9">
            <w:pPr>
              <w:rPr>
                <w:sz w:val="2"/>
                <w:szCs w:val="2"/>
              </w:rPr>
            </w:pPr>
          </w:p>
        </w:tc>
        <w:tc>
          <w:tcPr>
            <w:tcW w:w="160" w:type="dxa"/>
            <w:vAlign w:val="bottom"/>
          </w:tcPr>
          <w:p w14:paraId="5562188B" w14:textId="77777777" w:rsidR="00CE62E9" w:rsidRDefault="00CE62E9">
            <w:pPr>
              <w:rPr>
                <w:sz w:val="2"/>
                <w:szCs w:val="2"/>
              </w:rPr>
            </w:pPr>
          </w:p>
        </w:tc>
        <w:tc>
          <w:tcPr>
            <w:tcW w:w="220" w:type="dxa"/>
            <w:vAlign w:val="bottom"/>
          </w:tcPr>
          <w:p w14:paraId="2F547DB7" w14:textId="77777777" w:rsidR="00CE62E9" w:rsidRDefault="00CE62E9">
            <w:pPr>
              <w:rPr>
                <w:sz w:val="2"/>
                <w:szCs w:val="2"/>
              </w:rPr>
            </w:pPr>
          </w:p>
        </w:tc>
        <w:tc>
          <w:tcPr>
            <w:tcW w:w="140" w:type="dxa"/>
            <w:vAlign w:val="bottom"/>
          </w:tcPr>
          <w:p w14:paraId="57679A90" w14:textId="77777777" w:rsidR="00CE62E9" w:rsidRDefault="00CE62E9">
            <w:pPr>
              <w:rPr>
                <w:sz w:val="2"/>
                <w:szCs w:val="2"/>
              </w:rPr>
            </w:pPr>
          </w:p>
        </w:tc>
        <w:tc>
          <w:tcPr>
            <w:tcW w:w="220" w:type="dxa"/>
            <w:vAlign w:val="bottom"/>
          </w:tcPr>
          <w:p w14:paraId="3CA17249" w14:textId="77777777" w:rsidR="00CE62E9" w:rsidRDefault="00CE62E9">
            <w:pPr>
              <w:rPr>
                <w:sz w:val="2"/>
                <w:szCs w:val="2"/>
              </w:rPr>
            </w:pPr>
          </w:p>
        </w:tc>
        <w:tc>
          <w:tcPr>
            <w:tcW w:w="140" w:type="dxa"/>
            <w:vAlign w:val="bottom"/>
          </w:tcPr>
          <w:p w14:paraId="18AA2A8C" w14:textId="77777777" w:rsidR="00CE62E9" w:rsidRDefault="00CE62E9">
            <w:pPr>
              <w:rPr>
                <w:sz w:val="2"/>
                <w:szCs w:val="2"/>
              </w:rPr>
            </w:pPr>
          </w:p>
        </w:tc>
        <w:tc>
          <w:tcPr>
            <w:tcW w:w="220" w:type="dxa"/>
            <w:vAlign w:val="bottom"/>
          </w:tcPr>
          <w:p w14:paraId="532EF009" w14:textId="77777777" w:rsidR="00CE62E9" w:rsidRDefault="00CE62E9">
            <w:pPr>
              <w:rPr>
                <w:sz w:val="2"/>
                <w:szCs w:val="2"/>
              </w:rPr>
            </w:pPr>
          </w:p>
        </w:tc>
        <w:tc>
          <w:tcPr>
            <w:tcW w:w="160" w:type="dxa"/>
            <w:vAlign w:val="bottom"/>
          </w:tcPr>
          <w:p w14:paraId="4ABB656E" w14:textId="77777777" w:rsidR="00CE62E9" w:rsidRDefault="00CE62E9">
            <w:pPr>
              <w:rPr>
                <w:sz w:val="2"/>
                <w:szCs w:val="2"/>
              </w:rPr>
            </w:pPr>
          </w:p>
        </w:tc>
        <w:tc>
          <w:tcPr>
            <w:tcW w:w="200" w:type="dxa"/>
            <w:vAlign w:val="bottom"/>
          </w:tcPr>
          <w:p w14:paraId="122F16D6" w14:textId="77777777" w:rsidR="00CE62E9" w:rsidRDefault="00CE62E9">
            <w:pPr>
              <w:rPr>
                <w:sz w:val="2"/>
                <w:szCs w:val="2"/>
              </w:rPr>
            </w:pPr>
          </w:p>
        </w:tc>
        <w:tc>
          <w:tcPr>
            <w:tcW w:w="160" w:type="dxa"/>
            <w:vAlign w:val="bottom"/>
          </w:tcPr>
          <w:p w14:paraId="338BDC78" w14:textId="77777777" w:rsidR="00CE62E9" w:rsidRDefault="00CE62E9">
            <w:pPr>
              <w:rPr>
                <w:sz w:val="2"/>
                <w:szCs w:val="2"/>
              </w:rPr>
            </w:pPr>
          </w:p>
        </w:tc>
        <w:tc>
          <w:tcPr>
            <w:tcW w:w="220" w:type="dxa"/>
            <w:vAlign w:val="bottom"/>
          </w:tcPr>
          <w:p w14:paraId="1795C170" w14:textId="77777777" w:rsidR="00CE62E9" w:rsidRDefault="00CE62E9">
            <w:pPr>
              <w:rPr>
                <w:sz w:val="2"/>
                <w:szCs w:val="2"/>
              </w:rPr>
            </w:pPr>
          </w:p>
        </w:tc>
        <w:tc>
          <w:tcPr>
            <w:tcW w:w="240" w:type="dxa"/>
            <w:vAlign w:val="bottom"/>
          </w:tcPr>
          <w:p w14:paraId="672A90FE" w14:textId="77777777" w:rsidR="00CE62E9" w:rsidRDefault="00CE62E9">
            <w:pPr>
              <w:rPr>
                <w:sz w:val="2"/>
                <w:szCs w:val="2"/>
              </w:rPr>
            </w:pPr>
          </w:p>
        </w:tc>
        <w:tc>
          <w:tcPr>
            <w:tcW w:w="100" w:type="dxa"/>
            <w:vAlign w:val="bottom"/>
          </w:tcPr>
          <w:p w14:paraId="67096006" w14:textId="77777777" w:rsidR="00CE62E9" w:rsidRDefault="00CE62E9">
            <w:pPr>
              <w:rPr>
                <w:sz w:val="2"/>
                <w:szCs w:val="2"/>
              </w:rPr>
            </w:pPr>
          </w:p>
        </w:tc>
        <w:tc>
          <w:tcPr>
            <w:tcW w:w="500" w:type="dxa"/>
            <w:vAlign w:val="bottom"/>
          </w:tcPr>
          <w:p w14:paraId="6DB5BAC4" w14:textId="77777777" w:rsidR="00CE62E9" w:rsidRDefault="00CE62E9">
            <w:pPr>
              <w:rPr>
                <w:sz w:val="2"/>
                <w:szCs w:val="2"/>
              </w:rPr>
            </w:pPr>
          </w:p>
        </w:tc>
        <w:tc>
          <w:tcPr>
            <w:tcW w:w="4980" w:type="dxa"/>
            <w:tcBorders>
              <w:bottom w:val="single" w:sz="8" w:space="0" w:color="auto"/>
            </w:tcBorders>
            <w:vAlign w:val="bottom"/>
          </w:tcPr>
          <w:p w14:paraId="6FCAE351" w14:textId="77777777" w:rsidR="00CE62E9" w:rsidRDefault="00CE62E9">
            <w:pPr>
              <w:rPr>
                <w:sz w:val="2"/>
                <w:szCs w:val="2"/>
              </w:rPr>
            </w:pPr>
          </w:p>
        </w:tc>
        <w:tc>
          <w:tcPr>
            <w:tcW w:w="0" w:type="dxa"/>
            <w:vAlign w:val="bottom"/>
          </w:tcPr>
          <w:p w14:paraId="557F8CD7" w14:textId="77777777" w:rsidR="00CE62E9" w:rsidRDefault="00CE62E9">
            <w:pPr>
              <w:rPr>
                <w:sz w:val="1"/>
                <w:szCs w:val="1"/>
              </w:rPr>
            </w:pPr>
          </w:p>
        </w:tc>
      </w:tr>
      <w:tr w:rsidR="00CE62E9" w14:paraId="2197EAED" w14:textId="77777777">
        <w:trPr>
          <w:trHeight w:val="216"/>
        </w:trPr>
        <w:tc>
          <w:tcPr>
            <w:tcW w:w="1500" w:type="dxa"/>
            <w:vAlign w:val="bottom"/>
          </w:tcPr>
          <w:p w14:paraId="6CB39645" w14:textId="77777777" w:rsidR="00CE62E9" w:rsidRDefault="00CE62E9">
            <w:pPr>
              <w:rPr>
                <w:sz w:val="18"/>
                <w:szCs w:val="18"/>
              </w:rPr>
            </w:pPr>
          </w:p>
        </w:tc>
        <w:tc>
          <w:tcPr>
            <w:tcW w:w="200" w:type="dxa"/>
            <w:shd w:val="clear" w:color="auto" w:fill="D9D9D9"/>
            <w:vAlign w:val="bottom"/>
          </w:tcPr>
          <w:p w14:paraId="4098CD54" w14:textId="77777777" w:rsidR="00CE62E9" w:rsidRDefault="00636C70">
            <w:pPr>
              <w:spacing w:line="198" w:lineRule="exact"/>
              <w:rPr>
                <w:sz w:val="20"/>
                <w:szCs w:val="20"/>
              </w:rPr>
            </w:pPr>
            <w:r>
              <w:rPr>
                <w:rFonts w:eastAsia="Times New Roman"/>
                <w:sz w:val="18"/>
                <w:szCs w:val="18"/>
                <w:highlight w:val="lightGray"/>
              </w:rPr>
              <w:t>n</w:t>
            </w:r>
            <w:r>
              <w:rPr>
                <w:rFonts w:eastAsia="Times New Roman"/>
                <w:sz w:val="12"/>
                <w:szCs w:val="12"/>
                <w:highlight w:val="lightGray"/>
              </w:rPr>
              <w:t>1</w:t>
            </w:r>
          </w:p>
        </w:tc>
        <w:tc>
          <w:tcPr>
            <w:tcW w:w="220" w:type="dxa"/>
            <w:vAlign w:val="bottom"/>
          </w:tcPr>
          <w:p w14:paraId="4109D786" w14:textId="77777777" w:rsidR="00CE62E9" w:rsidRDefault="00CE62E9">
            <w:pPr>
              <w:rPr>
                <w:sz w:val="18"/>
                <w:szCs w:val="18"/>
              </w:rPr>
            </w:pPr>
          </w:p>
        </w:tc>
        <w:tc>
          <w:tcPr>
            <w:tcW w:w="140" w:type="dxa"/>
            <w:shd w:val="clear" w:color="auto" w:fill="D9D9D9"/>
            <w:vAlign w:val="bottom"/>
          </w:tcPr>
          <w:p w14:paraId="319DF883" w14:textId="77777777" w:rsidR="00CE62E9" w:rsidRDefault="00636C70">
            <w:pPr>
              <w:spacing w:line="198" w:lineRule="exact"/>
              <w:rPr>
                <w:sz w:val="20"/>
                <w:szCs w:val="20"/>
              </w:rPr>
            </w:pPr>
            <w:r>
              <w:rPr>
                <w:rFonts w:eastAsia="Times New Roman"/>
                <w:w w:val="79"/>
                <w:sz w:val="18"/>
                <w:szCs w:val="18"/>
                <w:highlight w:val="lightGray"/>
              </w:rPr>
              <w:t>n</w:t>
            </w:r>
            <w:r>
              <w:rPr>
                <w:rFonts w:eastAsia="Times New Roman"/>
                <w:w w:val="79"/>
                <w:sz w:val="12"/>
                <w:szCs w:val="12"/>
                <w:highlight w:val="lightGray"/>
              </w:rPr>
              <w:t>2</w:t>
            </w:r>
          </w:p>
        </w:tc>
        <w:tc>
          <w:tcPr>
            <w:tcW w:w="220" w:type="dxa"/>
            <w:vAlign w:val="bottom"/>
          </w:tcPr>
          <w:p w14:paraId="14538259" w14:textId="77777777" w:rsidR="00CE62E9" w:rsidRDefault="00CE62E9">
            <w:pPr>
              <w:rPr>
                <w:sz w:val="18"/>
                <w:szCs w:val="18"/>
              </w:rPr>
            </w:pPr>
          </w:p>
        </w:tc>
        <w:tc>
          <w:tcPr>
            <w:tcW w:w="160" w:type="dxa"/>
            <w:shd w:val="clear" w:color="auto" w:fill="D9D9D9"/>
            <w:vAlign w:val="bottom"/>
          </w:tcPr>
          <w:p w14:paraId="62BC521E" w14:textId="77777777" w:rsidR="00CE62E9" w:rsidRDefault="00636C70">
            <w:pPr>
              <w:spacing w:line="198" w:lineRule="exact"/>
              <w:rPr>
                <w:sz w:val="20"/>
                <w:szCs w:val="20"/>
              </w:rPr>
            </w:pPr>
            <w:r>
              <w:rPr>
                <w:rFonts w:eastAsia="Times New Roman"/>
                <w:w w:val="92"/>
                <w:sz w:val="18"/>
                <w:szCs w:val="18"/>
                <w:highlight w:val="lightGray"/>
              </w:rPr>
              <w:t>n</w:t>
            </w:r>
            <w:r>
              <w:rPr>
                <w:rFonts w:eastAsia="Times New Roman"/>
                <w:w w:val="92"/>
                <w:sz w:val="12"/>
                <w:szCs w:val="12"/>
                <w:highlight w:val="lightGray"/>
              </w:rPr>
              <w:t>3</w:t>
            </w:r>
          </w:p>
        </w:tc>
        <w:tc>
          <w:tcPr>
            <w:tcW w:w="220" w:type="dxa"/>
            <w:vAlign w:val="bottom"/>
          </w:tcPr>
          <w:p w14:paraId="6DA7352B" w14:textId="77777777" w:rsidR="00CE62E9" w:rsidRDefault="00CE62E9">
            <w:pPr>
              <w:rPr>
                <w:sz w:val="18"/>
                <w:szCs w:val="18"/>
              </w:rPr>
            </w:pPr>
          </w:p>
        </w:tc>
        <w:tc>
          <w:tcPr>
            <w:tcW w:w="140" w:type="dxa"/>
            <w:shd w:val="clear" w:color="auto" w:fill="D9D9D9"/>
            <w:vAlign w:val="bottom"/>
          </w:tcPr>
          <w:p w14:paraId="42AF9E85" w14:textId="77777777" w:rsidR="00CE62E9" w:rsidRDefault="00636C70">
            <w:pPr>
              <w:spacing w:line="198" w:lineRule="exact"/>
              <w:rPr>
                <w:sz w:val="20"/>
                <w:szCs w:val="20"/>
              </w:rPr>
            </w:pPr>
            <w:r>
              <w:rPr>
                <w:rFonts w:eastAsia="Times New Roman"/>
                <w:w w:val="79"/>
                <w:sz w:val="18"/>
                <w:szCs w:val="18"/>
                <w:highlight w:val="lightGray"/>
              </w:rPr>
              <w:t>n</w:t>
            </w:r>
            <w:r>
              <w:rPr>
                <w:rFonts w:eastAsia="Times New Roman"/>
                <w:w w:val="79"/>
                <w:sz w:val="12"/>
                <w:szCs w:val="12"/>
                <w:highlight w:val="lightGray"/>
              </w:rPr>
              <w:t>4</w:t>
            </w:r>
          </w:p>
        </w:tc>
        <w:tc>
          <w:tcPr>
            <w:tcW w:w="220" w:type="dxa"/>
            <w:vAlign w:val="bottom"/>
          </w:tcPr>
          <w:p w14:paraId="66611D5F" w14:textId="77777777" w:rsidR="00CE62E9" w:rsidRDefault="00CE62E9">
            <w:pPr>
              <w:rPr>
                <w:sz w:val="18"/>
                <w:szCs w:val="18"/>
              </w:rPr>
            </w:pPr>
          </w:p>
        </w:tc>
        <w:tc>
          <w:tcPr>
            <w:tcW w:w="140" w:type="dxa"/>
            <w:shd w:val="clear" w:color="auto" w:fill="D9D9D9"/>
            <w:vAlign w:val="bottom"/>
          </w:tcPr>
          <w:p w14:paraId="36B0A32C" w14:textId="77777777" w:rsidR="00CE62E9" w:rsidRDefault="00636C70">
            <w:pPr>
              <w:spacing w:line="198" w:lineRule="exact"/>
              <w:rPr>
                <w:sz w:val="20"/>
                <w:szCs w:val="20"/>
              </w:rPr>
            </w:pPr>
            <w:r>
              <w:rPr>
                <w:rFonts w:eastAsia="Times New Roman"/>
                <w:w w:val="79"/>
                <w:sz w:val="18"/>
                <w:szCs w:val="18"/>
                <w:highlight w:val="lightGray"/>
              </w:rPr>
              <w:t>n</w:t>
            </w:r>
            <w:r>
              <w:rPr>
                <w:rFonts w:eastAsia="Times New Roman"/>
                <w:w w:val="79"/>
                <w:sz w:val="12"/>
                <w:szCs w:val="12"/>
                <w:highlight w:val="lightGray"/>
              </w:rPr>
              <w:t>5</w:t>
            </w:r>
          </w:p>
        </w:tc>
        <w:tc>
          <w:tcPr>
            <w:tcW w:w="220" w:type="dxa"/>
            <w:vAlign w:val="bottom"/>
          </w:tcPr>
          <w:p w14:paraId="3170AAC6" w14:textId="77777777" w:rsidR="00CE62E9" w:rsidRDefault="00CE62E9">
            <w:pPr>
              <w:rPr>
                <w:sz w:val="18"/>
                <w:szCs w:val="18"/>
              </w:rPr>
            </w:pPr>
          </w:p>
        </w:tc>
        <w:tc>
          <w:tcPr>
            <w:tcW w:w="160" w:type="dxa"/>
            <w:shd w:val="clear" w:color="auto" w:fill="D9D9D9"/>
            <w:vAlign w:val="bottom"/>
          </w:tcPr>
          <w:p w14:paraId="4A5434F6" w14:textId="77777777" w:rsidR="00CE62E9" w:rsidRDefault="00636C70">
            <w:pPr>
              <w:spacing w:line="198" w:lineRule="exact"/>
              <w:rPr>
                <w:sz w:val="20"/>
                <w:szCs w:val="20"/>
              </w:rPr>
            </w:pPr>
            <w:r>
              <w:rPr>
                <w:rFonts w:eastAsia="Times New Roman"/>
                <w:w w:val="92"/>
                <w:sz w:val="18"/>
                <w:szCs w:val="18"/>
                <w:highlight w:val="lightGray"/>
              </w:rPr>
              <w:t>n</w:t>
            </w:r>
            <w:r>
              <w:rPr>
                <w:rFonts w:eastAsia="Times New Roman"/>
                <w:w w:val="92"/>
                <w:sz w:val="12"/>
                <w:szCs w:val="12"/>
                <w:highlight w:val="lightGray"/>
              </w:rPr>
              <w:t>6</w:t>
            </w:r>
          </w:p>
        </w:tc>
        <w:tc>
          <w:tcPr>
            <w:tcW w:w="200" w:type="dxa"/>
            <w:vAlign w:val="bottom"/>
          </w:tcPr>
          <w:p w14:paraId="1B80A2B4" w14:textId="77777777" w:rsidR="00CE62E9" w:rsidRDefault="00CE62E9">
            <w:pPr>
              <w:rPr>
                <w:sz w:val="18"/>
                <w:szCs w:val="18"/>
              </w:rPr>
            </w:pPr>
          </w:p>
        </w:tc>
        <w:tc>
          <w:tcPr>
            <w:tcW w:w="160" w:type="dxa"/>
            <w:shd w:val="clear" w:color="auto" w:fill="D9D9D9"/>
            <w:vAlign w:val="bottom"/>
          </w:tcPr>
          <w:p w14:paraId="30EE84FF" w14:textId="77777777" w:rsidR="00CE62E9" w:rsidRDefault="00636C70">
            <w:pPr>
              <w:spacing w:line="198" w:lineRule="exact"/>
              <w:rPr>
                <w:sz w:val="20"/>
                <w:szCs w:val="20"/>
              </w:rPr>
            </w:pPr>
            <w:r>
              <w:rPr>
                <w:rFonts w:eastAsia="Times New Roman"/>
                <w:w w:val="92"/>
                <w:sz w:val="18"/>
                <w:szCs w:val="18"/>
                <w:highlight w:val="lightGray"/>
              </w:rPr>
              <w:t>n</w:t>
            </w:r>
            <w:r>
              <w:rPr>
                <w:rFonts w:eastAsia="Times New Roman"/>
                <w:w w:val="92"/>
                <w:sz w:val="12"/>
                <w:szCs w:val="12"/>
                <w:highlight w:val="lightGray"/>
              </w:rPr>
              <w:t>7</w:t>
            </w:r>
          </w:p>
        </w:tc>
        <w:tc>
          <w:tcPr>
            <w:tcW w:w="220" w:type="dxa"/>
            <w:vAlign w:val="bottom"/>
          </w:tcPr>
          <w:p w14:paraId="4970E78E" w14:textId="77777777" w:rsidR="00CE62E9" w:rsidRDefault="00CE62E9">
            <w:pPr>
              <w:rPr>
                <w:sz w:val="18"/>
                <w:szCs w:val="18"/>
              </w:rPr>
            </w:pPr>
          </w:p>
        </w:tc>
        <w:tc>
          <w:tcPr>
            <w:tcW w:w="240" w:type="dxa"/>
            <w:shd w:val="clear" w:color="auto" w:fill="D9D9D9"/>
            <w:vAlign w:val="bottom"/>
          </w:tcPr>
          <w:p w14:paraId="0B6FFFEA" w14:textId="77777777" w:rsidR="00CE62E9" w:rsidRDefault="00636C70">
            <w:pPr>
              <w:spacing w:line="198" w:lineRule="exact"/>
              <w:rPr>
                <w:sz w:val="20"/>
                <w:szCs w:val="20"/>
              </w:rPr>
            </w:pPr>
            <w:r>
              <w:rPr>
                <w:rFonts w:eastAsia="Times New Roman"/>
                <w:sz w:val="18"/>
                <w:szCs w:val="18"/>
                <w:highlight w:val="lightGray"/>
              </w:rPr>
              <w:t>n</w:t>
            </w:r>
            <w:r>
              <w:rPr>
                <w:rFonts w:eastAsia="Times New Roman"/>
                <w:sz w:val="12"/>
                <w:szCs w:val="12"/>
                <w:highlight w:val="lightGray"/>
              </w:rPr>
              <w:t>8</w:t>
            </w:r>
          </w:p>
        </w:tc>
        <w:tc>
          <w:tcPr>
            <w:tcW w:w="100" w:type="dxa"/>
            <w:vAlign w:val="bottom"/>
          </w:tcPr>
          <w:p w14:paraId="62B978DD" w14:textId="77777777" w:rsidR="00CE62E9" w:rsidRDefault="00CE62E9">
            <w:pPr>
              <w:rPr>
                <w:sz w:val="18"/>
                <w:szCs w:val="18"/>
              </w:rPr>
            </w:pPr>
          </w:p>
        </w:tc>
        <w:tc>
          <w:tcPr>
            <w:tcW w:w="500" w:type="dxa"/>
            <w:vAlign w:val="bottom"/>
          </w:tcPr>
          <w:p w14:paraId="005EB3B8" w14:textId="77777777" w:rsidR="00CE62E9" w:rsidRDefault="00CE62E9">
            <w:pPr>
              <w:rPr>
                <w:sz w:val="18"/>
                <w:szCs w:val="18"/>
              </w:rPr>
            </w:pPr>
          </w:p>
        </w:tc>
        <w:tc>
          <w:tcPr>
            <w:tcW w:w="4980" w:type="dxa"/>
            <w:vAlign w:val="bottom"/>
          </w:tcPr>
          <w:p w14:paraId="4C214FDE" w14:textId="77777777" w:rsidR="00CE62E9" w:rsidRDefault="00636C70">
            <w:pPr>
              <w:ind w:left="1420"/>
              <w:rPr>
                <w:sz w:val="20"/>
                <w:szCs w:val="20"/>
              </w:rPr>
            </w:pPr>
            <w:r>
              <w:rPr>
                <w:rFonts w:eastAsia="Times New Roman"/>
                <w:i/>
                <w:iCs/>
                <w:sz w:val="18"/>
                <w:szCs w:val="18"/>
              </w:rPr>
              <w:t>Paired Differences</w:t>
            </w:r>
          </w:p>
        </w:tc>
        <w:tc>
          <w:tcPr>
            <w:tcW w:w="0" w:type="dxa"/>
            <w:vAlign w:val="bottom"/>
          </w:tcPr>
          <w:p w14:paraId="3501D011" w14:textId="77777777" w:rsidR="00CE62E9" w:rsidRDefault="00CE62E9">
            <w:pPr>
              <w:rPr>
                <w:sz w:val="1"/>
                <w:szCs w:val="1"/>
              </w:rPr>
            </w:pPr>
          </w:p>
        </w:tc>
      </w:tr>
    </w:tbl>
    <w:p w14:paraId="5C1C5C44" w14:textId="77777777" w:rsidR="00CE62E9" w:rsidRDefault="00636C70">
      <w:pPr>
        <w:spacing w:line="20" w:lineRule="exact"/>
        <w:rPr>
          <w:sz w:val="20"/>
          <w:szCs w:val="20"/>
        </w:rPr>
      </w:pPr>
      <w:r>
        <w:rPr>
          <w:noProof/>
          <w:sz w:val="20"/>
          <w:szCs w:val="20"/>
        </w:rPr>
        <w:drawing>
          <wp:anchor distT="0" distB="0" distL="114300" distR="114300" simplePos="0" relativeHeight="251655168" behindDoc="1" locked="0" layoutInCell="0" allowOverlap="1" wp14:anchorId="6FBFD4CB" wp14:editId="2D537319">
            <wp:simplePos x="0" y="0"/>
            <wp:positionH relativeFrom="column">
              <wp:posOffset>930275</wp:posOffset>
            </wp:positionH>
            <wp:positionV relativeFrom="paragraph">
              <wp:posOffset>-144145</wp:posOffset>
            </wp:positionV>
            <wp:extent cx="5429885" cy="15728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429885" cy="1572895"/>
                    </a:xfrm>
                    <a:prstGeom prst="rect">
                      <a:avLst/>
                    </a:prstGeom>
                    <a:noFill/>
                  </pic:spPr>
                </pic:pic>
              </a:graphicData>
            </a:graphic>
          </wp:anchor>
        </w:drawing>
      </w:r>
    </w:p>
    <w:p w14:paraId="470C7232" w14:textId="77777777" w:rsidR="00CE62E9" w:rsidRDefault="00CE62E9">
      <w:pPr>
        <w:spacing w:line="19"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20"/>
        <w:gridCol w:w="1060"/>
        <w:gridCol w:w="160"/>
        <w:gridCol w:w="400"/>
        <w:gridCol w:w="120"/>
        <w:gridCol w:w="380"/>
        <w:gridCol w:w="480"/>
        <w:gridCol w:w="160"/>
        <w:gridCol w:w="500"/>
        <w:gridCol w:w="200"/>
        <w:gridCol w:w="380"/>
        <w:gridCol w:w="220"/>
        <w:gridCol w:w="160"/>
        <w:gridCol w:w="240"/>
        <w:gridCol w:w="400"/>
        <w:gridCol w:w="680"/>
        <w:gridCol w:w="400"/>
        <w:gridCol w:w="300"/>
        <w:gridCol w:w="300"/>
        <w:gridCol w:w="420"/>
        <w:gridCol w:w="280"/>
        <w:gridCol w:w="160"/>
        <w:gridCol w:w="120"/>
        <w:gridCol w:w="260"/>
        <w:gridCol w:w="380"/>
        <w:gridCol w:w="240"/>
        <w:gridCol w:w="160"/>
        <w:gridCol w:w="400"/>
        <w:gridCol w:w="160"/>
        <w:gridCol w:w="600"/>
        <w:gridCol w:w="20"/>
      </w:tblGrid>
      <w:tr w:rsidR="00CE62E9" w14:paraId="280313E6" w14:textId="77777777">
        <w:trPr>
          <w:trHeight w:val="255"/>
        </w:trPr>
        <w:tc>
          <w:tcPr>
            <w:tcW w:w="120" w:type="dxa"/>
            <w:vAlign w:val="bottom"/>
          </w:tcPr>
          <w:p w14:paraId="4385CBAB" w14:textId="77777777" w:rsidR="00CE62E9" w:rsidRDefault="00CE62E9"/>
        </w:tc>
        <w:tc>
          <w:tcPr>
            <w:tcW w:w="1220" w:type="dxa"/>
            <w:gridSpan w:val="2"/>
            <w:vAlign w:val="bottom"/>
          </w:tcPr>
          <w:p w14:paraId="7EE34159" w14:textId="77777777" w:rsidR="00CE62E9" w:rsidRDefault="00636C70">
            <w:pPr>
              <w:ind w:left="60"/>
              <w:rPr>
                <w:sz w:val="20"/>
                <w:szCs w:val="20"/>
              </w:rPr>
            </w:pPr>
            <w:proofErr w:type="spellStart"/>
            <w:r>
              <w:rPr>
                <w:rFonts w:eastAsia="Times New Roman"/>
                <w:w w:val="99"/>
                <w:sz w:val="18"/>
                <w:szCs w:val="18"/>
              </w:rPr>
              <w:t>Sebelum</w:t>
            </w:r>
            <w:proofErr w:type="spellEnd"/>
            <w:r>
              <w:rPr>
                <w:rFonts w:eastAsia="Times New Roman"/>
                <w:w w:val="99"/>
                <w:sz w:val="18"/>
                <w:szCs w:val="18"/>
              </w:rPr>
              <w:t xml:space="preserve"> </w:t>
            </w:r>
            <w:proofErr w:type="spellStart"/>
            <w:r>
              <w:rPr>
                <w:rFonts w:eastAsia="Times New Roman"/>
                <w:w w:val="99"/>
                <w:sz w:val="18"/>
                <w:szCs w:val="18"/>
              </w:rPr>
              <w:t>Terapi</w:t>
            </w:r>
            <w:proofErr w:type="spellEnd"/>
          </w:p>
        </w:tc>
        <w:tc>
          <w:tcPr>
            <w:tcW w:w="400" w:type="dxa"/>
            <w:vAlign w:val="bottom"/>
          </w:tcPr>
          <w:p w14:paraId="6F4EF88D" w14:textId="77777777" w:rsidR="00CE62E9" w:rsidRDefault="00636C70">
            <w:pPr>
              <w:ind w:left="240"/>
              <w:rPr>
                <w:sz w:val="20"/>
                <w:szCs w:val="20"/>
              </w:rPr>
            </w:pPr>
            <w:r>
              <w:rPr>
                <w:rFonts w:eastAsia="Times New Roman"/>
                <w:sz w:val="18"/>
                <w:szCs w:val="18"/>
              </w:rPr>
              <w:t>3</w:t>
            </w:r>
          </w:p>
        </w:tc>
        <w:tc>
          <w:tcPr>
            <w:tcW w:w="120" w:type="dxa"/>
            <w:vAlign w:val="bottom"/>
          </w:tcPr>
          <w:p w14:paraId="43A237ED" w14:textId="77777777" w:rsidR="00CE62E9" w:rsidRDefault="00CE62E9"/>
        </w:tc>
        <w:tc>
          <w:tcPr>
            <w:tcW w:w="380" w:type="dxa"/>
            <w:vAlign w:val="bottom"/>
          </w:tcPr>
          <w:p w14:paraId="41485EEE" w14:textId="77777777" w:rsidR="00CE62E9" w:rsidRDefault="00636C70">
            <w:pPr>
              <w:ind w:right="64"/>
              <w:jc w:val="right"/>
              <w:rPr>
                <w:sz w:val="20"/>
                <w:szCs w:val="20"/>
              </w:rPr>
            </w:pPr>
            <w:r>
              <w:rPr>
                <w:rFonts w:eastAsia="Times New Roman"/>
                <w:sz w:val="18"/>
                <w:szCs w:val="18"/>
              </w:rPr>
              <w:t>4</w:t>
            </w:r>
          </w:p>
        </w:tc>
        <w:tc>
          <w:tcPr>
            <w:tcW w:w="480" w:type="dxa"/>
            <w:vAlign w:val="bottom"/>
          </w:tcPr>
          <w:p w14:paraId="106EB684" w14:textId="77777777" w:rsidR="00CE62E9" w:rsidRDefault="00636C70">
            <w:pPr>
              <w:ind w:left="120"/>
              <w:rPr>
                <w:sz w:val="20"/>
                <w:szCs w:val="20"/>
              </w:rPr>
            </w:pPr>
            <w:r>
              <w:rPr>
                <w:rFonts w:eastAsia="Times New Roman"/>
                <w:sz w:val="18"/>
                <w:szCs w:val="18"/>
              </w:rPr>
              <w:t>3</w:t>
            </w:r>
          </w:p>
        </w:tc>
        <w:tc>
          <w:tcPr>
            <w:tcW w:w="160" w:type="dxa"/>
            <w:vAlign w:val="bottom"/>
          </w:tcPr>
          <w:p w14:paraId="025CA892" w14:textId="77777777" w:rsidR="00CE62E9" w:rsidRDefault="00636C70">
            <w:pPr>
              <w:jc w:val="center"/>
              <w:rPr>
                <w:sz w:val="20"/>
                <w:szCs w:val="20"/>
              </w:rPr>
            </w:pPr>
            <w:r>
              <w:rPr>
                <w:rFonts w:eastAsia="Times New Roman"/>
                <w:w w:val="88"/>
                <w:sz w:val="18"/>
                <w:szCs w:val="18"/>
              </w:rPr>
              <w:t>2</w:t>
            </w:r>
          </w:p>
        </w:tc>
        <w:tc>
          <w:tcPr>
            <w:tcW w:w="500" w:type="dxa"/>
            <w:vAlign w:val="bottom"/>
          </w:tcPr>
          <w:p w14:paraId="37BB8883" w14:textId="77777777" w:rsidR="00CE62E9" w:rsidRDefault="00636C70">
            <w:pPr>
              <w:jc w:val="center"/>
              <w:rPr>
                <w:sz w:val="20"/>
                <w:szCs w:val="20"/>
              </w:rPr>
            </w:pPr>
            <w:r>
              <w:rPr>
                <w:rFonts w:eastAsia="Times New Roman"/>
                <w:w w:val="88"/>
                <w:sz w:val="18"/>
                <w:szCs w:val="18"/>
              </w:rPr>
              <w:t>5</w:t>
            </w:r>
          </w:p>
        </w:tc>
        <w:tc>
          <w:tcPr>
            <w:tcW w:w="200" w:type="dxa"/>
            <w:vAlign w:val="bottom"/>
          </w:tcPr>
          <w:p w14:paraId="3070C829" w14:textId="77777777" w:rsidR="00CE62E9" w:rsidRDefault="00636C70">
            <w:pPr>
              <w:ind w:left="80"/>
              <w:rPr>
                <w:sz w:val="20"/>
                <w:szCs w:val="20"/>
              </w:rPr>
            </w:pPr>
            <w:r>
              <w:rPr>
                <w:rFonts w:eastAsia="Times New Roman"/>
                <w:sz w:val="18"/>
                <w:szCs w:val="18"/>
              </w:rPr>
              <w:t>3</w:t>
            </w:r>
          </w:p>
        </w:tc>
        <w:tc>
          <w:tcPr>
            <w:tcW w:w="380" w:type="dxa"/>
            <w:vAlign w:val="bottom"/>
          </w:tcPr>
          <w:p w14:paraId="71BB8AB5" w14:textId="77777777" w:rsidR="00CE62E9" w:rsidRDefault="00636C70">
            <w:pPr>
              <w:ind w:left="103"/>
              <w:jc w:val="center"/>
              <w:rPr>
                <w:sz w:val="20"/>
                <w:szCs w:val="20"/>
              </w:rPr>
            </w:pPr>
            <w:r>
              <w:rPr>
                <w:rFonts w:eastAsia="Times New Roman"/>
                <w:sz w:val="18"/>
                <w:szCs w:val="18"/>
              </w:rPr>
              <w:t>4</w:t>
            </w:r>
          </w:p>
        </w:tc>
        <w:tc>
          <w:tcPr>
            <w:tcW w:w="220" w:type="dxa"/>
            <w:vAlign w:val="bottom"/>
          </w:tcPr>
          <w:p w14:paraId="42C53C56" w14:textId="77777777" w:rsidR="00CE62E9" w:rsidRDefault="00CE62E9"/>
        </w:tc>
        <w:tc>
          <w:tcPr>
            <w:tcW w:w="160" w:type="dxa"/>
            <w:vAlign w:val="bottom"/>
          </w:tcPr>
          <w:p w14:paraId="23A88F61" w14:textId="77777777" w:rsidR="00CE62E9" w:rsidRDefault="00636C70">
            <w:pPr>
              <w:jc w:val="right"/>
              <w:rPr>
                <w:sz w:val="20"/>
                <w:szCs w:val="20"/>
              </w:rPr>
            </w:pPr>
            <w:r>
              <w:rPr>
                <w:rFonts w:eastAsia="Times New Roman"/>
                <w:w w:val="88"/>
                <w:sz w:val="18"/>
                <w:szCs w:val="18"/>
              </w:rPr>
              <w:t>2</w:t>
            </w:r>
          </w:p>
        </w:tc>
        <w:tc>
          <w:tcPr>
            <w:tcW w:w="240" w:type="dxa"/>
            <w:vAlign w:val="bottom"/>
          </w:tcPr>
          <w:p w14:paraId="14913171" w14:textId="77777777" w:rsidR="00CE62E9" w:rsidRDefault="00CE62E9"/>
        </w:tc>
        <w:tc>
          <w:tcPr>
            <w:tcW w:w="400" w:type="dxa"/>
            <w:vAlign w:val="bottom"/>
          </w:tcPr>
          <w:p w14:paraId="21226E2E" w14:textId="77777777" w:rsidR="00CE62E9" w:rsidRDefault="00CE62E9"/>
        </w:tc>
        <w:tc>
          <w:tcPr>
            <w:tcW w:w="680" w:type="dxa"/>
            <w:vAlign w:val="bottom"/>
          </w:tcPr>
          <w:p w14:paraId="40E9A20B" w14:textId="77777777" w:rsidR="00CE62E9" w:rsidRDefault="00CE62E9"/>
        </w:tc>
        <w:tc>
          <w:tcPr>
            <w:tcW w:w="400" w:type="dxa"/>
            <w:vAlign w:val="bottom"/>
          </w:tcPr>
          <w:p w14:paraId="5DFA56D6" w14:textId="77777777" w:rsidR="00CE62E9" w:rsidRDefault="00CE62E9"/>
        </w:tc>
        <w:tc>
          <w:tcPr>
            <w:tcW w:w="300" w:type="dxa"/>
            <w:vAlign w:val="bottom"/>
          </w:tcPr>
          <w:p w14:paraId="67E23D96" w14:textId="77777777" w:rsidR="00CE62E9" w:rsidRDefault="00CE62E9"/>
        </w:tc>
        <w:tc>
          <w:tcPr>
            <w:tcW w:w="300" w:type="dxa"/>
            <w:vAlign w:val="bottom"/>
          </w:tcPr>
          <w:p w14:paraId="6D618845" w14:textId="77777777" w:rsidR="00CE62E9" w:rsidRDefault="00CE62E9"/>
        </w:tc>
        <w:tc>
          <w:tcPr>
            <w:tcW w:w="420" w:type="dxa"/>
            <w:vAlign w:val="bottom"/>
          </w:tcPr>
          <w:p w14:paraId="51B5A4AB" w14:textId="77777777" w:rsidR="00CE62E9" w:rsidRDefault="00CE62E9"/>
        </w:tc>
        <w:tc>
          <w:tcPr>
            <w:tcW w:w="280" w:type="dxa"/>
            <w:vAlign w:val="bottom"/>
          </w:tcPr>
          <w:p w14:paraId="407B19A6" w14:textId="77777777" w:rsidR="00CE62E9" w:rsidRDefault="00CE62E9"/>
        </w:tc>
        <w:tc>
          <w:tcPr>
            <w:tcW w:w="160" w:type="dxa"/>
            <w:vAlign w:val="bottom"/>
          </w:tcPr>
          <w:p w14:paraId="4D93D3DD" w14:textId="77777777" w:rsidR="00CE62E9" w:rsidRDefault="00CE62E9"/>
        </w:tc>
        <w:tc>
          <w:tcPr>
            <w:tcW w:w="120" w:type="dxa"/>
            <w:vAlign w:val="bottom"/>
          </w:tcPr>
          <w:p w14:paraId="3B33A7F7" w14:textId="77777777" w:rsidR="00CE62E9" w:rsidRDefault="00CE62E9"/>
        </w:tc>
        <w:tc>
          <w:tcPr>
            <w:tcW w:w="640" w:type="dxa"/>
            <w:gridSpan w:val="2"/>
            <w:vAlign w:val="bottom"/>
          </w:tcPr>
          <w:p w14:paraId="47BF9109" w14:textId="77777777" w:rsidR="00CE62E9" w:rsidRDefault="00636C70">
            <w:pPr>
              <w:jc w:val="center"/>
              <w:rPr>
                <w:sz w:val="20"/>
                <w:szCs w:val="20"/>
              </w:rPr>
            </w:pPr>
            <w:r>
              <w:rPr>
                <w:rFonts w:eastAsia="Times New Roman"/>
                <w:sz w:val="18"/>
                <w:szCs w:val="18"/>
              </w:rPr>
              <w:t>95%</w:t>
            </w:r>
          </w:p>
        </w:tc>
        <w:tc>
          <w:tcPr>
            <w:tcW w:w="240" w:type="dxa"/>
            <w:vAlign w:val="bottom"/>
          </w:tcPr>
          <w:p w14:paraId="1B2BEC1A" w14:textId="77777777" w:rsidR="00CE62E9" w:rsidRDefault="00CE62E9"/>
        </w:tc>
        <w:tc>
          <w:tcPr>
            <w:tcW w:w="160" w:type="dxa"/>
            <w:vAlign w:val="bottom"/>
          </w:tcPr>
          <w:p w14:paraId="7F0D4F26" w14:textId="77777777" w:rsidR="00CE62E9" w:rsidRDefault="00CE62E9"/>
        </w:tc>
        <w:tc>
          <w:tcPr>
            <w:tcW w:w="400" w:type="dxa"/>
            <w:vAlign w:val="bottom"/>
          </w:tcPr>
          <w:p w14:paraId="3CA25D5D" w14:textId="77777777" w:rsidR="00CE62E9" w:rsidRDefault="00CE62E9"/>
        </w:tc>
        <w:tc>
          <w:tcPr>
            <w:tcW w:w="160" w:type="dxa"/>
            <w:vAlign w:val="bottom"/>
          </w:tcPr>
          <w:p w14:paraId="3BE49CAA" w14:textId="77777777" w:rsidR="00CE62E9" w:rsidRDefault="00CE62E9"/>
        </w:tc>
        <w:tc>
          <w:tcPr>
            <w:tcW w:w="600" w:type="dxa"/>
            <w:vAlign w:val="bottom"/>
          </w:tcPr>
          <w:p w14:paraId="4C5B0477" w14:textId="77777777" w:rsidR="00CE62E9" w:rsidRDefault="00636C70">
            <w:pPr>
              <w:ind w:left="140"/>
              <w:rPr>
                <w:sz w:val="20"/>
                <w:szCs w:val="20"/>
              </w:rPr>
            </w:pPr>
            <w:r>
              <w:rPr>
                <w:rFonts w:eastAsia="Times New Roman"/>
                <w:sz w:val="18"/>
                <w:szCs w:val="18"/>
              </w:rPr>
              <w:t>Sig.</w:t>
            </w:r>
          </w:p>
        </w:tc>
        <w:tc>
          <w:tcPr>
            <w:tcW w:w="0" w:type="dxa"/>
            <w:vAlign w:val="bottom"/>
          </w:tcPr>
          <w:p w14:paraId="5AC739D9" w14:textId="77777777" w:rsidR="00CE62E9" w:rsidRDefault="00CE62E9">
            <w:pPr>
              <w:rPr>
                <w:sz w:val="1"/>
                <w:szCs w:val="1"/>
              </w:rPr>
            </w:pPr>
          </w:p>
        </w:tc>
      </w:tr>
      <w:tr w:rsidR="00CE62E9" w14:paraId="627C37EF" w14:textId="77777777">
        <w:trPr>
          <w:trHeight w:val="247"/>
        </w:trPr>
        <w:tc>
          <w:tcPr>
            <w:tcW w:w="120" w:type="dxa"/>
            <w:vAlign w:val="bottom"/>
          </w:tcPr>
          <w:p w14:paraId="191F1EC5" w14:textId="77777777" w:rsidR="00CE62E9" w:rsidRDefault="00CE62E9">
            <w:pPr>
              <w:rPr>
                <w:sz w:val="21"/>
                <w:szCs w:val="21"/>
              </w:rPr>
            </w:pPr>
          </w:p>
        </w:tc>
        <w:tc>
          <w:tcPr>
            <w:tcW w:w="1220" w:type="dxa"/>
            <w:gridSpan w:val="2"/>
            <w:vAlign w:val="bottom"/>
          </w:tcPr>
          <w:p w14:paraId="59EC3897" w14:textId="77777777" w:rsidR="00CE62E9" w:rsidRDefault="00636C70">
            <w:pPr>
              <w:ind w:left="60"/>
              <w:rPr>
                <w:sz w:val="20"/>
                <w:szCs w:val="20"/>
              </w:rPr>
            </w:pPr>
            <w:proofErr w:type="spellStart"/>
            <w:r>
              <w:rPr>
                <w:rFonts w:eastAsia="Times New Roman"/>
                <w:sz w:val="18"/>
                <w:szCs w:val="18"/>
                <w:highlight w:val="lightGray"/>
              </w:rPr>
              <w:t>Sesudah</w:t>
            </w:r>
            <w:proofErr w:type="spellEnd"/>
            <w:r>
              <w:rPr>
                <w:rFonts w:eastAsia="Times New Roman"/>
                <w:sz w:val="18"/>
                <w:szCs w:val="18"/>
                <w:highlight w:val="lightGray"/>
              </w:rPr>
              <w:t xml:space="preserve"> </w:t>
            </w:r>
            <w:proofErr w:type="spellStart"/>
            <w:r>
              <w:rPr>
                <w:rFonts w:eastAsia="Times New Roman"/>
                <w:sz w:val="18"/>
                <w:szCs w:val="18"/>
                <w:highlight w:val="lightGray"/>
              </w:rPr>
              <w:t>Terapi</w:t>
            </w:r>
            <w:proofErr w:type="spellEnd"/>
          </w:p>
        </w:tc>
        <w:tc>
          <w:tcPr>
            <w:tcW w:w="400" w:type="dxa"/>
            <w:vAlign w:val="bottom"/>
          </w:tcPr>
          <w:p w14:paraId="5643EE91" w14:textId="77777777" w:rsidR="00CE62E9" w:rsidRDefault="00636C70">
            <w:pPr>
              <w:ind w:left="240"/>
              <w:rPr>
                <w:sz w:val="20"/>
                <w:szCs w:val="20"/>
              </w:rPr>
            </w:pPr>
            <w:r>
              <w:rPr>
                <w:rFonts w:eastAsia="Times New Roman"/>
                <w:sz w:val="18"/>
                <w:szCs w:val="18"/>
              </w:rPr>
              <w:t>0</w:t>
            </w:r>
          </w:p>
        </w:tc>
        <w:tc>
          <w:tcPr>
            <w:tcW w:w="120" w:type="dxa"/>
            <w:vAlign w:val="bottom"/>
          </w:tcPr>
          <w:p w14:paraId="0724183B" w14:textId="77777777" w:rsidR="00CE62E9" w:rsidRDefault="00CE62E9">
            <w:pPr>
              <w:rPr>
                <w:sz w:val="21"/>
                <w:szCs w:val="21"/>
              </w:rPr>
            </w:pPr>
          </w:p>
        </w:tc>
        <w:tc>
          <w:tcPr>
            <w:tcW w:w="380" w:type="dxa"/>
            <w:vAlign w:val="bottom"/>
          </w:tcPr>
          <w:p w14:paraId="0EC243F6" w14:textId="77777777" w:rsidR="00CE62E9" w:rsidRDefault="00636C70">
            <w:pPr>
              <w:ind w:right="64"/>
              <w:jc w:val="right"/>
              <w:rPr>
                <w:sz w:val="20"/>
                <w:szCs w:val="20"/>
              </w:rPr>
            </w:pPr>
            <w:r>
              <w:rPr>
                <w:rFonts w:eastAsia="Times New Roman"/>
                <w:sz w:val="18"/>
                <w:szCs w:val="18"/>
                <w:highlight w:val="lightGray"/>
              </w:rPr>
              <w:t>1</w:t>
            </w:r>
          </w:p>
        </w:tc>
        <w:tc>
          <w:tcPr>
            <w:tcW w:w="480" w:type="dxa"/>
            <w:vAlign w:val="bottom"/>
          </w:tcPr>
          <w:p w14:paraId="4DB5F481" w14:textId="77777777" w:rsidR="00CE62E9" w:rsidRDefault="00636C70">
            <w:pPr>
              <w:ind w:left="120"/>
              <w:rPr>
                <w:sz w:val="20"/>
                <w:szCs w:val="20"/>
              </w:rPr>
            </w:pPr>
            <w:r>
              <w:rPr>
                <w:rFonts w:eastAsia="Times New Roman"/>
                <w:sz w:val="18"/>
                <w:szCs w:val="18"/>
                <w:highlight w:val="lightGray"/>
              </w:rPr>
              <w:t>1</w:t>
            </w:r>
          </w:p>
        </w:tc>
        <w:tc>
          <w:tcPr>
            <w:tcW w:w="160" w:type="dxa"/>
            <w:vAlign w:val="bottom"/>
          </w:tcPr>
          <w:p w14:paraId="5871E549" w14:textId="77777777" w:rsidR="00CE62E9" w:rsidRDefault="00636C70">
            <w:pPr>
              <w:jc w:val="center"/>
              <w:rPr>
                <w:sz w:val="20"/>
                <w:szCs w:val="20"/>
              </w:rPr>
            </w:pPr>
            <w:r>
              <w:rPr>
                <w:rFonts w:eastAsia="Times New Roman"/>
                <w:w w:val="88"/>
                <w:sz w:val="18"/>
                <w:szCs w:val="18"/>
                <w:highlight w:val="lightGray"/>
              </w:rPr>
              <w:t>0</w:t>
            </w:r>
          </w:p>
        </w:tc>
        <w:tc>
          <w:tcPr>
            <w:tcW w:w="500" w:type="dxa"/>
            <w:vAlign w:val="bottom"/>
          </w:tcPr>
          <w:p w14:paraId="2475F4FE" w14:textId="77777777" w:rsidR="00CE62E9" w:rsidRDefault="00636C70">
            <w:pPr>
              <w:jc w:val="center"/>
              <w:rPr>
                <w:sz w:val="20"/>
                <w:szCs w:val="20"/>
              </w:rPr>
            </w:pPr>
            <w:r>
              <w:rPr>
                <w:rFonts w:eastAsia="Times New Roman"/>
                <w:w w:val="88"/>
                <w:sz w:val="18"/>
                <w:szCs w:val="18"/>
                <w:highlight w:val="lightGray"/>
              </w:rPr>
              <w:t>2</w:t>
            </w:r>
          </w:p>
        </w:tc>
        <w:tc>
          <w:tcPr>
            <w:tcW w:w="200" w:type="dxa"/>
            <w:vAlign w:val="bottom"/>
          </w:tcPr>
          <w:p w14:paraId="5C447516" w14:textId="77777777" w:rsidR="00CE62E9" w:rsidRDefault="00636C70">
            <w:pPr>
              <w:ind w:left="80"/>
              <w:rPr>
                <w:sz w:val="20"/>
                <w:szCs w:val="20"/>
              </w:rPr>
            </w:pPr>
            <w:r>
              <w:rPr>
                <w:rFonts w:eastAsia="Times New Roman"/>
                <w:sz w:val="18"/>
                <w:szCs w:val="18"/>
                <w:highlight w:val="lightGray"/>
              </w:rPr>
              <w:t>2</w:t>
            </w:r>
          </w:p>
        </w:tc>
        <w:tc>
          <w:tcPr>
            <w:tcW w:w="380" w:type="dxa"/>
            <w:vAlign w:val="bottom"/>
          </w:tcPr>
          <w:p w14:paraId="494CAB67" w14:textId="77777777" w:rsidR="00CE62E9" w:rsidRDefault="00636C70">
            <w:pPr>
              <w:ind w:left="103"/>
              <w:jc w:val="center"/>
              <w:rPr>
                <w:sz w:val="20"/>
                <w:szCs w:val="20"/>
              </w:rPr>
            </w:pPr>
            <w:r>
              <w:rPr>
                <w:rFonts w:eastAsia="Times New Roman"/>
                <w:sz w:val="18"/>
                <w:szCs w:val="18"/>
                <w:highlight w:val="lightGray"/>
              </w:rPr>
              <w:t>2</w:t>
            </w:r>
          </w:p>
        </w:tc>
        <w:tc>
          <w:tcPr>
            <w:tcW w:w="220" w:type="dxa"/>
            <w:vAlign w:val="bottom"/>
          </w:tcPr>
          <w:p w14:paraId="1D58632A" w14:textId="77777777" w:rsidR="00CE62E9" w:rsidRDefault="00CE62E9">
            <w:pPr>
              <w:rPr>
                <w:sz w:val="21"/>
                <w:szCs w:val="21"/>
              </w:rPr>
            </w:pPr>
          </w:p>
        </w:tc>
        <w:tc>
          <w:tcPr>
            <w:tcW w:w="160" w:type="dxa"/>
            <w:vAlign w:val="bottom"/>
          </w:tcPr>
          <w:p w14:paraId="62E10671" w14:textId="77777777" w:rsidR="00CE62E9" w:rsidRDefault="00636C70">
            <w:pPr>
              <w:jc w:val="right"/>
              <w:rPr>
                <w:sz w:val="20"/>
                <w:szCs w:val="20"/>
              </w:rPr>
            </w:pPr>
            <w:r>
              <w:rPr>
                <w:rFonts w:eastAsia="Times New Roman"/>
                <w:w w:val="88"/>
                <w:sz w:val="18"/>
                <w:szCs w:val="18"/>
              </w:rPr>
              <w:t>1</w:t>
            </w:r>
          </w:p>
        </w:tc>
        <w:tc>
          <w:tcPr>
            <w:tcW w:w="240" w:type="dxa"/>
            <w:vAlign w:val="bottom"/>
          </w:tcPr>
          <w:p w14:paraId="6DC10220" w14:textId="77777777" w:rsidR="00CE62E9" w:rsidRDefault="00CE62E9">
            <w:pPr>
              <w:rPr>
                <w:sz w:val="21"/>
                <w:szCs w:val="21"/>
              </w:rPr>
            </w:pPr>
          </w:p>
        </w:tc>
        <w:tc>
          <w:tcPr>
            <w:tcW w:w="400" w:type="dxa"/>
            <w:vAlign w:val="bottom"/>
          </w:tcPr>
          <w:p w14:paraId="207B871A" w14:textId="77777777" w:rsidR="00CE62E9" w:rsidRDefault="00CE62E9">
            <w:pPr>
              <w:rPr>
                <w:sz w:val="21"/>
                <w:szCs w:val="21"/>
              </w:rPr>
            </w:pPr>
          </w:p>
        </w:tc>
        <w:tc>
          <w:tcPr>
            <w:tcW w:w="680" w:type="dxa"/>
            <w:vAlign w:val="bottom"/>
          </w:tcPr>
          <w:p w14:paraId="3DFAC57D" w14:textId="77777777" w:rsidR="00CE62E9" w:rsidRDefault="00CE62E9">
            <w:pPr>
              <w:rPr>
                <w:sz w:val="21"/>
                <w:szCs w:val="21"/>
              </w:rPr>
            </w:pPr>
          </w:p>
        </w:tc>
        <w:tc>
          <w:tcPr>
            <w:tcW w:w="400" w:type="dxa"/>
            <w:vAlign w:val="bottom"/>
          </w:tcPr>
          <w:p w14:paraId="58772C78" w14:textId="77777777" w:rsidR="00CE62E9" w:rsidRDefault="00CE62E9">
            <w:pPr>
              <w:rPr>
                <w:sz w:val="21"/>
                <w:szCs w:val="21"/>
              </w:rPr>
            </w:pPr>
          </w:p>
        </w:tc>
        <w:tc>
          <w:tcPr>
            <w:tcW w:w="300" w:type="dxa"/>
            <w:vAlign w:val="bottom"/>
          </w:tcPr>
          <w:p w14:paraId="6EF1CC2F" w14:textId="77777777" w:rsidR="00CE62E9" w:rsidRDefault="00CE62E9">
            <w:pPr>
              <w:rPr>
                <w:sz w:val="21"/>
                <w:szCs w:val="21"/>
              </w:rPr>
            </w:pPr>
          </w:p>
        </w:tc>
        <w:tc>
          <w:tcPr>
            <w:tcW w:w="300" w:type="dxa"/>
            <w:vMerge w:val="restart"/>
            <w:vAlign w:val="bottom"/>
          </w:tcPr>
          <w:p w14:paraId="4D332A0C" w14:textId="77777777" w:rsidR="00CE62E9" w:rsidRDefault="00636C70">
            <w:pPr>
              <w:jc w:val="right"/>
              <w:rPr>
                <w:sz w:val="20"/>
                <w:szCs w:val="20"/>
              </w:rPr>
            </w:pPr>
            <w:r>
              <w:rPr>
                <w:rFonts w:eastAsia="Times New Roman"/>
                <w:i/>
                <w:iCs/>
                <w:sz w:val="18"/>
                <w:szCs w:val="18"/>
                <w:highlight w:val="lightGray"/>
              </w:rPr>
              <w:t>Std.</w:t>
            </w:r>
          </w:p>
        </w:tc>
        <w:tc>
          <w:tcPr>
            <w:tcW w:w="700" w:type="dxa"/>
            <w:gridSpan w:val="2"/>
            <w:vAlign w:val="bottom"/>
          </w:tcPr>
          <w:p w14:paraId="3EE0FBAE" w14:textId="77777777" w:rsidR="00CE62E9" w:rsidRDefault="00636C70">
            <w:pPr>
              <w:jc w:val="center"/>
              <w:rPr>
                <w:sz w:val="20"/>
                <w:szCs w:val="20"/>
              </w:rPr>
            </w:pPr>
            <w:r>
              <w:rPr>
                <w:rFonts w:eastAsia="Times New Roman"/>
                <w:i/>
                <w:iCs/>
                <w:sz w:val="18"/>
                <w:szCs w:val="18"/>
              </w:rPr>
              <w:t>Std.</w:t>
            </w:r>
          </w:p>
        </w:tc>
        <w:tc>
          <w:tcPr>
            <w:tcW w:w="160" w:type="dxa"/>
            <w:vAlign w:val="bottom"/>
          </w:tcPr>
          <w:p w14:paraId="58241C93" w14:textId="77777777" w:rsidR="00CE62E9" w:rsidRDefault="00CE62E9">
            <w:pPr>
              <w:rPr>
                <w:sz w:val="21"/>
                <w:szCs w:val="21"/>
              </w:rPr>
            </w:pPr>
          </w:p>
        </w:tc>
        <w:tc>
          <w:tcPr>
            <w:tcW w:w="1000" w:type="dxa"/>
            <w:gridSpan w:val="4"/>
            <w:vAlign w:val="bottom"/>
          </w:tcPr>
          <w:p w14:paraId="7C690F7C" w14:textId="77777777" w:rsidR="00CE62E9" w:rsidRDefault="00636C70">
            <w:pPr>
              <w:ind w:right="60"/>
              <w:jc w:val="center"/>
              <w:rPr>
                <w:sz w:val="20"/>
                <w:szCs w:val="20"/>
              </w:rPr>
            </w:pPr>
            <w:r>
              <w:rPr>
                <w:rFonts w:eastAsia="Times New Roman"/>
                <w:i/>
                <w:iCs/>
                <w:w w:val="99"/>
                <w:sz w:val="18"/>
                <w:szCs w:val="18"/>
              </w:rPr>
              <w:t>Confidence</w:t>
            </w:r>
          </w:p>
        </w:tc>
        <w:tc>
          <w:tcPr>
            <w:tcW w:w="160" w:type="dxa"/>
            <w:vAlign w:val="bottom"/>
          </w:tcPr>
          <w:p w14:paraId="65841150" w14:textId="77777777" w:rsidR="00CE62E9" w:rsidRDefault="00CE62E9">
            <w:pPr>
              <w:rPr>
                <w:sz w:val="21"/>
                <w:szCs w:val="21"/>
              </w:rPr>
            </w:pPr>
          </w:p>
        </w:tc>
        <w:tc>
          <w:tcPr>
            <w:tcW w:w="400" w:type="dxa"/>
            <w:vMerge w:val="restart"/>
            <w:vAlign w:val="bottom"/>
          </w:tcPr>
          <w:p w14:paraId="16992147" w14:textId="77777777" w:rsidR="00CE62E9" w:rsidRDefault="00636C70">
            <w:pPr>
              <w:ind w:right="88"/>
              <w:jc w:val="center"/>
              <w:rPr>
                <w:sz w:val="20"/>
                <w:szCs w:val="20"/>
              </w:rPr>
            </w:pPr>
            <w:r>
              <w:rPr>
                <w:rFonts w:eastAsia="Times New Roman"/>
                <w:w w:val="78"/>
                <w:sz w:val="18"/>
                <w:szCs w:val="18"/>
              </w:rPr>
              <w:t>t</w:t>
            </w:r>
          </w:p>
        </w:tc>
        <w:tc>
          <w:tcPr>
            <w:tcW w:w="160" w:type="dxa"/>
            <w:vMerge w:val="restart"/>
            <w:vAlign w:val="bottom"/>
          </w:tcPr>
          <w:p w14:paraId="0B9E53E6" w14:textId="77777777" w:rsidR="00CE62E9" w:rsidRDefault="00636C70">
            <w:pPr>
              <w:rPr>
                <w:sz w:val="20"/>
                <w:szCs w:val="20"/>
              </w:rPr>
            </w:pPr>
            <w:r>
              <w:rPr>
                <w:rFonts w:eastAsia="Times New Roman"/>
                <w:w w:val="93"/>
                <w:sz w:val="18"/>
                <w:szCs w:val="18"/>
                <w:highlight w:val="lightGray"/>
              </w:rPr>
              <w:t>df</w:t>
            </w:r>
          </w:p>
        </w:tc>
        <w:tc>
          <w:tcPr>
            <w:tcW w:w="600" w:type="dxa"/>
            <w:vMerge w:val="restart"/>
            <w:vAlign w:val="bottom"/>
          </w:tcPr>
          <w:p w14:paraId="54054D62" w14:textId="77777777" w:rsidR="00CE62E9" w:rsidRDefault="00636C70">
            <w:pPr>
              <w:ind w:left="140"/>
              <w:rPr>
                <w:sz w:val="20"/>
                <w:szCs w:val="20"/>
              </w:rPr>
            </w:pPr>
            <w:r>
              <w:rPr>
                <w:rFonts w:eastAsia="Times New Roman"/>
                <w:sz w:val="18"/>
                <w:szCs w:val="18"/>
              </w:rPr>
              <w:t>(2-</w:t>
            </w:r>
          </w:p>
        </w:tc>
        <w:tc>
          <w:tcPr>
            <w:tcW w:w="0" w:type="dxa"/>
            <w:vAlign w:val="bottom"/>
          </w:tcPr>
          <w:p w14:paraId="6A769698" w14:textId="77777777" w:rsidR="00CE62E9" w:rsidRDefault="00CE62E9">
            <w:pPr>
              <w:rPr>
                <w:sz w:val="1"/>
                <w:szCs w:val="1"/>
              </w:rPr>
            </w:pPr>
          </w:p>
        </w:tc>
      </w:tr>
      <w:tr w:rsidR="00CE62E9" w14:paraId="03CC29E0" w14:textId="77777777">
        <w:trPr>
          <w:trHeight w:val="112"/>
        </w:trPr>
        <w:tc>
          <w:tcPr>
            <w:tcW w:w="120" w:type="dxa"/>
            <w:vAlign w:val="bottom"/>
          </w:tcPr>
          <w:p w14:paraId="527AA92F" w14:textId="77777777" w:rsidR="00CE62E9" w:rsidRDefault="00CE62E9">
            <w:pPr>
              <w:rPr>
                <w:sz w:val="9"/>
                <w:szCs w:val="9"/>
              </w:rPr>
            </w:pPr>
          </w:p>
        </w:tc>
        <w:tc>
          <w:tcPr>
            <w:tcW w:w="1060" w:type="dxa"/>
            <w:vAlign w:val="bottom"/>
          </w:tcPr>
          <w:p w14:paraId="46B9565A" w14:textId="77777777" w:rsidR="00CE62E9" w:rsidRDefault="00CE62E9">
            <w:pPr>
              <w:rPr>
                <w:sz w:val="9"/>
                <w:szCs w:val="9"/>
              </w:rPr>
            </w:pPr>
          </w:p>
        </w:tc>
        <w:tc>
          <w:tcPr>
            <w:tcW w:w="160" w:type="dxa"/>
            <w:vAlign w:val="bottom"/>
          </w:tcPr>
          <w:p w14:paraId="4F329236" w14:textId="77777777" w:rsidR="00CE62E9" w:rsidRDefault="00CE62E9">
            <w:pPr>
              <w:rPr>
                <w:sz w:val="9"/>
                <w:szCs w:val="9"/>
              </w:rPr>
            </w:pPr>
          </w:p>
        </w:tc>
        <w:tc>
          <w:tcPr>
            <w:tcW w:w="400" w:type="dxa"/>
            <w:vAlign w:val="bottom"/>
          </w:tcPr>
          <w:p w14:paraId="62200173" w14:textId="77777777" w:rsidR="00CE62E9" w:rsidRDefault="00CE62E9">
            <w:pPr>
              <w:rPr>
                <w:sz w:val="9"/>
                <w:szCs w:val="9"/>
              </w:rPr>
            </w:pPr>
          </w:p>
        </w:tc>
        <w:tc>
          <w:tcPr>
            <w:tcW w:w="120" w:type="dxa"/>
            <w:vAlign w:val="bottom"/>
          </w:tcPr>
          <w:p w14:paraId="00E47ED5" w14:textId="77777777" w:rsidR="00CE62E9" w:rsidRDefault="00CE62E9">
            <w:pPr>
              <w:rPr>
                <w:sz w:val="9"/>
                <w:szCs w:val="9"/>
              </w:rPr>
            </w:pPr>
          </w:p>
        </w:tc>
        <w:tc>
          <w:tcPr>
            <w:tcW w:w="380" w:type="dxa"/>
            <w:vAlign w:val="bottom"/>
          </w:tcPr>
          <w:p w14:paraId="58E273FD" w14:textId="77777777" w:rsidR="00CE62E9" w:rsidRDefault="00CE62E9">
            <w:pPr>
              <w:rPr>
                <w:sz w:val="9"/>
                <w:szCs w:val="9"/>
              </w:rPr>
            </w:pPr>
          </w:p>
        </w:tc>
        <w:tc>
          <w:tcPr>
            <w:tcW w:w="480" w:type="dxa"/>
            <w:vAlign w:val="bottom"/>
          </w:tcPr>
          <w:p w14:paraId="02889D1D" w14:textId="77777777" w:rsidR="00CE62E9" w:rsidRDefault="00CE62E9">
            <w:pPr>
              <w:rPr>
                <w:sz w:val="9"/>
                <w:szCs w:val="9"/>
              </w:rPr>
            </w:pPr>
          </w:p>
        </w:tc>
        <w:tc>
          <w:tcPr>
            <w:tcW w:w="160" w:type="dxa"/>
            <w:vAlign w:val="bottom"/>
          </w:tcPr>
          <w:p w14:paraId="4E000533" w14:textId="77777777" w:rsidR="00CE62E9" w:rsidRDefault="00CE62E9">
            <w:pPr>
              <w:rPr>
                <w:sz w:val="9"/>
                <w:szCs w:val="9"/>
              </w:rPr>
            </w:pPr>
          </w:p>
        </w:tc>
        <w:tc>
          <w:tcPr>
            <w:tcW w:w="500" w:type="dxa"/>
            <w:vAlign w:val="bottom"/>
          </w:tcPr>
          <w:p w14:paraId="71D4610D" w14:textId="77777777" w:rsidR="00CE62E9" w:rsidRDefault="00CE62E9">
            <w:pPr>
              <w:rPr>
                <w:sz w:val="9"/>
                <w:szCs w:val="9"/>
              </w:rPr>
            </w:pPr>
          </w:p>
        </w:tc>
        <w:tc>
          <w:tcPr>
            <w:tcW w:w="200" w:type="dxa"/>
            <w:vAlign w:val="bottom"/>
          </w:tcPr>
          <w:p w14:paraId="7B9C134D" w14:textId="77777777" w:rsidR="00CE62E9" w:rsidRDefault="00CE62E9">
            <w:pPr>
              <w:rPr>
                <w:sz w:val="9"/>
                <w:szCs w:val="9"/>
              </w:rPr>
            </w:pPr>
          </w:p>
        </w:tc>
        <w:tc>
          <w:tcPr>
            <w:tcW w:w="380" w:type="dxa"/>
            <w:vAlign w:val="bottom"/>
          </w:tcPr>
          <w:p w14:paraId="2D9D5A40" w14:textId="77777777" w:rsidR="00CE62E9" w:rsidRDefault="00CE62E9">
            <w:pPr>
              <w:rPr>
                <w:sz w:val="9"/>
                <w:szCs w:val="9"/>
              </w:rPr>
            </w:pPr>
          </w:p>
        </w:tc>
        <w:tc>
          <w:tcPr>
            <w:tcW w:w="220" w:type="dxa"/>
            <w:vAlign w:val="bottom"/>
          </w:tcPr>
          <w:p w14:paraId="089C04AC" w14:textId="77777777" w:rsidR="00CE62E9" w:rsidRDefault="00CE62E9">
            <w:pPr>
              <w:rPr>
                <w:sz w:val="9"/>
                <w:szCs w:val="9"/>
              </w:rPr>
            </w:pPr>
          </w:p>
        </w:tc>
        <w:tc>
          <w:tcPr>
            <w:tcW w:w="160" w:type="dxa"/>
            <w:vAlign w:val="bottom"/>
          </w:tcPr>
          <w:p w14:paraId="646BEF88" w14:textId="77777777" w:rsidR="00CE62E9" w:rsidRDefault="00CE62E9">
            <w:pPr>
              <w:rPr>
                <w:sz w:val="9"/>
                <w:szCs w:val="9"/>
              </w:rPr>
            </w:pPr>
          </w:p>
        </w:tc>
        <w:tc>
          <w:tcPr>
            <w:tcW w:w="240" w:type="dxa"/>
            <w:vAlign w:val="bottom"/>
          </w:tcPr>
          <w:p w14:paraId="1BD12553" w14:textId="77777777" w:rsidR="00CE62E9" w:rsidRDefault="00CE62E9">
            <w:pPr>
              <w:rPr>
                <w:sz w:val="9"/>
                <w:szCs w:val="9"/>
              </w:rPr>
            </w:pPr>
          </w:p>
        </w:tc>
        <w:tc>
          <w:tcPr>
            <w:tcW w:w="400" w:type="dxa"/>
            <w:vAlign w:val="bottom"/>
          </w:tcPr>
          <w:p w14:paraId="4191B0BA" w14:textId="77777777" w:rsidR="00CE62E9" w:rsidRDefault="00CE62E9">
            <w:pPr>
              <w:rPr>
                <w:sz w:val="9"/>
                <w:szCs w:val="9"/>
              </w:rPr>
            </w:pPr>
          </w:p>
        </w:tc>
        <w:tc>
          <w:tcPr>
            <w:tcW w:w="680" w:type="dxa"/>
            <w:vAlign w:val="bottom"/>
          </w:tcPr>
          <w:p w14:paraId="0D35A5AB" w14:textId="77777777" w:rsidR="00CE62E9" w:rsidRDefault="00CE62E9">
            <w:pPr>
              <w:rPr>
                <w:sz w:val="9"/>
                <w:szCs w:val="9"/>
              </w:rPr>
            </w:pPr>
          </w:p>
        </w:tc>
        <w:tc>
          <w:tcPr>
            <w:tcW w:w="700" w:type="dxa"/>
            <w:gridSpan w:val="2"/>
            <w:vMerge w:val="restart"/>
            <w:vAlign w:val="bottom"/>
          </w:tcPr>
          <w:p w14:paraId="5E213948" w14:textId="77777777" w:rsidR="00CE62E9" w:rsidRDefault="00636C70">
            <w:pPr>
              <w:jc w:val="center"/>
              <w:rPr>
                <w:sz w:val="20"/>
                <w:szCs w:val="20"/>
              </w:rPr>
            </w:pPr>
            <w:r>
              <w:rPr>
                <w:rFonts w:eastAsia="Times New Roman"/>
                <w:i/>
                <w:iCs/>
                <w:sz w:val="18"/>
                <w:szCs w:val="18"/>
                <w:highlight w:val="lightGray"/>
              </w:rPr>
              <w:t>Mean</w:t>
            </w:r>
          </w:p>
        </w:tc>
        <w:tc>
          <w:tcPr>
            <w:tcW w:w="300" w:type="dxa"/>
            <w:vMerge/>
            <w:vAlign w:val="bottom"/>
          </w:tcPr>
          <w:p w14:paraId="3B9F66C8" w14:textId="77777777" w:rsidR="00CE62E9" w:rsidRDefault="00CE62E9">
            <w:pPr>
              <w:rPr>
                <w:sz w:val="9"/>
                <w:szCs w:val="9"/>
              </w:rPr>
            </w:pPr>
          </w:p>
        </w:tc>
        <w:tc>
          <w:tcPr>
            <w:tcW w:w="700" w:type="dxa"/>
            <w:gridSpan w:val="2"/>
            <w:vMerge w:val="restart"/>
            <w:vAlign w:val="bottom"/>
          </w:tcPr>
          <w:p w14:paraId="6D36E883" w14:textId="77777777" w:rsidR="00CE62E9" w:rsidRDefault="00636C70">
            <w:pPr>
              <w:jc w:val="center"/>
              <w:rPr>
                <w:sz w:val="20"/>
                <w:szCs w:val="20"/>
              </w:rPr>
            </w:pPr>
            <w:r>
              <w:rPr>
                <w:rFonts w:eastAsia="Times New Roman"/>
                <w:i/>
                <w:iCs/>
                <w:sz w:val="18"/>
                <w:szCs w:val="18"/>
              </w:rPr>
              <w:t>Error</w:t>
            </w:r>
          </w:p>
        </w:tc>
        <w:tc>
          <w:tcPr>
            <w:tcW w:w="1160" w:type="dxa"/>
            <w:gridSpan w:val="5"/>
            <w:vMerge w:val="restart"/>
            <w:vAlign w:val="bottom"/>
          </w:tcPr>
          <w:p w14:paraId="6E82CBF8" w14:textId="77777777" w:rsidR="00CE62E9" w:rsidRDefault="00636C70">
            <w:pPr>
              <w:spacing w:line="197" w:lineRule="exact"/>
              <w:jc w:val="center"/>
              <w:rPr>
                <w:sz w:val="20"/>
                <w:szCs w:val="20"/>
              </w:rPr>
            </w:pPr>
            <w:r>
              <w:rPr>
                <w:rFonts w:eastAsia="Times New Roman"/>
                <w:i/>
                <w:iCs/>
                <w:w w:val="99"/>
                <w:sz w:val="18"/>
                <w:szCs w:val="18"/>
                <w:highlight w:val="lightGray"/>
              </w:rPr>
              <w:t>Interval of the</w:t>
            </w:r>
          </w:p>
        </w:tc>
        <w:tc>
          <w:tcPr>
            <w:tcW w:w="160" w:type="dxa"/>
            <w:vAlign w:val="bottom"/>
          </w:tcPr>
          <w:p w14:paraId="2AD7D5F7" w14:textId="77777777" w:rsidR="00CE62E9" w:rsidRDefault="00CE62E9">
            <w:pPr>
              <w:rPr>
                <w:sz w:val="9"/>
                <w:szCs w:val="9"/>
              </w:rPr>
            </w:pPr>
          </w:p>
        </w:tc>
        <w:tc>
          <w:tcPr>
            <w:tcW w:w="400" w:type="dxa"/>
            <w:vMerge/>
            <w:vAlign w:val="bottom"/>
          </w:tcPr>
          <w:p w14:paraId="35383BB9" w14:textId="77777777" w:rsidR="00CE62E9" w:rsidRDefault="00CE62E9">
            <w:pPr>
              <w:rPr>
                <w:sz w:val="9"/>
                <w:szCs w:val="9"/>
              </w:rPr>
            </w:pPr>
          </w:p>
        </w:tc>
        <w:tc>
          <w:tcPr>
            <w:tcW w:w="160" w:type="dxa"/>
            <w:vMerge/>
            <w:vAlign w:val="bottom"/>
          </w:tcPr>
          <w:p w14:paraId="4957FDA0" w14:textId="77777777" w:rsidR="00CE62E9" w:rsidRDefault="00CE62E9">
            <w:pPr>
              <w:rPr>
                <w:sz w:val="9"/>
                <w:szCs w:val="9"/>
              </w:rPr>
            </w:pPr>
          </w:p>
        </w:tc>
        <w:tc>
          <w:tcPr>
            <w:tcW w:w="600" w:type="dxa"/>
            <w:vMerge/>
            <w:vAlign w:val="bottom"/>
          </w:tcPr>
          <w:p w14:paraId="4FA9BFA9" w14:textId="77777777" w:rsidR="00CE62E9" w:rsidRDefault="00CE62E9">
            <w:pPr>
              <w:rPr>
                <w:sz w:val="9"/>
                <w:szCs w:val="9"/>
              </w:rPr>
            </w:pPr>
          </w:p>
        </w:tc>
        <w:tc>
          <w:tcPr>
            <w:tcW w:w="0" w:type="dxa"/>
            <w:vAlign w:val="bottom"/>
          </w:tcPr>
          <w:p w14:paraId="3E2A9CBF" w14:textId="77777777" w:rsidR="00CE62E9" w:rsidRDefault="00CE62E9">
            <w:pPr>
              <w:rPr>
                <w:sz w:val="1"/>
                <w:szCs w:val="1"/>
              </w:rPr>
            </w:pPr>
          </w:p>
        </w:tc>
      </w:tr>
      <w:tr w:rsidR="00CE62E9" w14:paraId="1AA1E6EC" w14:textId="77777777">
        <w:trPr>
          <w:trHeight w:val="85"/>
        </w:trPr>
        <w:tc>
          <w:tcPr>
            <w:tcW w:w="120" w:type="dxa"/>
            <w:vAlign w:val="bottom"/>
          </w:tcPr>
          <w:p w14:paraId="4A6F2BB9" w14:textId="77777777" w:rsidR="00CE62E9" w:rsidRDefault="00CE62E9">
            <w:pPr>
              <w:rPr>
                <w:sz w:val="7"/>
                <w:szCs w:val="7"/>
              </w:rPr>
            </w:pPr>
          </w:p>
        </w:tc>
        <w:tc>
          <w:tcPr>
            <w:tcW w:w="1060" w:type="dxa"/>
            <w:vAlign w:val="bottom"/>
          </w:tcPr>
          <w:p w14:paraId="25ED3EA3" w14:textId="77777777" w:rsidR="00CE62E9" w:rsidRDefault="00CE62E9">
            <w:pPr>
              <w:rPr>
                <w:sz w:val="7"/>
                <w:szCs w:val="7"/>
              </w:rPr>
            </w:pPr>
          </w:p>
        </w:tc>
        <w:tc>
          <w:tcPr>
            <w:tcW w:w="160" w:type="dxa"/>
            <w:vAlign w:val="bottom"/>
          </w:tcPr>
          <w:p w14:paraId="1988B24F" w14:textId="77777777" w:rsidR="00CE62E9" w:rsidRDefault="00CE62E9">
            <w:pPr>
              <w:rPr>
                <w:sz w:val="7"/>
                <w:szCs w:val="7"/>
              </w:rPr>
            </w:pPr>
          </w:p>
        </w:tc>
        <w:tc>
          <w:tcPr>
            <w:tcW w:w="400" w:type="dxa"/>
            <w:vAlign w:val="bottom"/>
          </w:tcPr>
          <w:p w14:paraId="2C2D31EE" w14:textId="77777777" w:rsidR="00CE62E9" w:rsidRDefault="00CE62E9">
            <w:pPr>
              <w:rPr>
                <w:sz w:val="7"/>
                <w:szCs w:val="7"/>
              </w:rPr>
            </w:pPr>
          </w:p>
        </w:tc>
        <w:tc>
          <w:tcPr>
            <w:tcW w:w="120" w:type="dxa"/>
            <w:vAlign w:val="bottom"/>
          </w:tcPr>
          <w:p w14:paraId="5CE137E6" w14:textId="77777777" w:rsidR="00CE62E9" w:rsidRDefault="00CE62E9">
            <w:pPr>
              <w:rPr>
                <w:sz w:val="7"/>
                <w:szCs w:val="7"/>
              </w:rPr>
            </w:pPr>
          </w:p>
        </w:tc>
        <w:tc>
          <w:tcPr>
            <w:tcW w:w="380" w:type="dxa"/>
            <w:vAlign w:val="bottom"/>
          </w:tcPr>
          <w:p w14:paraId="472A547C" w14:textId="77777777" w:rsidR="00CE62E9" w:rsidRDefault="00CE62E9">
            <w:pPr>
              <w:rPr>
                <w:sz w:val="7"/>
                <w:szCs w:val="7"/>
              </w:rPr>
            </w:pPr>
          </w:p>
        </w:tc>
        <w:tc>
          <w:tcPr>
            <w:tcW w:w="480" w:type="dxa"/>
            <w:vAlign w:val="bottom"/>
          </w:tcPr>
          <w:p w14:paraId="3DF80266" w14:textId="77777777" w:rsidR="00CE62E9" w:rsidRDefault="00CE62E9">
            <w:pPr>
              <w:rPr>
                <w:sz w:val="7"/>
                <w:szCs w:val="7"/>
              </w:rPr>
            </w:pPr>
          </w:p>
        </w:tc>
        <w:tc>
          <w:tcPr>
            <w:tcW w:w="160" w:type="dxa"/>
            <w:vAlign w:val="bottom"/>
          </w:tcPr>
          <w:p w14:paraId="6E80C55D" w14:textId="77777777" w:rsidR="00CE62E9" w:rsidRDefault="00CE62E9">
            <w:pPr>
              <w:rPr>
                <w:sz w:val="7"/>
                <w:szCs w:val="7"/>
              </w:rPr>
            </w:pPr>
          </w:p>
        </w:tc>
        <w:tc>
          <w:tcPr>
            <w:tcW w:w="500" w:type="dxa"/>
            <w:vAlign w:val="bottom"/>
          </w:tcPr>
          <w:p w14:paraId="5D207778" w14:textId="77777777" w:rsidR="00CE62E9" w:rsidRDefault="00CE62E9">
            <w:pPr>
              <w:rPr>
                <w:sz w:val="7"/>
                <w:szCs w:val="7"/>
              </w:rPr>
            </w:pPr>
          </w:p>
        </w:tc>
        <w:tc>
          <w:tcPr>
            <w:tcW w:w="200" w:type="dxa"/>
            <w:vAlign w:val="bottom"/>
          </w:tcPr>
          <w:p w14:paraId="41942C02" w14:textId="77777777" w:rsidR="00CE62E9" w:rsidRDefault="00CE62E9">
            <w:pPr>
              <w:rPr>
                <w:sz w:val="7"/>
                <w:szCs w:val="7"/>
              </w:rPr>
            </w:pPr>
          </w:p>
        </w:tc>
        <w:tc>
          <w:tcPr>
            <w:tcW w:w="380" w:type="dxa"/>
            <w:vAlign w:val="bottom"/>
          </w:tcPr>
          <w:p w14:paraId="6C691467" w14:textId="77777777" w:rsidR="00CE62E9" w:rsidRDefault="00CE62E9">
            <w:pPr>
              <w:rPr>
                <w:sz w:val="7"/>
                <w:szCs w:val="7"/>
              </w:rPr>
            </w:pPr>
          </w:p>
        </w:tc>
        <w:tc>
          <w:tcPr>
            <w:tcW w:w="220" w:type="dxa"/>
            <w:vAlign w:val="bottom"/>
          </w:tcPr>
          <w:p w14:paraId="16409ECB" w14:textId="77777777" w:rsidR="00CE62E9" w:rsidRDefault="00CE62E9">
            <w:pPr>
              <w:rPr>
                <w:sz w:val="7"/>
                <w:szCs w:val="7"/>
              </w:rPr>
            </w:pPr>
          </w:p>
        </w:tc>
        <w:tc>
          <w:tcPr>
            <w:tcW w:w="160" w:type="dxa"/>
            <w:vAlign w:val="bottom"/>
          </w:tcPr>
          <w:p w14:paraId="48189076" w14:textId="77777777" w:rsidR="00CE62E9" w:rsidRDefault="00CE62E9">
            <w:pPr>
              <w:rPr>
                <w:sz w:val="7"/>
                <w:szCs w:val="7"/>
              </w:rPr>
            </w:pPr>
          </w:p>
        </w:tc>
        <w:tc>
          <w:tcPr>
            <w:tcW w:w="240" w:type="dxa"/>
            <w:vAlign w:val="bottom"/>
          </w:tcPr>
          <w:p w14:paraId="716AD9FA" w14:textId="77777777" w:rsidR="00CE62E9" w:rsidRDefault="00CE62E9">
            <w:pPr>
              <w:rPr>
                <w:sz w:val="7"/>
                <w:szCs w:val="7"/>
              </w:rPr>
            </w:pPr>
          </w:p>
        </w:tc>
        <w:tc>
          <w:tcPr>
            <w:tcW w:w="400" w:type="dxa"/>
            <w:vAlign w:val="bottom"/>
          </w:tcPr>
          <w:p w14:paraId="2B39473B" w14:textId="77777777" w:rsidR="00CE62E9" w:rsidRDefault="00CE62E9">
            <w:pPr>
              <w:rPr>
                <w:sz w:val="7"/>
                <w:szCs w:val="7"/>
              </w:rPr>
            </w:pPr>
          </w:p>
        </w:tc>
        <w:tc>
          <w:tcPr>
            <w:tcW w:w="680" w:type="dxa"/>
            <w:vAlign w:val="bottom"/>
          </w:tcPr>
          <w:p w14:paraId="4F6E5C34" w14:textId="77777777" w:rsidR="00CE62E9" w:rsidRDefault="00CE62E9">
            <w:pPr>
              <w:rPr>
                <w:sz w:val="7"/>
                <w:szCs w:val="7"/>
              </w:rPr>
            </w:pPr>
          </w:p>
        </w:tc>
        <w:tc>
          <w:tcPr>
            <w:tcW w:w="700" w:type="dxa"/>
            <w:gridSpan w:val="2"/>
            <w:vMerge/>
            <w:vAlign w:val="bottom"/>
          </w:tcPr>
          <w:p w14:paraId="57D41274" w14:textId="77777777" w:rsidR="00CE62E9" w:rsidRDefault="00CE62E9">
            <w:pPr>
              <w:rPr>
                <w:sz w:val="7"/>
                <w:szCs w:val="7"/>
              </w:rPr>
            </w:pPr>
          </w:p>
        </w:tc>
        <w:tc>
          <w:tcPr>
            <w:tcW w:w="300" w:type="dxa"/>
            <w:vMerge w:val="restart"/>
            <w:vAlign w:val="bottom"/>
          </w:tcPr>
          <w:p w14:paraId="7DD4C4A1" w14:textId="77777777" w:rsidR="00CE62E9" w:rsidRDefault="00636C70">
            <w:pPr>
              <w:spacing w:line="159" w:lineRule="exact"/>
              <w:jc w:val="right"/>
              <w:rPr>
                <w:sz w:val="20"/>
                <w:szCs w:val="20"/>
              </w:rPr>
            </w:pPr>
            <w:r>
              <w:rPr>
                <w:rFonts w:eastAsia="Times New Roman"/>
                <w:i/>
                <w:iCs/>
                <w:w w:val="96"/>
                <w:sz w:val="18"/>
                <w:szCs w:val="18"/>
                <w:highlight w:val="lightGray"/>
              </w:rPr>
              <w:t>Dev</w:t>
            </w:r>
          </w:p>
        </w:tc>
        <w:tc>
          <w:tcPr>
            <w:tcW w:w="700" w:type="dxa"/>
            <w:gridSpan w:val="2"/>
            <w:vMerge/>
            <w:vAlign w:val="bottom"/>
          </w:tcPr>
          <w:p w14:paraId="6688422E" w14:textId="77777777" w:rsidR="00CE62E9" w:rsidRDefault="00CE62E9">
            <w:pPr>
              <w:rPr>
                <w:sz w:val="7"/>
                <w:szCs w:val="7"/>
              </w:rPr>
            </w:pPr>
          </w:p>
        </w:tc>
        <w:tc>
          <w:tcPr>
            <w:tcW w:w="1160" w:type="dxa"/>
            <w:gridSpan w:val="5"/>
            <w:vMerge/>
            <w:vAlign w:val="bottom"/>
          </w:tcPr>
          <w:p w14:paraId="145FDBEB" w14:textId="77777777" w:rsidR="00CE62E9" w:rsidRDefault="00CE62E9">
            <w:pPr>
              <w:rPr>
                <w:sz w:val="7"/>
                <w:szCs w:val="7"/>
              </w:rPr>
            </w:pPr>
          </w:p>
        </w:tc>
        <w:tc>
          <w:tcPr>
            <w:tcW w:w="160" w:type="dxa"/>
            <w:vAlign w:val="bottom"/>
          </w:tcPr>
          <w:p w14:paraId="3C848DDA" w14:textId="77777777" w:rsidR="00CE62E9" w:rsidRDefault="00CE62E9">
            <w:pPr>
              <w:rPr>
                <w:sz w:val="7"/>
                <w:szCs w:val="7"/>
              </w:rPr>
            </w:pPr>
          </w:p>
        </w:tc>
        <w:tc>
          <w:tcPr>
            <w:tcW w:w="400" w:type="dxa"/>
            <w:vAlign w:val="bottom"/>
          </w:tcPr>
          <w:p w14:paraId="4442C8F9" w14:textId="77777777" w:rsidR="00CE62E9" w:rsidRDefault="00CE62E9">
            <w:pPr>
              <w:rPr>
                <w:sz w:val="7"/>
                <w:szCs w:val="7"/>
              </w:rPr>
            </w:pPr>
          </w:p>
        </w:tc>
        <w:tc>
          <w:tcPr>
            <w:tcW w:w="160" w:type="dxa"/>
            <w:vAlign w:val="bottom"/>
          </w:tcPr>
          <w:p w14:paraId="5124DE0F" w14:textId="77777777" w:rsidR="00CE62E9" w:rsidRDefault="00CE62E9">
            <w:pPr>
              <w:rPr>
                <w:sz w:val="7"/>
                <w:szCs w:val="7"/>
              </w:rPr>
            </w:pPr>
          </w:p>
        </w:tc>
        <w:tc>
          <w:tcPr>
            <w:tcW w:w="600" w:type="dxa"/>
            <w:vMerge w:val="restart"/>
            <w:vAlign w:val="bottom"/>
          </w:tcPr>
          <w:p w14:paraId="0E67CAFB" w14:textId="77777777" w:rsidR="00CE62E9" w:rsidRDefault="00636C70">
            <w:pPr>
              <w:spacing w:line="159" w:lineRule="exact"/>
              <w:ind w:left="140"/>
              <w:rPr>
                <w:sz w:val="20"/>
                <w:szCs w:val="20"/>
              </w:rPr>
            </w:pPr>
            <w:r>
              <w:rPr>
                <w:rFonts w:eastAsia="Times New Roman"/>
                <w:w w:val="95"/>
                <w:sz w:val="18"/>
                <w:szCs w:val="18"/>
              </w:rPr>
              <w:t>tailed)</w:t>
            </w:r>
          </w:p>
        </w:tc>
        <w:tc>
          <w:tcPr>
            <w:tcW w:w="0" w:type="dxa"/>
            <w:vAlign w:val="bottom"/>
          </w:tcPr>
          <w:p w14:paraId="3EE2B761" w14:textId="77777777" w:rsidR="00CE62E9" w:rsidRDefault="00CE62E9">
            <w:pPr>
              <w:rPr>
                <w:sz w:val="1"/>
                <w:szCs w:val="1"/>
              </w:rPr>
            </w:pPr>
          </w:p>
        </w:tc>
      </w:tr>
      <w:tr w:rsidR="00CE62E9" w14:paraId="5512CBC2" w14:textId="77777777">
        <w:trPr>
          <w:trHeight w:val="74"/>
        </w:trPr>
        <w:tc>
          <w:tcPr>
            <w:tcW w:w="120" w:type="dxa"/>
            <w:vAlign w:val="bottom"/>
          </w:tcPr>
          <w:p w14:paraId="5024A7AD" w14:textId="77777777" w:rsidR="00CE62E9" w:rsidRDefault="00CE62E9">
            <w:pPr>
              <w:rPr>
                <w:sz w:val="6"/>
                <w:szCs w:val="6"/>
              </w:rPr>
            </w:pPr>
          </w:p>
        </w:tc>
        <w:tc>
          <w:tcPr>
            <w:tcW w:w="1060" w:type="dxa"/>
            <w:vAlign w:val="bottom"/>
          </w:tcPr>
          <w:p w14:paraId="29417DAD" w14:textId="77777777" w:rsidR="00CE62E9" w:rsidRDefault="00CE62E9">
            <w:pPr>
              <w:rPr>
                <w:sz w:val="6"/>
                <w:szCs w:val="6"/>
              </w:rPr>
            </w:pPr>
          </w:p>
        </w:tc>
        <w:tc>
          <w:tcPr>
            <w:tcW w:w="160" w:type="dxa"/>
            <w:vAlign w:val="bottom"/>
          </w:tcPr>
          <w:p w14:paraId="507F29EB" w14:textId="77777777" w:rsidR="00CE62E9" w:rsidRDefault="00CE62E9">
            <w:pPr>
              <w:rPr>
                <w:sz w:val="6"/>
                <w:szCs w:val="6"/>
              </w:rPr>
            </w:pPr>
          </w:p>
        </w:tc>
        <w:tc>
          <w:tcPr>
            <w:tcW w:w="400" w:type="dxa"/>
            <w:vAlign w:val="bottom"/>
          </w:tcPr>
          <w:p w14:paraId="3977EE91" w14:textId="77777777" w:rsidR="00CE62E9" w:rsidRDefault="00CE62E9">
            <w:pPr>
              <w:rPr>
                <w:sz w:val="6"/>
                <w:szCs w:val="6"/>
              </w:rPr>
            </w:pPr>
          </w:p>
        </w:tc>
        <w:tc>
          <w:tcPr>
            <w:tcW w:w="120" w:type="dxa"/>
            <w:vAlign w:val="bottom"/>
          </w:tcPr>
          <w:p w14:paraId="4908147B" w14:textId="77777777" w:rsidR="00CE62E9" w:rsidRDefault="00CE62E9">
            <w:pPr>
              <w:rPr>
                <w:sz w:val="6"/>
                <w:szCs w:val="6"/>
              </w:rPr>
            </w:pPr>
          </w:p>
        </w:tc>
        <w:tc>
          <w:tcPr>
            <w:tcW w:w="380" w:type="dxa"/>
            <w:vAlign w:val="bottom"/>
          </w:tcPr>
          <w:p w14:paraId="56068A6C" w14:textId="77777777" w:rsidR="00CE62E9" w:rsidRDefault="00CE62E9">
            <w:pPr>
              <w:rPr>
                <w:sz w:val="6"/>
                <w:szCs w:val="6"/>
              </w:rPr>
            </w:pPr>
          </w:p>
        </w:tc>
        <w:tc>
          <w:tcPr>
            <w:tcW w:w="480" w:type="dxa"/>
            <w:vAlign w:val="bottom"/>
          </w:tcPr>
          <w:p w14:paraId="53F945F9" w14:textId="77777777" w:rsidR="00CE62E9" w:rsidRDefault="00CE62E9">
            <w:pPr>
              <w:rPr>
                <w:sz w:val="6"/>
                <w:szCs w:val="6"/>
              </w:rPr>
            </w:pPr>
          </w:p>
        </w:tc>
        <w:tc>
          <w:tcPr>
            <w:tcW w:w="160" w:type="dxa"/>
            <w:vAlign w:val="bottom"/>
          </w:tcPr>
          <w:p w14:paraId="1CFE3B26" w14:textId="77777777" w:rsidR="00CE62E9" w:rsidRDefault="00CE62E9">
            <w:pPr>
              <w:rPr>
                <w:sz w:val="6"/>
                <w:szCs w:val="6"/>
              </w:rPr>
            </w:pPr>
          </w:p>
        </w:tc>
        <w:tc>
          <w:tcPr>
            <w:tcW w:w="500" w:type="dxa"/>
            <w:vAlign w:val="bottom"/>
          </w:tcPr>
          <w:p w14:paraId="602FE48A" w14:textId="77777777" w:rsidR="00CE62E9" w:rsidRDefault="00CE62E9">
            <w:pPr>
              <w:rPr>
                <w:sz w:val="6"/>
                <w:szCs w:val="6"/>
              </w:rPr>
            </w:pPr>
          </w:p>
        </w:tc>
        <w:tc>
          <w:tcPr>
            <w:tcW w:w="200" w:type="dxa"/>
            <w:vAlign w:val="bottom"/>
          </w:tcPr>
          <w:p w14:paraId="285F63C4" w14:textId="77777777" w:rsidR="00CE62E9" w:rsidRDefault="00CE62E9">
            <w:pPr>
              <w:rPr>
                <w:sz w:val="6"/>
                <w:szCs w:val="6"/>
              </w:rPr>
            </w:pPr>
          </w:p>
        </w:tc>
        <w:tc>
          <w:tcPr>
            <w:tcW w:w="380" w:type="dxa"/>
            <w:vAlign w:val="bottom"/>
          </w:tcPr>
          <w:p w14:paraId="6E8323AD" w14:textId="77777777" w:rsidR="00CE62E9" w:rsidRDefault="00CE62E9">
            <w:pPr>
              <w:rPr>
                <w:sz w:val="6"/>
                <w:szCs w:val="6"/>
              </w:rPr>
            </w:pPr>
          </w:p>
        </w:tc>
        <w:tc>
          <w:tcPr>
            <w:tcW w:w="220" w:type="dxa"/>
            <w:vAlign w:val="bottom"/>
          </w:tcPr>
          <w:p w14:paraId="37FC9D02" w14:textId="77777777" w:rsidR="00CE62E9" w:rsidRDefault="00CE62E9">
            <w:pPr>
              <w:rPr>
                <w:sz w:val="6"/>
                <w:szCs w:val="6"/>
              </w:rPr>
            </w:pPr>
          </w:p>
        </w:tc>
        <w:tc>
          <w:tcPr>
            <w:tcW w:w="160" w:type="dxa"/>
            <w:vAlign w:val="bottom"/>
          </w:tcPr>
          <w:p w14:paraId="712024A0" w14:textId="77777777" w:rsidR="00CE62E9" w:rsidRDefault="00CE62E9">
            <w:pPr>
              <w:rPr>
                <w:sz w:val="6"/>
                <w:szCs w:val="6"/>
              </w:rPr>
            </w:pPr>
          </w:p>
        </w:tc>
        <w:tc>
          <w:tcPr>
            <w:tcW w:w="240" w:type="dxa"/>
            <w:vAlign w:val="bottom"/>
          </w:tcPr>
          <w:p w14:paraId="7929F23A" w14:textId="77777777" w:rsidR="00CE62E9" w:rsidRDefault="00CE62E9">
            <w:pPr>
              <w:rPr>
                <w:sz w:val="6"/>
                <w:szCs w:val="6"/>
              </w:rPr>
            </w:pPr>
          </w:p>
        </w:tc>
        <w:tc>
          <w:tcPr>
            <w:tcW w:w="400" w:type="dxa"/>
            <w:vAlign w:val="bottom"/>
          </w:tcPr>
          <w:p w14:paraId="593E8EAF" w14:textId="77777777" w:rsidR="00CE62E9" w:rsidRDefault="00CE62E9">
            <w:pPr>
              <w:rPr>
                <w:sz w:val="6"/>
                <w:szCs w:val="6"/>
              </w:rPr>
            </w:pPr>
          </w:p>
        </w:tc>
        <w:tc>
          <w:tcPr>
            <w:tcW w:w="680" w:type="dxa"/>
            <w:vAlign w:val="bottom"/>
          </w:tcPr>
          <w:p w14:paraId="4FF4B3E7" w14:textId="77777777" w:rsidR="00CE62E9" w:rsidRDefault="00CE62E9">
            <w:pPr>
              <w:rPr>
                <w:sz w:val="6"/>
                <w:szCs w:val="6"/>
              </w:rPr>
            </w:pPr>
          </w:p>
        </w:tc>
        <w:tc>
          <w:tcPr>
            <w:tcW w:w="700" w:type="dxa"/>
            <w:gridSpan w:val="2"/>
            <w:vMerge/>
            <w:vAlign w:val="bottom"/>
          </w:tcPr>
          <w:p w14:paraId="79A68712" w14:textId="77777777" w:rsidR="00CE62E9" w:rsidRDefault="00CE62E9">
            <w:pPr>
              <w:rPr>
                <w:sz w:val="6"/>
                <w:szCs w:val="6"/>
              </w:rPr>
            </w:pPr>
          </w:p>
        </w:tc>
        <w:tc>
          <w:tcPr>
            <w:tcW w:w="300" w:type="dxa"/>
            <w:vMerge/>
            <w:vAlign w:val="bottom"/>
          </w:tcPr>
          <w:p w14:paraId="0498BBCC" w14:textId="77777777" w:rsidR="00CE62E9" w:rsidRDefault="00CE62E9">
            <w:pPr>
              <w:rPr>
                <w:sz w:val="6"/>
                <w:szCs w:val="6"/>
              </w:rPr>
            </w:pPr>
          </w:p>
        </w:tc>
        <w:tc>
          <w:tcPr>
            <w:tcW w:w="700" w:type="dxa"/>
            <w:gridSpan w:val="2"/>
            <w:vMerge/>
            <w:vAlign w:val="bottom"/>
          </w:tcPr>
          <w:p w14:paraId="72693721" w14:textId="77777777" w:rsidR="00CE62E9" w:rsidRDefault="00CE62E9">
            <w:pPr>
              <w:rPr>
                <w:sz w:val="6"/>
                <w:szCs w:val="6"/>
              </w:rPr>
            </w:pPr>
          </w:p>
        </w:tc>
        <w:tc>
          <w:tcPr>
            <w:tcW w:w="160" w:type="dxa"/>
            <w:vAlign w:val="bottom"/>
          </w:tcPr>
          <w:p w14:paraId="4974EBC4" w14:textId="77777777" w:rsidR="00CE62E9" w:rsidRDefault="00CE62E9">
            <w:pPr>
              <w:rPr>
                <w:sz w:val="6"/>
                <w:szCs w:val="6"/>
              </w:rPr>
            </w:pPr>
          </w:p>
        </w:tc>
        <w:tc>
          <w:tcPr>
            <w:tcW w:w="1000" w:type="dxa"/>
            <w:gridSpan w:val="4"/>
            <w:vMerge w:val="restart"/>
            <w:vAlign w:val="bottom"/>
          </w:tcPr>
          <w:p w14:paraId="2585A4EF" w14:textId="77777777" w:rsidR="00CE62E9" w:rsidRDefault="00636C70">
            <w:pPr>
              <w:ind w:right="40"/>
              <w:jc w:val="center"/>
              <w:rPr>
                <w:sz w:val="20"/>
                <w:szCs w:val="20"/>
              </w:rPr>
            </w:pPr>
            <w:r>
              <w:rPr>
                <w:rFonts w:eastAsia="Times New Roman"/>
                <w:i/>
                <w:iCs/>
                <w:w w:val="99"/>
                <w:sz w:val="18"/>
                <w:szCs w:val="18"/>
              </w:rPr>
              <w:t>Difference</w:t>
            </w:r>
          </w:p>
        </w:tc>
        <w:tc>
          <w:tcPr>
            <w:tcW w:w="160" w:type="dxa"/>
            <w:vAlign w:val="bottom"/>
          </w:tcPr>
          <w:p w14:paraId="1315196D" w14:textId="77777777" w:rsidR="00CE62E9" w:rsidRDefault="00CE62E9">
            <w:pPr>
              <w:rPr>
                <w:sz w:val="6"/>
                <w:szCs w:val="6"/>
              </w:rPr>
            </w:pPr>
          </w:p>
        </w:tc>
        <w:tc>
          <w:tcPr>
            <w:tcW w:w="400" w:type="dxa"/>
            <w:vAlign w:val="bottom"/>
          </w:tcPr>
          <w:p w14:paraId="2B7D31B5" w14:textId="77777777" w:rsidR="00CE62E9" w:rsidRDefault="00CE62E9">
            <w:pPr>
              <w:rPr>
                <w:sz w:val="6"/>
                <w:szCs w:val="6"/>
              </w:rPr>
            </w:pPr>
          </w:p>
        </w:tc>
        <w:tc>
          <w:tcPr>
            <w:tcW w:w="160" w:type="dxa"/>
            <w:vAlign w:val="bottom"/>
          </w:tcPr>
          <w:p w14:paraId="7CE8AEB0" w14:textId="77777777" w:rsidR="00CE62E9" w:rsidRDefault="00CE62E9">
            <w:pPr>
              <w:rPr>
                <w:sz w:val="6"/>
                <w:szCs w:val="6"/>
              </w:rPr>
            </w:pPr>
          </w:p>
        </w:tc>
        <w:tc>
          <w:tcPr>
            <w:tcW w:w="600" w:type="dxa"/>
            <w:vMerge/>
            <w:vAlign w:val="bottom"/>
          </w:tcPr>
          <w:p w14:paraId="05829026" w14:textId="77777777" w:rsidR="00CE62E9" w:rsidRDefault="00CE62E9">
            <w:pPr>
              <w:rPr>
                <w:sz w:val="6"/>
                <w:szCs w:val="6"/>
              </w:rPr>
            </w:pPr>
          </w:p>
        </w:tc>
        <w:tc>
          <w:tcPr>
            <w:tcW w:w="0" w:type="dxa"/>
            <w:vAlign w:val="bottom"/>
          </w:tcPr>
          <w:p w14:paraId="7CE0BF2B" w14:textId="77777777" w:rsidR="00CE62E9" w:rsidRDefault="00CE62E9">
            <w:pPr>
              <w:rPr>
                <w:sz w:val="1"/>
                <w:szCs w:val="1"/>
              </w:rPr>
            </w:pPr>
          </w:p>
        </w:tc>
      </w:tr>
      <w:tr w:rsidR="00CE62E9" w14:paraId="481FE4FC" w14:textId="77777777">
        <w:trPr>
          <w:trHeight w:val="197"/>
        </w:trPr>
        <w:tc>
          <w:tcPr>
            <w:tcW w:w="120" w:type="dxa"/>
            <w:vAlign w:val="bottom"/>
          </w:tcPr>
          <w:p w14:paraId="4D1FA41F" w14:textId="77777777" w:rsidR="00CE62E9" w:rsidRDefault="00CE62E9">
            <w:pPr>
              <w:rPr>
                <w:sz w:val="17"/>
                <w:szCs w:val="17"/>
              </w:rPr>
            </w:pPr>
          </w:p>
        </w:tc>
        <w:tc>
          <w:tcPr>
            <w:tcW w:w="1060" w:type="dxa"/>
            <w:vMerge w:val="restart"/>
            <w:vAlign w:val="bottom"/>
          </w:tcPr>
          <w:p w14:paraId="51E82083" w14:textId="77777777" w:rsidR="00CE62E9" w:rsidRDefault="00636C70">
            <w:pPr>
              <w:ind w:right="20"/>
              <w:jc w:val="right"/>
              <w:rPr>
                <w:sz w:val="20"/>
                <w:szCs w:val="20"/>
              </w:rPr>
            </w:pPr>
            <w:r>
              <w:rPr>
                <w:rFonts w:eastAsia="Times New Roman"/>
                <w:sz w:val="24"/>
                <w:szCs w:val="24"/>
              </w:rPr>
              <w:t>Data</w:t>
            </w:r>
          </w:p>
        </w:tc>
        <w:tc>
          <w:tcPr>
            <w:tcW w:w="560" w:type="dxa"/>
            <w:gridSpan w:val="2"/>
            <w:vMerge w:val="restart"/>
            <w:vAlign w:val="bottom"/>
          </w:tcPr>
          <w:p w14:paraId="513426F8" w14:textId="77777777" w:rsidR="00CE62E9" w:rsidRDefault="00636C70">
            <w:pPr>
              <w:ind w:left="100"/>
              <w:rPr>
                <w:sz w:val="20"/>
                <w:szCs w:val="20"/>
              </w:rPr>
            </w:pPr>
            <w:r>
              <w:rPr>
                <w:rFonts w:eastAsia="Times New Roman"/>
                <w:w w:val="96"/>
                <w:sz w:val="24"/>
                <w:szCs w:val="24"/>
              </w:rPr>
              <w:t>pada</w:t>
            </w:r>
          </w:p>
        </w:tc>
        <w:tc>
          <w:tcPr>
            <w:tcW w:w="120" w:type="dxa"/>
            <w:vAlign w:val="bottom"/>
          </w:tcPr>
          <w:p w14:paraId="58C7C8B7" w14:textId="77777777" w:rsidR="00CE62E9" w:rsidRDefault="00CE62E9">
            <w:pPr>
              <w:rPr>
                <w:sz w:val="17"/>
                <w:szCs w:val="17"/>
              </w:rPr>
            </w:pPr>
          </w:p>
        </w:tc>
        <w:tc>
          <w:tcPr>
            <w:tcW w:w="860" w:type="dxa"/>
            <w:gridSpan w:val="2"/>
            <w:vMerge w:val="restart"/>
            <w:vAlign w:val="bottom"/>
          </w:tcPr>
          <w:p w14:paraId="036BFF68" w14:textId="77777777" w:rsidR="00CE62E9" w:rsidRDefault="00636C70">
            <w:pPr>
              <w:ind w:left="100"/>
              <w:rPr>
                <w:sz w:val="20"/>
                <w:szCs w:val="20"/>
              </w:rPr>
            </w:pPr>
            <w:proofErr w:type="spellStart"/>
            <w:r>
              <w:rPr>
                <w:rFonts w:eastAsia="Times New Roman"/>
                <w:sz w:val="24"/>
                <w:szCs w:val="24"/>
              </w:rPr>
              <w:t>Tabel</w:t>
            </w:r>
            <w:proofErr w:type="spellEnd"/>
          </w:p>
        </w:tc>
        <w:tc>
          <w:tcPr>
            <w:tcW w:w="160" w:type="dxa"/>
            <w:vMerge w:val="restart"/>
            <w:vAlign w:val="bottom"/>
          </w:tcPr>
          <w:p w14:paraId="6131F3F9" w14:textId="77777777" w:rsidR="00CE62E9" w:rsidRDefault="00636C70">
            <w:pPr>
              <w:jc w:val="center"/>
              <w:rPr>
                <w:sz w:val="20"/>
                <w:szCs w:val="20"/>
              </w:rPr>
            </w:pPr>
            <w:r>
              <w:rPr>
                <w:rFonts w:eastAsia="Times New Roman"/>
                <w:w w:val="99"/>
                <w:sz w:val="24"/>
                <w:szCs w:val="24"/>
              </w:rPr>
              <w:t>3</w:t>
            </w:r>
          </w:p>
        </w:tc>
        <w:tc>
          <w:tcPr>
            <w:tcW w:w="700" w:type="dxa"/>
            <w:gridSpan w:val="2"/>
            <w:vMerge w:val="restart"/>
            <w:vAlign w:val="bottom"/>
          </w:tcPr>
          <w:p w14:paraId="54698454" w14:textId="77777777" w:rsidR="00CE62E9" w:rsidRDefault="00636C70">
            <w:pPr>
              <w:ind w:left="180"/>
              <w:rPr>
                <w:sz w:val="20"/>
                <w:szCs w:val="20"/>
              </w:rPr>
            </w:pPr>
            <w:r>
              <w:rPr>
                <w:rFonts w:eastAsia="Times New Roman"/>
                <w:sz w:val="24"/>
                <w:szCs w:val="24"/>
              </w:rPr>
              <w:t>dan</w:t>
            </w:r>
          </w:p>
        </w:tc>
        <w:tc>
          <w:tcPr>
            <w:tcW w:w="600" w:type="dxa"/>
            <w:gridSpan w:val="2"/>
            <w:vMerge w:val="restart"/>
            <w:vAlign w:val="bottom"/>
          </w:tcPr>
          <w:p w14:paraId="6F06616E" w14:textId="77777777" w:rsidR="00CE62E9" w:rsidRDefault="00636C70">
            <w:pPr>
              <w:jc w:val="center"/>
              <w:rPr>
                <w:sz w:val="20"/>
                <w:szCs w:val="20"/>
              </w:rPr>
            </w:pPr>
            <w:proofErr w:type="spellStart"/>
            <w:r>
              <w:rPr>
                <w:rFonts w:eastAsia="Times New Roman"/>
                <w:w w:val="98"/>
                <w:sz w:val="24"/>
                <w:szCs w:val="24"/>
              </w:rPr>
              <w:t>Tabel</w:t>
            </w:r>
            <w:proofErr w:type="spellEnd"/>
          </w:p>
        </w:tc>
        <w:tc>
          <w:tcPr>
            <w:tcW w:w="160" w:type="dxa"/>
            <w:vAlign w:val="bottom"/>
          </w:tcPr>
          <w:p w14:paraId="62D4ADC6" w14:textId="77777777" w:rsidR="00CE62E9" w:rsidRDefault="00CE62E9">
            <w:pPr>
              <w:rPr>
                <w:sz w:val="17"/>
                <w:szCs w:val="17"/>
              </w:rPr>
            </w:pPr>
          </w:p>
        </w:tc>
        <w:tc>
          <w:tcPr>
            <w:tcW w:w="240" w:type="dxa"/>
            <w:vMerge w:val="restart"/>
            <w:vAlign w:val="bottom"/>
          </w:tcPr>
          <w:p w14:paraId="141B65AA" w14:textId="77777777" w:rsidR="00CE62E9" w:rsidRDefault="00636C70">
            <w:pPr>
              <w:ind w:left="40"/>
              <w:rPr>
                <w:sz w:val="20"/>
                <w:szCs w:val="20"/>
              </w:rPr>
            </w:pPr>
            <w:r>
              <w:rPr>
                <w:rFonts w:eastAsia="Times New Roman"/>
                <w:sz w:val="24"/>
                <w:szCs w:val="24"/>
              </w:rPr>
              <w:t>4</w:t>
            </w:r>
          </w:p>
        </w:tc>
        <w:tc>
          <w:tcPr>
            <w:tcW w:w="400" w:type="dxa"/>
            <w:vAlign w:val="bottom"/>
          </w:tcPr>
          <w:p w14:paraId="7A17F156" w14:textId="77777777" w:rsidR="00CE62E9" w:rsidRDefault="00CE62E9">
            <w:pPr>
              <w:rPr>
                <w:sz w:val="17"/>
                <w:szCs w:val="17"/>
              </w:rPr>
            </w:pPr>
          </w:p>
        </w:tc>
        <w:tc>
          <w:tcPr>
            <w:tcW w:w="680" w:type="dxa"/>
            <w:vAlign w:val="bottom"/>
          </w:tcPr>
          <w:p w14:paraId="0392747F" w14:textId="77777777" w:rsidR="00CE62E9" w:rsidRDefault="00CE62E9">
            <w:pPr>
              <w:rPr>
                <w:sz w:val="17"/>
                <w:szCs w:val="17"/>
              </w:rPr>
            </w:pPr>
          </w:p>
        </w:tc>
        <w:tc>
          <w:tcPr>
            <w:tcW w:w="400" w:type="dxa"/>
            <w:vAlign w:val="bottom"/>
          </w:tcPr>
          <w:p w14:paraId="248BD02E" w14:textId="77777777" w:rsidR="00CE62E9" w:rsidRDefault="00CE62E9">
            <w:pPr>
              <w:rPr>
                <w:sz w:val="17"/>
                <w:szCs w:val="17"/>
              </w:rPr>
            </w:pPr>
          </w:p>
        </w:tc>
        <w:tc>
          <w:tcPr>
            <w:tcW w:w="300" w:type="dxa"/>
            <w:vAlign w:val="bottom"/>
          </w:tcPr>
          <w:p w14:paraId="22BE365A" w14:textId="77777777" w:rsidR="00CE62E9" w:rsidRDefault="00CE62E9">
            <w:pPr>
              <w:rPr>
                <w:sz w:val="17"/>
                <w:szCs w:val="17"/>
              </w:rPr>
            </w:pPr>
          </w:p>
        </w:tc>
        <w:tc>
          <w:tcPr>
            <w:tcW w:w="300" w:type="dxa"/>
            <w:vAlign w:val="bottom"/>
          </w:tcPr>
          <w:p w14:paraId="7637D2AA" w14:textId="77777777" w:rsidR="00CE62E9" w:rsidRDefault="00CE62E9">
            <w:pPr>
              <w:rPr>
                <w:sz w:val="17"/>
                <w:szCs w:val="17"/>
              </w:rPr>
            </w:pPr>
          </w:p>
        </w:tc>
        <w:tc>
          <w:tcPr>
            <w:tcW w:w="700" w:type="dxa"/>
            <w:gridSpan w:val="2"/>
            <w:vAlign w:val="bottom"/>
          </w:tcPr>
          <w:p w14:paraId="5699B7E5" w14:textId="77777777" w:rsidR="00CE62E9" w:rsidRDefault="00636C70">
            <w:pPr>
              <w:spacing w:line="197" w:lineRule="exact"/>
              <w:jc w:val="center"/>
              <w:rPr>
                <w:sz w:val="20"/>
                <w:szCs w:val="20"/>
              </w:rPr>
            </w:pPr>
            <w:r>
              <w:rPr>
                <w:rFonts w:eastAsia="Times New Roman"/>
                <w:i/>
                <w:iCs/>
                <w:sz w:val="18"/>
                <w:szCs w:val="18"/>
              </w:rPr>
              <w:t>Mean</w:t>
            </w:r>
          </w:p>
        </w:tc>
        <w:tc>
          <w:tcPr>
            <w:tcW w:w="160" w:type="dxa"/>
            <w:vAlign w:val="bottom"/>
          </w:tcPr>
          <w:p w14:paraId="6230BB02" w14:textId="77777777" w:rsidR="00CE62E9" w:rsidRDefault="00CE62E9">
            <w:pPr>
              <w:rPr>
                <w:sz w:val="17"/>
                <w:szCs w:val="17"/>
              </w:rPr>
            </w:pPr>
          </w:p>
        </w:tc>
        <w:tc>
          <w:tcPr>
            <w:tcW w:w="1000" w:type="dxa"/>
            <w:gridSpan w:val="4"/>
            <w:vMerge/>
            <w:vAlign w:val="bottom"/>
          </w:tcPr>
          <w:p w14:paraId="02832E5F" w14:textId="77777777" w:rsidR="00CE62E9" w:rsidRDefault="00CE62E9">
            <w:pPr>
              <w:rPr>
                <w:sz w:val="17"/>
                <w:szCs w:val="17"/>
              </w:rPr>
            </w:pPr>
          </w:p>
        </w:tc>
        <w:tc>
          <w:tcPr>
            <w:tcW w:w="160" w:type="dxa"/>
            <w:vAlign w:val="bottom"/>
          </w:tcPr>
          <w:p w14:paraId="7D96A28A" w14:textId="77777777" w:rsidR="00CE62E9" w:rsidRDefault="00CE62E9">
            <w:pPr>
              <w:rPr>
                <w:sz w:val="17"/>
                <w:szCs w:val="17"/>
              </w:rPr>
            </w:pPr>
          </w:p>
        </w:tc>
        <w:tc>
          <w:tcPr>
            <w:tcW w:w="400" w:type="dxa"/>
            <w:vAlign w:val="bottom"/>
          </w:tcPr>
          <w:p w14:paraId="16E67289" w14:textId="77777777" w:rsidR="00CE62E9" w:rsidRDefault="00CE62E9">
            <w:pPr>
              <w:rPr>
                <w:sz w:val="17"/>
                <w:szCs w:val="17"/>
              </w:rPr>
            </w:pPr>
          </w:p>
        </w:tc>
        <w:tc>
          <w:tcPr>
            <w:tcW w:w="160" w:type="dxa"/>
            <w:vAlign w:val="bottom"/>
          </w:tcPr>
          <w:p w14:paraId="21C4B9A1" w14:textId="77777777" w:rsidR="00CE62E9" w:rsidRDefault="00CE62E9">
            <w:pPr>
              <w:rPr>
                <w:sz w:val="17"/>
                <w:szCs w:val="17"/>
              </w:rPr>
            </w:pPr>
          </w:p>
        </w:tc>
        <w:tc>
          <w:tcPr>
            <w:tcW w:w="600" w:type="dxa"/>
            <w:vAlign w:val="bottom"/>
          </w:tcPr>
          <w:p w14:paraId="13121063" w14:textId="77777777" w:rsidR="00CE62E9" w:rsidRDefault="00CE62E9">
            <w:pPr>
              <w:rPr>
                <w:sz w:val="17"/>
                <w:szCs w:val="17"/>
              </w:rPr>
            </w:pPr>
          </w:p>
        </w:tc>
        <w:tc>
          <w:tcPr>
            <w:tcW w:w="0" w:type="dxa"/>
            <w:vAlign w:val="bottom"/>
          </w:tcPr>
          <w:p w14:paraId="370B509A" w14:textId="77777777" w:rsidR="00CE62E9" w:rsidRDefault="00CE62E9">
            <w:pPr>
              <w:rPr>
                <w:sz w:val="1"/>
                <w:szCs w:val="1"/>
              </w:rPr>
            </w:pPr>
          </w:p>
        </w:tc>
      </w:tr>
      <w:tr w:rsidR="00CE62E9" w14:paraId="0B959F28" w14:textId="77777777">
        <w:trPr>
          <w:trHeight w:val="238"/>
        </w:trPr>
        <w:tc>
          <w:tcPr>
            <w:tcW w:w="120" w:type="dxa"/>
            <w:vAlign w:val="bottom"/>
          </w:tcPr>
          <w:p w14:paraId="0AA06480" w14:textId="77777777" w:rsidR="00CE62E9" w:rsidRDefault="00CE62E9">
            <w:pPr>
              <w:rPr>
                <w:sz w:val="20"/>
                <w:szCs w:val="20"/>
              </w:rPr>
            </w:pPr>
          </w:p>
        </w:tc>
        <w:tc>
          <w:tcPr>
            <w:tcW w:w="1060" w:type="dxa"/>
            <w:vMerge/>
            <w:vAlign w:val="bottom"/>
          </w:tcPr>
          <w:p w14:paraId="463C4AE1" w14:textId="77777777" w:rsidR="00CE62E9" w:rsidRDefault="00CE62E9">
            <w:pPr>
              <w:rPr>
                <w:sz w:val="20"/>
                <w:szCs w:val="20"/>
              </w:rPr>
            </w:pPr>
          </w:p>
        </w:tc>
        <w:tc>
          <w:tcPr>
            <w:tcW w:w="560" w:type="dxa"/>
            <w:gridSpan w:val="2"/>
            <w:vMerge/>
            <w:vAlign w:val="bottom"/>
          </w:tcPr>
          <w:p w14:paraId="1211856A" w14:textId="77777777" w:rsidR="00CE62E9" w:rsidRDefault="00CE62E9">
            <w:pPr>
              <w:rPr>
                <w:sz w:val="20"/>
                <w:szCs w:val="20"/>
              </w:rPr>
            </w:pPr>
          </w:p>
        </w:tc>
        <w:tc>
          <w:tcPr>
            <w:tcW w:w="120" w:type="dxa"/>
            <w:vAlign w:val="bottom"/>
          </w:tcPr>
          <w:p w14:paraId="4537E7A8" w14:textId="77777777" w:rsidR="00CE62E9" w:rsidRDefault="00CE62E9">
            <w:pPr>
              <w:rPr>
                <w:sz w:val="20"/>
                <w:szCs w:val="20"/>
              </w:rPr>
            </w:pPr>
          </w:p>
        </w:tc>
        <w:tc>
          <w:tcPr>
            <w:tcW w:w="860" w:type="dxa"/>
            <w:gridSpan w:val="2"/>
            <w:vMerge/>
            <w:vAlign w:val="bottom"/>
          </w:tcPr>
          <w:p w14:paraId="0CBF020F" w14:textId="77777777" w:rsidR="00CE62E9" w:rsidRDefault="00CE62E9">
            <w:pPr>
              <w:rPr>
                <w:sz w:val="20"/>
                <w:szCs w:val="20"/>
              </w:rPr>
            </w:pPr>
          </w:p>
        </w:tc>
        <w:tc>
          <w:tcPr>
            <w:tcW w:w="160" w:type="dxa"/>
            <w:vMerge/>
            <w:vAlign w:val="bottom"/>
          </w:tcPr>
          <w:p w14:paraId="16BEADC1" w14:textId="77777777" w:rsidR="00CE62E9" w:rsidRDefault="00CE62E9">
            <w:pPr>
              <w:rPr>
                <w:sz w:val="20"/>
                <w:szCs w:val="20"/>
              </w:rPr>
            </w:pPr>
          </w:p>
        </w:tc>
        <w:tc>
          <w:tcPr>
            <w:tcW w:w="700" w:type="dxa"/>
            <w:gridSpan w:val="2"/>
            <w:vMerge/>
            <w:vAlign w:val="bottom"/>
          </w:tcPr>
          <w:p w14:paraId="2C1C7059" w14:textId="77777777" w:rsidR="00CE62E9" w:rsidRDefault="00CE62E9">
            <w:pPr>
              <w:rPr>
                <w:sz w:val="20"/>
                <w:szCs w:val="20"/>
              </w:rPr>
            </w:pPr>
          </w:p>
        </w:tc>
        <w:tc>
          <w:tcPr>
            <w:tcW w:w="600" w:type="dxa"/>
            <w:gridSpan w:val="2"/>
            <w:vMerge/>
            <w:vAlign w:val="bottom"/>
          </w:tcPr>
          <w:p w14:paraId="5A0ED8C0" w14:textId="77777777" w:rsidR="00CE62E9" w:rsidRDefault="00CE62E9">
            <w:pPr>
              <w:rPr>
                <w:sz w:val="20"/>
                <w:szCs w:val="20"/>
              </w:rPr>
            </w:pPr>
          </w:p>
        </w:tc>
        <w:tc>
          <w:tcPr>
            <w:tcW w:w="160" w:type="dxa"/>
            <w:vAlign w:val="bottom"/>
          </w:tcPr>
          <w:p w14:paraId="069E3677" w14:textId="77777777" w:rsidR="00CE62E9" w:rsidRDefault="00CE62E9">
            <w:pPr>
              <w:rPr>
                <w:sz w:val="20"/>
                <w:szCs w:val="20"/>
              </w:rPr>
            </w:pPr>
          </w:p>
        </w:tc>
        <w:tc>
          <w:tcPr>
            <w:tcW w:w="240" w:type="dxa"/>
            <w:vMerge/>
            <w:vAlign w:val="bottom"/>
          </w:tcPr>
          <w:p w14:paraId="7E9C183E" w14:textId="77777777" w:rsidR="00CE62E9" w:rsidRDefault="00CE62E9">
            <w:pPr>
              <w:rPr>
                <w:sz w:val="20"/>
                <w:szCs w:val="20"/>
              </w:rPr>
            </w:pPr>
          </w:p>
        </w:tc>
        <w:tc>
          <w:tcPr>
            <w:tcW w:w="400" w:type="dxa"/>
            <w:vAlign w:val="bottom"/>
          </w:tcPr>
          <w:p w14:paraId="455AF863" w14:textId="77777777" w:rsidR="00CE62E9" w:rsidRDefault="00CE62E9">
            <w:pPr>
              <w:rPr>
                <w:sz w:val="20"/>
                <w:szCs w:val="20"/>
              </w:rPr>
            </w:pPr>
          </w:p>
        </w:tc>
        <w:tc>
          <w:tcPr>
            <w:tcW w:w="680" w:type="dxa"/>
            <w:vAlign w:val="bottom"/>
          </w:tcPr>
          <w:p w14:paraId="4DF7BD2A" w14:textId="77777777" w:rsidR="00CE62E9" w:rsidRDefault="00CE62E9">
            <w:pPr>
              <w:rPr>
                <w:sz w:val="20"/>
                <w:szCs w:val="20"/>
              </w:rPr>
            </w:pPr>
          </w:p>
        </w:tc>
        <w:tc>
          <w:tcPr>
            <w:tcW w:w="400" w:type="dxa"/>
            <w:vAlign w:val="bottom"/>
          </w:tcPr>
          <w:p w14:paraId="3420CDE0" w14:textId="77777777" w:rsidR="00CE62E9" w:rsidRDefault="00CE62E9">
            <w:pPr>
              <w:rPr>
                <w:sz w:val="20"/>
                <w:szCs w:val="20"/>
              </w:rPr>
            </w:pPr>
          </w:p>
        </w:tc>
        <w:tc>
          <w:tcPr>
            <w:tcW w:w="300" w:type="dxa"/>
            <w:vAlign w:val="bottom"/>
          </w:tcPr>
          <w:p w14:paraId="6986C724" w14:textId="77777777" w:rsidR="00CE62E9" w:rsidRDefault="00CE62E9">
            <w:pPr>
              <w:rPr>
                <w:sz w:val="20"/>
                <w:szCs w:val="20"/>
              </w:rPr>
            </w:pPr>
          </w:p>
        </w:tc>
        <w:tc>
          <w:tcPr>
            <w:tcW w:w="300" w:type="dxa"/>
            <w:vAlign w:val="bottom"/>
          </w:tcPr>
          <w:p w14:paraId="729295D4" w14:textId="77777777" w:rsidR="00CE62E9" w:rsidRDefault="00CE62E9">
            <w:pPr>
              <w:rPr>
                <w:sz w:val="20"/>
                <w:szCs w:val="20"/>
              </w:rPr>
            </w:pPr>
          </w:p>
        </w:tc>
        <w:tc>
          <w:tcPr>
            <w:tcW w:w="420" w:type="dxa"/>
            <w:vAlign w:val="bottom"/>
          </w:tcPr>
          <w:p w14:paraId="7C8AD97A" w14:textId="77777777" w:rsidR="00CE62E9" w:rsidRDefault="00CE62E9">
            <w:pPr>
              <w:rPr>
                <w:sz w:val="20"/>
                <w:szCs w:val="20"/>
              </w:rPr>
            </w:pPr>
          </w:p>
        </w:tc>
        <w:tc>
          <w:tcPr>
            <w:tcW w:w="280" w:type="dxa"/>
            <w:vAlign w:val="bottom"/>
          </w:tcPr>
          <w:p w14:paraId="75C61A13" w14:textId="77777777" w:rsidR="00CE62E9" w:rsidRDefault="00CE62E9">
            <w:pPr>
              <w:rPr>
                <w:sz w:val="20"/>
                <w:szCs w:val="20"/>
              </w:rPr>
            </w:pPr>
          </w:p>
        </w:tc>
        <w:tc>
          <w:tcPr>
            <w:tcW w:w="540" w:type="dxa"/>
            <w:gridSpan w:val="3"/>
            <w:vAlign w:val="bottom"/>
          </w:tcPr>
          <w:p w14:paraId="4BE33560" w14:textId="77777777" w:rsidR="00CE62E9" w:rsidRDefault="00636C70">
            <w:pPr>
              <w:jc w:val="right"/>
              <w:rPr>
                <w:sz w:val="20"/>
                <w:szCs w:val="20"/>
              </w:rPr>
            </w:pPr>
            <w:r>
              <w:rPr>
                <w:rFonts w:eastAsia="Times New Roman"/>
                <w:i/>
                <w:iCs/>
                <w:w w:val="99"/>
                <w:sz w:val="18"/>
                <w:szCs w:val="18"/>
                <w:highlight w:val="white"/>
              </w:rPr>
              <w:t>Lower</w:t>
            </w:r>
          </w:p>
        </w:tc>
        <w:tc>
          <w:tcPr>
            <w:tcW w:w="620" w:type="dxa"/>
            <w:gridSpan w:val="2"/>
            <w:vAlign w:val="bottom"/>
          </w:tcPr>
          <w:p w14:paraId="6683820F" w14:textId="77777777" w:rsidR="00CE62E9" w:rsidRDefault="00636C70">
            <w:pPr>
              <w:ind w:left="80"/>
              <w:rPr>
                <w:sz w:val="20"/>
                <w:szCs w:val="20"/>
              </w:rPr>
            </w:pPr>
            <w:r>
              <w:rPr>
                <w:rFonts w:eastAsia="Times New Roman"/>
                <w:i/>
                <w:iCs/>
                <w:sz w:val="18"/>
                <w:szCs w:val="18"/>
                <w:highlight w:val="white"/>
              </w:rPr>
              <w:t>Upper</w:t>
            </w:r>
          </w:p>
        </w:tc>
        <w:tc>
          <w:tcPr>
            <w:tcW w:w="160" w:type="dxa"/>
            <w:vAlign w:val="bottom"/>
          </w:tcPr>
          <w:p w14:paraId="5E215FA6" w14:textId="77777777" w:rsidR="00CE62E9" w:rsidRDefault="00CE62E9">
            <w:pPr>
              <w:rPr>
                <w:sz w:val="20"/>
                <w:szCs w:val="20"/>
              </w:rPr>
            </w:pPr>
          </w:p>
        </w:tc>
        <w:tc>
          <w:tcPr>
            <w:tcW w:w="400" w:type="dxa"/>
            <w:vAlign w:val="bottom"/>
          </w:tcPr>
          <w:p w14:paraId="415F5A37" w14:textId="77777777" w:rsidR="00CE62E9" w:rsidRDefault="00CE62E9">
            <w:pPr>
              <w:rPr>
                <w:sz w:val="20"/>
                <w:szCs w:val="20"/>
              </w:rPr>
            </w:pPr>
          </w:p>
        </w:tc>
        <w:tc>
          <w:tcPr>
            <w:tcW w:w="160" w:type="dxa"/>
            <w:vAlign w:val="bottom"/>
          </w:tcPr>
          <w:p w14:paraId="0214D3F0" w14:textId="77777777" w:rsidR="00CE62E9" w:rsidRDefault="00CE62E9">
            <w:pPr>
              <w:rPr>
                <w:sz w:val="20"/>
                <w:szCs w:val="20"/>
              </w:rPr>
            </w:pPr>
          </w:p>
        </w:tc>
        <w:tc>
          <w:tcPr>
            <w:tcW w:w="600" w:type="dxa"/>
            <w:vAlign w:val="bottom"/>
          </w:tcPr>
          <w:p w14:paraId="74135D80" w14:textId="77777777" w:rsidR="00CE62E9" w:rsidRDefault="00CE62E9">
            <w:pPr>
              <w:rPr>
                <w:sz w:val="20"/>
                <w:szCs w:val="20"/>
              </w:rPr>
            </w:pPr>
          </w:p>
        </w:tc>
        <w:tc>
          <w:tcPr>
            <w:tcW w:w="0" w:type="dxa"/>
            <w:vAlign w:val="bottom"/>
          </w:tcPr>
          <w:p w14:paraId="25F6E400" w14:textId="77777777" w:rsidR="00CE62E9" w:rsidRDefault="00CE62E9">
            <w:pPr>
              <w:rPr>
                <w:sz w:val="1"/>
                <w:szCs w:val="1"/>
              </w:rPr>
            </w:pPr>
          </w:p>
        </w:tc>
      </w:tr>
      <w:tr w:rsidR="00CE62E9" w14:paraId="0A856745" w14:textId="77777777">
        <w:trPr>
          <w:trHeight w:val="284"/>
        </w:trPr>
        <w:tc>
          <w:tcPr>
            <w:tcW w:w="120" w:type="dxa"/>
            <w:vAlign w:val="bottom"/>
          </w:tcPr>
          <w:p w14:paraId="06077C21" w14:textId="77777777" w:rsidR="00CE62E9" w:rsidRDefault="00CE62E9">
            <w:pPr>
              <w:rPr>
                <w:sz w:val="24"/>
                <w:szCs w:val="24"/>
              </w:rPr>
            </w:pPr>
          </w:p>
        </w:tc>
        <w:tc>
          <w:tcPr>
            <w:tcW w:w="4460" w:type="dxa"/>
            <w:gridSpan w:val="13"/>
            <w:vMerge w:val="restart"/>
            <w:vAlign w:val="bottom"/>
          </w:tcPr>
          <w:p w14:paraId="6831B31C" w14:textId="77777777" w:rsidR="00CE62E9" w:rsidRDefault="00636C70">
            <w:pPr>
              <w:ind w:left="60"/>
              <w:rPr>
                <w:sz w:val="20"/>
                <w:szCs w:val="20"/>
              </w:rPr>
            </w:pPr>
            <w:proofErr w:type="spellStart"/>
            <w:r>
              <w:rPr>
                <w:rFonts w:eastAsia="Times New Roman"/>
                <w:sz w:val="24"/>
                <w:szCs w:val="24"/>
              </w:rPr>
              <w:t>dilakukan</w:t>
            </w:r>
            <w:proofErr w:type="spellEnd"/>
            <w:r>
              <w:rPr>
                <w:rFonts w:eastAsia="Times New Roman"/>
                <w:sz w:val="24"/>
                <w:szCs w:val="24"/>
              </w:rPr>
              <w:t xml:space="preserve"> uji </w:t>
            </w:r>
            <w:proofErr w:type="spellStart"/>
            <w:r>
              <w:rPr>
                <w:rFonts w:eastAsia="Times New Roman"/>
                <w:sz w:val="24"/>
                <w:szCs w:val="24"/>
              </w:rPr>
              <w:t>normalitas</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menentukan</w:t>
            </w:r>
            <w:proofErr w:type="spellEnd"/>
          </w:p>
        </w:tc>
        <w:tc>
          <w:tcPr>
            <w:tcW w:w="400" w:type="dxa"/>
            <w:vAlign w:val="bottom"/>
          </w:tcPr>
          <w:p w14:paraId="55B1310E" w14:textId="77777777" w:rsidR="00CE62E9" w:rsidRDefault="00CE62E9">
            <w:pPr>
              <w:rPr>
                <w:sz w:val="24"/>
                <w:szCs w:val="24"/>
              </w:rPr>
            </w:pPr>
          </w:p>
        </w:tc>
        <w:tc>
          <w:tcPr>
            <w:tcW w:w="680" w:type="dxa"/>
            <w:vAlign w:val="bottom"/>
          </w:tcPr>
          <w:p w14:paraId="09B3D7E8" w14:textId="77777777" w:rsidR="00CE62E9" w:rsidRDefault="00636C70">
            <w:pPr>
              <w:ind w:left="80"/>
              <w:rPr>
                <w:sz w:val="20"/>
                <w:szCs w:val="20"/>
              </w:rPr>
            </w:pPr>
            <w:proofErr w:type="spellStart"/>
            <w:r>
              <w:rPr>
                <w:rFonts w:eastAsia="Times New Roman"/>
                <w:w w:val="96"/>
                <w:sz w:val="18"/>
                <w:szCs w:val="18"/>
              </w:rPr>
              <w:t>Borg_se</w:t>
            </w:r>
            <w:proofErr w:type="spellEnd"/>
          </w:p>
        </w:tc>
        <w:tc>
          <w:tcPr>
            <w:tcW w:w="400" w:type="dxa"/>
            <w:vAlign w:val="bottom"/>
          </w:tcPr>
          <w:p w14:paraId="536E8F62" w14:textId="77777777" w:rsidR="00CE62E9" w:rsidRDefault="00CE62E9">
            <w:pPr>
              <w:rPr>
                <w:sz w:val="24"/>
                <w:szCs w:val="24"/>
              </w:rPr>
            </w:pPr>
          </w:p>
        </w:tc>
        <w:tc>
          <w:tcPr>
            <w:tcW w:w="300" w:type="dxa"/>
            <w:vAlign w:val="bottom"/>
          </w:tcPr>
          <w:p w14:paraId="537F93F8" w14:textId="77777777" w:rsidR="00CE62E9" w:rsidRDefault="00CE62E9">
            <w:pPr>
              <w:rPr>
                <w:sz w:val="24"/>
                <w:szCs w:val="24"/>
              </w:rPr>
            </w:pPr>
          </w:p>
        </w:tc>
        <w:tc>
          <w:tcPr>
            <w:tcW w:w="300" w:type="dxa"/>
            <w:vAlign w:val="bottom"/>
          </w:tcPr>
          <w:p w14:paraId="605C641D" w14:textId="77777777" w:rsidR="00CE62E9" w:rsidRDefault="00CE62E9">
            <w:pPr>
              <w:rPr>
                <w:sz w:val="24"/>
                <w:szCs w:val="24"/>
              </w:rPr>
            </w:pPr>
          </w:p>
        </w:tc>
        <w:tc>
          <w:tcPr>
            <w:tcW w:w="420" w:type="dxa"/>
            <w:vAlign w:val="bottom"/>
          </w:tcPr>
          <w:p w14:paraId="53799044" w14:textId="77777777" w:rsidR="00CE62E9" w:rsidRDefault="00CE62E9">
            <w:pPr>
              <w:rPr>
                <w:sz w:val="24"/>
                <w:szCs w:val="24"/>
              </w:rPr>
            </w:pPr>
          </w:p>
        </w:tc>
        <w:tc>
          <w:tcPr>
            <w:tcW w:w="280" w:type="dxa"/>
            <w:vAlign w:val="bottom"/>
          </w:tcPr>
          <w:p w14:paraId="79A05179" w14:textId="77777777" w:rsidR="00CE62E9" w:rsidRDefault="00CE62E9">
            <w:pPr>
              <w:rPr>
                <w:sz w:val="24"/>
                <w:szCs w:val="24"/>
              </w:rPr>
            </w:pPr>
          </w:p>
        </w:tc>
        <w:tc>
          <w:tcPr>
            <w:tcW w:w="160" w:type="dxa"/>
            <w:vAlign w:val="bottom"/>
          </w:tcPr>
          <w:p w14:paraId="166287D2" w14:textId="77777777" w:rsidR="00CE62E9" w:rsidRDefault="00CE62E9">
            <w:pPr>
              <w:rPr>
                <w:sz w:val="24"/>
                <w:szCs w:val="24"/>
              </w:rPr>
            </w:pPr>
          </w:p>
        </w:tc>
        <w:tc>
          <w:tcPr>
            <w:tcW w:w="120" w:type="dxa"/>
            <w:vAlign w:val="bottom"/>
          </w:tcPr>
          <w:p w14:paraId="5D013650" w14:textId="77777777" w:rsidR="00CE62E9" w:rsidRDefault="00CE62E9">
            <w:pPr>
              <w:rPr>
                <w:sz w:val="24"/>
                <w:szCs w:val="24"/>
              </w:rPr>
            </w:pPr>
          </w:p>
        </w:tc>
        <w:tc>
          <w:tcPr>
            <w:tcW w:w="260" w:type="dxa"/>
            <w:vAlign w:val="bottom"/>
          </w:tcPr>
          <w:p w14:paraId="128D8FA7" w14:textId="77777777" w:rsidR="00CE62E9" w:rsidRDefault="00CE62E9">
            <w:pPr>
              <w:rPr>
                <w:sz w:val="24"/>
                <w:szCs w:val="24"/>
              </w:rPr>
            </w:pPr>
          </w:p>
        </w:tc>
        <w:tc>
          <w:tcPr>
            <w:tcW w:w="380" w:type="dxa"/>
            <w:vAlign w:val="bottom"/>
          </w:tcPr>
          <w:p w14:paraId="5BCCC56B" w14:textId="77777777" w:rsidR="00CE62E9" w:rsidRDefault="00CE62E9">
            <w:pPr>
              <w:rPr>
                <w:sz w:val="24"/>
                <w:szCs w:val="24"/>
              </w:rPr>
            </w:pPr>
          </w:p>
        </w:tc>
        <w:tc>
          <w:tcPr>
            <w:tcW w:w="240" w:type="dxa"/>
            <w:vAlign w:val="bottom"/>
          </w:tcPr>
          <w:p w14:paraId="59BE8C36" w14:textId="77777777" w:rsidR="00CE62E9" w:rsidRDefault="00CE62E9">
            <w:pPr>
              <w:rPr>
                <w:sz w:val="24"/>
                <w:szCs w:val="24"/>
              </w:rPr>
            </w:pPr>
          </w:p>
        </w:tc>
        <w:tc>
          <w:tcPr>
            <w:tcW w:w="160" w:type="dxa"/>
            <w:vAlign w:val="bottom"/>
          </w:tcPr>
          <w:p w14:paraId="7E15D47F" w14:textId="77777777" w:rsidR="00CE62E9" w:rsidRDefault="00CE62E9">
            <w:pPr>
              <w:rPr>
                <w:sz w:val="24"/>
                <w:szCs w:val="24"/>
              </w:rPr>
            </w:pPr>
          </w:p>
        </w:tc>
        <w:tc>
          <w:tcPr>
            <w:tcW w:w="400" w:type="dxa"/>
            <w:vAlign w:val="bottom"/>
          </w:tcPr>
          <w:p w14:paraId="26860705" w14:textId="77777777" w:rsidR="00CE62E9" w:rsidRDefault="00CE62E9">
            <w:pPr>
              <w:rPr>
                <w:sz w:val="24"/>
                <w:szCs w:val="24"/>
              </w:rPr>
            </w:pPr>
          </w:p>
        </w:tc>
        <w:tc>
          <w:tcPr>
            <w:tcW w:w="160" w:type="dxa"/>
            <w:vAlign w:val="bottom"/>
          </w:tcPr>
          <w:p w14:paraId="7EC82075" w14:textId="77777777" w:rsidR="00CE62E9" w:rsidRDefault="00CE62E9">
            <w:pPr>
              <w:rPr>
                <w:sz w:val="24"/>
                <w:szCs w:val="24"/>
              </w:rPr>
            </w:pPr>
          </w:p>
        </w:tc>
        <w:tc>
          <w:tcPr>
            <w:tcW w:w="600" w:type="dxa"/>
            <w:vAlign w:val="bottom"/>
          </w:tcPr>
          <w:p w14:paraId="5E9219F2" w14:textId="77777777" w:rsidR="00CE62E9" w:rsidRDefault="00CE62E9">
            <w:pPr>
              <w:rPr>
                <w:sz w:val="24"/>
                <w:szCs w:val="24"/>
              </w:rPr>
            </w:pPr>
          </w:p>
        </w:tc>
        <w:tc>
          <w:tcPr>
            <w:tcW w:w="0" w:type="dxa"/>
            <w:vAlign w:val="bottom"/>
          </w:tcPr>
          <w:p w14:paraId="25FA330E" w14:textId="77777777" w:rsidR="00CE62E9" w:rsidRDefault="00CE62E9">
            <w:pPr>
              <w:rPr>
                <w:sz w:val="1"/>
                <w:szCs w:val="1"/>
              </w:rPr>
            </w:pPr>
          </w:p>
        </w:tc>
      </w:tr>
      <w:tr w:rsidR="00CE62E9" w14:paraId="7EAC6277" w14:textId="77777777">
        <w:trPr>
          <w:trHeight w:val="112"/>
        </w:trPr>
        <w:tc>
          <w:tcPr>
            <w:tcW w:w="120" w:type="dxa"/>
            <w:vAlign w:val="bottom"/>
          </w:tcPr>
          <w:p w14:paraId="3AD78AF9" w14:textId="77777777" w:rsidR="00CE62E9" w:rsidRDefault="00CE62E9">
            <w:pPr>
              <w:rPr>
                <w:sz w:val="9"/>
                <w:szCs w:val="9"/>
              </w:rPr>
            </w:pPr>
          </w:p>
        </w:tc>
        <w:tc>
          <w:tcPr>
            <w:tcW w:w="4460" w:type="dxa"/>
            <w:gridSpan w:val="13"/>
            <w:vMerge/>
            <w:vAlign w:val="bottom"/>
          </w:tcPr>
          <w:p w14:paraId="79FB422D" w14:textId="77777777" w:rsidR="00CE62E9" w:rsidRDefault="00CE62E9">
            <w:pPr>
              <w:rPr>
                <w:sz w:val="9"/>
                <w:szCs w:val="9"/>
              </w:rPr>
            </w:pPr>
          </w:p>
        </w:tc>
        <w:tc>
          <w:tcPr>
            <w:tcW w:w="400" w:type="dxa"/>
            <w:vAlign w:val="bottom"/>
          </w:tcPr>
          <w:p w14:paraId="3726C2BE" w14:textId="77777777" w:rsidR="00CE62E9" w:rsidRDefault="00CE62E9">
            <w:pPr>
              <w:rPr>
                <w:sz w:val="9"/>
                <w:szCs w:val="9"/>
              </w:rPr>
            </w:pPr>
          </w:p>
        </w:tc>
        <w:tc>
          <w:tcPr>
            <w:tcW w:w="680" w:type="dxa"/>
            <w:vMerge w:val="restart"/>
            <w:vAlign w:val="bottom"/>
          </w:tcPr>
          <w:p w14:paraId="6509B961" w14:textId="77777777" w:rsidR="00CE62E9" w:rsidRDefault="00636C70">
            <w:pPr>
              <w:ind w:left="80"/>
              <w:rPr>
                <w:sz w:val="20"/>
                <w:szCs w:val="20"/>
              </w:rPr>
            </w:pPr>
            <w:proofErr w:type="spellStart"/>
            <w:r>
              <w:rPr>
                <w:rFonts w:eastAsia="Times New Roman"/>
                <w:sz w:val="18"/>
                <w:szCs w:val="18"/>
                <w:highlight w:val="white"/>
              </w:rPr>
              <w:t>belum</w:t>
            </w:r>
            <w:proofErr w:type="spellEnd"/>
            <w:r>
              <w:rPr>
                <w:rFonts w:eastAsia="Times New Roman"/>
                <w:sz w:val="18"/>
                <w:szCs w:val="18"/>
                <w:highlight w:val="white"/>
              </w:rPr>
              <w:t xml:space="preserve"> -</w:t>
            </w:r>
          </w:p>
        </w:tc>
        <w:tc>
          <w:tcPr>
            <w:tcW w:w="400" w:type="dxa"/>
            <w:vAlign w:val="bottom"/>
          </w:tcPr>
          <w:p w14:paraId="4119AD95" w14:textId="77777777" w:rsidR="00CE62E9" w:rsidRDefault="00CE62E9">
            <w:pPr>
              <w:rPr>
                <w:sz w:val="9"/>
                <w:szCs w:val="9"/>
              </w:rPr>
            </w:pPr>
          </w:p>
        </w:tc>
        <w:tc>
          <w:tcPr>
            <w:tcW w:w="300" w:type="dxa"/>
            <w:vAlign w:val="bottom"/>
          </w:tcPr>
          <w:p w14:paraId="112503D3" w14:textId="77777777" w:rsidR="00CE62E9" w:rsidRDefault="00CE62E9">
            <w:pPr>
              <w:rPr>
                <w:sz w:val="9"/>
                <w:szCs w:val="9"/>
              </w:rPr>
            </w:pPr>
          </w:p>
        </w:tc>
        <w:tc>
          <w:tcPr>
            <w:tcW w:w="300" w:type="dxa"/>
            <w:vAlign w:val="bottom"/>
          </w:tcPr>
          <w:p w14:paraId="54106F32" w14:textId="77777777" w:rsidR="00CE62E9" w:rsidRDefault="00CE62E9">
            <w:pPr>
              <w:rPr>
                <w:sz w:val="9"/>
                <w:szCs w:val="9"/>
              </w:rPr>
            </w:pPr>
          </w:p>
        </w:tc>
        <w:tc>
          <w:tcPr>
            <w:tcW w:w="420" w:type="dxa"/>
            <w:vAlign w:val="bottom"/>
          </w:tcPr>
          <w:p w14:paraId="1586BE30" w14:textId="77777777" w:rsidR="00CE62E9" w:rsidRDefault="00CE62E9">
            <w:pPr>
              <w:rPr>
                <w:sz w:val="9"/>
                <w:szCs w:val="9"/>
              </w:rPr>
            </w:pPr>
          </w:p>
        </w:tc>
        <w:tc>
          <w:tcPr>
            <w:tcW w:w="280" w:type="dxa"/>
            <w:vAlign w:val="bottom"/>
          </w:tcPr>
          <w:p w14:paraId="6D3AF5ED" w14:textId="77777777" w:rsidR="00CE62E9" w:rsidRDefault="00CE62E9">
            <w:pPr>
              <w:rPr>
                <w:sz w:val="9"/>
                <w:szCs w:val="9"/>
              </w:rPr>
            </w:pPr>
          </w:p>
        </w:tc>
        <w:tc>
          <w:tcPr>
            <w:tcW w:w="160" w:type="dxa"/>
            <w:vAlign w:val="bottom"/>
          </w:tcPr>
          <w:p w14:paraId="09F971AC" w14:textId="77777777" w:rsidR="00CE62E9" w:rsidRDefault="00CE62E9">
            <w:pPr>
              <w:rPr>
                <w:sz w:val="9"/>
                <w:szCs w:val="9"/>
              </w:rPr>
            </w:pPr>
          </w:p>
        </w:tc>
        <w:tc>
          <w:tcPr>
            <w:tcW w:w="120" w:type="dxa"/>
            <w:vAlign w:val="bottom"/>
          </w:tcPr>
          <w:p w14:paraId="418A8E9A" w14:textId="77777777" w:rsidR="00CE62E9" w:rsidRDefault="00CE62E9">
            <w:pPr>
              <w:rPr>
                <w:sz w:val="9"/>
                <w:szCs w:val="9"/>
              </w:rPr>
            </w:pPr>
          </w:p>
        </w:tc>
        <w:tc>
          <w:tcPr>
            <w:tcW w:w="260" w:type="dxa"/>
            <w:vAlign w:val="bottom"/>
          </w:tcPr>
          <w:p w14:paraId="7B8D8FD8" w14:textId="77777777" w:rsidR="00CE62E9" w:rsidRDefault="00CE62E9">
            <w:pPr>
              <w:rPr>
                <w:sz w:val="9"/>
                <w:szCs w:val="9"/>
              </w:rPr>
            </w:pPr>
          </w:p>
        </w:tc>
        <w:tc>
          <w:tcPr>
            <w:tcW w:w="380" w:type="dxa"/>
            <w:vAlign w:val="bottom"/>
          </w:tcPr>
          <w:p w14:paraId="00D452E0" w14:textId="77777777" w:rsidR="00CE62E9" w:rsidRDefault="00CE62E9">
            <w:pPr>
              <w:rPr>
                <w:sz w:val="9"/>
                <w:szCs w:val="9"/>
              </w:rPr>
            </w:pPr>
          </w:p>
        </w:tc>
        <w:tc>
          <w:tcPr>
            <w:tcW w:w="240" w:type="dxa"/>
            <w:vAlign w:val="bottom"/>
          </w:tcPr>
          <w:p w14:paraId="6C7C0329" w14:textId="77777777" w:rsidR="00CE62E9" w:rsidRDefault="00CE62E9">
            <w:pPr>
              <w:rPr>
                <w:sz w:val="9"/>
                <w:szCs w:val="9"/>
              </w:rPr>
            </w:pPr>
          </w:p>
        </w:tc>
        <w:tc>
          <w:tcPr>
            <w:tcW w:w="160" w:type="dxa"/>
            <w:vAlign w:val="bottom"/>
          </w:tcPr>
          <w:p w14:paraId="6C92270A" w14:textId="77777777" w:rsidR="00CE62E9" w:rsidRDefault="00CE62E9">
            <w:pPr>
              <w:rPr>
                <w:sz w:val="9"/>
                <w:szCs w:val="9"/>
              </w:rPr>
            </w:pPr>
          </w:p>
        </w:tc>
        <w:tc>
          <w:tcPr>
            <w:tcW w:w="400" w:type="dxa"/>
            <w:vAlign w:val="bottom"/>
          </w:tcPr>
          <w:p w14:paraId="3DF0ACA2" w14:textId="77777777" w:rsidR="00CE62E9" w:rsidRDefault="00CE62E9">
            <w:pPr>
              <w:rPr>
                <w:sz w:val="9"/>
                <w:szCs w:val="9"/>
              </w:rPr>
            </w:pPr>
          </w:p>
        </w:tc>
        <w:tc>
          <w:tcPr>
            <w:tcW w:w="160" w:type="dxa"/>
            <w:vAlign w:val="bottom"/>
          </w:tcPr>
          <w:p w14:paraId="551BA262" w14:textId="77777777" w:rsidR="00CE62E9" w:rsidRDefault="00CE62E9">
            <w:pPr>
              <w:rPr>
                <w:sz w:val="9"/>
                <w:szCs w:val="9"/>
              </w:rPr>
            </w:pPr>
          </w:p>
        </w:tc>
        <w:tc>
          <w:tcPr>
            <w:tcW w:w="600" w:type="dxa"/>
            <w:vMerge w:val="restart"/>
            <w:vAlign w:val="bottom"/>
          </w:tcPr>
          <w:p w14:paraId="20317A25" w14:textId="77777777" w:rsidR="00CE62E9" w:rsidRDefault="00636C70">
            <w:pPr>
              <w:ind w:left="140"/>
              <w:rPr>
                <w:sz w:val="20"/>
                <w:szCs w:val="20"/>
              </w:rPr>
            </w:pPr>
            <w:r>
              <w:rPr>
                <w:rFonts w:eastAsia="Times New Roman"/>
                <w:sz w:val="18"/>
                <w:szCs w:val="18"/>
              </w:rPr>
              <w:t>.000</w:t>
            </w:r>
          </w:p>
        </w:tc>
        <w:tc>
          <w:tcPr>
            <w:tcW w:w="0" w:type="dxa"/>
            <w:vAlign w:val="bottom"/>
          </w:tcPr>
          <w:p w14:paraId="2527B08A" w14:textId="77777777" w:rsidR="00CE62E9" w:rsidRDefault="00CE62E9">
            <w:pPr>
              <w:rPr>
                <w:sz w:val="1"/>
                <w:szCs w:val="1"/>
              </w:rPr>
            </w:pPr>
          </w:p>
        </w:tc>
      </w:tr>
      <w:tr w:rsidR="00CE62E9" w14:paraId="2C7171D0" w14:textId="77777777">
        <w:trPr>
          <w:trHeight w:val="139"/>
        </w:trPr>
        <w:tc>
          <w:tcPr>
            <w:tcW w:w="120" w:type="dxa"/>
            <w:vAlign w:val="bottom"/>
          </w:tcPr>
          <w:p w14:paraId="364A623F" w14:textId="77777777" w:rsidR="00CE62E9" w:rsidRDefault="00CE62E9">
            <w:pPr>
              <w:rPr>
                <w:sz w:val="12"/>
                <w:szCs w:val="12"/>
              </w:rPr>
            </w:pPr>
          </w:p>
        </w:tc>
        <w:tc>
          <w:tcPr>
            <w:tcW w:w="1060" w:type="dxa"/>
            <w:vAlign w:val="bottom"/>
          </w:tcPr>
          <w:p w14:paraId="5EA7DDD5" w14:textId="77777777" w:rsidR="00CE62E9" w:rsidRDefault="00CE62E9">
            <w:pPr>
              <w:rPr>
                <w:sz w:val="12"/>
                <w:szCs w:val="12"/>
              </w:rPr>
            </w:pPr>
          </w:p>
        </w:tc>
        <w:tc>
          <w:tcPr>
            <w:tcW w:w="160" w:type="dxa"/>
            <w:vAlign w:val="bottom"/>
          </w:tcPr>
          <w:p w14:paraId="68F61123" w14:textId="77777777" w:rsidR="00CE62E9" w:rsidRDefault="00CE62E9">
            <w:pPr>
              <w:rPr>
                <w:sz w:val="12"/>
                <w:szCs w:val="12"/>
              </w:rPr>
            </w:pPr>
          </w:p>
        </w:tc>
        <w:tc>
          <w:tcPr>
            <w:tcW w:w="400" w:type="dxa"/>
            <w:vAlign w:val="bottom"/>
          </w:tcPr>
          <w:p w14:paraId="42FC66F9" w14:textId="77777777" w:rsidR="00CE62E9" w:rsidRDefault="00CE62E9">
            <w:pPr>
              <w:rPr>
                <w:sz w:val="12"/>
                <w:szCs w:val="12"/>
              </w:rPr>
            </w:pPr>
          </w:p>
        </w:tc>
        <w:tc>
          <w:tcPr>
            <w:tcW w:w="120" w:type="dxa"/>
            <w:vAlign w:val="bottom"/>
          </w:tcPr>
          <w:p w14:paraId="68073094" w14:textId="77777777" w:rsidR="00CE62E9" w:rsidRDefault="00CE62E9">
            <w:pPr>
              <w:rPr>
                <w:sz w:val="12"/>
                <w:szCs w:val="12"/>
              </w:rPr>
            </w:pPr>
          </w:p>
        </w:tc>
        <w:tc>
          <w:tcPr>
            <w:tcW w:w="380" w:type="dxa"/>
            <w:vAlign w:val="bottom"/>
          </w:tcPr>
          <w:p w14:paraId="76DF7A99" w14:textId="77777777" w:rsidR="00CE62E9" w:rsidRDefault="00CE62E9">
            <w:pPr>
              <w:rPr>
                <w:sz w:val="12"/>
                <w:szCs w:val="12"/>
              </w:rPr>
            </w:pPr>
          </w:p>
        </w:tc>
        <w:tc>
          <w:tcPr>
            <w:tcW w:w="480" w:type="dxa"/>
            <w:vAlign w:val="bottom"/>
          </w:tcPr>
          <w:p w14:paraId="766F41CE" w14:textId="77777777" w:rsidR="00CE62E9" w:rsidRDefault="00CE62E9">
            <w:pPr>
              <w:rPr>
                <w:sz w:val="12"/>
                <w:szCs w:val="12"/>
              </w:rPr>
            </w:pPr>
          </w:p>
        </w:tc>
        <w:tc>
          <w:tcPr>
            <w:tcW w:w="160" w:type="dxa"/>
            <w:vAlign w:val="bottom"/>
          </w:tcPr>
          <w:p w14:paraId="253C705A" w14:textId="77777777" w:rsidR="00CE62E9" w:rsidRDefault="00CE62E9">
            <w:pPr>
              <w:rPr>
                <w:sz w:val="12"/>
                <w:szCs w:val="12"/>
              </w:rPr>
            </w:pPr>
          </w:p>
        </w:tc>
        <w:tc>
          <w:tcPr>
            <w:tcW w:w="500" w:type="dxa"/>
            <w:vAlign w:val="bottom"/>
          </w:tcPr>
          <w:p w14:paraId="1AAEF18F" w14:textId="77777777" w:rsidR="00CE62E9" w:rsidRDefault="00CE62E9">
            <w:pPr>
              <w:rPr>
                <w:sz w:val="12"/>
                <w:szCs w:val="12"/>
              </w:rPr>
            </w:pPr>
          </w:p>
        </w:tc>
        <w:tc>
          <w:tcPr>
            <w:tcW w:w="200" w:type="dxa"/>
            <w:vAlign w:val="bottom"/>
          </w:tcPr>
          <w:p w14:paraId="4475ABA7" w14:textId="77777777" w:rsidR="00CE62E9" w:rsidRDefault="00CE62E9">
            <w:pPr>
              <w:rPr>
                <w:sz w:val="12"/>
                <w:szCs w:val="12"/>
              </w:rPr>
            </w:pPr>
          </w:p>
        </w:tc>
        <w:tc>
          <w:tcPr>
            <w:tcW w:w="380" w:type="dxa"/>
            <w:vAlign w:val="bottom"/>
          </w:tcPr>
          <w:p w14:paraId="7147020D" w14:textId="77777777" w:rsidR="00CE62E9" w:rsidRDefault="00CE62E9">
            <w:pPr>
              <w:rPr>
                <w:sz w:val="12"/>
                <w:szCs w:val="12"/>
              </w:rPr>
            </w:pPr>
          </w:p>
        </w:tc>
        <w:tc>
          <w:tcPr>
            <w:tcW w:w="220" w:type="dxa"/>
            <w:vAlign w:val="bottom"/>
          </w:tcPr>
          <w:p w14:paraId="4C26AB80" w14:textId="77777777" w:rsidR="00CE62E9" w:rsidRDefault="00CE62E9">
            <w:pPr>
              <w:rPr>
                <w:sz w:val="12"/>
                <w:szCs w:val="12"/>
              </w:rPr>
            </w:pPr>
          </w:p>
        </w:tc>
        <w:tc>
          <w:tcPr>
            <w:tcW w:w="160" w:type="dxa"/>
            <w:vAlign w:val="bottom"/>
          </w:tcPr>
          <w:p w14:paraId="028E343B" w14:textId="77777777" w:rsidR="00CE62E9" w:rsidRDefault="00CE62E9">
            <w:pPr>
              <w:rPr>
                <w:sz w:val="12"/>
                <w:szCs w:val="12"/>
              </w:rPr>
            </w:pPr>
          </w:p>
        </w:tc>
        <w:tc>
          <w:tcPr>
            <w:tcW w:w="240" w:type="dxa"/>
            <w:vAlign w:val="bottom"/>
          </w:tcPr>
          <w:p w14:paraId="24767009" w14:textId="77777777" w:rsidR="00CE62E9" w:rsidRDefault="00CE62E9">
            <w:pPr>
              <w:rPr>
                <w:sz w:val="12"/>
                <w:szCs w:val="12"/>
              </w:rPr>
            </w:pPr>
          </w:p>
        </w:tc>
        <w:tc>
          <w:tcPr>
            <w:tcW w:w="400" w:type="dxa"/>
            <w:vAlign w:val="bottom"/>
          </w:tcPr>
          <w:p w14:paraId="6EB4D060" w14:textId="77777777" w:rsidR="00CE62E9" w:rsidRDefault="00CE62E9">
            <w:pPr>
              <w:rPr>
                <w:sz w:val="12"/>
                <w:szCs w:val="12"/>
              </w:rPr>
            </w:pPr>
          </w:p>
        </w:tc>
        <w:tc>
          <w:tcPr>
            <w:tcW w:w="680" w:type="dxa"/>
            <w:vMerge/>
            <w:vAlign w:val="bottom"/>
          </w:tcPr>
          <w:p w14:paraId="29AAF22E" w14:textId="77777777" w:rsidR="00CE62E9" w:rsidRDefault="00CE62E9">
            <w:pPr>
              <w:rPr>
                <w:sz w:val="12"/>
                <w:szCs w:val="12"/>
              </w:rPr>
            </w:pPr>
          </w:p>
        </w:tc>
        <w:tc>
          <w:tcPr>
            <w:tcW w:w="1000" w:type="dxa"/>
            <w:gridSpan w:val="3"/>
            <w:vMerge w:val="restart"/>
            <w:vAlign w:val="bottom"/>
          </w:tcPr>
          <w:p w14:paraId="1E199991" w14:textId="77777777" w:rsidR="00CE62E9" w:rsidRDefault="00636C70">
            <w:pPr>
              <w:jc w:val="right"/>
              <w:rPr>
                <w:sz w:val="20"/>
                <w:szCs w:val="20"/>
              </w:rPr>
            </w:pPr>
            <w:proofErr w:type="gramStart"/>
            <w:r>
              <w:rPr>
                <w:rFonts w:eastAsia="Times New Roman"/>
                <w:sz w:val="18"/>
                <w:szCs w:val="18"/>
                <w:highlight w:val="white"/>
              </w:rPr>
              <w:t>2.125  .</w:t>
            </w:r>
            <w:proofErr w:type="gramEnd"/>
            <w:r>
              <w:rPr>
                <w:rFonts w:eastAsia="Times New Roman"/>
                <w:sz w:val="18"/>
                <w:szCs w:val="18"/>
                <w:highlight w:val="white"/>
              </w:rPr>
              <w:t>835</w:t>
            </w:r>
          </w:p>
        </w:tc>
        <w:tc>
          <w:tcPr>
            <w:tcW w:w="420" w:type="dxa"/>
            <w:vMerge w:val="restart"/>
            <w:vAlign w:val="bottom"/>
          </w:tcPr>
          <w:p w14:paraId="572514C2" w14:textId="77777777" w:rsidR="00CE62E9" w:rsidRDefault="00636C70">
            <w:pPr>
              <w:ind w:left="80"/>
              <w:rPr>
                <w:sz w:val="20"/>
                <w:szCs w:val="20"/>
              </w:rPr>
            </w:pPr>
            <w:r>
              <w:rPr>
                <w:rFonts w:eastAsia="Times New Roman"/>
                <w:sz w:val="18"/>
                <w:szCs w:val="18"/>
              </w:rPr>
              <w:t>.295</w:t>
            </w:r>
          </w:p>
        </w:tc>
        <w:tc>
          <w:tcPr>
            <w:tcW w:w="280" w:type="dxa"/>
            <w:vAlign w:val="bottom"/>
          </w:tcPr>
          <w:p w14:paraId="449A4273" w14:textId="77777777" w:rsidR="00CE62E9" w:rsidRDefault="00CE62E9">
            <w:pPr>
              <w:rPr>
                <w:sz w:val="12"/>
                <w:szCs w:val="12"/>
              </w:rPr>
            </w:pPr>
          </w:p>
        </w:tc>
        <w:tc>
          <w:tcPr>
            <w:tcW w:w="540" w:type="dxa"/>
            <w:gridSpan w:val="3"/>
            <w:vMerge w:val="restart"/>
            <w:vAlign w:val="bottom"/>
          </w:tcPr>
          <w:p w14:paraId="6CF405CC" w14:textId="77777777" w:rsidR="00CE62E9" w:rsidRDefault="00636C70">
            <w:pPr>
              <w:ind w:right="8"/>
              <w:jc w:val="right"/>
              <w:rPr>
                <w:sz w:val="20"/>
                <w:szCs w:val="20"/>
              </w:rPr>
            </w:pPr>
            <w:r>
              <w:rPr>
                <w:rFonts w:eastAsia="Times New Roman"/>
                <w:w w:val="98"/>
                <w:sz w:val="18"/>
                <w:szCs w:val="18"/>
                <w:highlight w:val="white"/>
              </w:rPr>
              <w:t>1.427</w:t>
            </w:r>
          </w:p>
        </w:tc>
        <w:tc>
          <w:tcPr>
            <w:tcW w:w="620" w:type="dxa"/>
            <w:gridSpan w:val="2"/>
            <w:vMerge w:val="restart"/>
            <w:vAlign w:val="bottom"/>
          </w:tcPr>
          <w:p w14:paraId="688F6303" w14:textId="77777777" w:rsidR="00CE62E9" w:rsidRDefault="00636C70">
            <w:pPr>
              <w:ind w:right="80"/>
              <w:jc w:val="right"/>
              <w:rPr>
                <w:sz w:val="20"/>
                <w:szCs w:val="20"/>
              </w:rPr>
            </w:pPr>
            <w:r>
              <w:rPr>
                <w:rFonts w:eastAsia="Times New Roman"/>
                <w:w w:val="98"/>
                <w:sz w:val="18"/>
                <w:szCs w:val="18"/>
              </w:rPr>
              <w:t>2.823</w:t>
            </w:r>
          </w:p>
        </w:tc>
        <w:tc>
          <w:tcPr>
            <w:tcW w:w="560" w:type="dxa"/>
            <w:gridSpan w:val="2"/>
            <w:vMerge w:val="restart"/>
            <w:vAlign w:val="bottom"/>
          </w:tcPr>
          <w:p w14:paraId="5FD64653" w14:textId="77777777" w:rsidR="00CE62E9" w:rsidRDefault="00636C70">
            <w:pPr>
              <w:jc w:val="center"/>
              <w:rPr>
                <w:sz w:val="20"/>
                <w:szCs w:val="20"/>
              </w:rPr>
            </w:pPr>
            <w:r>
              <w:rPr>
                <w:rFonts w:eastAsia="Times New Roman"/>
                <w:sz w:val="18"/>
                <w:szCs w:val="18"/>
                <w:highlight w:val="white"/>
              </w:rPr>
              <w:t>7.202</w:t>
            </w:r>
          </w:p>
        </w:tc>
        <w:tc>
          <w:tcPr>
            <w:tcW w:w="160" w:type="dxa"/>
            <w:vMerge w:val="restart"/>
            <w:vAlign w:val="bottom"/>
          </w:tcPr>
          <w:p w14:paraId="3A54CEFF" w14:textId="77777777" w:rsidR="00CE62E9" w:rsidRDefault="00636C70">
            <w:pPr>
              <w:rPr>
                <w:sz w:val="20"/>
                <w:szCs w:val="20"/>
              </w:rPr>
            </w:pPr>
            <w:r>
              <w:rPr>
                <w:rFonts w:eastAsia="Times New Roman"/>
                <w:sz w:val="18"/>
                <w:szCs w:val="18"/>
              </w:rPr>
              <w:t>7</w:t>
            </w:r>
          </w:p>
        </w:tc>
        <w:tc>
          <w:tcPr>
            <w:tcW w:w="600" w:type="dxa"/>
            <w:vMerge/>
            <w:vAlign w:val="bottom"/>
          </w:tcPr>
          <w:p w14:paraId="6295D53E" w14:textId="77777777" w:rsidR="00CE62E9" w:rsidRDefault="00CE62E9">
            <w:pPr>
              <w:rPr>
                <w:sz w:val="12"/>
                <w:szCs w:val="12"/>
              </w:rPr>
            </w:pPr>
          </w:p>
        </w:tc>
        <w:tc>
          <w:tcPr>
            <w:tcW w:w="0" w:type="dxa"/>
            <w:vAlign w:val="bottom"/>
          </w:tcPr>
          <w:p w14:paraId="292285BD" w14:textId="77777777" w:rsidR="00CE62E9" w:rsidRDefault="00CE62E9">
            <w:pPr>
              <w:rPr>
                <w:sz w:val="1"/>
                <w:szCs w:val="1"/>
              </w:rPr>
            </w:pPr>
          </w:p>
        </w:tc>
      </w:tr>
      <w:tr w:rsidR="00CE62E9" w14:paraId="1FB456EE" w14:textId="77777777">
        <w:trPr>
          <w:trHeight w:val="223"/>
        </w:trPr>
        <w:tc>
          <w:tcPr>
            <w:tcW w:w="120" w:type="dxa"/>
            <w:vAlign w:val="bottom"/>
          </w:tcPr>
          <w:p w14:paraId="1727FD59" w14:textId="77777777" w:rsidR="00CE62E9" w:rsidRDefault="00CE62E9">
            <w:pPr>
              <w:rPr>
                <w:sz w:val="19"/>
                <w:szCs w:val="19"/>
              </w:rPr>
            </w:pPr>
          </w:p>
        </w:tc>
        <w:tc>
          <w:tcPr>
            <w:tcW w:w="4060" w:type="dxa"/>
            <w:gridSpan w:val="11"/>
            <w:vAlign w:val="bottom"/>
          </w:tcPr>
          <w:p w14:paraId="742F0F6D" w14:textId="77777777" w:rsidR="00CE62E9" w:rsidRDefault="00636C70">
            <w:pPr>
              <w:spacing w:line="222" w:lineRule="exact"/>
              <w:ind w:left="60"/>
              <w:rPr>
                <w:sz w:val="20"/>
                <w:szCs w:val="20"/>
              </w:rPr>
            </w:pPr>
            <w:proofErr w:type="spellStart"/>
            <w:r>
              <w:rPr>
                <w:rFonts w:eastAsia="Times New Roman"/>
                <w:sz w:val="24"/>
                <w:szCs w:val="24"/>
              </w:rPr>
              <w:t>metode</w:t>
            </w:r>
            <w:proofErr w:type="spellEnd"/>
            <w:r>
              <w:rPr>
                <w:rFonts w:eastAsia="Times New Roman"/>
                <w:sz w:val="24"/>
                <w:szCs w:val="24"/>
              </w:rPr>
              <w:t xml:space="preserve"> </w:t>
            </w:r>
            <w:proofErr w:type="spellStart"/>
            <w:r>
              <w:rPr>
                <w:rFonts w:eastAsia="Times New Roman"/>
                <w:sz w:val="24"/>
                <w:szCs w:val="24"/>
              </w:rPr>
              <w:t>pengujian</w:t>
            </w:r>
            <w:proofErr w:type="spellEnd"/>
            <w:r>
              <w:rPr>
                <w:rFonts w:eastAsia="Times New Roman"/>
                <w:sz w:val="24"/>
                <w:szCs w:val="24"/>
              </w:rPr>
              <w:t xml:space="preserve"> </w:t>
            </w:r>
            <w:proofErr w:type="spellStart"/>
            <w:r>
              <w:rPr>
                <w:rFonts w:eastAsia="Times New Roman"/>
                <w:sz w:val="24"/>
                <w:szCs w:val="24"/>
              </w:rPr>
              <w:t>hipotesis</w:t>
            </w:r>
            <w:proofErr w:type="spellEnd"/>
            <w:r>
              <w:rPr>
                <w:rFonts w:eastAsia="Times New Roman"/>
                <w:sz w:val="24"/>
                <w:szCs w:val="24"/>
              </w:rPr>
              <w:t xml:space="preserve"> yang </w:t>
            </w:r>
            <w:proofErr w:type="spellStart"/>
            <w:r>
              <w:rPr>
                <w:rFonts w:eastAsia="Times New Roman"/>
                <w:sz w:val="24"/>
                <w:szCs w:val="24"/>
              </w:rPr>
              <w:t>sesuai</w:t>
            </w:r>
            <w:proofErr w:type="spellEnd"/>
            <w:r>
              <w:rPr>
                <w:rFonts w:eastAsia="Times New Roman"/>
                <w:sz w:val="24"/>
                <w:szCs w:val="24"/>
              </w:rPr>
              <w:t>.</w:t>
            </w:r>
          </w:p>
        </w:tc>
        <w:tc>
          <w:tcPr>
            <w:tcW w:w="160" w:type="dxa"/>
            <w:vAlign w:val="bottom"/>
          </w:tcPr>
          <w:p w14:paraId="4C6FCF78" w14:textId="77777777" w:rsidR="00CE62E9" w:rsidRDefault="00CE62E9">
            <w:pPr>
              <w:rPr>
                <w:sz w:val="19"/>
                <w:szCs w:val="19"/>
              </w:rPr>
            </w:pPr>
          </w:p>
        </w:tc>
        <w:tc>
          <w:tcPr>
            <w:tcW w:w="240" w:type="dxa"/>
            <w:vAlign w:val="bottom"/>
          </w:tcPr>
          <w:p w14:paraId="787706A2" w14:textId="77777777" w:rsidR="00CE62E9" w:rsidRDefault="00CE62E9">
            <w:pPr>
              <w:rPr>
                <w:sz w:val="19"/>
                <w:szCs w:val="19"/>
              </w:rPr>
            </w:pPr>
          </w:p>
        </w:tc>
        <w:tc>
          <w:tcPr>
            <w:tcW w:w="400" w:type="dxa"/>
            <w:vAlign w:val="bottom"/>
          </w:tcPr>
          <w:p w14:paraId="09465F1B" w14:textId="77777777" w:rsidR="00CE62E9" w:rsidRDefault="00CE62E9">
            <w:pPr>
              <w:rPr>
                <w:sz w:val="19"/>
                <w:szCs w:val="19"/>
              </w:rPr>
            </w:pPr>
          </w:p>
        </w:tc>
        <w:tc>
          <w:tcPr>
            <w:tcW w:w="680" w:type="dxa"/>
            <w:vAlign w:val="bottom"/>
          </w:tcPr>
          <w:p w14:paraId="6BBB31CC" w14:textId="77777777" w:rsidR="00CE62E9" w:rsidRDefault="00636C70">
            <w:pPr>
              <w:spacing w:line="197" w:lineRule="exact"/>
              <w:ind w:left="80"/>
              <w:rPr>
                <w:sz w:val="20"/>
                <w:szCs w:val="20"/>
              </w:rPr>
            </w:pPr>
            <w:proofErr w:type="spellStart"/>
            <w:r>
              <w:rPr>
                <w:rFonts w:eastAsia="Times New Roman"/>
                <w:w w:val="96"/>
                <w:sz w:val="18"/>
                <w:szCs w:val="18"/>
              </w:rPr>
              <w:t>Borg_se</w:t>
            </w:r>
            <w:proofErr w:type="spellEnd"/>
          </w:p>
        </w:tc>
        <w:tc>
          <w:tcPr>
            <w:tcW w:w="1000" w:type="dxa"/>
            <w:gridSpan w:val="3"/>
            <w:vMerge/>
            <w:vAlign w:val="bottom"/>
          </w:tcPr>
          <w:p w14:paraId="077258A6" w14:textId="77777777" w:rsidR="00CE62E9" w:rsidRDefault="00CE62E9">
            <w:pPr>
              <w:rPr>
                <w:sz w:val="19"/>
                <w:szCs w:val="19"/>
              </w:rPr>
            </w:pPr>
          </w:p>
        </w:tc>
        <w:tc>
          <w:tcPr>
            <w:tcW w:w="420" w:type="dxa"/>
            <w:vMerge/>
            <w:vAlign w:val="bottom"/>
          </w:tcPr>
          <w:p w14:paraId="48BF7D65" w14:textId="77777777" w:rsidR="00CE62E9" w:rsidRDefault="00CE62E9">
            <w:pPr>
              <w:rPr>
                <w:sz w:val="19"/>
                <w:szCs w:val="19"/>
              </w:rPr>
            </w:pPr>
          </w:p>
        </w:tc>
        <w:tc>
          <w:tcPr>
            <w:tcW w:w="280" w:type="dxa"/>
            <w:vAlign w:val="bottom"/>
          </w:tcPr>
          <w:p w14:paraId="753A6228" w14:textId="77777777" w:rsidR="00CE62E9" w:rsidRDefault="00CE62E9">
            <w:pPr>
              <w:rPr>
                <w:sz w:val="19"/>
                <w:szCs w:val="19"/>
              </w:rPr>
            </w:pPr>
          </w:p>
        </w:tc>
        <w:tc>
          <w:tcPr>
            <w:tcW w:w="540" w:type="dxa"/>
            <w:gridSpan w:val="3"/>
            <w:vMerge/>
            <w:vAlign w:val="bottom"/>
          </w:tcPr>
          <w:p w14:paraId="5BD489E5" w14:textId="77777777" w:rsidR="00CE62E9" w:rsidRDefault="00CE62E9">
            <w:pPr>
              <w:rPr>
                <w:sz w:val="19"/>
                <w:szCs w:val="19"/>
              </w:rPr>
            </w:pPr>
          </w:p>
        </w:tc>
        <w:tc>
          <w:tcPr>
            <w:tcW w:w="620" w:type="dxa"/>
            <w:gridSpan w:val="2"/>
            <w:vMerge/>
            <w:vAlign w:val="bottom"/>
          </w:tcPr>
          <w:p w14:paraId="03BB0FA7" w14:textId="77777777" w:rsidR="00CE62E9" w:rsidRDefault="00CE62E9">
            <w:pPr>
              <w:rPr>
                <w:sz w:val="19"/>
                <w:szCs w:val="19"/>
              </w:rPr>
            </w:pPr>
          </w:p>
        </w:tc>
        <w:tc>
          <w:tcPr>
            <w:tcW w:w="560" w:type="dxa"/>
            <w:gridSpan w:val="2"/>
            <w:vMerge/>
            <w:vAlign w:val="bottom"/>
          </w:tcPr>
          <w:p w14:paraId="3A543E01" w14:textId="77777777" w:rsidR="00CE62E9" w:rsidRDefault="00CE62E9">
            <w:pPr>
              <w:rPr>
                <w:sz w:val="19"/>
                <w:szCs w:val="19"/>
              </w:rPr>
            </w:pPr>
          </w:p>
        </w:tc>
        <w:tc>
          <w:tcPr>
            <w:tcW w:w="160" w:type="dxa"/>
            <w:vMerge/>
            <w:vAlign w:val="bottom"/>
          </w:tcPr>
          <w:p w14:paraId="4CDB7904" w14:textId="77777777" w:rsidR="00CE62E9" w:rsidRDefault="00CE62E9">
            <w:pPr>
              <w:rPr>
                <w:sz w:val="19"/>
                <w:szCs w:val="19"/>
              </w:rPr>
            </w:pPr>
          </w:p>
        </w:tc>
        <w:tc>
          <w:tcPr>
            <w:tcW w:w="600" w:type="dxa"/>
            <w:vAlign w:val="bottom"/>
          </w:tcPr>
          <w:p w14:paraId="1ABE6154" w14:textId="77777777" w:rsidR="00CE62E9" w:rsidRDefault="00CE62E9">
            <w:pPr>
              <w:rPr>
                <w:sz w:val="19"/>
                <w:szCs w:val="19"/>
              </w:rPr>
            </w:pPr>
          </w:p>
        </w:tc>
        <w:tc>
          <w:tcPr>
            <w:tcW w:w="0" w:type="dxa"/>
            <w:vAlign w:val="bottom"/>
          </w:tcPr>
          <w:p w14:paraId="14A882F3" w14:textId="77777777" w:rsidR="00CE62E9" w:rsidRDefault="00CE62E9">
            <w:pPr>
              <w:rPr>
                <w:sz w:val="1"/>
                <w:szCs w:val="1"/>
              </w:rPr>
            </w:pPr>
          </w:p>
        </w:tc>
      </w:tr>
      <w:tr w:rsidR="00CE62E9" w14:paraId="78028B25" w14:textId="77777777">
        <w:trPr>
          <w:trHeight w:val="197"/>
        </w:trPr>
        <w:tc>
          <w:tcPr>
            <w:tcW w:w="120" w:type="dxa"/>
            <w:vAlign w:val="bottom"/>
          </w:tcPr>
          <w:p w14:paraId="6477BA35" w14:textId="77777777" w:rsidR="00CE62E9" w:rsidRDefault="00CE62E9">
            <w:pPr>
              <w:rPr>
                <w:sz w:val="17"/>
                <w:szCs w:val="17"/>
              </w:rPr>
            </w:pPr>
          </w:p>
        </w:tc>
        <w:tc>
          <w:tcPr>
            <w:tcW w:w="1060" w:type="dxa"/>
            <w:vAlign w:val="bottom"/>
          </w:tcPr>
          <w:p w14:paraId="602F639C" w14:textId="77777777" w:rsidR="00CE62E9" w:rsidRDefault="00CE62E9">
            <w:pPr>
              <w:rPr>
                <w:sz w:val="17"/>
                <w:szCs w:val="17"/>
              </w:rPr>
            </w:pPr>
          </w:p>
        </w:tc>
        <w:tc>
          <w:tcPr>
            <w:tcW w:w="160" w:type="dxa"/>
            <w:vAlign w:val="bottom"/>
          </w:tcPr>
          <w:p w14:paraId="150D4824" w14:textId="77777777" w:rsidR="00CE62E9" w:rsidRDefault="00CE62E9">
            <w:pPr>
              <w:rPr>
                <w:sz w:val="17"/>
                <w:szCs w:val="17"/>
              </w:rPr>
            </w:pPr>
          </w:p>
        </w:tc>
        <w:tc>
          <w:tcPr>
            <w:tcW w:w="400" w:type="dxa"/>
            <w:vAlign w:val="bottom"/>
          </w:tcPr>
          <w:p w14:paraId="39955935" w14:textId="77777777" w:rsidR="00CE62E9" w:rsidRDefault="00CE62E9">
            <w:pPr>
              <w:rPr>
                <w:sz w:val="17"/>
                <w:szCs w:val="17"/>
              </w:rPr>
            </w:pPr>
          </w:p>
        </w:tc>
        <w:tc>
          <w:tcPr>
            <w:tcW w:w="120" w:type="dxa"/>
            <w:vAlign w:val="bottom"/>
          </w:tcPr>
          <w:p w14:paraId="318C0EB6" w14:textId="77777777" w:rsidR="00CE62E9" w:rsidRDefault="00CE62E9">
            <w:pPr>
              <w:rPr>
                <w:sz w:val="17"/>
                <w:szCs w:val="17"/>
              </w:rPr>
            </w:pPr>
          </w:p>
        </w:tc>
        <w:tc>
          <w:tcPr>
            <w:tcW w:w="380" w:type="dxa"/>
            <w:vAlign w:val="bottom"/>
          </w:tcPr>
          <w:p w14:paraId="651D2864" w14:textId="77777777" w:rsidR="00CE62E9" w:rsidRDefault="00CE62E9">
            <w:pPr>
              <w:rPr>
                <w:sz w:val="17"/>
                <w:szCs w:val="17"/>
              </w:rPr>
            </w:pPr>
          </w:p>
        </w:tc>
        <w:tc>
          <w:tcPr>
            <w:tcW w:w="480" w:type="dxa"/>
            <w:vAlign w:val="bottom"/>
          </w:tcPr>
          <w:p w14:paraId="2AA38116" w14:textId="77777777" w:rsidR="00CE62E9" w:rsidRDefault="00CE62E9">
            <w:pPr>
              <w:rPr>
                <w:sz w:val="17"/>
                <w:szCs w:val="17"/>
              </w:rPr>
            </w:pPr>
          </w:p>
        </w:tc>
        <w:tc>
          <w:tcPr>
            <w:tcW w:w="160" w:type="dxa"/>
            <w:vAlign w:val="bottom"/>
          </w:tcPr>
          <w:p w14:paraId="5D9BED07" w14:textId="77777777" w:rsidR="00CE62E9" w:rsidRDefault="00CE62E9">
            <w:pPr>
              <w:rPr>
                <w:sz w:val="17"/>
                <w:szCs w:val="17"/>
              </w:rPr>
            </w:pPr>
          </w:p>
        </w:tc>
        <w:tc>
          <w:tcPr>
            <w:tcW w:w="500" w:type="dxa"/>
            <w:vAlign w:val="bottom"/>
          </w:tcPr>
          <w:p w14:paraId="41E0FCAF" w14:textId="77777777" w:rsidR="00CE62E9" w:rsidRDefault="00CE62E9">
            <w:pPr>
              <w:rPr>
                <w:sz w:val="17"/>
                <w:szCs w:val="17"/>
              </w:rPr>
            </w:pPr>
          </w:p>
        </w:tc>
        <w:tc>
          <w:tcPr>
            <w:tcW w:w="200" w:type="dxa"/>
            <w:vAlign w:val="bottom"/>
          </w:tcPr>
          <w:p w14:paraId="6F4AA8ED" w14:textId="77777777" w:rsidR="00CE62E9" w:rsidRDefault="00CE62E9">
            <w:pPr>
              <w:rPr>
                <w:sz w:val="17"/>
                <w:szCs w:val="17"/>
              </w:rPr>
            </w:pPr>
          </w:p>
        </w:tc>
        <w:tc>
          <w:tcPr>
            <w:tcW w:w="380" w:type="dxa"/>
            <w:vAlign w:val="bottom"/>
          </w:tcPr>
          <w:p w14:paraId="1E3F86C2" w14:textId="77777777" w:rsidR="00CE62E9" w:rsidRDefault="00CE62E9">
            <w:pPr>
              <w:rPr>
                <w:sz w:val="17"/>
                <w:szCs w:val="17"/>
              </w:rPr>
            </w:pPr>
          </w:p>
        </w:tc>
        <w:tc>
          <w:tcPr>
            <w:tcW w:w="220" w:type="dxa"/>
            <w:vAlign w:val="bottom"/>
          </w:tcPr>
          <w:p w14:paraId="0621814B" w14:textId="77777777" w:rsidR="00CE62E9" w:rsidRDefault="00CE62E9">
            <w:pPr>
              <w:rPr>
                <w:sz w:val="17"/>
                <w:szCs w:val="17"/>
              </w:rPr>
            </w:pPr>
          </w:p>
        </w:tc>
        <w:tc>
          <w:tcPr>
            <w:tcW w:w="160" w:type="dxa"/>
            <w:vAlign w:val="bottom"/>
          </w:tcPr>
          <w:p w14:paraId="4E69D24B" w14:textId="77777777" w:rsidR="00CE62E9" w:rsidRDefault="00CE62E9">
            <w:pPr>
              <w:rPr>
                <w:sz w:val="17"/>
                <w:szCs w:val="17"/>
              </w:rPr>
            </w:pPr>
          </w:p>
        </w:tc>
        <w:tc>
          <w:tcPr>
            <w:tcW w:w="240" w:type="dxa"/>
            <w:vAlign w:val="bottom"/>
          </w:tcPr>
          <w:p w14:paraId="4CB55BFD" w14:textId="77777777" w:rsidR="00CE62E9" w:rsidRDefault="00CE62E9">
            <w:pPr>
              <w:rPr>
                <w:sz w:val="17"/>
                <w:szCs w:val="17"/>
              </w:rPr>
            </w:pPr>
          </w:p>
        </w:tc>
        <w:tc>
          <w:tcPr>
            <w:tcW w:w="400" w:type="dxa"/>
            <w:vAlign w:val="bottom"/>
          </w:tcPr>
          <w:p w14:paraId="6496E375" w14:textId="77777777" w:rsidR="00CE62E9" w:rsidRDefault="00CE62E9">
            <w:pPr>
              <w:rPr>
                <w:sz w:val="17"/>
                <w:szCs w:val="17"/>
              </w:rPr>
            </w:pPr>
          </w:p>
        </w:tc>
        <w:tc>
          <w:tcPr>
            <w:tcW w:w="680" w:type="dxa"/>
            <w:vAlign w:val="bottom"/>
          </w:tcPr>
          <w:p w14:paraId="0BA0E496" w14:textId="77777777" w:rsidR="00CE62E9" w:rsidRDefault="00636C70">
            <w:pPr>
              <w:spacing w:line="197" w:lineRule="exact"/>
              <w:ind w:left="80"/>
              <w:rPr>
                <w:sz w:val="20"/>
                <w:szCs w:val="20"/>
              </w:rPr>
            </w:pPr>
            <w:proofErr w:type="spellStart"/>
            <w:r>
              <w:rPr>
                <w:rFonts w:eastAsia="Times New Roman"/>
                <w:sz w:val="18"/>
                <w:szCs w:val="18"/>
              </w:rPr>
              <w:t>sudah</w:t>
            </w:r>
            <w:proofErr w:type="spellEnd"/>
          </w:p>
        </w:tc>
        <w:tc>
          <w:tcPr>
            <w:tcW w:w="400" w:type="dxa"/>
            <w:vAlign w:val="bottom"/>
          </w:tcPr>
          <w:p w14:paraId="366E033E" w14:textId="77777777" w:rsidR="00CE62E9" w:rsidRDefault="00CE62E9">
            <w:pPr>
              <w:rPr>
                <w:sz w:val="17"/>
                <w:szCs w:val="17"/>
              </w:rPr>
            </w:pPr>
          </w:p>
        </w:tc>
        <w:tc>
          <w:tcPr>
            <w:tcW w:w="300" w:type="dxa"/>
            <w:vAlign w:val="bottom"/>
          </w:tcPr>
          <w:p w14:paraId="357F3691" w14:textId="77777777" w:rsidR="00CE62E9" w:rsidRDefault="00CE62E9">
            <w:pPr>
              <w:rPr>
                <w:sz w:val="17"/>
                <w:szCs w:val="17"/>
              </w:rPr>
            </w:pPr>
          </w:p>
        </w:tc>
        <w:tc>
          <w:tcPr>
            <w:tcW w:w="300" w:type="dxa"/>
            <w:vAlign w:val="bottom"/>
          </w:tcPr>
          <w:p w14:paraId="6C5D38BB" w14:textId="77777777" w:rsidR="00CE62E9" w:rsidRDefault="00CE62E9">
            <w:pPr>
              <w:rPr>
                <w:sz w:val="17"/>
                <w:szCs w:val="17"/>
              </w:rPr>
            </w:pPr>
          </w:p>
        </w:tc>
        <w:tc>
          <w:tcPr>
            <w:tcW w:w="420" w:type="dxa"/>
            <w:vAlign w:val="bottom"/>
          </w:tcPr>
          <w:p w14:paraId="4F5658E4" w14:textId="77777777" w:rsidR="00CE62E9" w:rsidRDefault="00CE62E9">
            <w:pPr>
              <w:rPr>
                <w:sz w:val="17"/>
                <w:szCs w:val="17"/>
              </w:rPr>
            </w:pPr>
          </w:p>
        </w:tc>
        <w:tc>
          <w:tcPr>
            <w:tcW w:w="280" w:type="dxa"/>
            <w:vAlign w:val="bottom"/>
          </w:tcPr>
          <w:p w14:paraId="3E9CFF84" w14:textId="77777777" w:rsidR="00CE62E9" w:rsidRDefault="00CE62E9">
            <w:pPr>
              <w:rPr>
                <w:sz w:val="17"/>
                <w:szCs w:val="17"/>
              </w:rPr>
            </w:pPr>
          </w:p>
        </w:tc>
        <w:tc>
          <w:tcPr>
            <w:tcW w:w="160" w:type="dxa"/>
            <w:vAlign w:val="bottom"/>
          </w:tcPr>
          <w:p w14:paraId="280338E1" w14:textId="77777777" w:rsidR="00CE62E9" w:rsidRDefault="00CE62E9">
            <w:pPr>
              <w:rPr>
                <w:sz w:val="17"/>
                <w:szCs w:val="17"/>
              </w:rPr>
            </w:pPr>
          </w:p>
        </w:tc>
        <w:tc>
          <w:tcPr>
            <w:tcW w:w="120" w:type="dxa"/>
            <w:vAlign w:val="bottom"/>
          </w:tcPr>
          <w:p w14:paraId="1EA9E5FC" w14:textId="77777777" w:rsidR="00CE62E9" w:rsidRDefault="00CE62E9">
            <w:pPr>
              <w:rPr>
                <w:sz w:val="17"/>
                <w:szCs w:val="17"/>
              </w:rPr>
            </w:pPr>
          </w:p>
        </w:tc>
        <w:tc>
          <w:tcPr>
            <w:tcW w:w="260" w:type="dxa"/>
            <w:vAlign w:val="bottom"/>
          </w:tcPr>
          <w:p w14:paraId="76E8AAA4" w14:textId="77777777" w:rsidR="00CE62E9" w:rsidRDefault="00CE62E9">
            <w:pPr>
              <w:rPr>
                <w:sz w:val="17"/>
                <w:szCs w:val="17"/>
              </w:rPr>
            </w:pPr>
          </w:p>
        </w:tc>
        <w:tc>
          <w:tcPr>
            <w:tcW w:w="380" w:type="dxa"/>
            <w:vAlign w:val="bottom"/>
          </w:tcPr>
          <w:p w14:paraId="56E75B53" w14:textId="77777777" w:rsidR="00CE62E9" w:rsidRDefault="00CE62E9">
            <w:pPr>
              <w:rPr>
                <w:sz w:val="17"/>
                <w:szCs w:val="17"/>
              </w:rPr>
            </w:pPr>
          </w:p>
        </w:tc>
        <w:tc>
          <w:tcPr>
            <w:tcW w:w="240" w:type="dxa"/>
            <w:vAlign w:val="bottom"/>
          </w:tcPr>
          <w:p w14:paraId="04A761D6" w14:textId="77777777" w:rsidR="00CE62E9" w:rsidRDefault="00CE62E9">
            <w:pPr>
              <w:rPr>
                <w:sz w:val="17"/>
                <w:szCs w:val="17"/>
              </w:rPr>
            </w:pPr>
          </w:p>
        </w:tc>
        <w:tc>
          <w:tcPr>
            <w:tcW w:w="160" w:type="dxa"/>
            <w:vAlign w:val="bottom"/>
          </w:tcPr>
          <w:p w14:paraId="24610AB0" w14:textId="77777777" w:rsidR="00CE62E9" w:rsidRDefault="00CE62E9">
            <w:pPr>
              <w:rPr>
                <w:sz w:val="17"/>
                <w:szCs w:val="17"/>
              </w:rPr>
            </w:pPr>
          </w:p>
        </w:tc>
        <w:tc>
          <w:tcPr>
            <w:tcW w:w="400" w:type="dxa"/>
            <w:vAlign w:val="bottom"/>
          </w:tcPr>
          <w:p w14:paraId="39E3C167" w14:textId="77777777" w:rsidR="00CE62E9" w:rsidRDefault="00CE62E9">
            <w:pPr>
              <w:rPr>
                <w:sz w:val="17"/>
                <w:szCs w:val="17"/>
              </w:rPr>
            </w:pPr>
          </w:p>
        </w:tc>
        <w:tc>
          <w:tcPr>
            <w:tcW w:w="160" w:type="dxa"/>
            <w:vAlign w:val="bottom"/>
          </w:tcPr>
          <w:p w14:paraId="717F607C" w14:textId="77777777" w:rsidR="00CE62E9" w:rsidRDefault="00CE62E9">
            <w:pPr>
              <w:rPr>
                <w:sz w:val="17"/>
                <w:szCs w:val="17"/>
              </w:rPr>
            </w:pPr>
          </w:p>
        </w:tc>
        <w:tc>
          <w:tcPr>
            <w:tcW w:w="600" w:type="dxa"/>
            <w:vAlign w:val="bottom"/>
          </w:tcPr>
          <w:p w14:paraId="3EA56D9B" w14:textId="77777777" w:rsidR="00CE62E9" w:rsidRDefault="00CE62E9">
            <w:pPr>
              <w:rPr>
                <w:sz w:val="17"/>
                <w:szCs w:val="17"/>
              </w:rPr>
            </w:pPr>
          </w:p>
        </w:tc>
        <w:tc>
          <w:tcPr>
            <w:tcW w:w="0" w:type="dxa"/>
            <w:vAlign w:val="bottom"/>
          </w:tcPr>
          <w:p w14:paraId="6B6AB730" w14:textId="77777777" w:rsidR="00CE62E9" w:rsidRDefault="00CE62E9">
            <w:pPr>
              <w:rPr>
                <w:sz w:val="1"/>
                <w:szCs w:val="1"/>
              </w:rPr>
            </w:pPr>
          </w:p>
        </w:tc>
      </w:tr>
      <w:tr w:rsidR="00CE62E9" w14:paraId="7FB101CD" w14:textId="77777777">
        <w:trPr>
          <w:trHeight w:val="541"/>
        </w:trPr>
        <w:tc>
          <w:tcPr>
            <w:tcW w:w="120" w:type="dxa"/>
            <w:vAlign w:val="bottom"/>
          </w:tcPr>
          <w:p w14:paraId="14A0FB10" w14:textId="77777777" w:rsidR="00CE62E9" w:rsidRDefault="00CE62E9">
            <w:pPr>
              <w:rPr>
                <w:sz w:val="24"/>
                <w:szCs w:val="24"/>
              </w:rPr>
            </w:pPr>
          </w:p>
        </w:tc>
        <w:tc>
          <w:tcPr>
            <w:tcW w:w="4220" w:type="dxa"/>
            <w:gridSpan w:val="12"/>
            <w:vAlign w:val="bottom"/>
          </w:tcPr>
          <w:p w14:paraId="7ECC4896" w14:textId="77777777" w:rsidR="00CE62E9" w:rsidRDefault="00636C70">
            <w:pPr>
              <w:ind w:left="120"/>
              <w:jc w:val="center"/>
              <w:rPr>
                <w:sz w:val="20"/>
                <w:szCs w:val="20"/>
              </w:rPr>
            </w:pPr>
            <w:proofErr w:type="spellStart"/>
            <w:r>
              <w:rPr>
                <w:rFonts w:eastAsia="Times New Roman"/>
                <w:w w:val="99"/>
              </w:rPr>
              <w:t>Tabel</w:t>
            </w:r>
            <w:proofErr w:type="spellEnd"/>
            <w:r>
              <w:rPr>
                <w:rFonts w:eastAsia="Times New Roman"/>
                <w:w w:val="99"/>
              </w:rPr>
              <w:t xml:space="preserve"> 5. Uji </w:t>
            </w:r>
            <w:proofErr w:type="spellStart"/>
            <w:r>
              <w:rPr>
                <w:rFonts w:eastAsia="Times New Roman"/>
                <w:w w:val="99"/>
              </w:rPr>
              <w:t>Normalitas</w:t>
            </w:r>
            <w:proofErr w:type="spellEnd"/>
            <w:r>
              <w:rPr>
                <w:rFonts w:eastAsia="Times New Roman"/>
                <w:w w:val="99"/>
              </w:rPr>
              <w:t xml:space="preserve"> </w:t>
            </w:r>
            <w:proofErr w:type="spellStart"/>
            <w:r>
              <w:rPr>
                <w:rFonts w:eastAsia="Times New Roman"/>
                <w:w w:val="99"/>
              </w:rPr>
              <w:t>frekuensi</w:t>
            </w:r>
            <w:proofErr w:type="spellEnd"/>
            <w:r>
              <w:rPr>
                <w:rFonts w:eastAsia="Times New Roman"/>
                <w:w w:val="99"/>
              </w:rPr>
              <w:t xml:space="preserve"> </w:t>
            </w:r>
            <w:proofErr w:type="spellStart"/>
            <w:r>
              <w:rPr>
                <w:rFonts w:eastAsia="Times New Roman"/>
                <w:w w:val="99"/>
              </w:rPr>
              <w:t>pernapasan</w:t>
            </w:r>
            <w:proofErr w:type="spellEnd"/>
          </w:p>
        </w:tc>
        <w:tc>
          <w:tcPr>
            <w:tcW w:w="240" w:type="dxa"/>
            <w:vAlign w:val="bottom"/>
          </w:tcPr>
          <w:p w14:paraId="7E099009" w14:textId="77777777" w:rsidR="00CE62E9" w:rsidRDefault="00CE62E9">
            <w:pPr>
              <w:rPr>
                <w:sz w:val="24"/>
                <w:szCs w:val="24"/>
              </w:rPr>
            </w:pPr>
          </w:p>
        </w:tc>
        <w:tc>
          <w:tcPr>
            <w:tcW w:w="400" w:type="dxa"/>
            <w:vAlign w:val="bottom"/>
          </w:tcPr>
          <w:p w14:paraId="4FE798B0" w14:textId="77777777" w:rsidR="00CE62E9" w:rsidRDefault="00CE62E9">
            <w:pPr>
              <w:rPr>
                <w:sz w:val="24"/>
                <w:szCs w:val="24"/>
              </w:rPr>
            </w:pPr>
          </w:p>
        </w:tc>
        <w:tc>
          <w:tcPr>
            <w:tcW w:w="2100" w:type="dxa"/>
            <w:gridSpan w:val="5"/>
            <w:vMerge w:val="restart"/>
            <w:vAlign w:val="bottom"/>
          </w:tcPr>
          <w:p w14:paraId="02D975AD" w14:textId="77777777" w:rsidR="00CE62E9" w:rsidRDefault="00636C70">
            <w:pPr>
              <w:ind w:left="660"/>
              <w:rPr>
                <w:sz w:val="20"/>
                <w:szCs w:val="20"/>
              </w:rPr>
            </w:pPr>
            <w:proofErr w:type="spellStart"/>
            <w:r>
              <w:rPr>
                <w:rFonts w:eastAsia="Times New Roman"/>
                <w:sz w:val="24"/>
                <w:szCs w:val="24"/>
              </w:rPr>
              <w:t>Berdasarkan</w:t>
            </w:r>
            <w:proofErr w:type="spellEnd"/>
          </w:p>
        </w:tc>
        <w:tc>
          <w:tcPr>
            <w:tcW w:w="820" w:type="dxa"/>
            <w:gridSpan w:val="4"/>
            <w:vMerge w:val="restart"/>
            <w:vAlign w:val="bottom"/>
          </w:tcPr>
          <w:p w14:paraId="6B842A3D" w14:textId="77777777" w:rsidR="00CE62E9" w:rsidRDefault="00636C70">
            <w:pPr>
              <w:jc w:val="right"/>
              <w:rPr>
                <w:sz w:val="20"/>
                <w:szCs w:val="20"/>
              </w:rPr>
            </w:pPr>
            <w:proofErr w:type="spellStart"/>
            <w:r>
              <w:rPr>
                <w:rFonts w:eastAsia="Times New Roman"/>
                <w:sz w:val="24"/>
                <w:szCs w:val="24"/>
              </w:rPr>
              <w:t>jumlah</w:t>
            </w:r>
            <w:proofErr w:type="spellEnd"/>
          </w:p>
        </w:tc>
        <w:tc>
          <w:tcPr>
            <w:tcW w:w="1180" w:type="dxa"/>
            <w:gridSpan w:val="4"/>
            <w:vMerge w:val="restart"/>
            <w:vAlign w:val="bottom"/>
          </w:tcPr>
          <w:p w14:paraId="48554F70" w14:textId="77777777" w:rsidR="00CE62E9" w:rsidRDefault="00636C70">
            <w:pPr>
              <w:jc w:val="center"/>
              <w:rPr>
                <w:sz w:val="20"/>
                <w:szCs w:val="20"/>
              </w:rPr>
            </w:pPr>
            <w:proofErr w:type="spellStart"/>
            <w:r>
              <w:rPr>
                <w:rFonts w:eastAsia="Times New Roman"/>
                <w:w w:val="99"/>
                <w:sz w:val="24"/>
                <w:szCs w:val="24"/>
              </w:rPr>
              <w:t>sampel</w:t>
            </w:r>
            <w:proofErr w:type="spellEnd"/>
          </w:p>
        </w:tc>
        <w:tc>
          <w:tcPr>
            <w:tcW w:w="760" w:type="dxa"/>
            <w:gridSpan w:val="2"/>
            <w:vMerge w:val="restart"/>
            <w:vAlign w:val="bottom"/>
          </w:tcPr>
          <w:p w14:paraId="0BD54E0A" w14:textId="77777777" w:rsidR="00CE62E9" w:rsidRDefault="00636C70">
            <w:pPr>
              <w:ind w:right="204"/>
              <w:jc w:val="right"/>
              <w:rPr>
                <w:sz w:val="20"/>
                <w:szCs w:val="20"/>
              </w:rPr>
            </w:pPr>
            <w:r>
              <w:rPr>
                <w:rFonts w:eastAsia="Times New Roman"/>
                <w:w w:val="94"/>
                <w:sz w:val="24"/>
                <w:szCs w:val="24"/>
              </w:rPr>
              <w:t>yang</w:t>
            </w:r>
          </w:p>
        </w:tc>
        <w:tc>
          <w:tcPr>
            <w:tcW w:w="0" w:type="dxa"/>
            <w:vAlign w:val="bottom"/>
          </w:tcPr>
          <w:p w14:paraId="111F7AA7" w14:textId="77777777" w:rsidR="00CE62E9" w:rsidRDefault="00CE62E9">
            <w:pPr>
              <w:rPr>
                <w:sz w:val="1"/>
                <w:szCs w:val="1"/>
              </w:rPr>
            </w:pPr>
          </w:p>
        </w:tc>
      </w:tr>
      <w:tr w:rsidR="00CE62E9" w14:paraId="59A1CB30" w14:textId="77777777">
        <w:trPr>
          <w:trHeight w:val="204"/>
        </w:trPr>
        <w:tc>
          <w:tcPr>
            <w:tcW w:w="120" w:type="dxa"/>
            <w:vAlign w:val="bottom"/>
          </w:tcPr>
          <w:p w14:paraId="449F0AF6" w14:textId="77777777" w:rsidR="00CE62E9" w:rsidRDefault="00CE62E9">
            <w:pPr>
              <w:rPr>
                <w:sz w:val="17"/>
                <w:szCs w:val="17"/>
              </w:rPr>
            </w:pPr>
          </w:p>
        </w:tc>
        <w:tc>
          <w:tcPr>
            <w:tcW w:w="1060" w:type="dxa"/>
            <w:vAlign w:val="bottom"/>
          </w:tcPr>
          <w:p w14:paraId="24745204" w14:textId="77777777" w:rsidR="00CE62E9" w:rsidRDefault="00CE62E9">
            <w:pPr>
              <w:rPr>
                <w:sz w:val="17"/>
                <w:szCs w:val="17"/>
              </w:rPr>
            </w:pPr>
          </w:p>
        </w:tc>
        <w:tc>
          <w:tcPr>
            <w:tcW w:w="160" w:type="dxa"/>
            <w:vAlign w:val="bottom"/>
          </w:tcPr>
          <w:p w14:paraId="1D7B2458" w14:textId="77777777" w:rsidR="00CE62E9" w:rsidRDefault="00CE62E9">
            <w:pPr>
              <w:rPr>
                <w:sz w:val="17"/>
                <w:szCs w:val="17"/>
              </w:rPr>
            </w:pPr>
          </w:p>
        </w:tc>
        <w:tc>
          <w:tcPr>
            <w:tcW w:w="400" w:type="dxa"/>
            <w:vAlign w:val="bottom"/>
          </w:tcPr>
          <w:p w14:paraId="182E02FC" w14:textId="77777777" w:rsidR="00CE62E9" w:rsidRDefault="00CE62E9">
            <w:pPr>
              <w:rPr>
                <w:sz w:val="17"/>
                <w:szCs w:val="17"/>
              </w:rPr>
            </w:pPr>
          </w:p>
        </w:tc>
        <w:tc>
          <w:tcPr>
            <w:tcW w:w="120" w:type="dxa"/>
            <w:vAlign w:val="bottom"/>
          </w:tcPr>
          <w:p w14:paraId="38354E2C" w14:textId="77777777" w:rsidR="00CE62E9" w:rsidRDefault="00CE62E9">
            <w:pPr>
              <w:rPr>
                <w:sz w:val="17"/>
                <w:szCs w:val="17"/>
              </w:rPr>
            </w:pPr>
          </w:p>
        </w:tc>
        <w:tc>
          <w:tcPr>
            <w:tcW w:w="1020" w:type="dxa"/>
            <w:gridSpan w:val="3"/>
            <w:vMerge w:val="restart"/>
            <w:vAlign w:val="bottom"/>
          </w:tcPr>
          <w:p w14:paraId="7004B28B" w14:textId="77777777" w:rsidR="00CE62E9" w:rsidRDefault="00636C70">
            <w:pPr>
              <w:jc w:val="center"/>
              <w:rPr>
                <w:sz w:val="20"/>
                <w:szCs w:val="20"/>
              </w:rPr>
            </w:pPr>
            <w:r>
              <w:rPr>
                <w:rFonts w:eastAsia="Times New Roman"/>
              </w:rPr>
              <w:t xml:space="preserve">per </w:t>
            </w:r>
            <w:proofErr w:type="spellStart"/>
            <w:r>
              <w:rPr>
                <w:rFonts w:eastAsia="Times New Roman"/>
              </w:rPr>
              <w:t>menit</w:t>
            </w:r>
            <w:proofErr w:type="spellEnd"/>
          </w:p>
        </w:tc>
        <w:tc>
          <w:tcPr>
            <w:tcW w:w="500" w:type="dxa"/>
            <w:vAlign w:val="bottom"/>
          </w:tcPr>
          <w:p w14:paraId="7F42600D" w14:textId="77777777" w:rsidR="00CE62E9" w:rsidRDefault="00CE62E9">
            <w:pPr>
              <w:rPr>
                <w:sz w:val="17"/>
                <w:szCs w:val="17"/>
              </w:rPr>
            </w:pPr>
          </w:p>
        </w:tc>
        <w:tc>
          <w:tcPr>
            <w:tcW w:w="200" w:type="dxa"/>
            <w:vAlign w:val="bottom"/>
          </w:tcPr>
          <w:p w14:paraId="306BBFBF" w14:textId="77777777" w:rsidR="00CE62E9" w:rsidRDefault="00CE62E9">
            <w:pPr>
              <w:rPr>
                <w:sz w:val="17"/>
                <w:szCs w:val="17"/>
              </w:rPr>
            </w:pPr>
          </w:p>
        </w:tc>
        <w:tc>
          <w:tcPr>
            <w:tcW w:w="380" w:type="dxa"/>
            <w:vAlign w:val="bottom"/>
          </w:tcPr>
          <w:p w14:paraId="30A7C0F4" w14:textId="77777777" w:rsidR="00CE62E9" w:rsidRDefault="00CE62E9">
            <w:pPr>
              <w:rPr>
                <w:sz w:val="17"/>
                <w:szCs w:val="17"/>
              </w:rPr>
            </w:pPr>
          </w:p>
        </w:tc>
        <w:tc>
          <w:tcPr>
            <w:tcW w:w="220" w:type="dxa"/>
            <w:vAlign w:val="bottom"/>
          </w:tcPr>
          <w:p w14:paraId="2EA21DD1" w14:textId="77777777" w:rsidR="00CE62E9" w:rsidRDefault="00CE62E9">
            <w:pPr>
              <w:rPr>
                <w:sz w:val="17"/>
                <w:szCs w:val="17"/>
              </w:rPr>
            </w:pPr>
          </w:p>
        </w:tc>
        <w:tc>
          <w:tcPr>
            <w:tcW w:w="160" w:type="dxa"/>
            <w:vAlign w:val="bottom"/>
          </w:tcPr>
          <w:p w14:paraId="1C5EB837" w14:textId="77777777" w:rsidR="00CE62E9" w:rsidRDefault="00CE62E9">
            <w:pPr>
              <w:rPr>
                <w:sz w:val="17"/>
                <w:szCs w:val="17"/>
              </w:rPr>
            </w:pPr>
          </w:p>
        </w:tc>
        <w:tc>
          <w:tcPr>
            <w:tcW w:w="240" w:type="dxa"/>
            <w:vAlign w:val="bottom"/>
          </w:tcPr>
          <w:p w14:paraId="78CDCEEC" w14:textId="77777777" w:rsidR="00CE62E9" w:rsidRDefault="00CE62E9">
            <w:pPr>
              <w:rPr>
                <w:sz w:val="17"/>
                <w:szCs w:val="17"/>
              </w:rPr>
            </w:pPr>
          </w:p>
        </w:tc>
        <w:tc>
          <w:tcPr>
            <w:tcW w:w="400" w:type="dxa"/>
            <w:vAlign w:val="bottom"/>
          </w:tcPr>
          <w:p w14:paraId="0A8835BD" w14:textId="77777777" w:rsidR="00CE62E9" w:rsidRDefault="00CE62E9">
            <w:pPr>
              <w:rPr>
                <w:sz w:val="17"/>
                <w:szCs w:val="17"/>
              </w:rPr>
            </w:pPr>
          </w:p>
        </w:tc>
        <w:tc>
          <w:tcPr>
            <w:tcW w:w="2100" w:type="dxa"/>
            <w:gridSpan w:val="5"/>
            <w:vMerge/>
            <w:vAlign w:val="bottom"/>
          </w:tcPr>
          <w:p w14:paraId="26824CD5" w14:textId="77777777" w:rsidR="00CE62E9" w:rsidRDefault="00CE62E9">
            <w:pPr>
              <w:rPr>
                <w:sz w:val="17"/>
                <w:szCs w:val="17"/>
              </w:rPr>
            </w:pPr>
          </w:p>
        </w:tc>
        <w:tc>
          <w:tcPr>
            <w:tcW w:w="820" w:type="dxa"/>
            <w:gridSpan w:val="4"/>
            <w:vMerge/>
            <w:vAlign w:val="bottom"/>
          </w:tcPr>
          <w:p w14:paraId="6FCA518E" w14:textId="77777777" w:rsidR="00CE62E9" w:rsidRDefault="00CE62E9">
            <w:pPr>
              <w:rPr>
                <w:sz w:val="17"/>
                <w:szCs w:val="17"/>
              </w:rPr>
            </w:pPr>
          </w:p>
        </w:tc>
        <w:tc>
          <w:tcPr>
            <w:tcW w:w="1180" w:type="dxa"/>
            <w:gridSpan w:val="4"/>
            <w:vMerge/>
            <w:vAlign w:val="bottom"/>
          </w:tcPr>
          <w:p w14:paraId="3FA7AE0C" w14:textId="77777777" w:rsidR="00CE62E9" w:rsidRDefault="00CE62E9">
            <w:pPr>
              <w:rPr>
                <w:sz w:val="17"/>
                <w:szCs w:val="17"/>
              </w:rPr>
            </w:pPr>
          </w:p>
        </w:tc>
        <w:tc>
          <w:tcPr>
            <w:tcW w:w="760" w:type="dxa"/>
            <w:gridSpan w:val="2"/>
            <w:vMerge/>
            <w:vAlign w:val="bottom"/>
          </w:tcPr>
          <w:p w14:paraId="1ECCC6C5" w14:textId="77777777" w:rsidR="00CE62E9" w:rsidRDefault="00CE62E9">
            <w:pPr>
              <w:rPr>
                <w:sz w:val="17"/>
                <w:szCs w:val="17"/>
              </w:rPr>
            </w:pPr>
          </w:p>
        </w:tc>
        <w:tc>
          <w:tcPr>
            <w:tcW w:w="0" w:type="dxa"/>
            <w:vAlign w:val="bottom"/>
          </w:tcPr>
          <w:p w14:paraId="30F24730" w14:textId="77777777" w:rsidR="00CE62E9" w:rsidRDefault="00CE62E9">
            <w:pPr>
              <w:rPr>
                <w:sz w:val="1"/>
                <w:szCs w:val="1"/>
              </w:rPr>
            </w:pPr>
          </w:p>
        </w:tc>
      </w:tr>
      <w:tr w:rsidR="00CE62E9" w14:paraId="26F745C8" w14:textId="77777777">
        <w:trPr>
          <w:trHeight w:val="72"/>
        </w:trPr>
        <w:tc>
          <w:tcPr>
            <w:tcW w:w="120" w:type="dxa"/>
            <w:vAlign w:val="bottom"/>
          </w:tcPr>
          <w:p w14:paraId="2EFCC69B" w14:textId="77777777" w:rsidR="00CE62E9" w:rsidRDefault="00CE62E9">
            <w:pPr>
              <w:rPr>
                <w:sz w:val="6"/>
                <w:szCs w:val="6"/>
              </w:rPr>
            </w:pPr>
          </w:p>
        </w:tc>
        <w:tc>
          <w:tcPr>
            <w:tcW w:w="1060" w:type="dxa"/>
            <w:vAlign w:val="bottom"/>
          </w:tcPr>
          <w:p w14:paraId="325BFDCE" w14:textId="77777777" w:rsidR="00CE62E9" w:rsidRDefault="00CE62E9">
            <w:pPr>
              <w:rPr>
                <w:sz w:val="6"/>
                <w:szCs w:val="6"/>
              </w:rPr>
            </w:pPr>
          </w:p>
        </w:tc>
        <w:tc>
          <w:tcPr>
            <w:tcW w:w="160" w:type="dxa"/>
            <w:vAlign w:val="bottom"/>
          </w:tcPr>
          <w:p w14:paraId="0E2484FB" w14:textId="77777777" w:rsidR="00CE62E9" w:rsidRDefault="00CE62E9">
            <w:pPr>
              <w:rPr>
                <w:sz w:val="6"/>
                <w:szCs w:val="6"/>
              </w:rPr>
            </w:pPr>
          </w:p>
        </w:tc>
        <w:tc>
          <w:tcPr>
            <w:tcW w:w="400" w:type="dxa"/>
            <w:vAlign w:val="bottom"/>
          </w:tcPr>
          <w:p w14:paraId="2A0E4D0E" w14:textId="77777777" w:rsidR="00CE62E9" w:rsidRDefault="00CE62E9">
            <w:pPr>
              <w:rPr>
                <w:sz w:val="6"/>
                <w:szCs w:val="6"/>
              </w:rPr>
            </w:pPr>
          </w:p>
        </w:tc>
        <w:tc>
          <w:tcPr>
            <w:tcW w:w="120" w:type="dxa"/>
            <w:vAlign w:val="bottom"/>
          </w:tcPr>
          <w:p w14:paraId="01AECA96" w14:textId="77777777" w:rsidR="00CE62E9" w:rsidRDefault="00CE62E9">
            <w:pPr>
              <w:rPr>
                <w:sz w:val="6"/>
                <w:szCs w:val="6"/>
              </w:rPr>
            </w:pPr>
          </w:p>
        </w:tc>
        <w:tc>
          <w:tcPr>
            <w:tcW w:w="1020" w:type="dxa"/>
            <w:gridSpan w:val="3"/>
            <w:vMerge/>
            <w:vAlign w:val="bottom"/>
          </w:tcPr>
          <w:p w14:paraId="299E8E52" w14:textId="77777777" w:rsidR="00CE62E9" w:rsidRDefault="00CE62E9">
            <w:pPr>
              <w:rPr>
                <w:sz w:val="6"/>
                <w:szCs w:val="6"/>
              </w:rPr>
            </w:pPr>
          </w:p>
        </w:tc>
        <w:tc>
          <w:tcPr>
            <w:tcW w:w="500" w:type="dxa"/>
            <w:vAlign w:val="bottom"/>
          </w:tcPr>
          <w:p w14:paraId="42C6B19D" w14:textId="77777777" w:rsidR="00CE62E9" w:rsidRDefault="00CE62E9">
            <w:pPr>
              <w:rPr>
                <w:sz w:val="6"/>
                <w:szCs w:val="6"/>
              </w:rPr>
            </w:pPr>
          </w:p>
        </w:tc>
        <w:tc>
          <w:tcPr>
            <w:tcW w:w="200" w:type="dxa"/>
            <w:vAlign w:val="bottom"/>
          </w:tcPr>
          <w:p w14:paraId="5B98AC00" w14:textId="77777777" w:rsidR="00CE62E9" w:rsidRDefault="00CE62E9">
            <w:pPr>
              <w:rPr>
                <w:sz w:val="6"/>
                <w:szCs w:val="6"/>
              </w:rPr>
            </w:pPr>
          </w:p>
        </w:tc>
        <w:tc>
          <w:tcPr>
            <w:tcW w:w="380" w:type="dxa"/>
            <w:vAlign w:val="bottom"/>
          </w:tcPr>
          <w:p w14:paraId="0B0B5F49" w14:textId="77777777" w:rsidR="00CE62E9" w:rsidRDefault="00CE62E9">
            <w:pPr>
              <w:rPr>
                <w:sz w:val="6"/>
                <w:szCs w:val="6"/>
              </w:rPr>
            </w:pPr>
          </w:p>
        </w:tc>
        <w:tc>
          <w:tcPr>
            <w:tcW w:w="220" w:type="dxa"/>
            <w:vAlign w:val="bottom"/>
          </w:tcPr>
          <w:p w14:paraId="4E531A7B" w14:textId="77777777" w:rsidR="00CE62E9" w:rsidRDefault="00CE62E9">
            <w:pPr>
              <w:rPr>
                <w:sz w:val="6"/>
                <w:szCs w:val="6"/>
              </w:rPr>
            </w:pPr>
          </w:p>
        </w:tc>
        <w:tc>
          <w:tcPr>
            <w:tcW w:w="160" w:type="dxa"/>
            <w:vAlign w:val="bottom"/>
          </w:tcPr>
          <w:p w14:paraId="652BCBE7" w14:textId="77777777" w:rsidR="00CE62E9" w:rsidRDefault="00CE62E9">
            <w:pPr>
              <w:rPr>
                <w:sz w:val="6"/>
                <w:szCs w:val="6"/>
              </w:rPr>
            </w:pPr>
          </w:p>
        </w:tc>
        <w:tc>
          <w:tcPr>
            <w:tcW w:w="240" w:type="dxa"/>
            <w:vAlign w:val="bottom"/>
          </w:tcPr>
          <w:p w14:paraId="5C3A5A59" w14:textId="77777777" w:rsidR="00CE62E9" w:rsidRDefault="00CE62E9">
            <w:pPr>
              <w:rPr>
                <w:sz w:val="6"/>
                <w:szCs w:val="6"/>
              </w:rPr>
            </w:pPr>
          </w:p>
        </w:tc>
        <w:tc>
          <w:tcPr>
            <w:tcW w:w="400" w:type="dxa"/>
            <w:vAlign w:val="bottom"/>
          </w:tcPr>
          <w:p w14:paraId="45A8E4B8" w14:textId="77777777" w:rsidR="00CE62E9" w:rsidRDefault="00CE62E9">
            <w:pPr>
              <w:rPr>
                <w:sz w:val="6"/>
                <w:szCs w:val="6"/>
              </w:rPr>
            </w:pPr>
          </w:p>
        </w:tc>
        <w:tc>
          <w:tcPr>
            <w:tcW w:w="680" w:type="dxa"/>
            <w:vAlign w:val="bottom"/>
          </w:tcPr>
          <w:p w14:paraId="7B5B3F41" w14:textId="77777777" w:rsidR="00CE62E9" w:rsidRDefault="00CE62E9">
            <w:pPr>
              <w:rPr>
                <w:sz w:val="6"/>
                <w:szCs w:val="6"/>
              </w:rPr>
            </w:pPr>
          </w:p>
        </w:tc>
        <w:tc>
          <w:tcPr>
            <w:tcW w:w="400" w:type="dxa"/>
            <w:vAlign w:val="bottom"/>
          </w:tcPr>
          <w:p w14:paraId="7696ADB3" w14:textId="77777777" w:rsidR="00CE62E9" w:rsidRDefault="00CE62E9">
            <w:pPr>
              <w:rPr>
                <w:sz w:val="6"/>
                <w:szCs w:val="6"/>
              </w:rPr>
            </w:pPr>
          </w:p>
        </w:tc>
        <w:tc>
          <w:tcPr>
            <w:tcW w:w="300" w:type="dxa"/>
            <w:vAlign w:val="bottom"/>
          </w:tcPr>
          <w:p w14:paraId="0D92AD6F" w14:textId="77777777" w:rsidR="00CE62E9" w:rsidRDefault="00CE62E9">
            <w:pPr>
              <w:rPr>
                <w:sz w:val="6"/>
                <w:szCs w:val="6"/>
              </w:rPr>
            </w:pPr>
          </w:p>
        </w:tc>
        <w:tc>
          <w:tcPr>
            <w:tcW w:w="300" w:type="dxa"/>
            <w:vAlign w:val="bottom"/>
          </w:tcPr>
          <w:p w14:paraId="4F14231C" w14:textId="77777777" w:rsidR="00CE62E9" w:rsidRDefault="00CE62E9">
            <w:pPr>
              <w:rPr>
                <w:sz w:val="6"/>
                <w:szCs w:val="6"/>
              </w:rPr>
            </w:pPr>
          </w:p>
        </w:tc>
        <w:tc>
          <w:tcPr>
            <w:tcW w:w="420" w:type="dxa"/>
            <w:vAlign w:val="bottom"/>
          </w:tcPr>
          <w:p w14:paraId="5293D452" w14:textId="77777777" w:rsidR="00CE62E9" w:rsidRDefault="00CE62E9">
            <w:pPr>
              <w:rPr>
                <w:sz w:val="6"/>
                <w:szCs w:val="6"/>
              </w:rPr>
            </w:pPr>
          </w:p>
        </w:tc>
        <w:tc>
          <w:tcPr>
            <w:tcW w:w="280" w:type="dxa"/>
            <w:vAlign w:val="bottom"/>
          </w:tcPr>
          <w:p w14:paraId="0C451DE4" w14:textId="77777777" w:rsidR="00CE62E9" w:rsidRDefault="00CE62E9">
            <w:pPr>
              <w:rPr>
                <w:sz w:val="6"/>
                <w:szCs w:val="6"/>
              </w:rPr>
            </w:pPr>
          </w:p>
        </w:tc>
        <w:tc>
          <w:tcPr>
            <w:tcW w:w="160" w:type="dxa"/>
            <w:vAlign w:val="bottom"/>
          </w:tcPr>
          <w:p w14:paraId="52986DF9" w14:textId="77777777" w:rsidR="00CE62E9" w:rsidRDefault="00CE62E9">
            <w:pPr>
              <w:rPr>
                <w:sz w:val="6"/>
                <w:szCs w:val="6"/>
              </w:rPr>
            </w:pPr>
          </w:p>
        </w:tc>
        <w:tc>
          <w:tcPr>
            <w:tcW w:w="120" w:type="dxa"/>
            <w:vAlign w:val="bottom"/>
          </w:tcPr>
          <w:p w14:paraId="3CBFC180" w14:textId="77777777" w:rsidR="00CE62E9" w:rsidRDefault="00CE62E9">
            <w:pPr>
              <w:rPr>
                <w:sz w:val="6"/>
                <w:szCs w:val="6"/>
              </w:rPr>
            </w:pPr>
          </w:p>
        </w:tc>
        <w:tc>
          <w:tcPr>
            <w:tcW w:w="260" w:type="dxa"/>
            <w:vAlign w:val="bottom"/>
          </w:tcPr>
          <w:p w14:paraId="236F0F63" w14:textId="77777777" w:rsidR="00CE62E9" w:rsidRDefault="00CE62E9">
            <w:pPr>
              <w:rPr>
                <w:sz w:val="6"/>
                <w:szCs w:val="6"/>
              </w:rPr>
            </w:pPr>
          </w:p>
        </w:tc>
        <w:tc>
          <w:tcPr>
            <w:tcW w:w="380" w:type="dxa"/>
            <w:vAlign w:val="bottom"/>
          </w:tcPr>
          <w:p w14:paraId="76AE122B" w14:textId="77777777" w:rsidR="00CE62E9" w:rsidRDefault="00CE62E9">
            <w:pPr>
              <w:rPr>
                <w:sz w:val="6"/>
                <w:szCs w:val="6"/>
              </w:rPr>
            </w:pPr>
          </w:p>
        </w:tc>
        <w:tc>
          <w:tcPr>
            <w:tcW w:w="240" w:type="dxa"/>
            <w:vAlign w:val="bottom"/>
          </w:tcPr>
          <w:p w14:paraId="0EFBE739" w14:textId="77777777" w:rsidR="00CE62E9" w:rsidRDefault="00CE62E9">
            <w:pPr>
              <w:rPr>
                <w:sz w:val="6"/>
                <w:szCs w:val="6"/>
              </w:rPr>
            </w:pPr>
          </w:p>
        </w:tc>
        <w:tc>
          <w:tcPr>
            <w:tcW w:w="160" w:type="dxa"/>
            <w:vAlign w:val="bottom"/>
          </w:tcPr>
          <w:p w14:paraId="70E222E3" w14:textId="77777777" w:rsidR="00CE62E9" w:rsidRDefault="00CE62E9">
            <w:pPr>
              <w:rPr>
                <w:sz w:val="6"/>
                <w:szCs w:val="6"/>
              </w:rPr>
            </w:pPr>
          </w:p>
        </w:tc>
        <w:tc>
          <w:tcPr>
            <w:tcW w:w="400" w:type="dxa"/>
            <w:vAlign w:val="bottom"/>
          </w:tcPr>
          <w:p w14:paraId="2E614C9C" w14:textId="77777777" w:rsidR="00CE62E9" w:rsidRDefault="00CE62E9">
            <w:pPr>
              <w:rPr>
                <w:sz w:val="6"/>
                <w:szCs w:val="6"/>
              </w:rPr>
            </w:pPr>
          </w:p>
        </w:tc>
        <w:tc>
          <w:tcPr>
            <w:tcW w:w="160" w:type="dxa"/>
            <w:vAlign w:val="bottom"/>
          </w:tcPr>
          <w:p w14:paraId="65C4D71C" w14:textId="77777777" w:rsidR="00CE62E9" w:rsidRDefault="00CE62E9">
            <w:pPr>
              <w:rPr>
                <w:sz w:val="6"/>
                <w:szCs w:val="6"/>
              </w:rPr>
            </w:pPr>
          </w:p>
        </w:tc>
        <w:tc>
          <w:tcPr>
            <w:tcW w:w="600" w:type="dxa"/>
            <w:vAlign w:val="bottom"/>
          </w:tcPr>
          <w:p w14:paraId="4B7D303A" w14:textId="77777777" w:rsidR="00CE62E9" w:rsidRDefault="00CE62E9">
            <w:pPr>
              <w:rPr>
                <w:sz w:val="6"/>
                <w:szCs w:val="6"/>
              </w:rPr>
            </w:pPr>
          </w:p>
        </w:tc>
        <w:tc>
          <w:tcPr>
            <w:tcW w:w="0" w:type="dxa"/>
            <w:vAlign w:val="bottom"/>
          </w:tcPr>
          <w:p w14:paraId="1CAFFFDB" w14:textId="77777777" w:rsidR="00CE62E9" w:rsidRDefault="00CE62E9">
            <w:pPr>
              <w:rPr>
                <w:sz w:val="1"/>
                <w:szCs w:val="1"/>
              </w:rPr>
            </w:pPr>
          </w:p>
        </w:tc>
      </w:tr>
      <w:tr w:rsidR="00CE62E9" w14:paraId="3D532BF6" w14:textId="77777777">
        <w:trPr>
          <w:trHeight w:val="395"/>
        </w:trPr>
        <w:tc>
          <w:tcPr>
            <w:tcW w:w="120" w:type="dxa"/>
            <w:vAlign w:val="bottom"/>
          </w:tcPr>
          <w:p w14:paraId="773CDF99" w14:textId="77777777" w:rsidR="00CE62E9" w:rsidRDefault="00CE62E9">
            <w:pPr>
              <w:rPr>
                <w:sz w:val="24"/>
                <w:szCs w:val="24"/>
              </w:rPr>
            </w:pPr>
          </w:p>
        </w:tc>
        <w:tc>
          <w:tcPr>
            <w:tcW w:w="1060" w:type="dxa"/>
            <w:vAlign w:val="bottom"/>
          </w:tcPr>
          <w:p w14:paraId="755AD788" w14:textId="77777777" w:rsidR="00CE62E9" w:rsidRDefault="00CE62E9">
            <w:pPr>
              <w:rPr>
                <w:sz w:val="24"/>
                <w:szCs w:val="24"/>
              </w:rPr>
            </w:pPr>
          </w:p>
        </w:tc>
        <w:tc>
          <w:tcPr>
            <w:tcW w:w="160" w:type="dxa"/>
            <w:vAlign w:val="bottom"/>
          </w:tcPr>
          <w:p w14:paraId="390B6C6D" w14:textId="77777777" w:rsidR="00CE62E9" w:rsidRDefault="00CE62E9">
            <w:pPr>
              <w:rPr>
                <w:sz w:val="24"/>
                <w:szCs w:val="24"/>
              </w:rPr>
            </w:pPr>
          </w:p>
        </w:tc>
        <w:tc>
          <w:tcPr>
            <w:tcW w:w="2040" w:type="dxa"/>
            <w:gridSpan w:val="6"/>
            <w:vAlign w:val="bottom"/>
          </w:tcPr>
          <w:p w14:paraId="064B5A5B" w14:textId="77777777" w:rsidR="00CE62E9" w:rsidRDefault="00636C70">
            <w:pPr>
              <w:ind w:left="140"/>
              <w:rPr>
                <w:sz w:val="20"/>
                <w:szCs w:val="20"/>
              </w:rPr>
            </w:pPr>
            <w:r>
              <w:rPr>
                <w:rFonts w:eastAsia="Times New Roman"/>
                <w:sz w:val="18"/>
                <w:szCs w:val="18"/>
              </w:rPr>
              <w:t>Kolmogorov-Smirnov</w:t>
            </w:r>
            <w:r>
              <w:rPr>
                <w:rFonts w:eastAsia="Times New Roman"/>
                <w:sz w:val="24"/>
                <w:szCs w:val="24"/>
                <w:vertAlign w:val="superscript"/>
              </w:rPr>
              <w:t>a</w:t>
            </w:r>
          </w:p>
        </w:tc>
        <w:tc>
          <w:tcPr>
            <w:tcW w:w="1200" w:type="dxa"/>
            <w:gridSpan w:val="5"/>
            <w:vAlign w:val="bottom"/>
          </w:tcPr>
          <w:p w14:paraId="13D616D9" w14:textId="77777777" w:rsidR="00CE62E9" w:rsidRDefault="00636C70">
            <w:pPr>
              <w:ind w:left="20"/>
              <w:rPr>
                <w:sz w:val="20"/>
                <w:szCs w:val="20"/>
              </w:rPr>
            </w:pPr>
            <w:r>
              <w:rPr>
                <w:rFonts w:eastAsia="Times New Roman"/>
                <w:sz w:val="18"/>
                <w:szCs w:val="18"/>
              </w:rPr>
              <w:t>Shapiro-Wilk</w:t>
            </w:r>
          </w:p>
        </w:tc>
        <w:tc>
          <w:tcPr>
            <w:tcW w:w="400" w:type="dxa"/>
            <w:vAlign w:val="bottom"/>
          </w:tcPr>
          <w:p w14:paraId="173748BE" w14:textId="77777777" w:rsidR="00CE62E9" w:rsidRDefault="00CE62E9">
            <w:pPr>
              <w:rPr>
                <w:sz w:val="24"/>
                <w:szCs w:val="24"/>
              </w:rPr>
            </w:pPr>
          </w:p>
        </w:tc>
        <w:tc>
          <w:tcPr>
            <w:tcW w:w="1080" w:type="dxa"/>
            <w:gridSpan w:val="2"/>
            <w:vAlign w:val="bottom"/>
          </w:tcPr>
          <w:p w14:paraId="3EEE668F" w14:textId="77777777" w:rsidR="00CE62E9" w:rsidRDefault="00636C70">
            <w:pPr>
              <w:ind w:left="240"/>
              <w:rPr>
                <w:sz w:val="20"/>
                <w:szCs w:val="20"/>
              </w:rPr>
            </w:pPr>
            <w:proofErr w:type="spellStart"/>
            <w:r>
              <w:rPr>
                <w:rFonts w:eastAsia="Times New Roman"/>
                <w:sz w:val="24"/>
                <w:szCs w:val="24"/>
              </w:rPr>
              <w:t>diambil</w:t>
            </w:r>
            <w:proofErr w:type="spellEnd"/>
            <w:r>
              <w:rPr>
                <w:rFonts w:eastAsia="Times New Roman"/>
                <w:sz w:val="24"/>
                <w:szCs w:val="24"/>
              </w:rPr>
              <w:t>,</w:t>
            </w:r>
          </w:p>
        </w:tc>
        <w:tc>
          <w:tcPr>
            <w:tcW w:w="600" w:type="dxa"/>
            <w:gridSpan w:val="2"/>
            <w:vAlign w:val="bottom"/>
          </w:tcPr>
          <w:p w14:paraId="5AE14501" w14:textId="77777777" w:rsidR="00CE62E9" w:rsidRDefault="00636C70">
            <w:pPr>
              <w:jc w:val="right"/>
              <w:rPr>
                <w:sz w:val="20"/>
                <w:szCs w:val="20"/>
              </w:rPr>
            </w:pPr>
            <w:r>
              <w:rPr>
                <w:rFonts w:eastAsia="Times New Roman"/>
                <w:sz w:val="24"/>
                <w:szCs w:val="24"/>
              </w:rPr>
              <w:t>uji</w:t>
            </w:r>
          </w:p>
        </w:tc>
        <w:tc>
          <w:tcPr>
            <w:tcW w:w="1240" w:type="dxa"/>
            <w:gridSpan w:val="5"/>
            <w:vAlign w:val="bottom"/>
          </w:tcPr>
          <w:p w14:paraId="0F211507" w14:textId="77777777" w:rsidR="00CE62E9" w:rsidRDefault="00636C70">
            <w:pPr>
              <w:ind w:left="113"/>
              <w:jc w:val="center"/>
              <w:rPr>
                <w:sz w:val="20"/>
                <w:szCs w:val="20"/>
              </w:rPr>
            </w:pPr>
            <w:proofErr w:type="spellStart"/>
            <w:r>
              <w:rPr>
                <w:rFonts w:eastAsia="Times New Roman"/>
                <w:sz w:val="24"/>
                <w:szCs w:val="24"/>
              </w:rPr>
              <w:t>normalitas</w:t>
            </w:r>
            <w:proofErr w:type="spellEnd"/>
          </w:p>
        </w:tc>
        <w:tc>
          <w:tcPr>
            <w:tcW w:w="1940" w:type="dxa"/>
            <w:gridSpan w:val="6"/>
            <w:vAlign w:val="bottom"/>
          </w:tcPr>
          <w:p w14:paraId="033062F9" w14:textId="77777777" w:rsidR="00CE62E9" w:rsidRDefault="00636C70">
            <w:pPr>
              <w:ind w:right="204"/>
              <w:jc w:val="right"/>
              <w:rPr>
                <w:sz w:val="20"/>
                <w:szCs w:val="20"/>
              </w:rPr>
            </w:pPr>
            <w:proofErr w:type="spellStart"/>
            <w:r>
              <w:rPr>
                <w:rFonts w:eastAsia="Times New Roman"/>
                <w:sz w:val="24"/>
                <w:szCs w:val="24"/>
              </w:rPr>
              <w:t>menggunakan</w:t>
            </w:r>
            <w:proofErr w:type="spellEnd"/>
          </w:p>
        </w:tc>
        <w:tc>
          <w:tcPr>
            <w:tcW w:w="0" w:type="dxa"/>
            <w:vAlign w:val="bottom"/>
          </w:tcPr>
          <w:p w14:paraId="72518B1F" w14:textId="77777777" w:rsidR="00CE62E9" w:rsidRDefault="00CE62E9">
            <w:pPr>
              <w:rPr>
                <w:sz w:val="1"/>
                <w:szCs w:val="1"/>
              </w:rPr>
            </w:pPr>
          </w:p>
        </w:tc>
      </w:tr>
      <w:tr w:rsidR="00CE62E9" w14:paraId="767709EB" w14:textId="77777777">
        <w:trPr>
          <w:trHeight w:val="257"/>
        </w:trPr>
        <w:tc>
          <w:tcPr>
            <w:tcW w:w="120" w:type="dxa"/>
            <w:vAlign w:val="bottom"/>
          </w:tcPr>
          <w:p w14:paraId="3ACA44F9" w14:textId="77777777" w:rsidR="00CE62E9" w:rsidRDefault="00CE62E9"/>
        </w:tc>
        <w:tc>
          <w:tcPr>
            <w:tcW w:w="1060" w:type="dxa"/>
            <w:vAlign w:val="bottom"/>
          </w:tcPr>
          <w:p w14:paraId="7CC4DEAB" w14:textId="77777777" w:rsidR="00CE62E9" w:rsidRDefault="00CE62E9"/>
        </w:tc>
        <w:tc>
          <w:tcPr>
            <w:tcW w:w="160" w:type="dxa"/>
            <w:vAlign w:val="bottom"/>
          </w:tcPr>
          <w:p w14:paraId="279F3AA3" w14:textId="77777777" w:rsidR="00CE62E9" w:rsidRDefault="00CE62E9"/>
        </w:tc>
        <w:tc>
          <w:tcPr>
            <w:tcW w:w="520" w:type="dxa"/>
            <w:gridSpan w:val="2"/>
            <w:vAlign w:val="bottom"/>
          </w:tcPr>
          <w:p w14:paraId="22994413" w14:textId="77777777" w:rsidR="00CE62E9" w:rsidRDefault="00636C70">
            <w:pPr>
              <w:ind w:left="140"/>
              <w:rPr>
                <w:sz w:val="20"/>
                <w:szCs w:val="20"/>
              </w:rPr>
            </w:pPr>
            <w:r>
              <w:rPr>
                <w:rFonts w:eastAsia="Times New Roman"/>
                <w:sz w:val="18"/>
                <w:szCs w:val="18"/>
              </w:rPr>
              <w:t>Stat</w:t>
            </w:r>
          </w:p>
        </w:tc>
        <w:tc>
          <w:tcPr>
            <w:tcW w:w="380" w:type="dxa"/>
            <w:vAlign w:val="bottom"/>
          </w:tcPr>
          <w:p w14:paraId="6CD563F7" w14:textId="77777777" w:rsidR="00CE62E9" w:rsidRDefault="00636C70">
            <w:pPr>
              <w:jc w:val="right"/>
              <w:rPr>
                <w:sz w:val="20"/>
                <w:szCs w:val="20"/>
              </w:rPr>
            </w:pPr>
            <w:r>
              <w:rPr>
                <w:rFonts w:eastAsia="Times New Roman"/>
                <w:sz w:val="18"/>
                <w:szCs w:val="18"/>
              </w:rPr>
              <w:t>df</w:t>
            </w:r>
          </w:p>
        </w:tc>
        <w:tc>
          <w:tcPr>
            <w:tcW w:w="480" w:type="dxa"/>
            <w:vAlign w:val="bottom"/>
          </w:tcPr>
          <w:p w14:paraId="5168FD7B" w14:textId="77777777" w:rsidR="00CE62E9" w:rsidRDefault="00636C70">
            <w:pPr>
              <w:ind w:left="140"/>
              <w:rPr>
                <w:sz w:val="20"/>
                <w:szCs w:val="20"/>
              </w:rPr>
            </w:pPr>
            <w:r>
              <w:rPr>
                <w:rFonts w:eastAsia="Times New Roman"/>
                <w:sz w:val="18"/>
                <w:szCs w:val="18"/>
              </w:rPr>
              <w:t>Sig.</w:t>
            </w:r>
          </w:p>
        </w:tc>
        <w:tc>
          <w:tcPr>
            <w:tcW w:w="160" w:type="dxa"/>
            <w:vAlign w:val="bottom"/>
          </w:tcPr>
          <w:p w14:paraId="43D1302D" w14:textId="77777777" w:rsidR="00CE62E9" w:rsidRDefault="00CE62E9"/>
        </w:tc>
        <w:tc>
          <w:tcPr>
            <w:tcW w:w="500" w:type="dxa"/>
            <w:vAlign w:val="bottom"/>
          </w:tcPr>
          <w:p w14:paraId="4B31F5AE" w14:textId="77777777" w:rsidR="00CE62E9" w:rsidRDefault="00CE62E9"/>
        </w:tc>
        <w:tc>
          <w:tcPr>
            <w:tcW w:w="800" w:type="dxa"/>
            <w:gridSpan w:val="3"/>
            <w:vAlign w:val="bottom"/>
          </w:tcPr>
          <w:p w14:paraId="56AAEB0D" w14:textId="77777777" w:rsidR="00CE62E9" w:rsidRDefault="00636C70">
            <w:pPr>
              <w:ind w:left="20"/>
              <w:rPr>
                <w:sz w:val="20"/>
                <w:szCs w:val="20"/>
              </w:rPr>
            </w:pPr>
            <w:r>
              <w:rPr>
                <w:rFonts w:eastAsia="Times New Roman"/>
                <w:sz w:val="18"/>
                <w:szCs w:val="18"/>
              </w:rPr>
              <w:t>Statistic</w:t>
            </w:r>
          </w:p>
        </w:tc>
        <w:tc>
          <w:tcPr>
            <w:tcW w:w="400" w:type="dxa"/>
            <w:gridSpan w:val="2"/>
            <w:vAlign w:val="bottom"/>
          </w:tcPr>
          <w:p w14:paraId="76083F91" w14:textId="77777777" w:rsidR="00CE62E9" w:rsidRDefault="00636C70">
            <w:pPr>
              <w:ind w:left="60"/>
              <w:rPr>
                <w:sz w:val="20"/>
                <w:szCs w:val="20"/>
              </w:rPr>
            </w:pPr>
            <w:r>
              <w:rPr>
                <w:rFonts w:eastAsia="Times New Roman"/>
                <w:sz w:val="18"/>
                <w:szCs w:val="18"/>
              </w:rPr>
              <w:t>df</w:t>
            </w:r>
          </w:p>
        </w:tc>
        <w:tc>
          <w:tcPr>
            <w:tcW w:w="400" w:type="dxa"/>
            <w:vAlign w:val="bottom"/>
          </w:tcPr>
          <w:p w14:paraId="357B8275" w14:textId="77777777" w:rsidR="00CE62E9" w:rsidRDefault="00636C70">
            <w:pPr>
              <w:ind w:left="20"/>
              <w:rPr>
                <w:sz w:val="20"/>
                <w:szCs w:val="20"/>
              </w:rPr>
            </w:pPr>
            <w:r>
              <w:rPr>
                <w:rFonts w:eastAsia="Times New Roman"/>
                <w:sz w:val="18"/>
                <w:szCs w:val="18"/>
              </w:rPr>
              <w:t>Sig.</w:t>
            </w:r>
          </w:p>
        </w:tc>
        <w:tc>
          <w:tcPr>
            <w:tcW w:w="1080" w:type="dxa"/>
            <w:gridSpan w:val="2"/>
            <w:vMerge w:val="restart"/>
            <w:vAlign w:val="bottom"/>
          </w:tcPr>
          <w:p w14:paraId="5E4881D1" w14:textId="77777777" w:rsidR="00CE62E9" w:rsidRDefault="00636C70">
            <w:pPr>
              <w:ind w:left="240"/>
              <w:rPr>
                <w:sz w:val="20"/>
                <w:szCs w:val="20"/>
              </w:rPr>
            </w:pPr>
            <w:proofErr w:type="spellStart"/>
            <w:r>
              <w:rPr>
                <w:rFonts w:eastAsia="Times New Roman"/>
                <w:sz w:val="24"/>
                <w:szCs w:val="24"/>
              </w:rPr>
              <w:t>metode</w:t>
            </w:r>
            <w:proofErr w:type="spellEnd"/>
          </w:p>
        </w:tc>
        <w:tc>
          <w:tcPr>
            <w:tcW w:w="1300" w:type="dxa"/>
            <w:gridSpan w:val="4"/>
            <w:vMerge w:val="restart"/>
            <w:vAlign w:val="bottom"/>
          </w:tcPr>
          <w:p w14:paraId="1EA91B6D" w14:textId="77777777" w:rsidR="00CE62E9" w:rsidRDefault="00636C70">
            <w:pPr>
              <w:ind w:left="60"/>
              <w:rPr>
                <w:sz w:val="20"/>
                <w:szCs w:val="20"/>
              </w:rPr>
            </w:pPr>
            <w:proofErr w:type="spellStart"/>
            <w:r>
              <w:rPr>
                <w:rFonts w:eastAsia="Times New Roman"/>
                <w:i/>
                <w:iCs/>
                <w:sz w:val="24"/>
                <w:szCs w:val="24"/>
              </w:rPr>
              <w:t>saphiro</w:t>
            </w:r>
            <w:proofErr w:type="spellEnd"/>
            <w:r>
              <w:rPr>
                <w:rFonts w:eastAsia="Times New Roman"/>
                <w:i/>
                <w:iCs/>
                <w:sz w:val="24"/>
                <w:szCs w:val="24"/>
              </w:rPr>
              <w:t>-wilk</w:t>
            </w:r>
          </w:p>
        </w:tc>
        <w:tc>
          <w:tcPr>
            <w:tcW w:w="160" w:type="dxa"/>
            <w:vAlign w:val="bottom"/>
          </w:tcPr>
          <w:p w14:paraId="588DD8AC" w14:textId="77777777" w:rsidR="00CE62E9" w:rsidRDefault="00CE62E9"/>
        </w:tc>
        <w:tc>
          <w:tcPr>
            <w:tcW w:w="380" w:type="dxa"/>
            <w:gridSpan w:val="2"/>
            <w:vMerge w:val="restart"/>
            <w:vAlign w:val="bottom"/>
          </w:tcPr>
          <w:p w14:paraId="54BE218A" w14:textId="77777777" w:rsidR="00CE62E9" w:rsidRDefault="00636C70">
            <w:pPr>
              <w:jc w:val="right"/>
              <w:rPr>
                <w:sz w:val="20"/>
                <w:szCs w:val="20"/>
              </w:rPr>
            </w:pPr>
            <w:r>
              <w:rPr>
                <w:rFonts w:eastAsia="Times New Roman"/>
                <w:i/>
                <w:iCs/>
                <w:w w:val="95"/>
                <w:sz w:val="24"/>
                <w:szCs w:val="24"/>
              </w:rPr>
              <w:t>test</w:t>
            </w:r>
          </w:p>
        </w:tc>
        <w:tc>
          <w:tcPr>
            <w:tcW w:w="780" w:type="dxa"/>
            <w:gridSpan w:val="3"/>
            <w:vMerge w:val="restart"/>
            <w:vAlign w:val="bottom"/>
          </w:tcPr>
          <w:p w14:paraId="1D1989EB" w14:textId="77777777" w:rsidR="00CE62E9" w:rsidRDefault="00636C70">
            <w:pPr>
              <w:ind w:left="29"/>
              <w:jc w:val="center"/>
              <w:rPr>
                <w:sz w:val="20"/>
                <w:szCs w:val="20"/>
              </w:rPr>
            </w:pPr>
            <w:proofErr w:type="spellStart"/>
            <w:r>
              <w:rPr>
                <w:rFonts w:eastAsia="Times New Roman"/>
                <w:w w:val="99"/>
                <w:sz w:val="24"/>
                <w:szCs w:val="24"/>
              </w:rPr>
              <w:t>karena</w:t>
            </w:r>
            <w:proofErr w:type="spellEnd"/>
          </w:p>
        </w:tc>
        <w:tc>
          <w:tcPr>
            <w:tcW w:w="1160" w:type="dxa"/>
            <w:gridSpan w:val="3"/>
            <w:vMerge w:val="restart"/>
            <w:vAlign w:val="bottom"/>
          </w:tcPr>
          <w:p w14:paraId="77CCCD97" w14:textId="77777777" w:rsidR="00CE62E9" w:rsidRDefault="00636C70">
            <w:pPr>
              <w:ind w:right="204"/>
              <w:jc w:val="right"/>
              <w:rPr>
                <w:sz w:val="20"/>
                <w:szCs w:val="20"/>
              </w:rPr>
            </w:pPr>
            <w:proofErr w:type="spellStart"/>
            <w:r>
              <w:rPr>
                <w:rFonts w:eastAsia="Times New Roman"/>
                <w:sz w:val="24"/>
                <w:szCs w:val="24"/>
              </w:rPr>
              <w:t>jumlah</w:t>
            </w:r>
            <w:proofErr w:type="spellEnd"/>
          </w:p>
        </w:tc>
        <w:tc>
          <w:tcPr>
            <w:tcW w:w="0" w:type="dxa"/>
            <w:vAlign w:val="bottom"/>
          </w:tcPr>
          <w:p w14:paraId="06F8162A" w14:textId="77777777" w:rsidR="00CE62E9" w:rsidRDefault="00CE62E9">
            <w:pPr>
              <w:rPr>
                <w:sz w:val="1"/>
                <w:szCs w:val="1"/>
              </w:rPr>
            </w:pPr>
          </w:p>
        </w:tc>
      </w:tr>
      <w:tr w:rsidR="00CE62E9" w14:paraId="5B681E60" w14:textId="77777777">
        <w:trPr>
          <w:trHeight w:val="104"/>
        </w:trPr>
        <w:tc>
          <w:tcPr>
            <w:tcW w:w="120" w:type="dxa"/>
            <w:vAlign w:val="bottom"/>
          </w:tcPr>
          <w:p w14:paraId="4FC47335" w14:textId="77777777" w:rsidR="00CE62E9" w:rsidRDefault="00CE62E9">
            <w:pPr>
              <w:rPr>
                <w:sz w:val="9"/>
                <w:szCs w:val="9"/>
              </w:rPr>
            </w:pPr>
          </w:p>
        </w:tc>
        <w:tc>
          <w:tcPr>
            <w:tcW w:w="1220" w:type="dxa"/>
            <w:gridSpan w:val="2"/>
            <w:vMerge w:val="restart"/>
            <w:vAlign w:val="bottom"/>
          </w:tcPr>
          <w:p w14:paraId="3E849564" w14:textId="77777777" w:rsidR="00CE62E9" w:rsidRDefault="00636C70">
            <w:pPr>
              <w:ind w:left="40"/>
              <w:rPr>
                <w:sz w:val="20"/>
                <w:szCs w:val="20"/>
              </w:rPr>
            </w:pPr>
            <w:proofErr w:type="spellStart"/>
            <w:r>
              <w:rPr>
                <w:rFonts w:eastAsia="Times New Roman"/>
                <w:sz w:val="18"/>
                <w:szCs w:val="18"/>
              </w:rPr>
              <w:t>Napas_sebelum</w:t>
            </w:r>
            <w:proofErr w:type="spellEnd"/>
          </w:p>
        </w:tc>
        <w:tc>
          <w:tcPr>
            <w:tcW w:w="400" w:type="dxa"/>
            <w:vAlign w:val="bottom"/>
          </w:tcPr>
          <w:p w14:paraId="7F63EEB2" w14:textId="77777777" w:rsidR="00CE62E9" w:rsidRDefault="00CE62E9">
            <w:pPr>
              <w:rPr>
                <w:sz w:val="9"/>
                <w:szCs w:val="9"/>
              </w:rPr>
            </w:pPr>
          </w:p>
        </w:tc>
        <w:tc>
          <w:tcPr>
            <w:tcW w:w="120" w:type="dxa"/>
            <w:vAlign w:val="bottom"/>
          </w:tcPr>
          <w:p w14:paraId="37C92CE8" w14:textId="77777777" w:rsidR="00CE62E9" w:rsidRDefault="00CE62E9">
            <w:pPr>
              <w:rPr>
                <w:sz w:val="9"/>
                <w:szCs w:val="9"/>
              </w:rPr>
            </w:pPr>
          </w:p>
        </w:tc>
        <w:tc>
          <w:tcPr>
            <w:tcW w:w="380" w:type="dxa"/>
            <w:vAlign w:val="bottom"/>
          </w:tcPr>
          <w:p w14:paraId="3BCC9F11" w14:textId="77777777" w:rsidR="00CE62E9" w:rsidRDefault="00CE62E9">
            <w:pPr>
              <w:rPr>
                <w:sz w:val="9"/>
                <w:szCs w:val="9"/>
              </w:rPr>
            </w:pPr>
          </w:p>
        </w:tc>
        <w:tc>
          <w:tcPr>
            <w:tcW w:w="480" w:type="dxa"/>
            <w:vAlign w:val="bottom"/>
          </w:tcPr>
          <w:p w14:paraId="33FF2066" w14:textId="77777777" w:rsidR="00CE62E9" w:rsidRDefault="00CE62E9">
            <w:pPr>
              <w:rPr>
                <w:sz w:val="9"/>
                <w:szCs w:val="9"/>
              </w:rPr>
            </w:pPr>
          </w:p>
        </w:tc>
        <w:tc>
          <w:tcPr>
            <w:tcW w:w="160" w:type="dxa"/>
            <w:vAlign w:val="bottom"/>
          </w:tcPr>
          <w:p w14:paraId="5D8ABEFF" w14:textId="77777777" w:rsidR="00CE62E9" w:rsidRDefault="00CE62E9">
            <w:pPr>
              <w:rPr>
                <w:sz w:val="9"/>
                <w:szCs w:val="9"/>
              </w:rPr>
            </w:pPr>
          </w:p>
        </w:tc>
        <w:tc>
          <w:tcPr>
            <w:tcW w:w="500" w:type="dxa"/>
            <w:vAlign w:val="bottom"/>
          </w:tcPr>
          <w:p w14:paraId="2ECE2397" w14:textId="77777777" w:rsidR="00CE62E9" w:rsidRDefault="00CE62E9">
            <w:pPr>
              <w:rPr>
                <w:sz w:val="9"/>
                <w:szCs w:val="9"/>
              </w:rPr>
            </w:pPr>
          </w:p>
        </w:tc>
        <w:tc>
          <w:tcPr>
            <w:tcW w:w="200" w:type="dxa"/>
            <w:vAlign w:val="bottom"/>
          </w:tcPr>
          <w:p w14:paraId="3538215C" w14:textId="77777777" w:rsidR="00CE62E9" w:rsidRDefault="00CE62E9">
            <w:pPr>
              <w:rPr>
                <w:sz w:val="9"/>
                <w:szCs w:val="9"/>
              </w:rPr>
            </w:pPr>
          </w:p>
        </w:tc>
        <w:tc>
          <w:tcPr>
            <w:tcW w:w="380" w:type="dxa"/>
            <w:vAlign w:val="bottom"/>
          </w:tcPr>
          <w:p w14:paraId="4564A787" w14:textId="77777777" w:rsidR="00CE62E9" w:rsidRDefault="00CE62E9">
            <w:pPr>
              <w:rPr>
                <w:sz w:val="9"/>
                <w:szCs w:val="9"/>
              </w:rPr>
            </w:pPr>
          </w:p>
        </w:tc>
        <w:tc>
          <w:tcPr>
            <w:tcW w:w="220" w:type="dxa"/>
            <w:vAlign w:val="bottom"/>
          </w:tcPr>
          <w:p w14:paraId="417BCF78" w14:textId="77777777" w:rsidR="00CE62E9" w:rsidRDefault="00CE62E9">
            <w:pPr>
              <w:rPr>
                <w:sz w:val="9"/>
                <w:szCs w:val="9"/>
              </w:rPr>
            </w:pPr>
          </w:p>
        </w:tc>
        <w:tc>
          <w:tcPr>
            <w:tcW w:w="160" w:type="dxa"/>
            <w:vAlign w:val="bottom"/>
          </w:tcPr>
          <w:p w14:paraId="45D2F7E0" w14:textId="77777777" w:rsidR="00CE62E9" w:rsidRDefault="00CE62E9">
            <w:pPr>
              <w:rPr>
                <w:sz w:val="9"/>
                <w:szCs w:val="9"/>
              </w:rPr>
            </w:pPr>
          </w:p>
        </w:tc>
        <w:tc>
          <w:tcPr>
            <w:tcW w:w="240" w:type="dxa"/>
            <w:vAlign w:val="bottom"/>
          </w:tcPr>
          <w:p w14:paraId="497C1894" w14:textId="77777777" w:rsidR="00CE62E9" w:rsidRDefault="00CE62E9">
            <w:pPr>
              <w:rPr>
                <w:sz w:val="9"/>
                <w:szCs w:val="9"/>
              </w:rPr>
            </w:pPr>
          </w:p>
        </w:tc>
        <w:tc>
          <w:tcPr>
            <w:tcW w:w="400" w:type="dxa"/>
            <w:vAlign w:val="bottom"/>
          </w:tcPr>
          <w:p w14:paraId="38C7B531" w14:textId="77777777" w:rsidR="00CE62E9" w:rsidRDefault="00CE62E9">
            <w:pPr>
              <w:rPr>
                <w:sz w:val="9"/>
                <w:szCs w:val="9"/>
              </w:rPr>
            </w:pPr>
          </w:p>
        </w:tc>
        <w:tc>
          <w:tcPr>
            <w:tcW w:w="1080" w:type="dxa"/>
            <w:gridSpan w:val="2"/>
            <w:vMerge/>
            <w:vAlign w:val="bottom"/>
          </w:tcPr>
          <w:p w14:paraId="607EE0F4" w14:textId="77777777" w:rsidR="00CE62E9" w:rsidRDefault="00CE62E9">
            <w:pPr>
              <w:rPr>
                <w:sz w:val="9"/>
                <w:szCs w:val="9"/>
              </w:rPr>
            </w:pPr>
          </w:p>
        </w:tc>
        <w:tc>
          <w:tcPr>
            <w:tcW w:w="1300" w:type="dxa"/>
            <w:gridSpan w:val="4"/>
            <w:vMerge/>
            <w:vAlign w:val="bottom"/>
          </w:tcPr>
          <w:p w14:paraId="7E88EDC4" w14:textId="77777777" w:rsidR="00CE62E9" w:rsidRDefault="00CE62E9">
            <w:pPr>
              <w:rPr>
                <w:sz w:val="9"/>
                <w:szCs w:val="9"/>
              </w:rPr>
            </w:pPr>
          </w:p>
        </w:tc>
        <w:tc>
          <w:tcPr>
            <w:tcW w:w="160" w:type="dxa"/>
            <w:vAlign w:val="bottom"/>
          </w:tcPr>
          <w:p w14:paraId="66168571" w14:textId="77777777" w:rsidR="00CE62E9" w:rsidRDefault="00CE62E9">
            <w:pPr>
              <w:rPr>
                <w:sz w:val="9"/>
                <w:szCs w:val="9"/>
              </w:rPr>
            </w:pPr>
          </w:p>
        </w:tc>
        <w:tc>
          <w:tcPr>
            <w:tcW w:w="380" w:type="dxa"/>
            <w:gridSpan w:val="2"/>
            <w:vMerge/>
            <w:vAlign w:val="bottom"/>
          </w:tcPr>
          <w:p w14:paraId="090A2907" w14:textId="77777777" w:rsidR="00CE62E9" w:rsidRDefault="00CE62E9">
            <w:pPr>
              <w:rPr>
                <w:sz w:val="9"/>
                <w:szCs w:val="9"/>
              </w:rPr>
            </w:pPr>
          </w:p>
        </w:tc>
        <w:tc>
          <w:tcPr>
            <w:tcW w:w="780" w:type="dxa"/>
            <w:gridSpan w:val="3"/>
            <w:vMerge/>
            <w:vAlign w:val="bottom"/>
          </w:tcPr>
          <w:p w14:paraId="65D4B760" w14:textId="77777777" w:rsidR="00CE62E9" w:rsidRDefault="00CE62E9">
            <w:pPr>
              <w:rPr>
                <w:sz w:val="9"/>
                <w:szCs w:val="9"/>
              </w:rPr>
            </w:pPr>
          </w:p>
        </w:tc>
        <w:tc>
          <w:tcPr>
            <w:tcW w:w="1160" w:type="dxa"/>
            <w:gridSpan w:val="3"/>
            <w:vMerge/>
            <w:vAlign w:val="bottom"/>
          </w:tcPr>
          <w:p w14:paraId="2C8BC2CE" w14:textId="77777777" w:rsidR="00CE62E9" w:rsidRDefault="00CE62E9">
            <w:pPr>
              <w:rPr>
                <w:sz w:val="9"/>
                <w:szCs w:val="9"/>
              </w:rPr>
            </w:pPr>
          </w:p>
        </w:tc>
        <w:tc>
          <w:tcPr>
            <w:tcW w:w="0" w:type="dxa"/>
            <w:vAlign w:val="bottom"/>
          </w:tcPr>
          <w:p w14:paraId="08BD2604" w14:textId="77777777" w:rsidR="00CE62E9" w:rsidRDefault="00CE62E9">
            <w:pPr>
              <w:rPr>
                <w:sz w:val="1"/>
                <w:szCs w:val="1"/>
              </w:rPr>
            </w:pPr>
          </w:p>
        </w:tc>
      </w:tr>
      <w:tr w:rsidR="00CE62E9" w14:paraId="74C69323" w14:textId="77777777">
        <w:trPr>
          <w:trHeight w:val="283"/>
        </w:trPr>
        <w:tc>
          <w:tcPr>
            <w:tcW w:w="120" w:type="dxa"/>
            <w:vAlign w:val="bottom"/>
          </w:tcPr>
          <w:p w14:paraId="4462282F" w14:textId="77777777" w:rsidR="00CE62E9" w:rsidRDefault="00CE62E9">
            <w:pPr>
              <w:rPr>
                <w:sz w:val="24"/>
                <w:szCs w:val="24"/>
              </w:rPr>
            </w:pPr>
          </w:p>
        </w:tc>
        <w:tc>
          <w:tcPr>
            <w:tcW w:w="1220" w:type="dxa"/>
            <w:gridSpan w:val="2"/>
            <w:vMerge/>
            <w:vAlign w:val="bottom"/>
          </w:tcPr>
          <w:p w14:paraId="04AC6EB7" w14:textId="77777777" w:rsidR="00CE62E9" w:rsidRDefault="00CE62E9">
            <w:pPr>
              <w:rPr>
                <w:sz w:val="24"/>
                <w:szCs w:val="24"/>
              </w:rPr>
            </w:pPr>
          </w:p>
        </w:tc>
        <w:tc>
          <w:tcPr>
            <w:tcW w:w="520" w:type="dxa"/>
            <w:gridSpan w:val="2"/>
            <w:vAlign w:val="bottom"/>
          </w:tcPr>
          <w:p w14:paraId="66201B93" w14:textId="77777777" w:rsidR="00CE62E9" w:rsidRDefault="00636C70">
            <w:pPr>
              <w:spacing w:line="204" w:lineRule="exact"/>
              <w:ind w:left="140"/>
              <w:rPr>
                <w:sz w:val="20"/>
                <w:szCs w:val="20"/>
              </w:rPr>
            </w:pPr>
            <w:r>
              <w:rPr>
                <w:rFonts w:eastAsia="Times New Roman"/>
                <w:sz w:val="18"/>
                <w:szCs w:val="18"/>
              </w:rPr>
              <w:t>.170</w:t>
            </w:r>
          </w:p>
        </w:tc>
        <w:tc>
          <w:tcPr>
            <w:tcW w:w="380" w:type="dxa"/>
            <w:vAlign w:val="bottom"/>
          </w:tcPr>
          <w:p w14:paraId="78CEBFF9" w14:textId="77777777" w:rsidR="00CE62E9" w:rsidRDefault="00636C70">
            <w:pPr>
              <w:spacing w:line="204" w:lineRule="exact"/>
              <w:ind w:right="24"/>
              <w:jc w:val="right"/>
              <w:rPr>
                <w:sz w:val="20"/>
                <w:szCs w:val="20"/>
              </w:rPr>
            </w:pPr>
            <w:r>
              <w:rPr>
                <w:rFonts w:eastAsia="Times New Roman"/>
                <w:sz w:val="18"/>
                <w:szCs w:val="18"/>
              </w:rPr>
              <w:t>8</w:t>
            </w:r>
          </w:p>
        </w:tc>
        <w:tc>
          <w:tcPr>
            <w:tcW w:w="640" w:type="dxa"/>
            <w:gridSpan w:val="2"/>
            <w:vAlign w:val="bottom"/>
          </w:tcPr>
          <w:p w14:paraId="2EA7B10A" w14:textId="77777777" w:rsidR="00CE62E9" w:rsidRDefault="00636C70">
            <w:pPr>
              <w:ind w:left="140"/>
              <w:rPr>
                <w:sz w:val="20"/>
                <w:szCs w:val="20"/>
              </w:rPr>
            </w:pPr>
            <w:r>
              <w:rPr>
                <w:rFonts w:eastAsia="Times New Roman"/>
                <w:sz w:val="18"/>
                <w:szCs w:val="18"/>
              </w:rPr>
              <w:t>.200</w:t>
            </w:r>
            <w:r>
              <w:rPr>
                <w:rFonts w:eastAsia="Times New Roman"/>
                <w:sz w:val="24"/>
                <w:szCs w:val="24"/>
                <w:vertAlign w:val="superscript"/>
              </w:rPr>
              <w:t>*</w:t>
            </w:r>
          </w:p>
        </w:tc>
        <w:tc>
          <w:tcPr>
            <w:tcW w:w="500" w:type="dxa"/>
            <w:vAlign w:val="bottom"/>
          </w:tcPr>
          <w:p w14:paraId="723F9097" w14:textId="77777777" w:rsidR="00CE62E9" w:rsidRDefault="00CE62E9">
            <w:pPr>
              <w:rPr>
                <w:sz w:val="24"/>
                <w:szCs w:val="24"/>
              </w:rPr>
            </w:pPr>
          </w:p>
        </w:tc>
        <w:tc>
          <w:tcPr>
            <w:tcW w:w="580" w:type="dxa"/>
            <w:gridSpan w:val="2"/>
            <w:vAlign w:val="bottom"/>
          </w:tcPr>
          <w:p w14:paraId="0B9AE765" w14:textId="77777777" w:rsidR="00CE62E9" w:rsidRDefault="00636C70">
            <w:pPr>
              <w:spacing w:line="204" w:lineRule="exact"/>
              <w:ind w:left="20"/>
              <w:rPr>
                <w:sz w:val="20"/>
                <w:szCs w:val="20"/>
              </w:rPr>
            </w:pPr>
            <w:r>
              <w:rPr>
                <w:rFonts w:eastAsia="Times New Roman"/>
                <w:sz w:val="18"/>
                <w:szCs w:val="18"/>
              </w:rPr>
              <w:t>.969</w:t>
            </w:r>
          </w:p>
        </w:tc>
        <w:tc>
          <w:tcPr>
            <w:tcW w:w="220" w:type="dxa"/>
            <w:vAlign w:val="bottom"/>
          </w:tcPr>
          <w:p w14:paraId="50ABCEF4" w14:textId="77777777" w:rsidR="00CE62E9" w:rsidRDefault="00CE62E9">
            <w:pPr>
              <w:rPr>
                <w:sz w:val="24"/>
                <w:szCs w:val="24"/>
              </w:rPr>
            </w:pPr>
          </w:p>
        </w:tc>
        <w:tc>
          <w:tcPr>
            <w:tcW w:w="160" w:type="dxa"/>
            <w:vAlign w:val="bottom"/>
          </w:tcPr>
          <w:p w14:paraId="6A2F487F" w14:textId="77777777" w:rsidR="00CE62E9" w:rsidRDefault="00636C70">
            <w:pPr>
              <w:spacing w:line="204" w:lineRule="exact"/>
              <w:ind w:left="60"/>
              <w:rPr>
                <w:sz w:val="20"/>
                <w:szCs w:val="20"/>
              </w:rPr>
            </w:pPr>
            <w:r>
              <w:rPr>
                <w:rFonts w:eastAsia="Times New Roman"/>
                <w:w w:val="88"/>
                <w:sz w:val="18"/>
                <w:szCs w:val="18"/>
              </w:rPr>
              <w:t>8</w:t>
            </w:r>
          </w:p>
        </w:tc>
        <w:tc>
          <w:tcPr>
            <w:tcW w:w="240" w:type="dxa"/>
            <w:vAlign w:val="bottom"/>
          </w:tcPr>
          <w:p w14:paraId="32FD1285" w14:textId="77777777" w:rsidR="00CE62E9" w:rsidRDefault="00CE62E9">
            <w:pPr>
              <w:rPr>
                <w:sz w:val="24"/>
                <w:szCs w:val="24"/>
              </w:rPr>
            </w:pPr>
          </w:p>
        </w:tc>
        <w:tc>
          <w:tcPr>
            <w:tcW w:w="400" w:type="dxa"/>
            <w:vAlign w:val="bottom"/>
          </w:tcPr>
          <w:p w14:paraId="31BC3EC0" w14:textId="77777777" w:rsidR="00CE62E9" w:rsidRDefault="00636C70">
            <w:pPr>
              <w:spacing w:line="204" w:lineRule="exact"/>
              <w:ind w:left="20"/>
              <w:rPr>
                <w:sz w:val="20"/>
                <w:szCs w:val="20"/>
              </w:rPr>
            </w:pPr>
            <w:r>
              <w:rPr>
                <w:rFonts w:eastAsia="Times New Roman"/>
                <w:sz w:val="18"/>
                <w:szCs w:val="18"/>
                <w:highlight w:val="white"/>
              </w:rPr>
              <w:t>.893</w:t>
            </w:r>
          </w:p>
        </w:tc>
        <w:tc>
          <w:tcPr>
            <w:tcW w:w="1080" w:type="dxa"/>
            <w:gridSpan w:val="2"/>
            <w:vMerge w:val="restart"/>
            <w:vAlign w:val="bottom"/>
          </w:tcPr>
          <w:p w14:paraId="1DC01BB3" w14:textId="77777777" w:rsidR="00CE62E9" w:rsidRDefault="00636C70">
            <w:pPr>
              <w:ind w:left="240"/>
              <w:rPr>
                <w:sz w:val="20"/>
                <w:szCs w:val="20"/>
              </w:rPr>
            </w:pPr>
            <w:proofErr w:type="spellStart"/>
            <w:r>
              <w:rPr>
                <w:rFonts w:eastAsia="Times New Roman"/>
                <w:sz w:val="24"/>
                <w:szCs w:val="24"/>
              </w:rPr>
              <w:t>sampael</w:t>
            </w:r>
            <w:proofErr w:type="spellEnd"/>
          </w:p>
        </w:tc>
        <w:tc>
          <w:tcPr>
            <w:tcW w:w="600" w:type="dxa"/>
            <w:gridSpan w:val="2"/>
            <w:vMerge w:val="restart"/>
            <w:vAlign w:val="bottom"/>
          </w:tcPr>
          <w:p w14:paraId="6DF37499" w14:textId="77777777" w:rsidR="00CE62E9" w:rsidRDefault="00636C70">
            <w:pPr>
              <w:ind w:left="100"/>
              <w:rPr>
                <w:sz w:val="20"/>
                <w:szCs w:val="20"/>
              </w:rPr>
            </w:pPr>
            <w:r>
              <w:rPr>
                <w:rFonts w:eastAsia="Times New Roman"/>
                <w:sz w:val="24"/>
                <w:szCs w:val="24"/>
              </w:rPr>
              <w:t>&lt;50</w:t>
            </w:r>
          </w:p>
        </w:tc>
        <w:tc>
          <w:tcPr>
            <w:tcW w:w="3180" w:type="dxa"/>
            <w:gridSpan w:val="11"/>
            <w:vMerge w:val="restart"/>
            <w:vAlign w:val="bottom"/>
          </w:tcPr>
          <w:p w14:paraId="2FCCF1DE" w14:textId="77777777" w:rsidR="00CE62E9" w:rsidRDefault="00636C70">
            <w:pPr>
              <w:ind w:right="184"/>
              <w:jc w:val="center"/>
              <w:rPr>
                <w:sz w:val="20"/>
                <w:szCs w:val="20"/>
              </w:rPr>
            </w:pPr>
            <w:proofErr w:type="spellStart"/>
            <w:r>
              <w:rPr>
                <w:rFonts w:eastAsia="Times New Roman"/>
                <w:sz w:val="24"/>
                <w:szCs w:val="24"/>
              </w:rPr>
              <w:t>sampel</w:t>
            </w:r>
            <w:proofErr w:type="spellEnd"/>
            <w:r>
              <w:rPr>
                <w:rFonts w:eastAsia="Times New Roman"/>
                <w:sz w:val="24"/>
                <w:szCs w:val="24"/>
              </w:rPr>
              <w:t xml:space="preserve">.  </w:t>
            </w:r>
            <w:proofErr w:type="gramStart"/>
            <w:r>
              <w:rPr>
                <w:rFonts w:eastAsia="Times New Roman"/>
                <w:sz w:val="24"/>
                <w:szCs w:val="24"/>
              </w:rPr>
              <w:t xml:space="preserve">Hasil  </w:t>
            </w:r>
            <w:proofErr w:type="spellStart"/>
            <w:r>
              <w:rPr>
                <w:rFonts w:eastAsia="Times New Roman"/>
                <w:sz w:val="24"/>
                <w:szCs w:val="24"/>
              </w:rPr>
              <w:t>dari</w:t>
            </w:r>
            <w:proofErr w:type="spellEnd"/>
            <w:proofErr w:type="gramEnd"/>
            <w:r>
              <w:rPr>
                <w:rFonts w:eastAsia="Times New Roman"/>
                <w:sz w:val="24"/>
                <w:szCs w:val="24"/>
              </w:rPr>
              <w:t xml:space="preserve">  </w:t>
            </w:r>
            <w:proofErr w:type="spellStart"/>
            <w:r>
              <w:rPr>
                <w:rFonts w:eastAsia="Times New Roman"/>
                <w:sz w:val="24"/>
                <w:szCs w:val="24"/>
              </w:rPr>
              <w:t>Tabel</w:t>
            </w:r>
            <w:proofErr w:type="spellEnd"/>
            <w:r>
              <w:rPr>
                <w:rFonts w:eastAsia="Times New Roman"/>
                <w:sz w:val="24"/>
                <w:szCs w:val="24"/>
              </w:rPr>
              <w:t xml:space="preserve">  5</w:t>
            </w:r>
          </w:p>
        </w:tc>
        <w:tc>
          <w:tcPr>
            <w:tcW w:w="0" w:type="dxa"/>
            <w:vAlign w:val="bottom"/>
          </w:tcPr>
          <w:p w14:paraId="646794DB" w14:textId="77777777" w:rsidR="00CE62E9" w:rsidRDefault="00CE62E9">
            <w:pPr>
              <w:rPr>
                <w:sz w:val="1"/>
                <w:szCs w:val="1"/>
              </w:rPr>
            </w:pPr>
          </w:p>
        </w:tc>
      </w:tr>
      <w:tr w:rsidR="00CE62E9" w14:paraId="79ABD34D" w14:textId="77777777">
        <w:trPr>
          <w:trHeight w:val="129"/>
        </w:trPr>
        <w:tc>
          <w:tcPr>
            <w:tcW w:w="120" w:type="dxa"/>
            <w:vAlign w:val="bottom"/>
          </w:tcPr>
          <w:p w14:paraId="0107900B" w14:textId="77777777" w:rsidR="00CE62E9" w:rsidRDefault="00CE62E9">
            <w:pPr>
              <w:rPr>
                <w:sz w:val="11"/>
                <w:szCs w:val="11"/>
              </w:rPr>
            </w:pPr>
          </w:p>
        </w:tc>
        <w:tc>
          <w:tcPr>
            <w:tcW w:w="1220" w:type="dxa"/>
            <w:gridSpan w:val="2"/>
            <w:vMerge w:val="restart"/>
            <w:vAlign w:val="bottom"/>
          </w:tcPr>
          <w:p w14:paraId="1A2D9FE2" w14:textId="77777777" w:rsidR="00CE62E9" w:rsidRDefault="00636C70">
            <w:pPr>
              <w:ind w:left="40"/>
              <w:rPr>
                <w:sz w:val="20"/>
                <w:szCs w:val="20"/>
              </w:rPr>
            </w:pPr>
            <w:proofErr w:type="spellStart"/>
            <w:r>
              <w:rPr>
                <w:rFonts w:eastAsia="Times New Roman"/>
                <w:sz w:val="18"/>
                <w:szCs w:val="18"/>
              </w:rPr>
              <w:t>Napas_sesudah</w:t>
            </w:r>
            <w:proofErr w:type="spellEnd"/>
          </w:p>
        </w:tc>
        <w:tc>
          <w:tcPr>
            <w:tcW w:w="520" w:type="dxa"/>
            <w:gridSpan w:val="2"/>
            <w:vMerge w:val="restart"/>
            <w:vAlign w:val="bottom"/>
          </w:tcPr>
          <w:p w14:paraId="635B692F" w14:textId="77777777" w:rsidR="00CE62E9" w:rsidRDefault="00636C70">
            <w:pPr>
              <w:ind w:left="140"/>
              <w:rPr>
                <w:sz w:val="20"/>
                <w:szCs w:val="20"/>
              </w:rPr>
            </w:pPr>
            <w:r>
              <w:rPr>
                <w:rFonts w:eastAsia="Times New Roman"/>
                <w:sz w:val="18"/>
                <w:szCs w:val="18"/>
              </w:rPr>
              <w:t>.171</w:t>
            </w:r>
          </w:p>
        </w:tc>
        <w:tc>
          <w:tcPr>
            <w:tcW w:w="380" w:type="dxa"/>
            <w:vMerge w:val="restart"/>
            <w:vAlign w:val="bottom"/>
          </w:tcPr>
          <w:p w14:paraId="44DF0B60" w14:textId="77777777" w:rsidR="00CE62E9" w:rsidRDefault="00636C70">
            <w:pPr>
              <w:ind w:right="24"/>
              <w:jc w:val="right"/>
              <w:rPr>
                <w:sz w:val="20"/>
                <w:szCs w:val="20"/>
              </w:rPr>
            </w:pPr>
            <w:r>
              <w:rPr>
                <w:rFonts w:eastAsia="Times New Roman"/>
                <w:sz w:val="18"/>
                <w:szCs w:val="18"/>
              </w:rPr>
              <w:t>8</w:t>
            </w:r>
          </w:p>
        </w:tc>
        <w:tc>
          <w:tcPr>
            <w:tcW w:w="640" w:type="dxa"/>
            <w:gridSpan w:val="2"/>
            <w:vMerge w:val="restart"/>
            <w:vAlign w:val="bottom"/>
          </w:tcPr>
          <w:p w14:paraId="3BC43532" w14:textId="77777777" w:rsidR="00CE62E9" w:rsidRDefault="00636C70">
            <w:pPr>
              <w:ind w:left="140"/>
              <w:rPr>
                <w:sz w:val="20"/>
                <w:szCs w:val="20"/>
              </w:rPr>
            </w:pPr>
            <w:r>
              <w:rPr>
                <w:rFonts w:eastAsia="Times New Roman"/>
                <w:sz w:val="18"/>
                <w:szCs w:val="18"/>
              </w:rPr>
              <w:t>.200</w:t>
            </w:r>
            <w:r>
              <w:rPr>
                <w:rFonts w:eastAsia="Times New Roman"/>
                <w:sz w:val="24"/>
                <w:szCs w:val="24"/>
                <w:vertAlign w:val="superscript"/>
              </w:rPr>
              <w:t>*</w:t>
            </w:r>
          </w:p>
        </w:tc>
        <w:tc>
          <w:tcPr>
            <w:tcW w:w="500" w:type="dxa"/>
            <w:vAlign w:val="bottom"/>
          </w:tcPr>
          <w:p w14:paraId="71399867" w14:textId="77777777" w:rsidR="00CE62E9" w:rsidRDefault="00CE62E9">
            <w:pPr>
              <w:rPr>
                <w:sz w:val="11"/>
                <w:szCs w:val="11"/>
              </w:rPr>
            </w:pPr>
          </w:p>
        </w:tc>
        <w:tc>
          <w:tcPr>
            <w:tcW w:w="580" w:type="dxa"/>
            <w:gridSpan w:val="2"/>
            <w:vMerge w:val="restart"/>
            <w:vAlign w:val="bottom"/>
          </w:tcPr>
          <w:p w14:paraId="49988E12" w14:textId="77777777" w:rsidR="00CE62E9" w:rsidRDefault="00636C70">
            <w:pPr>
              <w:ind w:left="20"/>
              <w:rPr>
                <w:sz w:val="20"/>
                <w:szCs w:val="20"/>
              </w:rPr>
            </w:pPr>
            <w:r>
              <w:rPr>
                <w:rFonts w:eastAsia="Times New Roman"/>
                <w:sz w:val="18"/>
                <w:szCs w:val="18"/>
              </w:rPr>
              <w:t>.934</w:t>
            </w:r>
          </w:p>
        </w:tc>
        <w:tc>
          <w:tcPr>
            <w:tcW w:w="220" w:type="dxa"/>
            <w:vAlign w:val="bottom"/>
          </w:tcPr>
          <w:p w14:paraId="7C8F1CAE" w14:textId="77777777" w:rsidR="00CE62E9" w:rsidRDefault="00CE62E9">
            <w:pPr>
              <w:rPr>
                <w:sz w:val="11"/>
                <w:szCs w:val="11"/>
              </w:rPr>
            </w:pPr>
          </w:p>
        </w:tc>
        <w:tc>
          <w:tcPr>
            <w:tcW w:w="160" w:type="dxa"/>
            <w:vMerge w:val="restart"/>
            <w:vAlign w:val="bottom"/>
          </w:tcPr>
          <w:p w14:paraId="194C3EBE" w14:textId="77777777" w:rsidR="00CE62E9" w:rsidRDefault="00636C70">
            <w:pPr>
              <w:ind w:left="60"/>
              <w:rPr>
                <w:sz w:val="20"/>
                <w:szCs w:val="20"/>
              </w:rPr>
            </w:pPr>
            <w:r>
              <w:rPr>
                <w:rFonts w:eastAsia="Times New Roman"/>
                <w:w w:val="88"/>
                <w:sz w:val="18"/>
                <w:szCs w:val="18"/>
              </w:rPr>
              <w:t>8</w:t>
            </w:r>
          </w:p>
        </w:tc>
        <w:tc>
          <w:tcPr>
            <w:tcW w:w="240" w:type="dxa"/>
            <w:vAlign w:val="bottom"/>
          </w:tcPr>
          <w:p w14:paraId="1D0FB87F" w14:textId="77777777" w:rsidR="00CE62E9" w:rsidRDefault="00CE62E9">
            <w:pPr>
              <w:rPr>
                <w:sz w:val="11"/>
                <w:szCs w:val="11"/>
              </w:rPr>
            </w:pPr>
          </w:p>
        </w:tc>
        <w:tc>
          <w:tcPr>
            <w:tcW w:w="400" w:type="dxa"/>
            <w:vMerge w:val="restart"/>
            <w:vAlign w:val="bottom"/>
          </w:tcPr>
          <w:p w14:paraId="7F259FD2" w14:textId="77777777" w:rsidR="00CE62E9" w:rsidRDefault="00636C70">
            <w:pPr>
              <w:ind w:left="20"/>
              <w:rPr>
                <w:sz w:val="20"/>
                <w:szCs w:val="20"/>
              </w:rPr>
            </w:pPr>
            <w:r>
              <w:rPr>
                <w:rFonts w:eastAsia="Times New Roman"/>
                <w:sz w:val="18"/>
                <w:szCs w:val="18"/>
                <w:highlight w:val="lightGray"/>
              </w:rPr>
              <w:t>.557</w:t>
            </w:r>
          </w:p>
        </w:tc>
        <w:tc>
          <w:tcPr>
            <w:tcW w:w="1080" w:type="dxa"/>
            <w:gridSpan w:val="2"/>
            <w:vMerge/>
            <w:vAlign w:val="bottom"/>
          </w:tcPr>
          <w:p w14:paraId="61714AA0" w14:textId="77777777" w:rsidR="00CE62E9" w:rsidRDefault="00CE62E9">
            <w:pPr>
              <w:rPr>
                <w:sz w:val="11"/>
                <w:szCs w:val="11"/>
              </w:rPr>
            </w:pPr>
          </w:p>
        </w:tc>
        <w:tc>
          <w:tcPr>
            <w:tcW w:w="600" w:type="dxa"/>
            <w:gridSpan w:val="2"/>
            <w:vMerge/>
            <w:vAlign w:val="bottom"/>
          </w:tcPr>
          <w:p w14:paraId="5248C865" w14:textId="77777777" w:rsidR="00CE62E9" w:rsidRDefault="00CE62E9">
            <w:pPr>
              <w:rPr>
                <w:sz w:val="11"/>
                <w:szCs w:val="11"/>
              </w:rPr>
            </w:pPr>
          </w:p>
        </w:tc>
        <w:tc>
          <w:tcPr>
            <w:tcW w:w="3180" w:type="dxa"/>
            <w:gridSpan w:val="11"/>
            <w:vMerge/>
            <w:vAlign w:val="bottom"/>
          </w:tcPr>
          <w:p w14:paraId="4D3CB696" w14:textId="77777777" w:rsidR="00CE62E9" w:rsidRDefault="00CE62E9">
            <w:pPr>
              <w:rPr>
                <w:sz w:val="11"/>
                <w:szCs w:val="11"/>
              </w:rPr>
            </w:pPr>
          </w:p>
        </w:tc>
        <w:tc>
          <w:tcPr>
            <w:tcW w:w="0" w:type="dxa"/>
            <w:vAlign w:val="bottom"/>
          </w:tcPr>
          <w:p w14:paraId="2D3587E9" w14:textId="77777777" w:rsidR="00CE62E9" w:rsidRDefault="00CE62E9">
            <w:pPr>
              <w:rPr>
                <w:sz w:val="1"/>
                <w:szCs w:val="1"/>
              </w:rPr>
            </w:pPr>
          </w:p>
        </w:tc>
      </w:tr>
      <w:tr w:rsidR="00CE62E9" w14:paraId="2044E0B9" w14:textId="77777777">
        <w:trPr>
          <w:trHeight w:val="152"/>
        </w:trPr>
        <w:tc>
          <w:tcPr>
            <w:tcW w:w="120" w:type="dxa"/>
            <w:vAlign w:val="bottom"/>
          </w:tcPr>
          <w:p w14:paraId="4FD6331F" w14:textId="77777777" w:rsidR="00CE62E9" w:rsidRDefault="00CE62E9">
            <w:pPr>
              <w:rPr>
                <w:sz w:val="13"/>
                <w:szCs w:val="13"/>
              </w:rPr>
            </w:pPr>
          </w:p>
        </w:tc>
        <w:tc>
          <w:tcPr>
            <w:tcW w:w="1220" w:type="dxa"/>
            <w:gridSpan w:val="2"/>
            <w:vMerge/>
            <w:vAlign w:val="bottom"/>
          </w:tcPr>
          <w:p w14:paraId="677419BB" w14:textId="77777777" w:rsidR="00CE62E9" w:rsidRDefault="00CE62E9">
            <w:pPr>
              <w:rPr>
                <w:sz w:val="13"/>
                <w:szCs w:val="13"/>
              </w:rPr>
            </w:pPr>
          </w:p>
        </w:tc>
        <w:tc>
          <w:tcPr>
            <w:tcW w:w="520" w:type="dxa"/>
            <w:gridSpan w:val="2"/>
            <w:vMerge/>
            <w:vAlign w:val="bottom"/>
          </w:tcPr>
          <w:p w14:paraId="6C0C033B" w14:textId="77777777" w:rsidR="00CE62E9" w:rsidRDefault="00CE62E9">
            <w:pPr>
              <w:rPr>
                <w:sz w:val="13"/>
                <w:szCs w:val="13"/>
              </w:rPr>
            </w:pPr>
          </w:p>
        </w:tc>
        <w:tc>
          <w:tcPr>
            <w:tcW w:w="380" w:type="dxa"/>
            <w:vMerge/>
            <w:vAlign w:val="bottom"/>
          </w:tcPr>
          <w:p w14:paraId="23E4E8A5" w14:textId="77777777" w:rsidR="00CE62E9" w:rsidRDefault="00CE62E9">
            <w:pPr>
              <w:rPr>
                <w:sz w:val="13"/>
                <w:szCs w:val="13"/>
              </w:rPr>
            </w:pPr>
          </w:p>
        </w:tc>
        <w:tc>
          <w:tcPr>
            <w:tcW w:w="640" w:type="dxa"/>
            <w:gridSpan w:val="2"/>
            <w:vMerge/>
            <w:vAlign w:val="bottom"/>
          </w:tcPr>
          <w:p w14:paraId="1FBDBF4F" w14:textId="77777777" w:rsidR="00CE62E9" w:rsidRDefault="00CE62E9">
            <w:pPr>
              <w:rPr>
                <w:sz w:val="13"/>
                <w:szCs w:val="13"/>
              </w:rPr>
            </w:pPr>
          </w:p>
        </w:tc>
        <w:tc>
          <w:tcPr>
            <w:tcW w:w="500" w:type="dxa"/>
            <w:vAlign w:val="bottom"/>
          </w:tcPr>
          <w:p w14:paraId="4D610A79" w14:textId="77777777" w:rsidR="00CE62E9" w:rsidRDefault="00CE62E9">
            <w:pPr>
              <w:rPr>
                <w:sz w:val="13"/>
                <w:szCs w:val="13"/>
              </w:rPr>
            </w:pPr>
          </w:p>
        </w:tc>
        <w:tc>
          <w:tcPr>
            <w:tcW w:w="580" w:type="dxa"/>
            <w:gridSpan w:val="2"/>
            <w:vMerge/>
            <w:vAlign w:val="bottom"/>
          </w:tcPr>
          <w:p w14:paraId="1EDB9675" w14:textId="77777777" w:rsidR="00CE62E9" w:rsidRDefault="00CE62E9">
            <w:pPr>
              <w:rPr>
                <w:sz w:val="13"/>
                <w:szCs w:val="13"/>
              </w:rPr>
            </w:pPr>
          </w:p>
        </w:tc>
        <w:tc>
          <w:tcPr>
            <w:tcW w:w="220" w:type="dxa"/>
            <w:vAlign w:val="bottom"/>
          </w:tcPr>
          <w:p w14:paraId="6927B974" w14:textId="77777777" w:rsidR="00CE62E9" w:rsidRDefault="00CE62E9">
            <w:pPr>
              <w:rPr>
                <w:sz w:val="13"/>
                <w:szCs w:val="13"/>
              </w:rPr>
            </w:pPr>
          </w:p>
        </w:tc>
        <w:tc>
          <w:tcPr>
            <w:tcW w:w="160" w:type="dxa"/>
            <w:vMerge/>
            <w:vAlign w:val="bottom"/>
          </w:tcPr>
          <w:p w14:paraId="340284C3" w14:textId="77777777" w:rsidR="00CE62E9" w:rsidRDefault="00CE62E9">
            <w:pPr>
              <w:rPr>
                <w:sz w:val="13"/>
                <w:szCs w:val="13"/>
              </w:rPr>
            </w:pPr>
          </w:p>
        </w:tc>
        <w:tc>
          <w:tcPr>
            <w:tcW w:w="240" w:type="dxa"/>
            <w:vAlign w:val="bottom"/>
          </w:tcPr>
          <w:p w14:paraId="5FABFCB6" w14:textId="77777777" w:rsidR="00CE62E9" w:rsidRDefault="00CE62E9">
            <w:pPr>
              <w:rPr>
                <w:sz w:val="13"/>
                <w:szCs w:val="13"/>
              </w:rPr>
            </w:pPr>
          </w:p>
        </w:tc>
        <w:tc>
          <w:tcPr>
            <w:tcW w:w="400" w:type="dxa"/>
            <w:vMerge/>
            <w:vAlign w:val="bottom"/>
          </w:tcPr>
          <w:p w14:paraId="640AC415" w14:textId="77777777" w:rsidR="00CE62E9" w:rsidRDefault="00CE62E9">
            <w:pPr>
              <w:rPr>
                <w:sz w:val="13"/>
                <w:szCs w:val="13"/>
              </w:rPr>
            </w:pPr>
          </w:p>
        </w:tc>
        <w:tc>
          <w:tcPr>
            <w:tcW w:w="680" w:type="dxa"/>
            <w:vAlign w:val="bottom"/>
          </w:tcPr>
          <w:p w14:paraId="0C113E09" w14:textId="77777777" w:rsidR="00CE62E9" w:rsidRDefault="00CE62E9">
            <w:pPr>
              <w:rPr>
                <w:sz w:val="13"/>
                <w:szCs w:val="13"/>
              </w:rPr>
            </w:pPr>
          </w:p>
        </w:tc>
        <w:tc>
          <w:tcPr>
            <w:tcW w:w="400" w:type="dxa"/>
            <w:vAlign w:val="bottom"/>
          </w:tcPr>
          <w:p w14:paraId="0C85A209" w14:textId="77777777" w:rsidR="00CE62E9" w:rsidRDefault="00CE62E9">
            <w:pPr>
              <w:rPr>
                <w:sz w:val="13"/>
                <w:szCs w:val="13"/>
              </w:rPr>
            </w:pPr>
          </w:p>
        </w:tc>
        <w:tc>
          <w:tcPr>
            <w:tcW w:w="300" w:type="dxa"/>
            <w:vAlign w:val="bottom"/>
          </w:tcPr>
          <w:p w14:paraId="7DA5E0AC" w14:textId="77777777" w:rsidR="00CE62E9" w:rsidRDefault="00CE62E9">
            <w:pPr>
              <w:rPr>
                <w:sz w:val="13"/>
                <w:szCs w:val="13"/>
              </w:rPr>
            </w:pPr>
          </w:p>
        </w:tc>
        <w:tc>
          <w:tcPr>
            <w:tcW w:w="300" w:type="dxa"/>
            <w:vAlign w:val="bottom"/>
          </w:tcPr>
          <w:p w14:paraId="5FA92988" w14:textId="77777777" w:rsidR="00CE62E9" w:rsidRDefault="00CE62E9">
            <w:pPr>
              <w:rPr>
                <w:sz w:val="13"/>
                <w:szCs w:val="13"/>
              </w:rPr>
            </w:pPr>
          </w:p>
        </w:tc>
        <w:tc>
          <w:tcPr>
            <w:tcW w:w="420" w:type="dxa"/>
            <w:vAlign w:val="bottom"/>
          </w:tcPr>
          <w:p w14:paraId="77AB3AC4" w14:textId="77777777" w:rsidR="00CE62E9" w:rsidRDefault="00CE62E9">
            <w:pPr>
              <w:rPr>
                <w:sz w:val="13"/>
                <w:szCs w:val="13"/>
              </w:rPr>
            </w:pPr>
          </w:p>
        </w:tc>
        <w:tc>
          <w:tcPr>
            <w:tcW w:w="280" w:type="dxa"/>
            <w:vAlign w:val="bottom"/>
          </w:tcPr>
          <w:p w14:paraId="7EFA74C6" w14:textId="77777777" w:rsidR="00CE62E9" w:rsidRDefault="00CE62E9">
            <w:pPr>
              <w:rPr>
                <w:sz w:val="13"/>
                <w:szCs w:val="13"/>
              </w:rPr>
            </w:pPr>
          </w:p>
        </w:tc>
        <w:tc>
          <w:tcPr>
            <w:tcW w:w="160" w:type="dxa"/>
            <w:vAlign w:val="bottom"/>
          </w:tcPr>
          <w:p w14:paraId="695ECEA2" w14:textId="77777777" w:rsidR="00CE62E9" w:rsidRDefault="00CE62E9">
            <w:pPr>
              <w:rPr>
                <w:sz w:val="13"/>
                <w:szCs w:val="13"/>
              </w:rPr>
            </w:pPr>
          </w:p>
        </w:tc>
        <w:tc>
          <w:tcPr>
            <w:tcW w:w="120" w:type="dxa"/>
            <w:vAlign w:val="bottom"/>
          </w:tcPr>
          <w:p w14:paraId="7529FCAF" w14:textId="77777777" w:rsidR="00CE62E9" w:rsidRDefault="00CE62E9">
            <w:pPr>
              <w:rPr>
                <w:sz w:val="13"/>
                <w:szCs w:val="13"/>
              </w:rPr>
            </w:pPr>
          </w:p>
        </w:tc>
        <w:tc>
          <w:tcPr>
            <w:tcW w:w="260" w:type="dxa"/>
            <w:vAlign w:val="bottom"/>
          </w:tcPr>
          <w:p w14:paraId="66CFABA0" w14:textId="77777777" w:rsidR="00CE62E9" w:rsidRDefault="00CE62E9">
            <w:pPr>
              <w:rPr>
                <w:sz w:val="13"/>
                <w:szCs w:val="13"/>
              </w:rPr>
            </w:pPr>
          </w:p>
        </w:tc>
        <w:tc>
          <w:tcPr>
            <w:tcW w:w="380" w:type="dxa"/>
            <w:vAlign w:val="bottom"/>
          </w:tcPr>
          <w:p w14:paraId="47F80240" w14:textId="77777777" w:rsidR="00CE62E9" w:rsidRDefault="00CE62E9">
            <w:pPr>
              <w:rPr>
                <w:sz w:val="13"/>
                <w:szCs w:val="13"/>
              </w:rPr>
            </w:pPr>
          </w:p>
        </w:tc>
        <w:tc>
          <w:tcPr>
            <w:tcW w:w="240" w:type="dxa"/>
            <w:vAlign w:val="bottom"/>
          </w:tcPr>
          <w:p w14:paraId="107B2506" w14:textId="77777777" w:rsidR="00CE62E9" w:rsidRDefault="00CE62E9">
            <w:pPr>
              <w:rPr>
                <w:sz w:val="13"/>
                <w:szCs w:val="13"/>
              </w:rPr>
            </w:pPr>
          </w:p>
        </w:tc>
        <w:tc>
          <w:tcPr>
            <w:tcW w:w="160" w:type="dxa"/>
            <w:vAlign w:val="bottom"/>
          </w:tcPr>
          <w:p w14:paraId="5F480D80" w14:textId="77777777" w:rsidR="00CE62E9" w:rsidRDefault="00CE62E9">
            <w:pPr>
              <w:rPr>
                <w:sz w:val="13"/>
                <w:szCs w:val="13"/>
              </w:rPr>
            </w:pPr>
          </w:p>
        </w:tc>
        <w:tc>
          <w:tcPr>
            <w:tcW w:w="400" w:type="dxa"/>
            <w:vAlign w:val="bottom"/>
          </w:tcPr>
          <w:p w14:paraId="6A3ADBC9" w14:textId="77777777" w:rsidR="00CE62E9" w:rsidRDefault="00CE62E9">
            <w:pPr>
              <w:rPr>
                <w:sz w:val="13"/>
                <w:szCs w:val="13"/>
              </w:rPr>
            </w:pPr>
          </w:p>
        </w:tc>
        <w:tc>
          <w:tcPr>
            <w:tcW w:w="160" w:type="dxa"/>
            <w:vAlign w:val="bottom"/>
          </w:tcPr>
          <w:p w14:paraId="6F0EAA9F" w14:textId="77777777" w:rsidR="00CE62E9" w:rsidRDefault="00CE62E9">
            <w:pPr>
              <w:rPr>
                <w:sz w:val="13"/>
                <w:szCs w:val="13"/>
              </w:rPr>
            </w:pPr>
          </w:p>
        </w:tc>
        <w:tc>
          <w:tcPr>
            <w:tcW w:w="600" w:type="dxa"/>
            <w:vAlign w:val="bottom"/>
          </w:tcPr>
          <w:p w14:paraId="20B49897" w14:textId="77777777" w:rsidR="00CE62E9" w:rsidRDefault="00CE62E9">
            <w:pPr>
              <w:rPr>
                <w:sz w:val="13"/>
                <w:szCs w:val="13"/>
              </w:rPr>
            </w:pPr>
          </w:p>
        </w:tc>
        <w:tc>
          <w:tcPr>
            <w:tcW w:w="0" w:type="dxa"/>
            <w:vAlign w:val="bottom"/>
          </w:tcPr>
          <w:p w14:paraId="4B4E9207" w14:textId="77777777" w:rsidR="00CE62E9" w:rsidRDefault="00CE62E9">
            <w:pPr>
              <w:rPr>
                <w:sz w:val="1"/>
                <w:szCs w:val="1"/>
              </w:rPr>
            </w:pPr>
          </w:p>
        </w:tc>
      </w:tr>
      <w:tr w:rsidR="00CE62E9" w14:paraId="48F16B6C" w14:textId="77777777">
        <w:trPr>
          <w:trHeight w:val="276"/>
        </w:trPr>
        <w:tc>
          <w:tcPr>
            <w:tcW w:w="120" w:type="dxa"/>
            <w:vAlign w:val="bottom"/>
          </w:tcPr>
          <w:p w14:paraId="0D6DEC4E" w14:textId="77777777" w:rsidR="00CE62E9" w:rsidRDefault="00CE62E9">
            <w:pPr>
              <w:rPr>
                <w:sz w:val="23"/>
                <w:szCs w:val="23"/>
              </w:rPr>
            </w:pPr>
          </w:p>
        </w:tc>
        <w:tc>
          <w:tcPr>
            <w:tcW w:w="2760" w:type="dxa"/>
            <w:gridSpan w:val="7"/>
            <w:vAlign w:val="bottom"/>
          </w:tcPr>
          <w:p w14:paraId="4D0F30AC" w14:textId="77777777" w:rsidR="00CE62E9" w:rsidRDefault="00636C70">
            <w:pPr>
              <w:ind w:left="40"/>
              <w:rPr>
                <w:sz w:val="20"/>
                <w:szCs w:val="20"/>
              </w:rPr>
            </w:pPr>
            <w:r>
              <w:rPr>
                <w:rFonts w:eastAsia="Times New Roman"/>
                <w:sz w:val="18"/>
                <w:szCs w:val="18"/>
              </w:rPr>
              <w:t>a. Lilliefors Significance Correction</w:t>
            </w:r>
          </w:p>
        </w:tc>
        <w:tc>
          <w:tcPr>
            <w:tcW w:w="500" w:type="dxa"/>
            <w:vAlign w:val="bottom"/>
          </w:tcPr>
          <w:p w14:paraId="5ACB0322" w14:textId="77777777" w:rsidR="00CE62E9" w:rsidRDefault="00CE62E9">
            <w:pPr>
              <w:rPr>
                <w:sz w:val="23"/>
                <w:szCs w:val="23"/>
              </w:rPr>
            </w:pPr>
          </w:p>
        </w:tc>
        <w:tc>
          <w:tcPr>
            <w:tcW w:w="200" w:type="dxa"/>
            <w:vAlign w:val="bottom"/>
          </w:tcPr>
          <w:p w14:paraId="39442896" w14:textId="77777777" w:rsidR="00CE62E9" w:rsidRDefault="00CE62E9">
            <w:pPr>
              <w:rPr>
                <w:sz w:val="23"/>
                <w:szCs w:val="23"/>
              </w:rPr>
            </w:pPr>
          </w:p>
        </w:tc>
        <w:tc>
          <w:tcPr>
            <w:tcW w:w="380" w:type="dxa"/>
            <w:vAlign w:val="bottom"/>
          </w:tcPr>
          <w:p w14:paraId="06D5D84A" w14:textId="77777777" w:rsidR="00CE62E9" w:rsidRDefault="00CE62E9">
            <w:pPr>
              <w:rPr>
                <w:sz w:val="23"/>
                <w:szCs w:val="23"/>
              </w:rPr>
            </w:pPr>
          </w:p>
        </w:tc>
        <w:tc>
          <w:tcPr>
            <w:tcW w:w="220" w:type="dxa"/>
            <w:vAlign w:val="bottom"/>
          </w:tcPr>
          <w:p w14:paraId="54D74189" w14:textId="77777777" w:rsidR="00CE62E9" w:rsidRDefault="00CE62E9">
            <w:pPr>
              <w:rPr>
                <w:sz w:val="23"/>
                <w:szCs w:val="23"/>
              </w:rPr>
            </w:pPr>
          </w:p>
        </w:tc>
        <w:tc>
          <w:tcPr>
            <w:tcW w:w="160" w:type="dxa"/>
            <w:vAlign w:val="bottom"/>
          </w:tcPr>
          <w:p w14:paraId="60F9F684" w14:textId="77777777" w:rsidR="00CE62E9" w:rsidRDefault="00CE62E9">
            <w:pPr>
              <w:rPr>
                <w:sz w:val="23"/>
                <w:szCs w:val="23"/>
              </w:rPr>
            </w:pPr>
          </w:p>
        </w:tc>
        <w:tc>
          <w:tcPr>
            <w:tcW w:w="240" w:type="dxa"/>
            <w:vAlign w:val="bottom"/>
          </w:tcPr>
          <w:p w14:paraId="7073064F" w14:textId="77777777" w:rsidR="00CE62E9" w:rsidRDefault="00CE62E9">
            <w:pPr>
              <w:rPr>
                <w:sz w:val="23"/>
                <w:szCs w:val="23"/>
              </w:rPr>
            </w:pPr>
          </w:p>
        </w:tc>
        <w:tc>
          <w:tcPr>
            <w:tcW w:w="400" w:type="dxa"/>
            <w:vAlign w:val="bottom"/>
          </w:tcPr>
          <w:p w14:paraId="07C5F52C" w14:textId="77777777" w:rsidR="00CE62E9" w:rsidRDefault="00CE62E9">
            <w:pPr>
              <w:rPr>
                <w:sz w:val="23"/>
                <w:szCs w:val="23"/>
              </w:rPr>
            </w:pPr>
          </w:p>
        </w:tc>
        <w:tc>
          <w:tcPr>
            <w:tcW w:w="4860" w:type="dxa"/>
            <w:gridSpan w:val="15"/>
            <w:vAlign w:val="bottom"/>
          </w:tcPr>
          <w:p w14:paraId="505B3ED3" w14:textId="77777777" w:rsidR="00CE62E9" w:rsidRDefault="00636C70">
            <w:pPr>
              <w:spacing w:line="264" w:lineRule="exact"/>
              <w:ind w:left="240"/>
              <w:rPr>
                <w:sz w:val="20"/>
                <w:szCs w:val="20"/>
              </w:rPr>
            </w:pPr>
            <w:proofErr w:type="spellStart"/>
            <w:r>
              <w:rPr>
                <w:rFonts w:eastAsia="Times New Roman"/>
                <w:sz w:val="24"/>
                <w:szCs w:val="24"/>
              </w:rPr>
              <w:t>terlihat</w:t>
            </w:r>
            <w:proofErr w:type="spellEnd"/>
            <w:r>
              <w:rPr>
                <w:rFonts w:eastAsia="Times New Roman"/>
                <w:sz w:val="24"/>
                <w:szCs w:val="24"/>
              </w:rPr>
              <w:t xml:space="preserve"> </w:t>
            </w: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p (</w:t>
            </w:r>
            <w:r>
              <w:rPr>
                <w:rFonts w:eastAsia="Times New Roman"/>
                <w:i/>
                <w:iCs/>
                <w:sz w:val="24"/>
                <w:szCs w:val="24"/>
              </w:rPr>
              <w:t>sig</w:t>
            </w:r>
            <w:r>
              <w:rPr>
                <w:rFonts w:eastAsia="Times New Roman"/>
                <w:sz w:val="24"/>
                <w:szCs w:val="24"/>
              </w:rPr>
              <w:t xml:space="preserve">.) </w:t>
            </w:r>
            <w:proofErr w:type="spellStart"/>
            <w:r>
              <w:rPr>
                <w:rFonts w:eastAsia="Times New Roman"/>
                <w:i/>
                <w:iCs/>
                <w:sz w:val="24"/>
                <w:szCs w:val="24"/>
              </w:rPr>
              <w:t>saphiro</w:t>
            </w:r>
            <w:proofErr w:type="spellEnd"/>
            <w:r>
              <w:rPr>
                <w:rFonts w:eastAsia="Times New Roman"/>
                <w:i/>
                <w:iCs/>
                <w:sz w:val="24"/>
                <w:szCs w:val="24"/>
              </w:rPr>
              <w:t>-wilk test</w:t>
            </w:r>
          </w:p>
        </w:tc>
        <w:tc>
          <w:tcPr>
            <w:tcW w:w="0" w:type="dxa"/>
            <w:vAlign w:val="bottom"/>
          </w:tcPr>
          <w:p w14:paraId="5785F413" w14:textId="77777777" w:rsidR="00CE62E9" w:rsidRDefault="00CE62E9">
            <w:pPr>
              <w:rPr>
                <w:sz w:val="1"/>
                <w:szCs w:val="1"/>
              </w:rPr>
            </w:pPr>
          </w:p>
        </w:tc>
      </w:tr>
      <w:tr w:rsidR="00CE62E9" w14:paraId="557A0305" w14:textId="77777777">
        <w:trPr>
          <w:trHeight w:val="284"/>
        </w:trPr>
        <w:tc>
          <w:tcPr>
            <w:tcW w:w="120" w:type="dxa"/>
            <w:vAlign w:val="bottom"/>
          </w:tcPr>
          <w:p w14:paraId="70B2E500" w14:textId="77777777" w:rsidR="00CE62E9" w:rsidRDefault="00CE62E9">
            <w:pPr>
              <w:rPr>
                <w:sz w:val="24"/>
                <w:szCs w:val="24"/>
              </w:rPr>
            </w:pPr>
          </w:p>
        </w:tc>
        <w:tc>
          <w:tcPr>
            <w:tcW w:w="3840" w:type="dxa"/>
            <w:gridSpan w:val="10"/>
            <w:vAlign w:val="bottom"/>
          </w:tcPr>
          <w:p w14:paraId="1A0817E1" w14:textId="77777777" w:rsidR="00CE62E9" w:rsidRDefault="00636C70">
            <w:pPr>
              <w:ind w:left="40"/>
              <w:rPr>
                <w:sz w:val="20"/>
                <w:szCs w:val="20"/>
              </w:rPr>
            </w:pPr>
            <w:r>
              <w:rPr>
                <w:rFonts w:eastAsia="Times New Roman"/>
                <w:sz w:val="18"/>
                <w:szCs w:val="18"/>
              </w:rPr>
              <w:t>*. This is a lower bound of the true significance.</w:t>
            </w:r>
          </w:p>
        </w:tc>
        <w:tc>
          <w:tcPr>
            <w:tcW w:w="220" w:type="dxa"/>
            <w:vAlign w:val="bottom"/>
          </w:tcPr>
          <w:p w14:paraId="4388D55A" w14:textId="77777777" w:rsidR="00CE62E9" w:rsidRDefault="00CE62E9">
            <w:pPr>
              <w:rPr>
                <w:sz w:val="24"/>
                <w:szCs w:val="24"/>
              </w:rPr>
            </w:pPr>
          </w:p>
        </w:tc>
        <w:tc>
          <w:tcPr>
            <w:tcW w:w="160" w:type="dxa"/>
            <w:vAlign w:val="bottom"/>
          </w:tcPr>
          <w:p w14:paraId="736DA387" w14:textId="77777777" w:rsidR="00CE62E9" w:rsidRDefault="00CE62E9">
            <w:pPr>
              <w:rPr>
                <w:sz w:val="24"/>
                <w:szCs w:val="24"/>
              </w:rPr>
            </w:pPr>
          </w:p>
        </w:tc>
        <w:tc>
          <w:tcPr>
            <w:tcW w:w="240" w:type="dxa"/>
            <w:vAlign w:val="bottom"/>
          </w:tcPr>
          <w:p w14:paraId="502756F9" w14:textId="77777777" w:rsidR="00CE62E9" w:rsidRDefault="00CE62E9">
            <w:pPr>
              <w:rPr>
                <w:sz w:val="24"/>
                <w:szCs w:val="24"/>
              </w:rPr>
            </w:pPr>
          </w:p>
        </w:tc>
        <w:tc>
          <w:tcPr>
            <w:tcW w:w="400" w:type="dxa"/>
            <w:vAlign w:val="bottom"/>
          </w:tcPr>
          <w:p w14:paraId="10405BB6" w14:textId="77777777" w:rsidR="00CE62E9" w:rsidRDefault="00CE62E9">
            <w:pPr>
              <w:rPr>
                <w:sz w:val="24"/>
                <w:szCs w:val="24"/>
              </w:rPr>
            </w:pPr>
          </w:p>
        </w:tc>
        <w:tc>
          <w:tcPr>
            <w:tcW w:w="4860" w:type="dxa"/>
            <w:gridSpan w:val="15"/>
            <w:vMerge w:val="restart"/>
            <w:vAlign w:val="bottom"/>
          </w:tcPr>
          <w:p w14:paraId="100B1303" w14:textId="77777777" w:rsidR="00CE62E9" w:rsidRDefault="00636C70">
            <w:pPr>
              <w:ind w:left="240"/>
              <w:rPr>
                <w:sz w:val="20"/>
                <w:szCs w:val="20"/>
              </w:rPr>
            </w:pPr>
            <w:proofErr w:type="spellStart"/>
            <w:proofErr w:type="gramStart"/>
            <w:r>
              <w:rPr>
                <w:rFonts w:eastAsia="Times New Roman"/>
                <w:sz w:val="24"/>
                <w:szCs w:val="24"/>
              </w:rPr>
              <w:t>sebelum</w:t>
            </w:r>
            <w:proofErr w:type="spellEnd"/>
            <w:r>
              <w:rPr>
                <w:rFonts w:eastAsia="Times New Roman"/>
                <w:sz w:val="24"/>
                <w:szCs w:val="24"/>
              </w:rPr>
              <w:t xml:space="preserve">  </w:t>
            </w:r>
            <w:proofErr w:type="spellStart"/>
            <w:r>
              <w:rPr>
                <w:rFonts w:eastAsia="Times New Roman"/>
                <w:sz w:val="24"/>
                <w:szCs w:val="24"/>
              </w:rPr>
              <w:t>terapi</w:t>
            </w:r>
            <w:proofErr w:type="spellEnd"/>
            <w:proofErr w:type="gram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0,893  dan  </w:t>
            </w:r>
            <w:proofErr w:type="spellStart"/>
            <w:r>
              <w:rPr>
                <w:rFonts w:eastAsia="Times New Roman"/>
                <w:sz w:val="24"/>
                <w:szCs w:val="24"/>
              </w:rPr>
              <w:t>sesudah</w:t>
            </w:r>
            <w:proofErr w:type="spellEnd"/>
          </w:p>
        </w:tc>
        <w:tc>
          <w:tcPr>
            <w:tcW w:w="0" w:type="dxa"/>
            <w:vAlign w:val="bottom"/>
          </w:tcPr>
          <w:p w14:paraId="13E50EEB" w14:textId="77777777" w:rsidR="00CE62E9" w:rsidRDefault="00CE62E9">
            <w:pPr>
              <w:rPr>
                <w:sz w:val="1"/>
                <w:szCs w:val="1"/>
              </w:rPr>
            </w:pPr>
          </w:p>
        </w:tc>
      </w:tr>
      <w:tr w:rsidR="00CE62E9" w14:paraId="42204B6C" w14:textId="77777777">
        <w:trPr>
          <w:trHeight w:val="116"/>
        </w:trPr>
        <w:tc>
          <w:tcPr>
            <w:tcW w:w="120" w:type="dxa"/>
            <w:vAlign w:val="bottom"/>
          </w:tcPr>
          <w:p w14:paraId="44D2B2C1" w14:textId="77777777" w:rsidR="00CE62E9" w:rsidRDefault="00CE62E9">
            <w:pPr>
              <w:rPr>
                <w:sz w:val="10"/>
                <w:szCs w:val="10"/>
              </w:rPr>
            </w:pPr>
          </w:p>
        </w:tc>
        <w:tc>
          <w:tcPr>
            <w:tcW w:w="1060" w:type="dxa"/>
            <w:vAlign w:val="bottom"/>
          </w:tcPr>
          <w:p w14:paraId="62206B15" w14:textId="77777777" w:rsidR="00CE62E9" w:rsidRDefault="00CE62E9">
            <w:pPr>
              <w:rPr>
                <w:sz w:val="10"/>
                <w:szCs w:val="10"/>
              </w:rPr>
            </w:pPr>
          </w:p>
        </w:tc>
        <w:tc>
          <w:tcPr>
            <w:tcW w:w="160" w:type="dxa"/>
            <w:vAlign w:val="bottom"/>
          </w:tcPr>
          <w:p w14:paraId="10B8DDB9" w14:textId="77777777" w:rsidR="00CE62E9" w:rsidRDefault="00CE62E9">
            <w:pPr>
              <w:rPr>
                <w:sz w:val="10"/>
                <w:szCs w:val="10"/>
              </w:rPr>
            </w:pPr>
          </w:p>
        </w:tc>
        <w:tc>
          <w:tcPr>
            <w:tcW w:w="400" w:type="dxa"/>
            <w:vAlign w:val="bottom"/>
          </w:tcPr>
          <w:p w14:paraId="1F1EB490" w14:textId="77777777" w:rsidR="00CE62E9" w:rsidRDefault="00CE62E9">
            <w:pPr>
              <w:rPr>
                <w:sz w:val="10"/>
                <w:szCs w:val="10"/>
              </w:rPr>
            </w:pPr>
          </w:p>
        </w:tc>
        <w:tc>
          <w:tcPr>
            <w:tcW w:w="120" w:type="dxa"/>
            <w:vAlign w:val="bottom"/>
          </w:tcPr>
          <w:p w14:paraId="7801AE2F" w14:textId="77777777" w:rsidR="00CE62E9" w:rsidRDefault="00CE62E9">
            <w:pPr>
              <w:rPr>
                <w:sz w:val="10"/>
                <w:szCs w:val="10"/>
              </w:rPr>
            </w:pPr>
          </w:p>
        </w:tc>
        <w:tc>
          <w:tcPr>
            <w:tcW w:w="380" w:type="dxa"/>
            <w:vAlign w:val="bottom"/>
          </w:tcPr>
          <w:p w14:paraId="738431EA" w14:textId="77777777" w:rsidR="00CE62E9" w:rsidRDefault="00CE62E9">
            <w:pPr>
              <w:rPr>
                <w:sz w:val="10"/>
                <w:szCs w:val="10"/>
              </w:rPr>
            </w:pPr>
          </w:p>
        </w:tc>
        <w:tc>
          <w:tcPr>
            <w:tcW w:w="480" w:type="dxa"/>
            <w:vAlign w:val="bottom"/>
          </w:tcPr>
          <w:p w14:paraId="317BCD21" w14:textId="77777777" w:rsidR="00CE62E9" w:rsidRDefault="00CE62E9">
            <w:pPr>
              <w:rPr>
                <w:sz w:val="10"/>
                <w:szCs w:val="10"/>
              </w:rPr>
            </w:pPr>
          </w:p>
        </w:tc>
        <w:tc>
          <w:tcPr>
            <w:tcW w:w="160" w:type="dxa"/>
            <w:vAlign w:val="bottom"/>
          </w:tcPr>
          <w:p w14:paraId="75792CD9" w14:textId="77777777" w:rsidR="00CE62E9" w:rsidRDefault="00CE62E9">
            <w:pPr>
              <w:rPr>
                <w:sz w:val="10"/>
                <w:szCs w:val="10"/>
              </w:rPr>
            </w:pPr>
          </w:p>
        </w:tc>
        <w:tc>
          <w:tcPr>
            <w:tcW w:w="500" w:type="dxa"/>
            <w:vAlign w:val="bottom"/>
          </w:tcPr>
          <w:p w14:paraId="44BA7412" w14:textId="77777777" w:rsidR="00CE62E9" w:rsidRDefault="00CE62E9">
            <w:pPr>
              <w:rPr>
                <w:sz w:val="10"/>
                <w:szCs w:val="10"/>
              </w:rPr>
            </w:pPr>
          </w:p>
        </w:tc>
        <w:tc>
          <w:tcPr>
            <w:tcW w:w="200" w:type="dxa"/>
            <w:vAlign w:val="bottom"/>
          </w:tcPr>
          <w:p w14:paraId="4003BE77" w14:textId="77777777" w:rsidR="00CE62E9" w:rsidRDefault="00CE62E9">
            <w:pPr>
              <w:rPr>
                <w:sz w:val="10"/>
                <w:szCs w:val="10"/>
              </w:rPr>
            </w:pPr>
          </w:p>
        </w:tc>
        <w:tc>
          <w:tcPr>
            <w:tcW w:w="380" w:type="dxa"/>
            <w:vAlign w:val="bottom"/>
          </w:tcPr>
          <w:p w14:paraId="6AAEB298" w14:textId="77777777" w:rsidR="00CE62E9" w:rsidRDefault="00CE62E9">
            <w:pPr>
              <w:rPr>
                <w:sz w:val="10"/>
                <w:szCs w:val="10"/>
              </w:rPr>
            </w:pPr>
          </w:p>
        </w:tc>
        <w:tc>
          <w:tcPr>
            <w:tcW w:w="220" w:type="dxa"/>
            <w:vAlign w:val="bottom"/>
          </w:tcPr>
          <w:p w14:paraId="4B06697A" w14:textId="77777777" w:rsidR="00CE62E9" w:rsidRDefault="00CE62E9">
            <w:pPr>
              <w:rPr>
                <w:sz w:val="10"/>
                <w:szCs w:val="10"/>
              </w:rPr>
            </w:pPr>
          </w:p>
        </w:tc>
        <w:tc>
          <w:tcPr>
            <w:tcW w:w="160" w:type="dxa"/>
            <w:vAlign w:val="bottom"/>
          </w:tcPr>
          <w:p w14:paraId="50095B9D" w14:textId="77777777" w:rsidR="00CE62E9" w:rsidRDefault="00CE62E9">
            <w:pPr>
              <w:rPr>
                <w:sz w:val="10"/>
                <w:szCs w:val="10"/>
              </w:rPr>
            </w:pPr>
          </w:p>
        </w:tc>
        <w:tc>
          <w:tcPr>
            <w:tcW w:w="240" w:type="dxa"/>
            <w:vAlign w:val="bottom"/>
          </w:tcPr>
          <w:p w14:paraId="120C7E43" w14:textId="77777777" w:rsidR="00CE62E9" w:rsidRDefault="00CE62E9">
            <w:pPr>
              <w:rPr>
                <w:sz w:val="10"/>
                <w:szCs w:val="10"/>
              </w:rPr>
            </w:pPr>
          </w:p>
        </w:tc>
        <w:tc>
          <w:tcPr>
            <w:tcW w:w="400" w:type="dxa"/>
            <w:vAlign w:val="bottom"/>
          </w:tcPr>
          <w:p w14:paraId="04549D38" w14:textId="77777777" w:rsidR="00CE62E9" w:rsidRDefault="00CE62E9">
            <w:pPr>
              <w:rPr>
                <w:sz w:val="10"/>
                <w:szCs w:val="10"/>
              </w:rPr>
            </w:pPr>
          </w:p>
        </w:tc>
        <w:tc>
          <w:tcPr>
            <w:tcW w:w="4860" w:type="dxa"/>
            <w:gridSpan w:val="15"/>
            <w:vMerge/>
            <w:vAlign w:val="bottom"/>
          </w:tcPr>
          <w:p w14:paraId="3D202EC2" w14:textId="77777777" w:rsidR="00CE62E9" w:rsidRDefault="00CE62E9">
            <w:pPr>
              <w:rPr>
                <w:sz w:val="10"/>
                <w:szCs w:val="10"/>
              </w:rPr>
            </w:pPr>
          </w:p>
        </w:tc>
        <w:tc>
          <w:tcPr>
            <w:tcW w:w="0" w:type="dxa"/>
            <w:vAlign w:val="bottom"/>
          </w:tcPr>
          <w:p w14:paraId="16AE91E9" w14:textId="77777777" w:rsidR="00CE62E9" w:rsidRDefault="00CE62E9">
            <w:pPr>
              <w:rPr>
                <w:sz w:val="1"/>
                <w:szCs w:val="1"/>
              </w:rPr>
            </w:pPr>
          </w:p>
        </w:tc>
      </w:tr>
      <w:tr w:rsidR="00CE62E9" w14:paraId="70025F97" w14:textId="77777777">
        <w:trPr>
          <w:trHeight w:val="417"/>
        </w:trPr>
        <w:tc>
          <w:tcPr>
            <w:tcW w:w="120" w:type="dxa"/>
            <w:vAlign w:val="bottom"/>
          </w:tcPr>
          <w:p w14:paraId="6BFA356A" w14:textId="77777777" w:rsidR="00CE62E9" w:rsidRDefault="00CE62E9">
            <w:pPr>
              <w:rPr>
                <w:sz w:val="24"/>
                <w:szCs w:val="24"/>
              </w:rPr>
            </w:pPr>
          </w:p>
        </w:tc>
        <w:tc>
          <w:tcPr>
            <w:tcW w:w="3840" w:type="dxa"/>
            <w:gridSpan w:val="10"/>
            <w:vMerge w:val="restart"/>
            <w:vAlign w:val="bottom"/>
          </w:tcPr>
          <w:p w14:paraId="78E012C6" w14:textId="77777777" w:rsidR="00CE62E9" w:rsidRDefault="00636C70">
            <w:pPr>
              <w:ind w:left="500"/>
              <w:jc w:val="center"/>
              <w:rPr>
                <w:sz w:val="20"/>
                <w:szCs w:val="20"/>
              </w:rPr>
            </w:pPr>
            <w:proofErr w:type="spellStart"/>
            <w:r>
              <w:rPr>
                <w:rFonts w:eastAsia="Times New Roman"/>
                <w:w w:val="99"/>
              </w:rPr>
              <w:t>Tabel</w:t>
            </w:r>
            <w:proofErr w:type="spellEnd"/>
            <w:r>
              <w:rPr>
                <w:rFonts w:eastAsia="Times New Roman"/>
                <w:w w:val="99"/>
              </w:rPr>
              <w:t xml:space="preserve"> 6. Uji </w:t>
            </w:r>
            <w:proofErr w:type="spellStart"/>
            <w:r>
              <w:rPr>
                <w:rFonts w:eastAsia="Times New Roman"/>
                <w:w w:val="99"/>
              </w:rPr>
              <w:t>Normalitas</w:t>
            </w:r>
            <w:proofErr w:type="spellEnd"/>
            <w:r>
              <w:rPr>
                <w:rFonts w:eastAsia="Times New Roman"/>
                <w:w w:val="99"/>
              </w:rPr>
              <w:t xml:space="preserve"> </w:t>
            </w:r>
            <w:proofErr w:type="spellStart"/>
            <w:r>
              <w:rPr>
                <w:rFonts w:eastAsia="Times New Roman"/>
                <w:w w:val="99"/>
              </w:rPr>
              <w:t>skala</w:t>
            </w:r>
            <w:proofErr w:type="spellEnd"/>
            <w:r>
              <w:rPr>
                <w:rFonts w:eastAsia="Times New Roman"/>
                <w:w w:val="99"/>
              </w:rPr>
              <w:t xml:space="preserve"> Borg</w:t>
            </w:r>
          </w:p>
        </w:tc>
        <w:tc>
          <w:tcPr>
            <w:tcW w:w="220" w:type="dxa"/>
            <w:vAlign w:val="bottom"/>
          </w:tcPr>
          <w:p w14:paraId="473D2C17" w14:textId="77777777" w:rsidR="00CE62E9" w:rsidRDefault="00CE62E9">
            <w:pPr>
              <w:rPr>
                <w:sz w:val="24"/>
                <w:szCs w:val="24"/>
              </w:rPr>
            </w:pPr>
          </w:p>
        </w:tc>
        <w:tc>
          <w:tcPr>
            <w:tcW w:w="160" w:type="dxa"/>
            <w:vAlign w:val="bottom"/>
          </w:tcPr>
          <w:p w14:paraId="10D1596E" w14:textId="77777777" w:rsidR="00CE62E9" w:rsidRDefault="00CE62E9">
            <w:pPr>
              <w:rPr>
                <w:sz w:val="24"/>
                <w:szCs w:val="24"/>
              </w:rPr>
            </w:pPr>
          </w:p>
        </w:tc>
        <w:tc>
          <w:tcPr>
            <w:tcW w:w="240" w:type="dxa"/>
            <w:vAlign w:val="bottom"/>
          </w:tcPr>
          <w:p w14:paraId="4A609A17" w14:textId="77777777" w:rsidR="00CE62E9" w:rsidRDefault="00CE62E9">
            <w:pPr>
              <w:rPr>
                <w:sz w:val="24"/>
                <w:szCs w:val="24"/>
              </w:rPr>
            </w:pPr>
          </w:p>
        </w:tc>
        <w:tc>
          <w:tcPr>
            <w:tcW w:w="400" w:type="dxa"/>
            <w:vAlign w:val="bottom"/>
          </w:tcPr>
          <w:p w14:paraId="770448FB" w14:textId="77777777" w:rsidR="00CE62E9" w:rsidRDefault="00CE62E9">
            <w:pPr>
              <w:rPr>
                <w:sz w:val="24"/>
                <w:szCs w:val="24"/>
              </w:rPr>
            </w:pPr>
          </w:p>
        </w:tc>
        <w:tc>
          <w:tcPr>
            <w:tcW w:w="4860" w:type="dxa"/>
            <w:gridSpan w:val="15"/>
            <w:vAlign w:val="bottom"/>
          </w:tcPr>
          <w:p w14:paraId="7A70C336" w14:textId="77777777" w:rsidR="00CE62E9" w:rsidRDefault="00636C70">
            <w:pPr>
              <w:ind w:left="240"/>
              <w:rPr>
                <w:sz w:val="20"/>
                <w:szCs w:val="20"/>
              </w:rPr>
            </w:pP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0,557 yang </w:t>
            </w:r>
            <w:proofErr w:type="spellStart"/>
            <w:r>
              <w:rPr>
                <w:rFonts w:eastAsia="Times New Roman"/>
                <w:sz w:val="24"/>
                <w:szCs w:val="24"/>
              </w:rPr>
              <w:t>berada</w:t>
            </w:r>
            <w:proofErr w:type="spellEnd"/>
            <w:r>
              <w:rPr>
                <w:rFonts w:eastAsia="Times New Roman"/>
                <w:sz w:val="24"/>
                <w:szCs w:val="24"/>
              </w:rPr>
              <w:t xml:space="preserve"> di </w:t>
            </w:r>
            <w:proofErr w:type="spellStart"/>
            <w:r>
              <w:rPr>
                <w:rFonts w:eastAsia="Times New Roman"/>
                <w:sz w:val="24"/>
                <w:szCs w:val="24"/>
              </w:rPr>
              <w:t>atas</w:t>
            </w:r>
            <w:proofErr w:type="spellEnd"/>
            <w:r>
              <w:rPr>
                <w:rFonts w:eastAsia="Times New Roman"/>
                <w:sz w:val="24"/>
                <w:szCs w:val="24"/>
              </w:rPr>
              <w:t xml:space="preserve"> </w:t>
            </w:r>
            <w:proofErr w:type="spellStart"/>
            <w:r>
              <w:rPr>
                <w:rFonts w:eastAsia="Times New Roman"/>
                <w:sz w:val="24"/>
                <w:szCs w:val="24"/>
              </w:rPr>
              <w:t>batas</w:t>
            </w:r>
            <w:proofErr w:type="spellEnd"/>
          </w:p>
        </w:tc>
        <w:tc>
          <w:tcPr>
            <w:tcW w:w="0" w:type="dxa"/>
            <w:vAlign w:val="bottom"/>
          </w:tcPr>
          <w:p w14:paraId="52FDDC89" w14:textId="77777777" w:rsidR="00CE62E9" w:rsidRDefault="00CE62E9">
            <w:pPr>
              <w:rPr>
                <w:sz w:val="1"/>
                <w:szCs w:val="1"/>
              </w:rPr>
            </w:pPr>
          </w:p>
        </w:tc>
      </w:tr>
      <w:tr w:rsidR="00CE62E9" w14:paraId="0E092105" w14:textId="77777777">
        <w:trPr>
          <w:trHeight w:val="112"/>
        </w:trPr>
        <w:tc>
          <w:tcPr>
            <w:tcW w:w="120" w:type="dxa"/>
            <w:vAlign w:val="bottom"/>
          </w:tcPr>
          <w:p w14:paraId="261A0C4F" w14:textId="77777777" w:rsidR="00CE62E9" w:rsidRDefault="00CE62E9">
            <w:pPr>
              <w:rPr>
                <w:sz w:val="9"/>
                <w:szCs w:val="9"/>
              </w:rPr>
            </w:pPr>
          </w:p>
        </w:tc>
        <w:tc>
          <w:tcPr>
            <w:tcW w:w="3840" w:type="dxa"/>
            <w:gridSpan w:val="10"/>
            <w:vMerge/>
            <w:vAlign w:val="bottom"/>
          </w:tcPr>
          <w:p w14:paraId="5056EE44" w14:textId="77777777" w:rsidR="00CE62E9" w:rsidRDefault="00CE62E9">
            <w:pPr>
              <w:rPr>
                <w:sz w:val="9"/>
                <w:szCs w:val="9"/>
              </w:rPr>
            </w:pPr>
          </w:p>
        </w:tc>
        <w:tc>
          <w:tcPr>
            <w:tcW w:w="220" w:type="dxa"/>
            <w:vAlign w:val="bottom"/>
          </w:tcPr>
          <w:p w14:paraId="31FF900E" w14:textId="77777777" w:rsidR="00CE62E9" w:rsidRDefault="00CE62E9">
            <w:pPr>
              <w:rPr>
                <w:sz w:val="9"/>
                <w:szCs w:val="9"/>
              </w:rPr>
            </w:pPr>
          </w:p>
        </w:tc>
        <w:tc>
          <w:tcPr>
            <w:tcW w:w="160" w:type="dxa"/>
            <w:vAlign w:val="bottom"/>
          </w:tcPr>
          <w:p w14:paraId="34462B66" w14:textId="77777777" w:rsidR="00CE62E9" w:rsidRDefault="00CE62E9">
            <w:pPr>
              <w:rPr>
                <w:sz w:val="9"/>
                <w:szCs w:val="9"/>
              </w:rPr>
            </w:pPr>
          </w:p>
        </w:tc>
        <w:tc>
          <w:tcPr>
            <w:tcW w:w="240" w:type="dxa"/>
            <w:vAlign w:val="bottom"/>
          </w:tcPr>
          <w:p w14:paraId="02FBB862" w14:textId="77777777" w:rsidR="00CE62E9" w:rsidRDefault="00CE62E9">
            <w:pPr>
              <w:rPr>
                <w:sz w:val="9"/>
                <w:szCs w:val="9"/>
              </w:rPr>
            </w:pPr>
          </w:p>
        </w:tc>
        <w:tc>
          <w:tcPr>
            <w:tcW w:w="400" w:type="dxa"/>
            <w:vAlign w:val="bottom"/>
          </w:tcPr>
          <w:p w14:paraId="0DDD304B" w14:textId="77777777" w:rsidR="00CE62E9" w:rsidRDefault="00CE62E9">
            <w:pPr>
              <w:rPr>
                <w:sz w:val="9"/>
                <w:szCs w:val="9"/>
              </w:rPr>
            </w:pPr>
          </w:p>
        </w:tc>
        <w:tc>
          <w:tcPr>
            <w:tcW w:w="680" w:type="dxa"/>
            <w:vAlign w:val="bottom"/>
          </w:tcPr>
          <w:p w14:paraId="7992528F" w14:textId="77777777" w:rsidR="00CE62E9" w:rsidRDefault="00CE62E9">
            <w:pPr>
              <w:rPr>
                <w:sz w:val="9"/>
                <w:szCs w:val="9"/>
              </w:rPr>
            </w:pPr>
          </w:p>
        </w:tc>
        <w:tc>
          <w:tcPr>
            <w:tcW w:w="400" w:type="dxa"/>
            <w:vAlign w:val="bottom"/>
          </w:tcPr>
          <w:p w14:paraId="7D763A52" w14:textId="77777777" w:rsidR="00CE62E9" w:rsidRDefault="00CE62E9">
            <w:pPr>
              <w:rPr>
                <w:sz w:val="9"/>
                <w:szCs w:val="9"/>
              </w:rPr>
            </w:pPr>
          </w:p>
        </w:tc>
        <w:tc>
          <w:tcPr>
            <w:tcW w:w="300" w:type="dxa"/>
            <w:vAlign w:val="bottom"/>
          </w:tcPr>
          <w:p w14:paraId="3BA85E17" w14:textId="77777777" w:rsidR="00CE62E9" w:rsidRDefault="00CE62E9">
            <w:pPr>
              <w:rPr>
                <w:sz w:val="9"/>
                <w:szCs w:val="9"/>
              </w:rPr>
            </w:pPr>
          </w:p>
        </w:tc>
        <w:tc>
          <w:tcPr>
            <w:tcW w:w="300" w:type="dxa"/>
            <w:vAlign w:val="bottom"/>
          </w:tcPr>
          <w:p w14:paraId="452E6D66" w14:textId="77777777" w:rsidR="00CE62E9" w:rsidRDefault="00CE62E9">
            <w:pPr>
              <w:rPr>
                <w:sz w:val="9"/>
                <w:szCs w:val="9"/>
              </w:rPr>
            </w:pPr>
          </w:p>
        </w:tc>
        <w:tc>
          <w:tcPr>
            <w:tcW w:w="420" w:type="dxa"/>
            <w:vAlign w:val="bottom"/>
          </w:tcPr>
          <w:p w14:paraId="2127C21D" w14:textId="77777777" w:rsidR="00CE62E9" w:rsidRDefault="00CE62E9">
            <w:pPr>
              <w:rPr>
                <w:sz w:val="9"/>
                <w:szCs w:val="9"/>
              </w:rPr>
            </w:pPr>
          </w:p>
        </w:tc>
        <w:tc>
          <w:tcPr>
            <w:tcW w:w="280" w:type="dxa"/>
            <w:vAlign w:val="bottom"/>
          </w:tcPr>
          <w:p w14:paraId="0D4EA722" w14:textId="77777777" w:rsidR="00CE62E9" w:rsidRDefault="00CE62E9">
            <w:pPr>
              <w:rPr>
                <w:sz w:val="9"/>
                <w:szCs w:val="9"/>
              </w:rPr>
            </w:pPr>
          </w:p>
        </w:tc>
        <w:tc>
          <w:tcPr>
            <w:tcW w:w="160" w:type="dxa"/>
            <w:vAlign w:val="bottom"/>
          </w:tcPr>
          <w:p w14:paraId="1D6E799A" w14:textId="77777777" w:rsidR="00CE62E9" w:rsidRDefault="00CE62E9">
            <w:pPr>
              <w:rPr>
                <w:sz w:val="9"/>
                <w:szCs w:val="9"/>
              </w:rPr>
            </w:pPr>
          </w:p>
        </w:tc>
        <w:tc>
          <w:tcPr>
            <w:tcW w:w="120" w:type="dxa"/>
            <w:vAlign w:val="bottom"/>
          </w:tcPr>
          <w:p w14:paraId="323BCFE7" w14:textId="77777777" w:rsidR="00CE62E9" w:rsidRDefault="00CE62E9">
            <w:pPr>
              <w:rPr>
                <w:sz w:val="9"/>
                <w:szCs w:val="9"/>
              </w:rPr>
            </w:pPr>
          </w:p>
        </w:tc>
        <w:tc>
          <w:tcPr>
            <w:tcW w:w="260" w:type="dxa"/>
            <w:vAlign w:val="bottom"/>
          </w:tcPr>
          <w:p w14:paraId="3BA3AB48" w14:textId="77777777" w:rsidR="00CE62E9" w:rsidRDefault="00CE62E9">
            <w:pPr>
              <w:rPr>
                <w:sz w:val="9"/>
                <w:szCs w:val="9"/>
              </w:rPr>
            </w:pPr>
          </w:p>
        </w:tc>
        <w:tc>
          <w:tcPr>
            <w:tcW w:w="380" w:type="dxa"/>
            <w:vAlign w:val="bottom"/>
          </w:tcPr>
          <w:p w14:paraId="10EEC53F" w14:textId="77777777" w:rsidR="00CE62E9" w:rsidRDefault="00CE62E9">
            <w:pPr>
              <w:rPr>
                <w:sz w:val="9"/>
                <w:szCs w:val="9"/>
              </w:rPr>
            </w:pPr>
          </w:p>
        </w:tc>
        <w:tc>
          <w:tcPr>
            <w:tcW w:w="240" w:type="dxa"/>
            <w:vAlign w:val="bottom"/>
          </w:tcPr>
          <w:p w14:paraId="3311BE6E" w14:textId="77777777" w:rsidR="00CE62E9" w:rsidRDefault="00CE62E9">
            <w:pPr>
              <w:rPr>
                <w:sz w:val="9"/>
                <w:szCs w:val="9"/>
              </w:rPr>
            </w:pPr>
          </w:p>
        </w:tc>
        <w:tc>
          <w:tcPr>
            <w:tcW w:w="160" w:type="dxa"/>
            <w:vAlign w:val="bottom"/>
          </w:tcPr>
          <w:p w14:paraId="4AC352CF" w14:textId="77777777" w:rsidR="00CE62E9" w:rsidRDefault="00CE62E9">
            <w:pPr>
              <w:rPr>
                <w:sz w:val="9"/>
                <w:szCs w:val="9"/>
              </w:rPr>
            </w:pPr>
          </w:p>
        </w:tc>
        <w:tc>
          <w:tcPr>
            <w:tcW w:w="400" w:type="dxa"/>
            <w:vAlign w:val="bottom"/>
          </w:tcPr>
          <w:p w14:paraId="424CA8AA" w14:textId="77777777" w:rsidR="00CE62E9" w:rsidRDefault="00CE62E9">
            <w:pPr>
              <w:rPr>
                <w:sz w:val="9"/>
                <w:szCs w:val="9"/>
              </w:rPr>
            </w:pPr>
          </w:p>
        </w:tc>
        <w:tc>
          <w:tcPr>
            <w:tcW w:w="160" w:type="dxa"/>
            <w:vAlign w:val="bottom"/>
          </w:tcPr>
          <w:p w14:paraId="11EF56F4" w14:textId="77777777" w:rsidR="00CE62E9" w:rsidRDefault="00CE62E9">
            <w:pPr>
              <w:rPr>
                <w:sz w:val="9"/>
                <w:szCs w:val="9"/>
              </w:rPr>
            </w:pPr>
          </w:p>
        </w:tc>
        <w:tc>
          <w:tcPr>
            <w:tcW w:w="600" w:type="dxa"/>
            <w:vAlign w:val="bottom"/>
          </w:tcPr>
          <w:p w14:paraId="25E79646" w14:textId="77777777" w:rsidR="00CE62E9" w:rsidRDefault="00CE62E9">
            <w:pPr>
              <w:rPr>
                <w:sz w:val="9"/>
                <w:szCs w:val="9"/>
              </w:rPr>
            </w:pPr>
          </w:p>
        </w:tc>
        <w:tc>
          <w:tcPr>
            <w:tcW w:w="0" w:type="dxa"/>
            <w:vAlign w:val="bottom"/>
          </w:tcPr>
          <w:p w14:paraId="407CC7C8" w14:textId="77777777" w:rsidR="00CE62E9" w:rsidRDefault="00CE62E9">
            <w:pPr>
              <w:rPr>
                <w:sz w:val="1"/>
                <w:szCs w:val="1"/>
              </w:rPr>
            </w:pPr>
          </w:p>
        </w:tc>
      </w:tr>
      <w:tr w:rsidR="00CE62E9" w14:paraId="3224AE08" w14:textId="77777777">
        <w:trPr>
          <w:trHeight w:val="359"/>
        </w:trPr>
        <w:tc>
          <w:tcPr>
            <w:tcW w:w="120" w:type="dxa"/>
            <w:vAlign w:val="bottom"/>
          </w:tcPr>
          <w:p w14:paraId="0F447CBC" w14:textId="77777777" w:rsidR="00CE62E9" w:rsidRDefault="00CE62E9">
            <w:pPr>
              <w:rPr>
                <w:sz w:val="24"/>
                <w:szCs w:val="24"/>
              </w:rPr>
            </w:pPr>
          </w:p>
        </w:tc>
        <w:tc>
          <w:tcPr>
            <w:tcW w:w="1060" w:type="dxa"/>
            <w:vAlign w:val="bottom"/>
          </w:tcPr>
          <w:p w14:paraId="5171E973" w14:textId="77777777" w:rsidR="00CE62E9" w:rsidRDefault="00CE62E9">
            <w:pPr>
              <w:rPr>
                <w:sz w:val="24"/>
                <w:szCs w:val="24"/>
              </w:rPr>
            </w:pPr>
          </w:p>
        </w:tc>
        <w:tc>
          <w:tcPr>
            <w:tcW w:w="160" w:type="dxa"/>
            <w:vAlign w:val="bottom"/>
          </w:tcPr>
          <w:p w14:paraId="1A15C09D" w14:textId="77777777" w:rsidR="00CE62E9" w:rsidRDefault="00CE62E9">
            <w:pPr>
              <w:rPr>
                <w:sz w:val="24"/>
                <w:szCs w:val="24"/>
              </w:rPr>
            </w:pPr>
          </w:p>
        </w:tc>
        <w:tc>
          <w:tcPr>
            <w:tcW w:w="2040" w:type="dxa"/>
            <w:gridSpan w:val="6"/>
            <w:vAlign w:val="bottom"/>
          </w:tcPr>
          <w:p w14:paraId="4F8B06B9" w14:textId="77777777" w:rsidR="00CE62E9" w:rsidRDefault="00636C70">
            <w:pPr>
              <w:ind w:left="140"/>
              <w:rPr>
                <w:sz w:val="20"/>
                <w:szCs w:val="20"/>
              </w:rPr>
            </w:pPr>
            <w:r>
              <w:rPr>
                <w:rFonts w:eastAsia="Times New Roman"/>
                <w:sz w:val="18"/>
                <w:szCs w:val="18"/>
              </w:rPr>
              <w:t>Kolmogorov-Smirnov</w:t>
            </w:r>
            <w:r>
              <w:rPr>
                <w:rFonts w:eastAsia="Times New Roman"/>
                <w:sz w:val="24"/>
                <w:szCs w:val="24"/>
                <w:vertAlign w:val="superscript"/>
              </w:rPr>
              <w:t>a</w:t>
            </w:r>
          </w:p>
        </w:tc>
        <w:tc>
          <w:tcPr>
            <w:tcW w:w="1200" w:type="dxa"/>
            <w:gridSpan w:val="5"/>
            <w:vAlign w:val="bottom"/>
          </w:tcPr>
          <w:p w14:paraId="238DD02F" w14:textId="77777777" w:rsidR="00CE62E9" w:rsidRDefault="00636C70">
            <w:pPr>
              <w:rPr>
                <w:sz w:val="20"/>
                <w:szCs w:val="20"/>
              </w:rPr>
            </w:pPr>
            <w:r>
              <w:rPr>
                <w:rFonts w:eastAsia="Times New Roman"/>
                <w:sz w:val="18"/>
                <w:szCs w:val="18"/>
              </w:rPr>
              <w:t>Shapiro-Wilk</w:t>
            </w:r>
          </w:p>
        </w:tc>
        <w:tc>
          <w:tcPr>
            <w:tcW w:w="400" w:type="dxa"/>
            <w:vAlign w:val="bottom"/>
          </w:tcPr>
          <w:p w14:paraId="127860E9" w14:textId="77777777" w:rsidR="00CE62E9" w:rsidRDefault="00CE62E9">
            <w:pPr>
              <w:rPr>
                <w:sz w:val="24"/>
                <w:szCs w:val="24"/>
              </w:rPr>
            </w:pPr>
          </w:p>
        </w:tc>
        <w:tc>
          <w:tcPr>
            <w:tcW w:w="4860" w:type="dxa"/>
            <w:gridSpan w:val="15"/>
            <w:vAlign w:val="bottom"/>
          </w:tcPr>
          <w:p w14:paraId="2F2A8936" w14:textId="77777777" w:rsidR="00CE62E9" w:rsidRDefault="00636C70">
            <w:pPr>
              <w:ind w:left="240"/>
              <w:rPr>
                <w:sz w:val="20"/>
                <w:szCs w:val="20"/>
              </w:rPr>
            </w:pPr>
            <w:proofErr w:type="spellStart"/>
            <w:r>
              <w:rPr>
                <w:rFonts w:eastAsia="Times New Roman"/>
                <w:sz w:val="24"/>
                <w:szCs w:val="24"/>
              </w:rPr>
              <w:t>kritis</w:t>
            </w:r>
            <w:proofErr w:type="spellEnd"/>
            <w:r>
              <w:rPr>
                <w:rFonts w:eastAsia="Times New Roman"/>
                <w:sz w:val="24"/>
                <w:szCs w:val="24"/>
              </w:rPr>
              <w:t xml:space="preserve"> &gt;0,05 yang </w:t>
            </w:r>
            <w:proofErr w:type="spellStart"/>
            <w:r>
              <w:rPr>
                <w:rFonts w:eastAsia="Times New Roman"/>
                <w:sz w:val="24"/>
                <w:szCs w:val="24"/>
              </w:rPr>
              <w:t>berarti</w:t>
            </w:r>
            <w:proofErr w:type="spellEnd"/>
            <w:r>
              <w:rPr>
                <w:rFonts w:eastAsia="Times New Roman"/>
                <w:sz w:val="24"/>
                <w:szCs w:val="24"/>
              </w:rPr>
              <w:t xml:space="preserve"> Ho </w:t>
            </w:r>
            <w:proofErr w:type="spellStart"/>
            <w:r>
              <w:rPr>
                <w:rFonts w:eastAsia="Times New Roman"/>
                <w:sz w:val="24"/>
                <w:szCs w:val="24"/>
              </w:rPr>
              <w:t>diterima</w:t>
            </w:r>
            <w:proofErr w:type="spellEnd"/>
            <w:r>
              <w:rPr>
                <w:rFonts w:eastAsia="Times New Roman"/>
                <w:sz w:val="24"/>
                <w:szCs w:val="24"/>
              </w:rPr>
              <w:t xml:space="preserve"> dan Ha</w:t>
            </w:r>
          </w:p>
        </w:tc>
        <w:tc>
          <w:tcPr>
            <w:tcW w:w="0" w:type="dxa"/>
            <w:vAlign w:val="bottom"/>
          </w:tcPr>
          <w:p w14:paraId="0DDEA9CC" w14:textId="77777777" w:rsidR="00CE62E9" w:rsidRDefault="00CE62E9">
            <w:pPr>
              <w:rPr>
                <w:sz w:val="1"/>
                <w:szCs w:val="1"/>
              </w:rPr>
            </w:pPr>
          </w:p>
        </w:tc>
      </w:tr>
      <w:tr w:rsidR="00CE62E9" w14:paraId="28006386" w14:textId="77777777">
        <w:trPr>
          <w:trHeight w:val="213"/>
        </w:trPr>
        <w:tc>
          <w:tcPr>
            <w:tcW w:w="120" w:type="dxa"/>
            <w:vAlign w:val="bottom"/>
          </w:tcPr>
          <w:p w14:paraId="44354837" w14:textId="77777777" w:rsidR="00CE62E9" w:rsidRDefault="00CE62E9">
            <w:pPr>
              <w:rPr>
                <w:sz w:val="18"/>
                <w:szCs w:val="18"/>
              </w:rPr>
            </w:pPr>
          </w:p>
        </w:tc>
        <w:tc>
          <w:tcPr>
            <w:tcW w:w="1060" w:type="dxa"/>
            <w:vAlign w:val="bottom"/>
          </w:tcPr>
          <w:p w14:paraId="4B20419E" w14:textId="77777777" w:rsidR="00CE62E9" w:rsidRDefault="00CE62E9">
            <w:pPr>
              <w:rPr>
                <w:sz w:val="18"/>
                <w:szCs w:val="18"/>
              </w:rPr>
            </w:pPr>
          </w:p>
        </w:tc>
        <w:tc>
          <w:tcPr>
            <w:tcW w:w="160" w:type="dxa"/>
            <w:vAlign w:val="bottom"/>
          </w:tcPr>
          <w:p w14:paraId="2F8229DC" w14:textId="77777777" w:rsidR="00CE62E9" w:rsidRDefault="00CE62E9">
            <w:pPr>
              <w:rPr>
                <w:sz w:val="18"/>
                <w:szCs w:val="18"/>
              </w:rPr>
            </w:pPr>
          </w:p>
        </w:tc>
        <w:tc>
          <w:tcPr>
            <w:tcW w:w="520" w:type="dxa"/>
            <w:gridSpan w:val="2"/>
            <w:vAlign w:val="bottom"/>
          </w:tcPr>
          <w:p w14:paraId="2F8CA022" w14:textId="77777777" w:rsidR="00CE62E9" w:rsidRDefault="00636C70">
            <w:pPr>
              <w:ind w:left="140"/>
              <w:rPr>
                <w:sz w:val="20"/>
                <w:szCs w:val="20"/>
              </w:rPr>
            </w:pPr>
            <w:r>
              <w:rPr>
                <w:rFonts w:eastAsia="Times New Roman"/>
                <w:sz w:val="18"/>
                <w:szCs w:val="18"/>
              </w:rPr>
              <w:t>Stat</w:t>
            </w:r>
          </w:p>
        </w:tc>
        <w:tc>
          <w:tcPr>
            <w:tcW w:w="380" w:type="dxa"/>
            <w:vAlign w:val="bottom"/>
          </w:tcPr>
          <w:p w14:paraId="40E80F92" w14:textId="77777777" w:rsidR="00CE62E9" w:rsidRDefault="00636C70">
            <w:pPr>
              <w:jc w:val="right"/>
              <w:rPr>
                <w:sz w:val="20"/>
                <w:szCs w:val="20"/>
              </w:rPr>
            </w:pPr>
            <w:r>
              <w:rPr>
                <w:rFonts w:eastAsia="Times New Roman"/>
                <w:sz w:val="18"/>
                <w:szCs w:val="18"/>
              </w:rPr>
              <w:t>df</w:t>
            </w:r>
          </w:p>
        </w:tc>
        <w:tc>
          <w:tcPr>
            <w:tcW w:w="480" w:type="dxa"/>
            <w:vAlign w:val="bottom"/>
          </w:tcPr>
          <w:p w14:paraId="21AA1800" w14:textId="77777777" w:rsidR="00CE62E9" w:rsidRDefault="00636C70">
            <w:pPr>
              <w:ind w:left="180"/>
              <w:rPr>
                <w:sz w:val="20"/>
                <w:szCs w:val="20"/>
              </w:rPr>
            </w:pPr>
            <w:r>
              <w:rPr>
                <w:rFonts w:eastAsia="Times New Roman"/>
                <w:w w:val="98"/>
                <w:sz w:val="18"/>
                <w:szCs w:val="18"/>
              </w:rPr>
              <w:t>Sig.</w:t>
            </w:r>
          </w:p>
        </w:tc>
        <w:tc>
          <w:tcPr>
            <w:tcW w:w="160" w:type="dxa"/>
            <w:vAlign w:val="bottom"/>
          </w:tcPr>
          <w:p w14:paraId="1567882D" w14:textId="77777777" w:rsidR="00CE62E9" w:rsidRDefault="00CE62E9">
            <w:pPr>
              <w:rPr>
                <w:sz w:val="18"/>
                <w:szCs w:val="18"/>
              </w:rPr>
            </w:pPr>
          </w:p>
        </w:tc>
        <w:tc>
          <w:tcPr>
            <w:tcW w:w="500" w:type="dxa"/>
            <w:vAlign w:val="bottom"/>
          </w:tcPr>
          <w:p w14:paraId="3FDFE776" w14:textId="77777777" w:rsidR="00CE62E9" w:rsidRDefault="00CE62E9">
            <w:pPr>
              <w:rPr>
                <w:sz w:val="18"/>
                <w:szCs w:val="18"/>
              </w:rPr>
            </w:pPr>
          </w:p>
        </w:tc>
        <w:tc>
          <w:tcPr>
            <w:tcW w:w="580" w:type="dxa"/>
            <w:gridSpan w:val="2"/>
            <w:vAlign w:val="bottom"/>
          </w:tcPr>
          <w:p w14:paraId="0BBF6DCA" w14:textId="77777777" w:rsidR="00CE62E9" w:rsidRDefault="00636C70">
            <w:pPr>
              <w:rPr>
                <w:sz w:val="20"/>
                <w:szCs w:val="20"/>
              </w:rPr>
            </w:pPr>
            <w:r>
              <w:rPr>
                <w:rFonts w:eastAsia="Times New Roman"/>
                <w:sz w:val="18"/>
                <w:szCs w:val="18"/>
              </w:rPr>
              <w:t>Stat</w:t>
            </w:r>
          </w:p>
        </w:tc>
        <w:tc>
          <w:tcPr>
            <w:tcW w:w="220" w:type="dxa"/>
            <w:vAlign w:val="bottom"/>
          </w:tcPr>
          <w:p w14:paraId="49E3A2A4" w14:textId="77777777" w:rsidR="00CE62E9" w:rsidRDefault="00636C70">
            <w:pPr>
              <w:rPr>
                <w:sz w:val="20"/>
                <w:szCs w:val="20"/>
              </w:rPr>
            </w:pPr>
            <w:r>
              <w:rPr>
                <w:rFonts w:eastAsia="Times New Roman"/>
                <w:sz w:val="18"/>
                <w:szCs w:val="18"/>
              </w:rPr>
              <w:t>Df</w:t>
            </w:r>
          </w:p>
        </w:tc>
        <w:tc>
          <w:tcPr>
            <w:tcW w:w="160" w:type="dxa"/>
            <w:vAlign w:val="bottom"/>
          </w:tcPr>
          <w:p w14:paraId="3CE359A0" w14:textId="77777777" w:rsidR="00CE62E9" w:rsidRDefault="00CE62E9">
            <w:pPr>
              <w:rPr>
                <w:sz w:val="18"/>
                <w:szCs w:val="18"/>
              </w:rPr>
            </w:pPr>
          </w:p>
        </w:tc>
        <w:tc>
          <w:tcPr>
            <w:tcW w:w="640" w:type="dxa"/>
            <w:gridSpan w:val="2"/>
            <w:vAlign w:val="bottom"/>
          </w:tcPr>
          <w:p w14:paraId="78F2261D" w14:textId="77777777" w:rsidR="00CE62E9" w:rsidRDefault="00636C70">
            <w:pPr>
              <w:ind w:left="20"/>
              <w:rPr>
                <w:sz w:val="20"/>
                <w:szCs w:val="20"/>
              </w:rPr>
            </w:pPr>
            <w:r>
              <w:rPr>
                <w:rFonts w:eastAsia="Times New Roman"/>
                <w:sz w:val="18"/>
                <w:szCs w:val="18"/>
                <w:highlight w:val="lightGray"/>
              </w:rPr>
              <w:t>Sig.</w:t>
            </w:r>
          </w:p>
        </w:tc>
        <w:tc>
          <w:tcPr>
            <w:tcW w:w="1080" w:type="dxa"/>
            <w:gridSpan w:val="2"/>
            <w:vMerge w:val="restart"/>
            <w:vAlign w:val="bottom"/>
          </w:tcPr>
          <w:p w14:paraId="7CAD2250" w14:textId="77777777" w:rsidR="00CE62E9" w:rsidRDefault="00636C70">
            <w:pPr>
              <w:ind w:left="240"/>
              <w:rPr>
                <w:sz w:val="20"/>
                <w:szCs w:val="20"/>
              </w:rPr>
            </w:pPr>
            <w:proofErr w:type="spellStart"/>
            <w:r>
              <w:rPr>
                <w:rFonts w:eastAsia="Times New Roman"/>
                <w:sz w:val="24"/>
                <w:szCs w:val="24"/>
              </w:rPr>
              <w:t>ditolak</w:t>
            </w:r>
            <w:proofErr w:type="spellEnd"/>
            <w:r>
              <w:rPr>
                <w:rFonts w:eastAsia="Times New Roman"/>
                <w:sz w:val="24"/>
                <w:szCs w:val="24"/>
              </w:rPr>
              <w:t>.</w:t>
            </w:r>
          </w:p>
        </w:tc>
        <w:tc>
          <w:tcPr>
            <w:tcW w:w="600" w:type="dxa"/>
            <w:gridSpan w:val="2"/>
            <w:vMerge w:val="restart"/>
            <w:vAlign w:val="bottom"/>
          </w:tcPr>
          <w:p w14:paraId="190A59F7" w14:textId="77777777" w:rsidR="00CE62E9" w:rsidRDefault="00636C70">
            <w:pPr>
              <w:ind w:right="75"/>
              <w:jc w:val="right"/>
              <w:rPr>
                <w:sz w:val="20"/>
                <w:szCs w:val="20"/>
              </w:rPr>
            </w:pPr>
            <w:r>
              <w:rPr>
                <w:rFonts w:eastAsia="Times New Roman"/>
                <w:sz w:val="24"/>
                <w:szCs w:val="24"/>
              </w:rPr>
              <w:t>Ho</w:t>
            </w:r>
          </w:p>
        </w:tc>
        <w:tc>
          <w:tcPr>
            <w:tcW w:w="420" w:type="dxa"/>
            <w:vMerge w:val="restart"/>
            <w:vAlign w:val="bottom"/>
          </w:tcPr>
          <w:p w14:paraId="3D2A18CB" w14:textId="77777777" w:rsidR="00CE62E9" w:rsidRDefault="00636C70">
            <w:pPr>
              <w:ind w:left="80"/>
              <w:rPr>
                <w:sz w:val="20"/>
                <w:szCs w:val="20"/>
              </w:rPr>
            </w:pPr>
            <w:proofErr w:type="spellStart"/>
            <w:r>
              <w:rPr>
                <w:rFonts w:eastAsia="Times New Roman"/>
                <w:sz w:val="24"/>
                <w:szCs w:val="24"/>
              </w:rPr>
              <w:t>ini</w:t>
            </w:r>
            <w:proofErr w:type="spellEnd"/>
          </w:p>
        </w:tc>
        <w:tc>
          <w:tcPr>
            <w:tcW w:w="820" w:type="dxa"/>
            <w:gridSpan w:val="4"/>
            <w:vMerge w:val="restart"/>
            <w:vAlign w:val="bottom"/>
          </w:tcPr>
          <w:p w14:paraId="13060934" w14:textId="77777777" w:rsidR="00CE62E9" w:rsidRDefault="00636C70">
            <w:pPr>
              <w:jc w:val="right"/>
              <w:rPr>
                <w:sz w:val="20"/>
                <w:szCs w:val="20"/>
              </w:rPr>
            </w:pPr>
            <w:proofErr w:type="spellStart"/>
            <w:r>
              <w:rPr>
                <w:rFonts w:eastAsia="Times New Roman"/>
                <w:sz w:val="24"/>
                <w:szCs w:val="24"/>
              </w:rPr>
              <w:t>berarti</w:t>
            </w:r>
            <w:proofErr w:type="spellEnd"/>
          </w:p>
        </w:tc>
        <w:tc>
          <w:tcPr>
            <w:tcW w:w="620" w:type="dxa"/>
            <w:gridSpan w:val="2"/>
            <w:vMerge w:val="restart"/>
            <w:vAlign w:val="bottom"/>
          </w:tcPr>
          <w:p w14:paraId="699BC11E" w14:textId="77777777" w:rsidR="00CE62E9" w:rsidRDefault="00636C70">
            <w:pPr>
              <w:ind w:left="220"/>
              <w:rPr>
                <w:sz w:val="20"/>
                <w:szCs w:val="20"/>
              </w:rPr>
            </w:pPr>
            <w:r>
              <w:rPr>
                <w:rFonts w:eastAsia="Times New Roman"/>
                <w:w w:val="94"/>
                <w:sz w:val="24"/>
                <w:szCs w:val="24"/>
              </w:rPr>
              <w:t>data</w:t>
            </w:r>
          </w:p>
        </w:tc>
        <w:tc>
          <w:tcPr>
            <w:tcW w:w="160" w:type="dxa"/>
            <w:vAlign w:val="bottom"/>
          </w:tcPr>
          <w:p w14:paraId="174C82B4" w14:textId="77777777" w:rsidR="00CE62E9" w:rsidRDefault="00CE62E9">
            <w:pPr>
              <w:rPr>
                <w:sz w:val="18"/>
                <w:szCs w:val="18"/>
              </w:rPr>
            </w:pPr>
          </w:p>
        </w:tc>
        <w:tc>
          <w:tcPr>
            <w:tcW w:w="1160" w:type="dxa"/>
            <w:gridSpan w:val="3"/>
            <w:vMerge w:val="restart"/>
            <w:vAlign w:val="bottom"/>
          </w:tcPr>
          <w:p w14:paraId="6D3EEEF5" w14:textId="77777777" w:rsidR="00CE62E9" w:rsidRDefault="00636C70">
            <w:pPr>
              <w:ind w:right="204"/>
              <w:jc w:val="right"/>
              <w:rPr>
                <w:sz w:val="20"/>
                <w:szCs w:val="20"/>
              </w:rPr>
            </w:pPr>
            <w:proofErr w:type="spellStart"/>
            <w:r>
              <w:rPr>
                <w:rFonts w:eastAsia="Times New Roman"/>
                <w:sz w:val="24"/>
                <w:szCs w:val="24"/>
              </w:rPr>
              <w:t>tersebut</w:t>
            </w:r>
            <w:proofErr w:type="spellEnd"/>
          </w:p>
        </w:tc>
        <w:tc>
          <w:tcPr>
            <w:tcW w:w="0" w:type="dxa"/>
            <w:vAlign w:val="bottom"/>
          </w:tcPr>
          <w:p w14:paraId="2262165B" w14:textId="77777777" w:rsidR="00CE62E9" w:rsidRDefault="00CE62E9">
            <w:pPr>
              <w:rPr>
                <w:sz w:val="1"/>
                <w:szCs w:val="1"/>
              </w:rPr>
            </w:pPr>
          </w:p>
        </w:tc>
      </w:tr>
      <w:tr w:rsidR="00CE62E9" w14:paraId="72091B7A" w14:textId="77777777">
        <w:trPr>
          <w:trHeight w:val="144"/>
        </w:trPr>
        <w:tc>
          <w:tcPr>
            <w:tcW w:w="120" w:type="dxa"/>
            <w:vAlign w:val="bottom"/>
          </w:tcPr>
          <w:p w14:paraId="31F6C394" w14:textId="77777777" w:rsidR="00CE62E9" w:rsidRDefault="00CE62E9">
            <w:pPr>
              <w:rPr>
                <w:sz w:val="12"/>
                <w:szCs w:val="12"/>
              </w:rPr>
            </w:pPr>
          </w:p>
        </w:tc>
        <w:tc>
          <w:tcPr>
            <w:tcW w:w="1220" w:type="dxa"/>
            <w:gridSpan w:val="2"/>
            <w:vMerge w:val="restart"/>
            <w:vAlign w:val="bottom"/>
          </w:tcPr>
          <w:p w14:paraId="62B9CB92" w14:textId="77777777" w:rsidR="00CE62E9" w:rsidRDefault="00636C70">
            <w:pPr>
              <w:ind w:left="40"/>
              <w:rPr>
                <w:sz w:val="20"/>
                <w:szCs w:val="20"/>
              </w:rPr>
            </w:pPr>
            <w:proofErr w:type="spellStart"/>
            <w:r>
              <w:rPr>
                <w:rFonts w:eastAsia="Times New Roman"/>
                <w:sz w:val="18"/>
                <w:szCs w:val="18"/>
              </w:rPr>
              <w:t>Borg_sebelum</w:t>
            </w:r>
            <w:proofErr w:type="spellEnd"/>
          </w:p>
        </w:tc>
        <w:tc>
          <w:tcPr>
            <w:tcW w:w="900" w:type="dxa"/>
            <w:gridSpan w:val="3"/>
            <w:vMerge w:val="restart"/>
            <w:vAlign w:val="bottom"/>
          </w:tcPr>
          <w:p w14:paraId="0CC392D5" w14:textId="77777777" w:rsidR="00CE62E9" w:rsidRDefault="00636C70">
            <w:pPr>
              <w:ind w:right="24"/>
              <w:jc w:val="right"/>
              <w:rPr>
                <w:sz w:val="20"/>
                <w:szCs w:val="20"/>
              </w:rPr>
            </w:pPr>
            <w:r>
              <w:rPr>
                <w:rFonts w:eastAsia="Times New Roman"/>
                <w:sz w:val="18"/>
                <w:szCs w:val="18"/>
              </w:rPr>
              <w:t>.220    8</w:t>
            </w:r>
          </w:p>
        </w:tc>
        <w:tc>
          <w:tcPr>
            <w:tcW w:w="640" w:type="dxa"/>
            <w:gridSpan w:val="2"/>
            <w:vMerge w:val="restart"/>
            <w:vAlign w:val="bottom"/>
          </w:tcPr>
          <w:p w14:paraId="45E4B358" w14:textId="77777777" w:rsidR="00CE62E9" w:rsidRDefault="00636C70">
            <w:pPr>
              <w:ind w:left="180"/>
              <w:rPr>
                <w:sz w:val="20"/>
                <w:szCs w:val="20"/>
              </w:rPr>
            </w:pPr>
            <w:r>
              <w:rPr>
                <w:rFonts w:eastAsia="Times New Roman"/>
                <w:sz w:val="18"/>
                <w:szCs w:val="18"/>
              </w:rPr>
              <w:t>.200</w:t>
            </w:r>
            <w:r>
              <w:rPr>
                <w:rFonts w:eastAsia="Times New Roman"/>
                <w:sz w:val="24"/>
                <w:szCs w:val="24"/>
                <w:vertAlign w:val="superscript"/>
              </w:rPr>
              <w:t>*</w:t>
            </w:r>
          </w:p>
        </w:tc>
        <w:tc>
          <w:tcPr>
            <w:tcW w:w="500" w:type="dxa"/>
            <w:vAlign w:val="bottom"/>
          </w:tcPr>
          <w:p w14:paraId="71C1191F" w14:textId="77777777" w:rsidR="00CE62E9" w:rsidRDefault="00CE62E9">
            <w:pPr>
              <w:rPr>
                <w:sz w:val="12"/>
                <w:szCs w:val="12"/>
              </w:rPr>
            </w:pPr>
          </w:p>
        </w:tc>
        <w:tc>
          <w:tcPr>
            <w:tcW w:w="580" w:type="dxa"/>
            <w:gridSpan w:val="2"/>
            <w:vMerge w:val="restart"/>
            <w:vAlign w:val="bottom"/>
          </w:tcPr>
          <w:p w14:paraId="17EDB885" w14:textId="77777777" w:rsidR="00CE62E9" w:rsidRDefault="00636C70">
            <w:pPr>
              <w:rPr>
                <w:sz w:val="20"/>
                <w:szCs w:val="20"/>
              </w:rPr>
            </w:pPr>
            <w:r>
              <w:rPr>
                <w:rFonts w:eastAsia="Times New Roman"/>
                <w:sz w:val="18"/>
                <w:szCs w:val="18"/>
              </w:rPr>
              <w:t>.917</w:t>
            </w:r>
          </w:p>
        </w:tc>
        <w:tc>
          <w:tcPr>
            <w:tcW w:w="220" w:type="dxa"/>
            <w:vMerge w:val="restart"/>
            <w:vAlign w:val="bottom"/>
          </w:tcPr>
          <w:p w14:paraId="15CC7C58" w14:textId="77777777" w:rsidR="00CE62E9" w:rsidRDefault="00636C70">
            <w:pPr>
              <w:rPr>
                <w:sz w:val="20"/>
                <w:szCs w:val="20"/>
              </w:rPr>
            </w:pPr>
            <w:r>
              <w:rPr>
                <w:rFonts w:eastAsia="Times New Roman"/>
                <w:sz w:val="18"/>
                <w:szCs w:val="18"/>
              </w:rPr>
              <w:t>8</w:t>
            </w:r>
          </w:p>
        </w:tc>
        <w:tc>
          <w:tcPr>
            <w:tcW w:w="160" w:type="dxa"/>
            <w:vAlign w:val="bottom"/>
          </w:tcPr>
          <w:p w14:paraId="60CAEE05" w14:textId="77777777" w:rsidR="00CE62E9" w:rsidRDefault="00CE62E9">
            <w:pPr>
              <w:rPr>
                <w:sz w:val="12"/>
                <w:szCs w:val="12"/>
              </w:rPr>
            </w:pPr>
          </w:p>
        </w:tc>
        <w:tc>
          <w:tcPr>
            <w:tcW w:w="640" w:type="dxa"/>
            <w:gridSpan w:val="2"/>
            <w:vMerge w:val="restart"/>
            <w:vAlign w:val="bottom"/>
          </w:tcPr>
          <w:p w14:paraId="641A1C8B" w14:textId="77777777" w:rsidR="00CE62E9" w:rsidRDefault="00636C70">
            <w:pPr>
              <w:ind w:left="20"/>
              <w:rPr>
                <w:sz w:val="20"/>
                <w:szCs w:val="20"/>
              </w:rPr>
            </w:pPr>
            <w:r>
              <w:rPr>
                <w:rFonts w:eastAsia="Times New Roman"/>
                <w:sz w:val="18"/>
                <w:szCs w:val="18"/>
                <w:highlight w:val="white"/>
              </w:rPr>
              <w:t>.408</w:t>
            </w:r>
          </w:p>
        </w:tc>
        <w:tc>
          <w:tcPr>
            <w:tcW w:w="1080" w:type="dxa"/>
            <w:gridSpan w:val="2"/>
            <w:vMerge/>
            <w:vAlign w:val="bottom"/>
          </w:tcPr>
          <w:p w14:paraId="58C5DB75" w14:textId="77777777" w:rsidR="00CE62E9" w:rsidRDefault="00CE62E9">
            <w:pPr>
              <w:rPr>
                <w:sz w:val="12"/>
                <w:szCs w:val="12"/>
              </w:rPr>
            </w:pPr>
          </w:p>
        </w:tc>
        <w:tc>
          <w:tcPr>
            <w:tcW w:w="600" w:type="dxa"/>
            <w:gridSpan w:val="2"/>
            <w:vMerge/>
            <w:vAlign w:val="bottom"/>
          </w:tcPr>
          <w:p w14:paraId="398104FA" w14:textId="77777777" w:rsidR="00CE62E9" w:rsidRDefault="00CE62E9">
            <w:pPr>
              <w:rPr>
                <w:sz w:val="12"/>
                <w:szCs w:val="12"/>
              </w:rPr>
            </w:pPr>
          </w:p>
        </w:tc>
        <w:tc>
          <w:tcPr>
            <w:tcW w:w="420" w:type="dxa"/>
            <w:vMerge/>
            <w:vAlign w:val="bottom"/>
          </w:tcPr>
          <w:p w14:paraId="25A8ACC2" w14:textId="77777777" w:rsidR="00CE62E9" w:rsidRDefault="00CE62E9">
            <w:pPr>
              <w:rPr>
                <w:sz w:val="12"/>
                <w:szCs w:val="12"/>
              </w:rPr>
            </w:pPr>
          </w:p>
        </w:tc>
        <w:tc>
          <w:tcPr>
            <w:tcW w:w="820" w:type="dxa"/>
            <w:gridSpan w:val="4"/>
            <w:vMerge/>
            <w:vAlign w:val="bottom"/>
          </w:tcPr>
          <w:p w14:paraId="52F86252" w14:textId="77777777" w:rsidR="00CE62E9" w:rsidRDefault="00CE62E9">
            <w:pPr>
              <w:rPr>
                <w:sz w:val="12"/>
                <w:szCs w:val="12"/>
              </w:rPr>
            </w:pPr>
          </w:p>
        </w:tc>
        <w:tc>
          <w:tcPr>
            <w:tcW w:w="620" w:type="dxa"/>
            <w:gridSpan w:val="2"/>
            <w:vMerge/>
            <w:vAlign w:val="bottom"/>
          </w:tcPr>
          <w:p w14:paraId="1DE0C772" w14:textId="77777777" w:rsidR="00CE62E9" w:rsidRDefault="00CE62E9">
            <w:pPr>
              <w:rPr>
                <w:sz w:val="12"/>
                <w:szCs w:val="12"/>
              </w:rPr>
            </w:pPr>
          </w:p>
        </w:tc>
        <w:tc>
          <w:tcPr>
            <w:tcW w:w="160" w:type="dxa"/>
            <w:vAlign w:val="bottom"/>
          </w:tcPr>
          <w:p w14:paraId="53502A38" w14:textId="77777777" w:rsidR="00CE62E9" w:rsidRDefault="00CE62E9">
            <w:pPr>
              <w:rPr>
                <w:sz w:val="12"/>
                <w:szCs w:val="12"/>
              </w:rPr>
            </w:pPr>
          </w:p>
        </w:tc>
        <w:tc>
          <w:tcPr>
            <w:tcW w:w="1160" w:type="dxa"/>
            <w:gridSpan w:val="3"/>
            <w:vMerge/>
            <w:vAlign w:val="bottom"/>
          </w:tcPr>
          <w:p w14:paraId="45707CF6" w14:textId="77777777" w:rsidR="00CE62E9" w:rsidRDefault="00CE62E9">
            <w:pPr>
              <w:rPr>
                <w:sz w:val="12"/>
                <w:szCs w:val="12"/>
              </w:rPr>
            </w:pPr>
          </w:p>
        </w:tc>
        <w:tc>
          <w:tcPr>
            <w:tcW w:w="0" w:type="dxa"/>
            <w:vAlign w:val="bottom"/>
          </w:tcPr>
          <w:p w14:paraId="0776C250" w14:textId="77777777" w:rsidR="00CE62E9" w:rsidRDefault="00CE62E9">
            <w:pPr>
              <w:rPr>
                <w:sz w:val="1"/>
                <w:szCs w:val="1"/>
              </w:rPr>
            </w:pPr>
          </w:p>
        </w:tc>
      </w:tr>
      <w:tr w:rsidR="00CE62E9" w14:paraId="697B4D67" w14:textId="77777777">
        <w:trPr>
          <w:trHeight w:val="148"/>
        </w:trPr>
        <w:tc>
          <w:tcPr>
            <w:tcW w:w="120" w:type="dxa"/>
            <w:vAlign w:val="bottom"/>
          </w:tcPr>
          <w:p w14:paraId="626FFBCC" w14:textId="77777777" w:rsidR="00CE62E9" w:rsidRDefault="00CE62E9">
            <w:pPr>
              <w:rPr>
                <w:sz w:val="12"/>
                <w:szCs w:val="12"/>
              </w:rPr>
            </w:pPr>
          </w:p>
        </w:tc>
        <w:tc>
          <w:tcPr>
            <w:tcW w:w="1220" w:type="dxa"/>
            <w:gridSpan w:val="2"/>
            <w:vMerge/>
            <w:vAlign w:val="bottom"/>
          </w:tcPr>
          <w:p w14:paraId="7D1BB146" w14:textId="77777777" w:rsidR="00CE62E9" w:rsidRDefault="00CE62E9">
            <w:pPr>
              <w:rPr>
                <w:sz w:val="12"/>
                <w:szCs w:val="12"/>
              </w:rPr>
            </w:pPr>
          </w:p>
        </w:tc>
        <w:tc>
          <w:tcPr>
            <w:tcW w:w="900" w:type="dxa"/>
            <w:gridSpan w:val="3"/>
            <w:vMerge/>
            <w:vAlign w:val="bottom"/>
          </w:tcPr>
          <w:p w14:paraId="2A6CC769" w14:textId="77777777" w:rsidR="00CE62E9" w:rsidRDefault="00CE62E9">
            <w:pPr>
              <w:rPr>
                <w:sz w:val="12"/>
                <w:szCs w:val="12"/>
              </w:rPr>
            </w:pPr>
          </w:p>
        </w:tc>
        <w:tc>
          <w:tcPr>
            <w:tcW w:w="640" w:type="dxa"/>
            <w:gridSpan w:val="2"/>
            <w:vMerge/>
            <w:vAlign w:val="bottom"/>
          </w:tcPr>
          <w:p w14:paraId="2A2AE016" w14:textId="77777777" w:rsidR="00CE62E9" w:rsidRDefault="00CE62E9">
            <w:pPr>
              <w:rPr>
                <w:sz w:val="12"/>
                <w:szCs w:val="12"/>
              </w:rPr>
            </w:pPr>
          </w:p>
        </w:tc>
        <w:tc>
          <w:tcPr>
            <w:tcW w:w="500" w:type="dxa"/>
            <w:vAlign w:val="bottom"/>
          </w:tcPr>
          <w:p w14:paraId="49E376C5" w14:textId="77777777" w:rsidR="00CE62E9" w:rsidRDefault="00CE62E9">
            <w:pPr>
              <w:rPr>
                <w:sz w:val="12"/>
                <w:szCs w:val="12"/>
              </w:rPr>
            </w:pPr>
          </w:p>
        </w:tc>
        <w:tc>
          <w:tcPr>
            <w:tcW w:w="580" w:type="dxa"/>
            <w:gridSpan w:val="2"/>
            <w:vMerge/>
            <w:vAlign w:val="bottom"/>
          </w:tcPr>
          <w:p w14:paraId="3650480C" w14:textId="77777777" w:rsidR="00CE62E9" w:rsidRDefault="00CE62E9">
            <w:pPr>
              <w:rPr>
                <w:sz w:val="12"/>
                <w:szCs w:val="12"/>
              </w:rPr>
            </w:pPr>
          </w:p>
        </w:tc>
        <w:tc>
          <w:tcPr>
            <w:tcW w:w="220" w:type="dxa"/>
            <w:vMerge/>
            <w:vAlign w:val="bottom"/>
          </w:tcPr>
          <w:p w14:paraId="40E8BE17" w14:textId="77777777" w:rsidR="00CE62E9" w:rsidRDefault="00CE62E9">
            <w:pPr>
              <w:rPr>
                <w:sz w:val="12"/>
                <w:szCs w:val="12"/>
              </w:rPr>
            </w:pPr>
          </w:p>
        </w:tc>
        <w:tc>
          <w:tcPr>
            <w:tcW w:w="160" w:type="dxa"/>
            <w:vAlign w:val="bottom"/>
          </w:tcPr>
          <w:p w14:paraId="3BD14801" w14:textId="77777777" w:rsidR="00CE62E9" w:rsidRDefault="00CE62E9">
            <w:pPr>
              <w:rPr>
                <w:sz w:val="12"/>
                <w:szCs w:val="12"/>
              </w:rPr>
            </w:pPr>
          </w:p>
        </w:tc>
        <w:tc>
          <w:tcPr>
            <w:tcW w:w="640" w:type="dxa"/>
            <w:gridSpan w:val="2"/>
            <w:vMerge/>
            <w:vAlign w:val="bottom"/>
          </w:tcPr>
          <w:p w14:paraId="66C42B6C" w14:textId="77777777" w:rsidR="00CE62E9" w:rsidRDefault="00CE62E9">
            <w:pPr>
              <w:rPr>
                <w:sz w:val="12"/>
                <w:szCs w:val="12"/>
              </w:rPr>
            </w:pPr>
          </w:p>
        </w:tc>
        <w:tc>
          <w:tcPr>
            <w:tcW w:w="680" w:type="dxa"/>
            <w:vAlign w:val="bottom"/>
          </w:tcPr>
          <w:p w14:paraId="0EC2BF01" w14:textId="77777777" w:rsidR="00CE62E9" w:rsidRDefault="00CE62E9">
            <w:pPr>
              <w:rPr>
                <w:sz w:val="12"/>
                <w:szCs w:val="12"/>
              </w:rPr>
            </w:pPr>
          </w:p>
        </w:tc>
        <w:tc>
          <w:tcPr>
            <w:tcW w:w="400" w:type="dxa"/>
            <w:vAlign w:val="bottom"/>
          </w:tcPr>
          <w:p w14:paraId="60264B00" w14:textId="77777777" w:rsidR="00CE62E9" w:rsidRDefault="00CE62E9">
            <w:pPr>
              <w:rPr>
                <w:sz w:val="12"/>
                <w:szCs w:val="12"/>
              </w:rPr>
            </w:pPr>
          </w:p>
        </w:tc>
        <w:tc>
          <w:tcPr>
            <w:tcW w:w="300" w:type="dxa"/>
            <w:vAlign w:val="bottom"/>
          </w:tcPr>
          <w:p w14:paraId="38181D56" w14:textId="77777777" w:rsidR="00CE62E9" w:rsidRDefault="00CE62E9">
            <w:pPr>
              <w:rPr>
                <w:sz w:val="12"/>
                <w:szCs w:val="12"/>
              </w:rPr>
            </w:pPr>
          </w:p>
        </w:tc>
        <w:tc>
          <w:tcPr>
            <w:tcW w:w="300" w:type="dxa"/>
            <w:vAlign w:val="bottom"/>
          </w:tcPr>
          <w:p w14:paraId="102A3A05" w14:textId="77777777" w:rsidR="00CE62E9" w:rsidRDefault="00CE62E9">
            <w:pPr>
              <w:rPr>
                <w:sz w:val="12"/>
                <w:szCs w:val="12"/>
              </w:rPr>
            </w:pPr>
          </w:p>
        </w:tc>
        <w:tc>
          <w:tcPr>
            <w:tcW w:w="420" w:type="dxa"/>
            <w:vAlign w:val="bottom"/>
          </w:tcPr>
          <w:p w14:paraId="3F009A1F" w14:textId="77777777" w:rsidR="00CE62E9" w:rsidRDefault="00CE62E9">
            <w:pPr>
              <w:rPr>
                <w:sz w:val="12"/>
                <w:szCs w:val="12"/>
              </w:rPr>
            </w:pPr>
          </w:p>
        </w:tc>
        <w:tc>
          <w:tcPr>
            <w:tcW w:w="280" w:type="dxa"/>
            <w:vAlign w:val="bottom"/>
          </w:tcPr>
          <w:p w14:paraId="15257BF8" w14:textId="77777777" w:rsidR="00CE62E9" w:rsidRDefault="00CE62E9">
            <w:pPr>
              <w:rPr>
                <w:sz w:val="12"/>
                <w:szCs w:val="12"/>
              </w:rPr>
            </w:pPr>
          </w:p>
        </w:tc>
        <w:tc>
          <w:tcPr>
            <w:tcW w:w="160" w:type="dxa"/>
            <w:vAlign w:val="bottom"/>
          </w:tcPr>
          <w:p w14:paraId="5A11915D" w14:textId="77777777" w:rsidR="00CE62E9" w:rsidRDefault="00CE62E9">
            <w:pPr>
              <w:rPr>
                <w:sz w:val="12"/>
                <w:szCs w:val="12"/>
              </w:rPr>
            </w:pPr>
          </w:p>
        </w:tc>
        <w:tc>
          <w:tcPr>
            <w:tcW w:w="120" w:type="dxa"/>
            <w:vAlign w:val="bottom"/>
          </w:tcPr>
          <w:p w14:paraId="6F02866E" w14:textId="77777777" w:rsidR="00CE62E9" w:rsidRDefault="00CE62E9">
            <w:pPr>
              <w:rPr>
                <w:sz w:val="12"/>
                <w:szCs w:val="12"/>
              </w:rPr>
            </w:pPr>
          </w:p>
        </w:tc>
        <w:tc>
          <w:tcPr>
            <w:tcW w:w="260" w:type="dxa"/>
            <w:vAlign w:val="bottom"/>
          </w:tcPr>
          <w:p w14:paraId="4EEC2E82" w14:textId="77777777" w:rsidR="00CE62E9" w:rsidRDefault="00CE62E9">
            <w:pPr>
              <w:rPr>
                <w:sz w:val="12"/>
                <w:szCs w:val="12"/>
              </w:rPr>
            </w:pPr>
          </w:p>
        </w:tc>
        <w:tc>
          <w:tcPr>
            <w:tcW w:w="380" w:type="dxa"/>
            <w:vAlign w:val="bottom"/>
          </w:tcPr>
          <w:p w14:paraId="55C11781" w14:textId="77777777" w:rsidR="00CE62E9" w:rsidRDefault="00CE62E9">
            <w:pPr>
              <w:rPr>
                <w:sz w:val="12"/>
                <w:szCs w:val="12"/>
              </w:rPr>
            </w:pPr>
          </w:p>
        </w:tc>
        <w:tc>
          <w:tcPr>
            <w:tcW w:w="240" w:type="dxa"/>
            <w:vAlign w:val="bottom"/>
          </w:tcPr>
          <w:p w14:paraId="6BAF8761" w14:textId="77777777" w:rsidR="00CE62E9" w:rsidRDefault="00CE62E9">
            <w:pPr>
              <w:rPr>
                <w:sz w:val="12"/>
                <w:szCs w:val="12"/>
              </w:rPr>
            </w:pPr>
          </w:p>
        </w:tc>
        <w:tc>
          <w:tcPr>
            <w:tcW w:w="160" w:type="dxa"/>
            <w:vAlign w:val="bottom"/>
          </w:tcPr>
          <w:p w14:paraId="47E97412" w14:textId="77777777" w:rsidR="00CE62E9" w:rsidRDefault="00CE62E9">
            <w:pPr>
              <w:rPr>
                <w:sz w:val="12"/>
                <w:szCs w:val="12"/>
              </w:rPr>
            </w:pPr>
          </w:p>
        </w:tc>
        <w:tc>
          <w:tcPr>
            <w:tcW w:w="400" w:type="dxa"/>
            <w:vAlign w:val="bottom"/>
          </w:tcPr>
          <w:p w14:paraId="6216BCAA" w14:textId="77777777" w:rsidR="00CE62E9" w:rsidRDefault="00CE62E9">
            <w:pPr>
              <w:rPr>
                <w:sz w:val="12"/>
                <w:szCs w:val="12"/>
              </w:rPr>
            </w:pPr>
          </w:p>
        </w:tc>
        <w:tc>
          <w:tcPr>
            <w:tcW w:w="160" w:type="dxa"/>
            <w:vAlign w:val="bottom"/>
          </w:tcPr>
          <w:p w14:paraId="1D50B5B4" w14:textId="77777777" w:rsidR="00CE62E9" w:rsidRDefault="00CE62E9">
            <w:pPr>
              <w:rPr>
                <w:sz w:val="12"/>
                <w:szCs w:val="12"/>
              </w:rPr>
            </w:pPr>
          </w:p>
        </w:tc>
        <w:tc>
          <w:tcPr>
            <w:tcW w:w="600" w:type="dxa"/>
            <w:vAlign w:val="bottom"/>
          </w:tcPr>
          <w:p w14:paraId="3C577C1A" w14:textId="77777777" w:rsidR="00CE62E9" w:rsidRDefault="00CE62E9">
            <w:pPr>
              <w:rPr>
                <w:sz w:val="12"/>
                <w:szCs w:val="12"/>
              </w:rPr>
            </w:pPr>
          </w:p>
        </w:tc>
        <w:tc>
          <w:tcPr>
            <w:tcW w:w="0" w:type="dxa"/>
            <w:vAlign w:val="bottom"/>
          </w:tcPr>
          <w:p w14:paraId="0340D6C1" w14:textId="77777777" w:rsidR="00CE62E9" w:rsidRDefault="00CE62E9">
            <w:pPr>
              <w:rPr>
                <w:sz w:val="1"/>
                <w:szCs w:val="1"/>
              </w:rPr>
            </w:pPr>
          </w:p>
        </w:tc>
      </w:tr>
      <w:tr w:rsidR="00CE62E9" w14:paraId="775CE495" w14:textId="77777777">
        <w:trPr>
          <w:trHeight w:val="363"/>
        </w:trPr>
        <w:tc>
          <w:tcPr>
            <w:tcW w:w="120" w:type="dxa"/>
            <w:vAlign w:val="bottom"/>
          </w:tcPr>
          <w:p w14:paraId="3A555777" w14:textId="77777777" w:rsidR="00CE62E9" w:rsidRDefault="00CE62E9">
            <w:pPr>
              <w:rPr>
                <w:sz w:val="24"/>
                <w:szCs w:val="24"/>
              </w:rPr>
            </w:pPr>
          </w:p>
        </w:tc>
        <w:tc>
          <w:tcPr>
            <w:tcW w:w="1060" w:type="dxa"/>
            <w:vAlign w:val="bottom"/>
          </w:tcPr>
          <w:p w14:paraId="7709420D" w14:textId="77777777" w:rsidR="00CE62E9" w:rsidRDefault="00636C70">
            <w:pPr>
              <w:ind w:left="40"/>
              <w:rPr>
                <w:sz w:val="20"/>
                <w:szCs w:val="20"/>
              </w:rPr>
            </w:pPr>
            <w:proofErr w:type="spellStart"/>
            <w:r>
              <w:rPr>
                <w:rFonts w:eastAsia="Times New Roman"/>
                <w:w w:val="98"/>
                <w:sz w:val="18"/>
                <w:szCs w:val="18"/>
              </w:rPr>
              <w:t>Borg_sesudah</w:t>
            </w:r>
            <w:proofErr w:type="spellEnd"/>
          </w:p>
        </w:tc>
        <w:tc>
          <w:tcPr>
            <w:tcW w:w="160" w:type="dxa"/>
            <w:vAlign w:val="bottom"/>
          </w:tcPr>
          <w:p w14:paraId="3937D40D" w14:textId="77777777" w:rsidR="00CE62E9" w:rsidRDefault="00CE62E9">
            <w:pPr>
              <w:rPr>
                <w:sz w:val="24"/>
                <w:szCs w:val="24"/>
              </w:rPr>
            </w:pPr>
          </w:p>
        </w:tc>
        <w:tc>
          <w:tcPr>
            <w:tcW w:w="520" w:type="dxa"/>
            <w:gridSpan w:val="2"/>
            <w:vAlign w:val="bottom"/>
          </w:tcPr>
          <w:p w14:paraId="2DCEBCC8" w14:textId="77777777" w:rsidR="00CE62E9" w:rsidRDefault="00636C70">
            <w:pPr>
              <w:ind w:left="140"/>
              <w:rPr>
                <w:sz w:val="20"/>
                <w:szCs w:val="20"/>
              </w:rPr>
            </w:pPr>
            <w:r>
              <w:rPr>
                <w:rFonts w:eastAsia="Times New Roman"/>
                <w:sz w:val="18"/>
                <w:szCs w:val="18"/>
              </w:rPr>
              <w:t>.228</w:t>
            </w:r>
          </w:p>
        </w:tc>
        <w:tc>
          <w:tcPr>
            <w:tcW w:w="380" w:type="dxa"/>
            <w:vAlign w:val="bottom"/>
          </w:tcPr>
          <w:p w14:paraId="6F2D1820" w14:textId="77777777" w:rsidR="00CE62E9" w:rsidRDefault="00636C70">
            <w:pPr>
              <w:ind w:right="24"/>
              <w:jc w:val="right"/>
              <w:rPr>
                <w:sz w:val="20"/>
                <w:szCs w:val="20"/>
              </w:rPr>
            </w:pPr>
            <w:r>
              <w:rPr>
                <w:rFonts w:eastAsia="Times New Roman"/>
                <w:sz w:val="18"/>
                <w:szCs w:val="18"/>
              </w:rPr>
              <w:t>8</w:t>
            </w:r>
          </w:p>
        </w:tc>
        <w:tc>
          <w:tcPr>
            <w:tcW w:w="640" w:type="dxa"/>
            <w:gridSpan w:val="2"/>
            <w:vAlign w:val="bottom"/>
          </w:tcPr>
          <w:p w14:paraId="30036ACD" w14:textId="77777777" w:rsidR="00CE62E9" w:rsidRDefault="00636C70">
            <w:pPr>
              <w:ind w:left="180"/>
              <w:rPr>
                <w:sz w:val="20"/>
                <w:szCs w:val="20"/>
              </w:rPr>
            </w:pPr>
            <w:r>
              <w:rPr>
                <w:rFonts w:eastAsia="Times New Roman"/>
                <w:sz w:val="18"/>
                <w:szCs w:val="18"/>
              </w:rPr>
              <w:t>.200</w:t>
            </w:r>
            <w:r>
              <w:rPr>
                <w:rFonts w:eastAsia="Times New Roman"/>
                <w:sz w:val="24"/>
                <w:szCs w:val="24"/>
                <w:vertAlign w:val="superscript"/>
              </w:rPr>
              <w:t>*</w:t>
            </w:r>
          </w:p>
        </w:tc>
        <w:tc>
          <w:tcPr>
            <w:tcW w:w="500" w:type="dxa"/>
            <w:vAlign w:val="bottom"/>
          </w:tcPr>
          <w:p w14:paraId="0E2518F6" w14:textId="77777777" w:rsidR="00CE62E9" w:rsidRDefault="00CE62E9">
            <w:pPr>
              <w:rPr>
                <w:sz w:val="24"/>
                <w:szCs w:val="24"/>
              </w:rPr>
            </w:pPr>
          </w:p>
        </w:tc>
        <w:tc>
          <w:tcPr>
            <w:tcW w:w="580" w:type="dxa"/>
            <w:gridSpan w:val="2"/>
            <w:vAlign w:val="bottom"/>
          </w:tcPr>
          <w:p w14:paraId="403B4AB7" w14:textId="77777777" w:rsidR="00CE62E9" w:rsidRDefault="00636C70">
            <w:pPr>
              <w:rPr>
                <w:sz w:val="20"/>
                <w:szCs w:val="20"/>
              </w:rPr>
            </w:pPr>
            <w:r>
              <w:rPr>
                <w:rFonts w:eastAsia="Times New Roman"/>
                <w:sz w:val="18"/>
                <w:szCs w:val="18"/>
              </w:rPr>
              <w:t>.835</w:t>
            </w:r>
          </w:p>
        </w:tc>
        <w:tc>
          <w:tcPr>
            <w:tcW w:w="220" w:type="dxa"/>
            <w:vAlign w:val="bottom"/>
          </w:tcPr>
          <w:p w14:paraId="3DAE34E8" w14:textId="77777777" w:rsidR="00CE62E9" w:rsidRDefault="00636C70">
            <w:pPr>
              <w:rPr>
                <w:sz w:val="20"/>
                <w:szCs w:val="20"/>
              </w:rPr>
            </w:pPr>
            <w:r>
              <w:rPr>
                <w:rFonts w:eastAsia="Times New Roman"/>
                <w:sz w:val="18"/>
                <w:szCs w:val="18"/>
              </w:rPr>
              <w:t>8</w:t>
            </w:r>
          </w:p>
        </w:tc>
        <w:tc>
          <w:tcPr>
            <w:tcW w:w="160" w:type="dxa"/>
            <w:vAlign w:val="bottom"/>
          </w:tcPr>
          <w:p w14:paraId="5F308DBC" w14:textId="77777777" w:rsidR="00CE62E9" w:rsidRDefault="00CE62E9">
            <w:pPr>
              <w:rPr>
                <w:sz w:val="24"/>
                <w:szCs w:val="24"/>
              </w:rPr>
            </w:pPr>
          </w:p>
        </w:tc>
        <w:tc>
          <w:tcPr>
            <w:tcW w:w="640" w:type="dxa"/>
            <w:gridSpan w:val="2"/>
            <w:vAlign w:val="bottom"/>
          </w:tcPr>
          <w:p w14:paraId="64BA3CE3" w14:textId="77777777" w:rsidR="00CE62E9" w:rsidRDefault="00636C70">
            <w:pPr>
              <w:ind w:left="20"/>
              <w:rPr>
                <w:sz w:val="20"/>
                <w:szCs w:val="20"/>
              </w:rPr>
            </w:pPr>
            <w:r>
              <w:rPr>
                <w:rFonts w:eastAsia="Times New Roman"/>
                <w:sz w:val="18"/>
                <w:szCs w:val="18"/>
                <w:highlight w:val="lightGray"/>
              </w:rPr>
              <w:t>.067</w:t>
            </w:r>
          </w:p>
        </w:tc>
        <w:tc>
          <w:tcPr>
            <w:tcW w:w="1380" w:type="dxa"/>
            <w:gridSpan w:val="3"/>
            <w:vAlign w:val="bottom"/>
          </w:tcPr>
          <w:p w14:paraId="57BEB744" w14:textId="77777777" w:rsidR="00CE62E9" w:rsidRDefault="00636C70">
            <w:pPr>
              <w:spacing w:line="264" w:lineRule="exact"/>
              <w:ind w:left="240"/>
              <w:rPr>
                <w:sz w:val="20"/>
                <w:szCs w:val="20"/>
              </w:rPr>
            </w:pPr>
            <w:proofErr w:type="spellStart"/>
            <w:r>
              <w:rPr>
                <w:rFonts w:eastAsia="Times New Roman"/>
                <w:w w:val="97"/>
                <w:sz w:val="24"/>
                <w:szCs w:val="24"/>
              </w:rPr>
              <w:t>terdistribusi</w:t>
            </w:r>
            <w:proofErr w:type="spellEnd"/>
          </w:p>
        </w:tc>
        <w:tc>
          <w:tcPr>
            <w:tcW w:w="1000" w:type="dxa"/>
            <w:gridSpan w:val="3"/>
            <w:vAlign w:val="bottom"/>
          </w:tcPr>
          <w:p w14:paraId="4A898DA2" w14:textId="77777777" w:rsidR="00CE62E9" w:rsidRDefault="00636C70">
            <w:pPr>
              <w:spacing w:line="264" w:lineRule="exact"/>
              <w:ind w:left="200"/>
              <w:rPr>
                <w:sz w:val="20"/>
                <w:szCs w:val="20"/>
              </w:rPr>
            </w:pPr>
            <w:proofErr w:type="spellStart"/>
            <w:r>
              <w:rPr>
                <w:rFonts w:eastAsia="Times New Roman"/>
                <w:sz w:val="24"/>
                <w:szCs w:val="24"/>
              </w:rPr>
              <w:t>dengan</w:t>
            </w:r>
            <w:proofErr w:type="spellEnd"/>
          </w:p>
        </w:tc>
        <w:tc>
          <w:tcPr>
            <w:tcW w:w="920" w:type="dxa"/>
            <w:gridSpan w:val="4"/>
            <w:vAlign w:val="bottom"/>
          </w:tcPr>
          <w:p w14:paraId="1A0B6934" w14:textId="77777777" w:rsidR="00CE62E9" w:rsidRDefault="00636C70">
            <w:pPr>
              <w:spacing w:line="264" w:lineRule="exact"/>
              <w:jc w:val="center"/>
              <w:rPr>
                <w:sz w:val="20"/>
                <w:szCs w:val="20"/>
              </w:rPr>
            </w:pPr>
            <w:r>
              <w:rPr>
                <w:rFonts w:eastAsia="Times New Roman"/>
                <w:w w:val="99"/>
                <w:sz w:val="24"/>
                <w:szCs w:val="24"/>
              </w:rPr>
              <w:t>normal.</w:t>
            </w:r>
          </w:p>
        </w:tc>
        <w:tc>
          <w:tcPr>
            <w:tcW w:w="800" w:type="dxa"/>
            <w:gridSpan w:val="3"/>
            <w:vAlign w:val="bottom"/>
          </w:tcPr>
          <w:p w14:paraId="42CFB234" w14:textId="77777777" w:rsidR="00CE62E9" w:rsidRDefault="00636C70">
            <w:pPr>
              <w:spacing w:line="264" w:lineRule="exact"/>
              <w:ind w:left="100"/>
              <w:rPr>
                <w:sz w:val="20"/>
                <w:szCs w:val="20"/>
              </w:rPr>
            </w:pPr>
            <w:r>
              <w:rPr>
                <w:rFonts w:eastAsia="Times New Roman"/>
                <w:sz w:val="24"/>
                <w:szCs w:val="24"/>
              </w:rPr>
              <w:t>Hasil</w:t>
            </w:r>
          </w:p>
        </w:tc>
        <w:tc>
          <w:tcPr>
            <w:tcW w:w="760" w:type="dxa"/>
            <w:gridSpan w:val="2"/>
            <w:vAlign w:val="bottom"/>
          </w:tcPr>
          <w:p w14:paraId="34F44537" w14:textId="77777777" w:rsidR="00CE62E9" w:rsidRDefault="00636C70">
            <w:pPr>
              <w:spacing w:line="264" w:lineRule="exact"/>
              <w:ind w:right="204"/>
              <w:jc w:val="right"/>
              <w:rPr>
                <w:sz w:val="20"/>
                <w:szCs w:val="20"/>
              </w:rPr>
            </w:pPr>
            <w:r>
              <w:rPr>
                <w:rFonts w:eastAsia="Times New Roman"/>
                <w:w w:val="96"/>
                <w:sz w:val="24"/>
                <w:szCs w:val="24"/>
              </w:rPr>
              <w:t>pada</w:t>
            </w:r>
          </w:p>
        </w:tc>
        <w:tc>
          <w:tcPr>
            <w:tcW w:w="0" w:type="dxa"/>
            <w:vAlign w:val="bottom"/>
          </w:tcPr>
          <w:p w14:paraId="1A101E08" w14:textId="77777777" w:rsidR="00CE62E9" w:rsidRDefault="00CE62E9">
            <w:pPr>
              <w:rPr>
                <w:sz w:val="1"/>
                <w:szCs w:val="1"/>
              </w:rPr>
            </w:pPr>
          </w:p>
        </w:tc>
      </w:tr>
      <w:tr w:rsidR="00CE62E9" w14:paraId="421CE518" w14:textId="77777777">
        <w:trPr>
          <w:trHeight w:val="213"/>
        </w:trPr>
        <w:tc>
          <w:tcPr>
            <w:tcW w:w="120" w:type="dxa"/>
            <w:vAlign w:val="bottom"/>
          </w:tcPr>
          <w:p w14:paraId="41BA1380" w14:textId="77777777" w:rsidR="00CE62E9" w:rsidRDefault="00CE62E9">
            <w:pPr>
              <w:rPr>
                <w:sz w:val="18"/>
                <w:szCs w:val="18"/>
              </w:rPr>
            </w:pPr>
          </w:p>
        </w:tc>
        <w:tc>
          <w:tcPr>
            <w:tcW w:w="2760" w:type="dxa"/>
            <w:gridSpan w:val="7"/>
            <w:vAlign w:val="bottom"/>
          </w:tcPr>
          <w:p w14:paraId="1A8AFA95" w14:textId="77777777" w:rsidR="00CE62E9" w:rsidRDefault="00636C70">
            <w:pPr>
              <w:ind w:left="40"/>
              <w:rPr>
                <w:sz w:val="20"/>
                <w:szCs w:val="20"/>
              </w:rPr>
            </w:pPr>
            <w:r>
              <w:rPr>
                <w:rFonts w:eastAsia="Times New Roman"/>
                <w:sz w:val="18"/>
                <w:szCs w:val="18"/>
              </w:rPr>
              <w:t xml:space="preserve">a. </w:t>
            </w:r>
            <w:r>
              <w:rPr>
                <w:rFonts w:eastAsia="Times New Roman"/>
                <w:i/>
                <w:iCs/>
                <w:sz w:val="18"/>
                <w:szCs w:val="18"/>
              </w:rPr>
              <w:t>Lilliefors Significance Correction</w:t>
            </w:r>
          </w:p>
        </w:tc>
        <w:tc>
          <w:tcPr>
            <w:tcW w:w="500" w:type="dxa"/>
            <w:vAlign w:val="bottom"/>
          </w:tcPr>
          <w:p w14:paraId="60BBDAE0" w14:textId="77777777" w:rsidR="00CE62E9" w:rsidRDefault="00CE62E9">
            <w:pPr>
              <w:rPr>
                <w:sz w:val="18"/>
                <w:szCs w:val="18"/>
              </w:rPr>
            </w:pPr>
          </w:p>
        </w:tc>
        <w:tc>
          <w:tcPr>
            <w:tcW w:w="200" w:type="dxa"/>
            <w:vAlign w:val="bottom"/>
          </w:tcPr>
          <w:p w14:paraId="21C8BEC9" w14:textId="77777777" w:rsidR="00CE62E9" w:rsidRDefault="00CE62E9">
            <w:pPr>
              <w:rPr>
                <w:sz w:val="18"/>
                <w:szCs w:val="18"/>
              </w:rPr>
            </w:pPr>
          </w:p>
        </w:tc>
        <w:tc>
          <w:tcPr>
            <w:tcW w:w="380" w:type="dxa"/>
            <w:vAlign w:val="bottom"/>
          </w:tcPr>
          <w:p w14:paraId="2D4BDEB7" w14:textId="77777777" w:rsidR="00CE62E9" w:rsidRDefault="00CE62E9">
            <w:pPr>
              <w:rPr>
                <w:sz w:val="18"/>
                <w:szCs w:val="18"/>
              </w:rPr>
            </w:pPr>
          </w:p>
        </w:tc>
        <w:tc>
          <w:tcPr>
            <w:tcW w:w="220" w:type="dxa"/>
            <w:vAlign w:val="bottom"/>
          </w:tcPr>
          <w:p w14:paraId="52ABE713" w14:textId="77777777" w:rsidR="00CE62E9" w:rsidRDefault="00CE62E9">
            <w:pPr>
              <w:rPr>
                <w:sz w:val="18"/>
                <w:szCs w:val="18"/>
              </w:rPr>
            </w:pPr>
          </w:p>
        </w:tc>
        <w:tc>
          <w:tcPr>
            <w:tcW w:w="160" w:type="dxa"/>
            <w:vAlign w:val="bottom"/>
          </w:tcPr>
          <w:p w14:paraId="27CCA084" w14:textId="77777777" w:rsidR="00CE62E9" w:rsidRDefault="00CE62E9">
            <w:pPr>
              <w:rPr>
                <w:sz w:val="18"/>
                <w:szCs w:val="18"/>
              </w:rPr>
            </w:pPr>
          </w:p>
        </w:tc>
        <w:tc>
          <w:tcPr>
            <w:tcW w:w="240" w:type="dxa"/>
            <w:vAlign w:val="bottom"/>
          </w:tcPr>
          <w:p w14:paraId="7036AEE8" w14:textId="77777777" w:rsidR="00CE62E9" w:rsidRDefault="00CE62E9">
            <w:pPr>
              <w:rPr>
                <w:sz w:val="18"/>
                <w:szCs w:val="18"/>
              </w:rPr>
            </w:pPr>
          </w:p>
        </w:tc>
        <w:tc>
          <w:tcPr>
            <w:tcW w:w="400" w:type="dxa"/>
            <w:vAlign w:val="bottom"/>
          </w:tcPr>
          <w:p w14:paraId="7CE0FB01" w14:textId="77777777" w:rsidR="00CE62E9" w:rsidRDefault="00CE62E9">
            <w:pPr>
              <w:rPr>
                <w:sz w:val="18"/>
                <w:szCs w:val="18"/>
              </w:rPr>
            </w:pPr>
          </w:p>
        </w:tc>
        <w:tc>
          <w:tcPr>
            <w:tcW w:w="4860" w:type="dxa"/>
            <w:gridSpan w:val="15"/>
            <w:vMerge w:val="restart"/>
            <w:vAlign w:val="bottom"/>
          </w:tcPr>
          <w:p w14:paraId="5E0A57F6" w14:textId="77777777" w:rsidR="00CE62E9" w:rsidRDefault="00636C70">
            <w:pPr>
              <w:ind w:left="240"/>
              <w:rPr>
                <w:sz w:val="20"/>
                <w:szCs w:val="20"/>
              </w:rPr>
            </w:pPr>
            <w:proofErr w:type="spellStart"/>
            <w:r>
              <w:rPr>
                <w:rFonts w:eastAsia="Times New Roman"/>
                <w:sz w:val="24"/>
                <w:szCs w:val="24"/>
              </w:rPr>
              <w:t>Tabel</w:t>
            </w:r>
            <w:proofErr w:type="spellEnd"/>
            <w:r>
              <w:rPr>
                <w:rFonts w:eastAsia="Times New Roman"/>
                <w:sz w:val="24"/>
                <w:szCs w:val="24"/>
              </w:rPr>
              <w:t xml:space="preserve"> 6 </w:t>
            </w:r>
            <w:proofErr w:type="spellStart"/>
            <w:r>
              <w:rPr>
                <w:rFonts w:eastAsia="Times New Roman"/>
                <w:sz w:val="24"/>
                <w:szCs w:val="24"/>
              </w:rPr>
              <w:t>terlihat</w:t>
            </w:r>
            <w:proofErr w:type="spellEnd"/>
            <w:r>
              <w:rPr>
                <w:rFonts w:eastAsia="Times New Roman"/>
                <w:sz w:val="24"/>
                <w:szCs w:val="24"/>
              </w:rPr>
              <w:t xml:space="preserve"> </w:t>
            </w: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p (</w:t>
            </w:r>
            <w:r>
              <w:rPr>
                <w:rFonts w:eastAsia="Times New Roman"/>
                <w:i/>
                <w:iCs/>
                <w:sz w:val="24"/>
                <w:szCs w:val="24"/>
              </w:rPr>
              <w:t>sig</w:t>
            </w:r>
            <w:r>
              <w:rPr>
                <w:rFonts w:eastAsia="Times New Roman"/>
                <w:sz w:val="24"/>
                <w:szCs w:val="24"/>
              </w:rPr>
              <w:t xml:space="preserve">.) </w:t>
            </w:r>
            <w:proofErr w:type="spellStart"/>
            <w:r>
              <w:rPr>
                <w:rFonts w:eastAsia="Times New Roman"/>
                <w:i/>
                <w:iCs/>
                <w:sz w:val="24"/>
                <w:szCs w:val="24"/>
              </w:rPr>
              <w:t>saphiro</w:t>
            </w:r>
            <w:proofErr w:type="spellEnd"/>
            <w:r>
              <w:rPr>
                <w:rFonts w:eastAsia="Times New Roman"/>
                <w:i/>
                <w:iCs/>
                <w:sz w:val="24"/>
                <w:szCs w:val="24"/>
              </w:rPr>
              <w:t>-</w:t>
            </w:r>
          </w:p>
        </w:tc>
        <w:tc>
          <w:tcPr>
            <w:tcW w:w="0" w:type="dxa"/>
            <w:vAlign w:val="bottom"/>
          </w:tcPr>
          <w:p w14:paraId="4DDD6949" w14:textId="77777777" w:rsidR="00CE62E9" w:rsidRDefault="00CE62E9">
            <w:pPr>
              <w:rPr>
                <w:sz w:val="1"/>
                <w:szCs w:val="1"/>
              </w:rPr>
            </w:pPr>
          </w:p>
        </w:tc>
      </w:tr>
      <w:tr w:rsidR="00CE62E9" w14:paraId="0CB04ADB" w14:textId="77777777">
        <w:trPr>
          <w:trHeight w:val="104"/>
        </w:trPr>
        <w:tc>
          <w:tcPr>
            <w:tcW w:w="120" w:type="dxa"/>
            <w:vAlign w:val="bottom"/>
          </w:tcPr>
          <w:p w14:paraId="698D9FCF" w14:textId="77777777" w:rsidR="00CE62E9" w:rsidRDefault="00CE62E9">
            <w:pPr>
              <w:rPr>
                <w:sz w:val="9"/>
                <w:szCs w:val="9"/>
              </w:rPr>
            </w:pPr>
          </w:p>
        </w:tc>
        <w:tc>
          <w:tcPr>
            <w:tcW w:w="3840" w:type="dxa"/>
            <w:gridSpan w:val="10"/>
            <w:vMerge w:val="restart"/>
            <w:vAlign w:val="bottom"/>
          </w:tcPr>
          <w:p w14:paraId="7938BD16" w14:textId="77777777" w:rsidR="00CE62E9" w:rsidRDefault="00636C70">
            <w:pPr>
              <w:ind w:left="40"/>
              <w:rPr>
                <w:sz w:val="20"/>
                <w:szCs w:val="20"/>
              </w:rPr>
            </w:pPr>
            <w:r>
              <w:rPr>
                <w:rFonts w:eastAsia="Times New Roman"/>
                <w:sz w:val="18"/>
                <w:szCs w:val="18"/>
              </w:rPr>
              <w:t xml:space="preserve">*. </w:t>
            </w:r>
            <w:r>
              <w:rPr>
                <w:rFonts w:eastAsia="Times New Roman"/>
                <w:i/>
                <w:iCs/>
                <w:sz w:val="18"/>
                <w:szCs w:val="18"/>
              </w:rPr>
              <w:t>This is a lower bound of the true significance.</w:t>
            </w:r>
          </w:p>
        </w:tc>
        <w:tc>
          <w:tcPr>
            <w:tcW w:w="220" w:type="dxa"/>
            <w:vAlign w:val="bottom"/>
          </w:tcPr>
          <w:p w14:paraId="10BADC9F" w14:textId="77777777" w:rsidR="00CE62E9" w:rsidRDefault="00CE62E9">
            <w:pPr>
              <w:rPr>
                <w:sz w:val="9"/>
                <w:szCs w:val="9"/>
              </w:rPr>
            </w:pPr>
          </w:p>
        </w:tc>
        <w:tc>
          <w:tcPr>
            <w:tcW w:w="160" w:type="dxa"/>
            <w:vAlign w:val="bottom"/>
          </w:tcPr>
          <w:p w14:paraId="6BAE7B54" w14:textId="77777777" w:rsidR="00CE62E9" w:rsidRDefault="00CE62E9">
            <w:pPr>
              <w:rPr>
                <w:sz w:val="9"/>
                <w:szCs w:val="9"/>
              </w:rPr>
            </w:pPr>
          </w:p>
        </w:tc>
        <w:tc>
          <w:tcPr>
            <w:tcW w:w="240" w:type="dxa"/>
            <w:vAlign w:val="bottom"/>
          </w:tcPr>
          <w:p w14:paraId="1FBE2EDE" w14:textId="77777777" w:rsidR="00CE62E9" w:rsidRDefault="00CE62E9">
            <w:pPr>
              <w:rPr>
                <w:sz w:val="9"/>
                <w:szCs w:val="9"/>
              </w:rPr>
            </w:pPr>
          </w:p>
        </w:tc>
        <w:tc>
          <w:tcPr>
            <w:tcW w:w="400" w:type="dxa"/>
            <w:vAlign w:val="bottom"/>
          </w:tcPr>
          <w:p w14:paraId="5E18BD1C" w14:textId="77777777" w:rsidR="00CE62E9" w:rsidRDefault="00CE62E9">
            <w:pPr>
              <w:rPr>
                <w:sz w:val="9"/>
                <w:szCs w:val="9"/>
              </w:rPr>
            </w:pPr>
          </w:p>
        </w:tc>
        <w:tc>
          <w:tcPr>
            <w:tcW w:w="4860" w:type="dxa"/>
            <w:gridSpan w:val="15"/>
            <w:vMerge/>
            <w:vAlign w:val="bottom"/>
          </w:tcPr>
          <w:p w14:paraId="761BB96E" w14:textId="77777777" w:rsidR="00CE62E9" w:rsidRDefault="00CE62E9">
            <w:pPr>
              <w:rPr>
                <w:sz w:val="9"/>
                <w:szCs w:val="9"/>
              </w:rPr>
            </w:pPr>
          </w:p>
        </w:tc>
        <w:tc>
          <w:tcPr>
            <w:tcW w:w="0" w:type="dxa"/>
            <w:vAlign w:val="bottom"/>
          </w:tcPr>
          <w:p w14:paraId="20A59E22" w14:textId="77777777" w:rsidR="00CE62E9" w:rsidRDefault="00CE62E9">
            <w:pPr>
              <w:rPr>
                <w:sz w:val="1"/>
                <w:szCs w:val="1"/>
              </w:rPr>
            </w:pPr>
          </w:p>
        </w:tc>
      </w:tr>
      <w:tr w:rsidR="00CE62E9" w14:paraId="7DA30FB7" w14:textId="77777777">
        <w:trPr>
          <w:trHeight w:val="180"/>
        </w:trPr>
        <w:tc>
          <w:tcPr>
            <w:tcW w:w="120" w:type="dxa"/>
            <w:vAlign w:val="bottom"/>
          </w:tcPr>
          <w:p w14:paraId="6234787E" w14:textId="77777777" w:rsidR="00CE62E9" w:rsidRDefault="00CE62E9">
            <w:pPr>
              <w:rPr>
                <w:sz w:val="15"/>
                <w:szCs w:val="15"/>
              </w:rPr>
            </w:pPr>
          </w:p>
        </w:tc>
        <w:tc>
          <w:tcPr>
            <w:tcW w:w="3840" w:type="dxa"/>
            <w:gridSpan w:val="10"/>
            <w:vMerge/>
            <w:vAlign w:val="bottom"/>
          </w:tcPr>
          <w:p w14:paraId="11FF57D0" w14:textId="77777777" w:rsidR="00CE62E9" w:rsidRDefault="00CE62E9">
            <w:pPr>
              <w:rPr>
                <w:sz w:val="15"/>
                <w:szCs w:val="15"/>
              </w:rPr>
            </w:pPr>
          </w:p>
        </w:tc>
        <w:tc>
          <w:tcPr>
            <w:tcW w:w="220" w:type="dxa"/>
            <w:vAlign w:val="bottom"/>
          </w:tcPr>
          <w:p w14:paraId="0BD87878" w14:textId="77777777" w:rsidR="00CE62E9" w:rsidRDefault="00CE62E9">
            <w:pPr>
              <w:rPr>
                <w:sz w:val="15"/>
                <w:szCs w:val="15"/>
              </w:rPr>
            </w:pPr>
          </w:p>
        </w:tc>
        <w:tc>
          <w:tcPr>
            <w:tcW w:w="160" w:type="dxa"/>
            <w:vAlign w:val="bottom"/>
          </w:tcPr>
          <w:p w14:paraId="0A924606" w14:textId="77777777" w:rsidR="00CE62E9" w:rsidRDefault="00CE62E9">
            <w:pPr>
              <w:rPr>
                <w:sz w:val="15"/>
                <w:szCs w:val="15"/>
              </w:rPr>
            </w:pPr>
          </w:p>
        </w:tc>
        <w:tc>
          <w:tcPr>
            <w:tcW w:w="240" w:type="dxa"/>
            <w:vAlign w:val="bottom"/>
          </w:tcPr>
          <w:p w14:paraId="28951106" w14:textId="77777777" w:rsidR="00CE62E9" w:rsidRDefault="00CE62E9">
            <w:pPr>
              <w:rPr>
                <w:sz w:val="15"/>
                <w:szCs w:val="15"/>
              </w:rPr>
            </w:pPr>
          </w:p>
        </w:tc>
        <w:tc>
          <w:tcPr>
            <w:tcW w:w="400" w:type="dxa"/>
            <w:vAlign w:val="bottom"/>
          </w:tcPr>
          <w:p w14:paraId="79BAD989" w14:textId="77777777" w:rsidR="00CE62E9" w:rsidRDefault="00CE62E9">
            <w:pPr>
              <w:rPr>
                <w:sz w:val="15"/>
                <w:szCs w:val="15"/>
              </w:rPr>
            </w:pPr>
          </w:p>
        </w:tc>
        <w:tc>
          <w:tcPr>
            <w:tcW w:w="4860" w:type="dxa"/>
            <w:gridSpan w:val="15"/>
            <w:vMerge w:val="restart"/>
            <w:vAlign w:val="bottom"/>
          </w:tcPr>
          <w:p w14:paraId="10384C1E" w14:textId="77777777" w:rsidR="00CE62E9" w:rsidRDefault="00636C70">
            <w:pPr>
              <w:ind w:left="240"/>
              <w:rPr>
                <w:sz w:val="20"/>
                <w:szCs w:val="20"/>
              </w:rPr>
            </w:pPr>
            <w:proofErr w:type="gramStart"/>
            <w:r>
              <w:rPr>
                <w:rFonts w:eastAsia="Times New Roman"/>
                <w:i/>
                <w:iCs/>
                <w:sz w:val="24"/>
                <w:szCs w:val="24"/>
              </w:rPr>
              <w:t>wilk  test</w:t>
            </w:r>
            <w:proofErr w:type="gramEnd"/>
            <w:r>
              <w:rPr>
                <w:rFonts w:eastAsia="Times New Roman"/>
                <w:i/>
                <w:iCs/>
                <w:sz w:val="24"/>
                <w:szCs w:val="24"/>
              </w:rPr>
              <w:t xml:space="preserve">  </w:t>
            </w:r>
            <w:proofErr w:type="spellStart"/>
            <w:r>
              <w:rPr>
                <w:rFonts w:eastAsia="Times New Roman"/>
                <w:sz w:val="24"/>
                <w:szCs w:val="24"/>
              </w:rPr>
              <w:t>sebelum</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0,408  dan</w:t>
            </w:r>
          </w:p>
        </w:tc>
        <w:tc>
          <w:tcPr>
            <w:tcW w:w="0" w:type="dxa"/>
            <w:vAlign w:val="bottom"/>
          </w:tcPr>
          <w:p w14:paraId="5ACCCB60" w14:textId="77777777" w:rsidR="00CE62E9" w:rsidRDefault="00CE62E9">
            <w:pPr>
              <w:rPr>
                <w:sz w:val="1"/>
                <w:szCs w:val="1"/>
              </w:rPr>
            </w:pPr>
          </w:p>
        </w:tc>
      </w:tr>
      <w:tr w:rsidR="00CE62E9" w14:paraId="1B66DAFA" w14:textId="77777777">
        <w:trPr>
          <w:trHeight w:val="232"/>
        </w:trPr>
        <w:tc>
          <w:tcPr>
            <w:tcW w:w="120" w:type="dxa"/>
            <w:vAlign w:val="bottom"/>
          </w:tcPr>
          <w:p w14:paraId="739EEA9F" w14:textId="77777777" w:rsidR="00CE62E9" w:rsidRDefault="00CE62E9">
            <w:pPr>
              <w:rPr>
                <w:sz w:val="20"/>
                <w:szCs w:val="20"/>
              </w:rPr>
            </w:pPr>
          </w:p>
        </w:tc>
        <w:tc>
          <w:tcPr>
            <w:tcW w:w="1060" w:type="dxa"/>
            <w:vAlign w:val="bottom"/>
          </w:tcPr>
          <w:p w14:paraId="329BBB71" w14:textId="77777777" w:rsidR="00CE62E9" w:rsidRDefault="00CE62E9">
            <w:pPr>
              <w:rPr>
                <w:sz w:val="20"/>
                <w:szCs w:val="20"/>
              </w:rPr>
            </w:pPr>
          </w:p>
        </w:tc>
        <w:tc>
          <w:tcPr>
            <w:tcW w:w="160" w:type="dxa"/>
            <w:vAlign w:val="bottom"/>
          </w:tcPr>
          <w:p w14:paraId="1B72A443" w14:textId="77777777" w:rsidR="00CE62E9" w:rsidRDefault="00CE62E9">
            <w:pPr>
              <w:rPr>
                <w:sz w:val="20"/>
                <w:szCs w:val="20"/>
              </w:rPr>
            </w:pPr>
          </w:p>
        </w:tc>
        <w:tc>
          <w:tcPr>
            <w:tcW w:w="400" w:type="dxa"/>
            <w:vAlign w:val="bottom"/>
          </w:tcPr>
          <w:p w14:paraId="18145963" w14:textId="77777777" w:rsidR="00CE62E9" w:rsidRDefault="00CE62E9">
            <w:pPr>
              <w:rPr>
                <w:sz w:val="20"/>
                <w:szCs w:val="20"/>
              </w:rPr>
            </w:pPr>
          </w:p>
        </w:tc>
        <w:tc>
          <w:tcPr>
            <w:tcW w:w="120" w:type="dxa"/>
            <w:vAlign w:val="bottom"/>
          </w:tcPr>
          <w:p w14:paraId="5FB5E389" w14:textId="77777777" w:rsidR="00CE62E9" w:rsidRDefault="00CE62E9">
            <w:pPr>
              <w:rPr>
                <w:sz w:val="20"/>
                <w:szCs w:val="20"/>
              </w:rPr>
            </w:pPr>
          </w:p>
        </w:tc>
        <w:tc>
          <w:tcPr>
            <w:tcW w:w="380" w:type="dxa"/>
            <w:vAlign w:val="bottom"/>
          </w:tcPr>
          <w:p w14:paraId="5FE6DDED" w14:textId="77777777" w:rsidR="00CE62E9" w:rsidRDefault="00CE62E9">
            <w:pPr>
              <w:rPr>
                <w:sz w:val="20"/>
                <w:szCs w:val="20"/>
              </w:rPr>
            </w:pPr>
          </w:p>
        </w:tc>
        <w:tc>
          <w:tcPr>
            <w:tcW w:w="480" w:type="dxa"/>
            <w:vAlign w:val="bottom"/>
          </w:tcPr>
          <w:p w14:paraId="36DCC12A" w14:textId="77777777" w:rsidR="00CE62E9" w:rsidRDefault="00CE62E9">
            <w:pPr>
              <w:rPr>
                <w:sz w:val="20"/>
                <w:szCs w:val="20"/>
              </w:rPr>
            </w:pPr>
          </w:p>
        </w:tc>
        <w:tc>
          <w:tcPr>
            <w:tcW w:w="160" w:type="dxa"/>
            <w:vAlign w:val="bottom"/>
          </w:tcPr>
          <w:p w14:paraId="4DEB2998" w14:textId="77777777" w:rsidR="00CE62E9" w:rsidRDefault="00CE62E9">
            <w:pPr>
              <w:rPr>
                <w:sz w:val="20"/>
                <w:szCs w:val="20"/>
              </w:rPr>
            </w:pPr>
          </w:p>
        </w:tc>
        <w:tc>
          <w:tcPr>
            <w:tcW w:w="500" w:type="dxa"/>
            <w:vAlign w:val="bottom"/>
          </w:tcPr>
          <w:p w14:paraId="51A7950B" w14:textId="77777777" w:rsidR="00CE62E9" w:rsidRDefault="00CE62E9">
            <w:pPr>
              <w:rPr>
                <w:sz w:val="20"/>
                <w:szCs w:val="20"/>
              </w:rPr>
            </w:pPr>
          </w:p>
        </w:tc>
        <w:tc>
          <w:tcPr>
            <w:tcW w:w="200" w:type="dxa"/>
            <w:vAlign w:val="bottom"/>
          </w:tcPr>
          <w:p w14:paraId="250DA542" w14:textId="77777777" w:rsidR="00CE62E9" w:rsidRDefault="00CE62E9">
            <w:pPr>
              <w:rPr>
                <w:sz w:val="20"/>
                <w:szCs w:val="20"/>
              </w:rPr>
            </w:pPr>
          </w:p>
        </w:tc>
        <w:tc>
          <w:tcPr>
            <w:tcW w:w="380" w:type="dxa"/>
            <w:vAlign w:val="bottom"/>
          </w:tcPr>
          <w:p w14:paraId="17899BC9" w14:textId="77777777" w:rsidR="00CE62E9" w:rsidRDefault="00CE62E9">
            <w:pPr>
              <w:rPr>
                <w:sz w:val="20"/>
                <w:szCs w:val="20"/>
              </w:rPr>
            </w:pPr>
          </w:p>
        </w:tc>
        <w:tc>
          <w:tcPr>
            <w:tcW w:w="220" w:type="dxa"/>
            <w:vAlign w:val="bottom"/>
          </w:tcPr>
          <w:p w14:paraId="152A3A73" w14:textId="77777777" w:rsidR="00CE62E9" w:rsidRDefault="00CE62E9">
            <w:pPr>
              <w:rPr>
                <w:sz w:val="20"/>
                <w:szCs w:val="20"/>
              </w:rPr>
            </w:pPr>
          </w:p>
        </w:tc>
        <w:tc>
          <w:tcPr>
            <w:tcW w:w="160" w:type="dxa"/>
            <w:vAlign w:val="bottom"/>
          </w:tcPr>
          <w:p w14:paraId="10110BBF" w14:textId="77777777" w:rsidR="00CE62E9" w:rsidRDefault="00CE62E9">
            <w:pPr>
              <w:rPr>
                <w:sz w:val="20"/>
                <w:szCs w:val="20"/>
              </w:rPr>
            </w:pPr>
          </w:p>
        </w:tc>
        <w:tc>
          <w:tcPr>
            <w:tcW w:w="240" w:type="dxa"/>
            <w:vAlign w:val="bottom"/>
          </w:tcPr>
          <w:p w14:paraId="78FC5A2D" w14:textId="77777777" w:rsidR="00CE62E9" w:rsidRDefault="00CE62E9">
            <w:pPr>
              <w:rPr>
                <w:sz w:val="20"/>
                <w:szCs w:val="20"/>
              </w:rPr>
            </w:pPr>
          </w:p>
        </w:tc>
        <w:tc>
          <w:tcPr>
            <w:tcW w:w="400" w:type="dxa"/>
            <w:vAlign w:val="bottom"/>
          </w:tcPr>
          <w:p w14:paraId="041C6E9B" w14:textId="77777777" w:rsidR="00CE62E9" w:rsidRDefault="00CE62E9">
            <w:pPr>
              <w:rPr>
                <w:sz w:val="20"/>
                <w:szCs w:val="20"/>
              </w:rPr>
            </w:pPr>
          </w:p>
        </w:tc>
        <w:tc>
          <w:tcPr>
            <w:tcW w:w="4860" w:type="dxa"/>
            <w:gridSpan w:val="15"/>
            <w:vMerge/>
            <w:vAlign w:val="bottom"/>
          </w:tcPr>
          <w:p w14:paraId="51CBE655" w14:textId="77777777" w:rsidR="00CE62E9" w:rsidRDefault="00CE62E9">
            <w:pPr>
              <w:rPr>
                <w:sz w:val="20"/>
                <w:szCs w:val="20"/>
              </w:rPr>
            </w:pPr>
          </w:p>
        </w:tc>
        <w:tc>
          <w:tcPr>
            <w:tcW w:w="0" w:type="dxa"/>
            <w:vAlign w:val="bottom"/>
          </w:tcPr>
          <w:p w14:paraId="1650234C" w14:textId="77777777" w:rsidR="00CE62E9" w:rsidRDefault="00CE62E9">
            <w:pPr>
              <w:rPr>
                <w:sz w:val="1"/>
                <w:szCs w:val="1"/>
              </w:rPr>
            </w:pPr>
          </w:p>
        </w:tc>
      </w:tr>
      <w:tr w:rsidR="00CE62E9" w14:paraId="2BAE22F6" w14:textId="77777777">
        <w:trPr>
          <w:trHeight w:val="416"/>
        </w:trPr>
        <w:tc>
          <w:tcPr>
            <w:tcW w:w="120" w:type="dxa"/>
            <w:vAlign w:val="bottom"/>
          </w:tcPr>
          <w:p w14:paraId="53EB5D6B" w14:textId="77777777" w:rsidR="00CE62E9" w:rsidRDefault="00CE62E9">
            <w:pPr>
              <w:rPr>
                <w:sz w:val="24"/>
                <w:szCs w:val="24"/>
              </w:rPr>
            </w:pPr>
          </w:p>
        </w:tc>
        <w:tc>
          <w:tcPr>
            <w:tcW w:w="4460" w:type="dxa"/>
            <w:gridSpan w:val="13"/>
            <w:vAlign w:val="bottom"/>
          </w:tcPr>
          <w:p w14:paraId="076BBF58" w14:textId="77777777" w:rsidR="00CE62E9" w:rsidRDefault="00636C70">
            <w:pPr>
              <w:ind w:left="80"/>
              <w:rPr>
                <w:sz w:val="20"/>
                <w:szCs w:val="20"/>
              </w:rPr>
            </w:pPr>
            <w:proofErr w:type="spellStart"/>
            <w:r>
              <w:rPr>
                <w:rFonts w:eastAsia="Times New Roman"/>
                <w:sz w:val="24"/>
                <w:szCs w:val="24"/>
              </w:rPr>
              <w:t>Tabel</w:t>
            </w:r>
            <w:proofErr w:type="spellEnd"/>
            <w:r>
              <w:rPr>
                <w:rFonts w:eastAsia="Times New Roman"/>
                <w:sz w:val="24"/>
                <w:szCs w:val="24"/>
              </w:rPr>
              <w:t xml:space="preserve"> 7. Uji </w:t>
            </w:r>
            <w:proofErr w:type="spellStart"/>
            <w:r>
              <w:rPr>
                <w:rFonts w:eastAsia="Times New Roman"/>
                <w:sz w:val="24"/>
                <w:szCs w:val="24"/>
              </w:rPr>
              <w:t>Hipotesis</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p>
        </w:tc>
        <w:tc>
          <w:tcPr>
            <w:tcW w:w="400" w:type="dxa"/>
            <w:vAlign w:val="bottom"/>
          </w:tcPr>
          <w:p w14:paraId="4B9854E8" w14:textId="77777777" w:rsidR="00CE62E9" w:rsidRDefault="00CE62E9">
            <w:pPr>
              <w:rPr>
                <w:sz w:val="24"/>
                <w:szCs w:val="24"/>
              </w:rPr>
            </w:pPr>
          </w:p>
        </w:tc>
        <w:tc>
          <w:tcPr>
            <w:tcW w:w="4860" w:type="dxa"/>
            <w:gridSpan w:val="15"/>
            <w:vAlign w:val="bottom"/>
          </w:tcPr>
          <w:p w14:paraId="2DFE1C21" w14:textId="77777777" w:rsidR="00CE62E9" w:rsidRDefault="00636C70">
            <w:pPr>
              <w:ind w:left="240"/>
              <w:rPr>
                <w:sz w:val="20"/>
                <w:szCs w:val="20"/>
              </w:rPr>
            </w:pPr>
            <w:proofErr w:type="spellStart"/>
            <w:r>
              <w:rPr>
                <w:rFonts w:eastAsia="Times New Roman"/>
                <w:sz w:val="24"/>
                <w:szCs w:val="24"/>
              </w:rPr>
              <w:t>sesudah</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adalah</w:t>
            </w:r>
            <w:proofErr w:type="spellEnd"/>
            <w:r>
              <w:rPr>
                <w:rFonts w:eastAsia="Times New Roman"/>
                <w:sz w:val="24"/>
                <w:szCs w:val="24"/>
              </w:rPr>
              <w:t xml:space="preserve"> 0,067 yang </w:t>
            </w:r>
            <w:proofErr w:type="spellStart"/>
            <w:r>
              <w:rPr>
                <w:rFonts w:eastAsia="Times New Roman"/>
                <w:sz w:val="24"/>
                <w:szCs w:val="24"/>
              </w:rPr>
              <w:t>berada</w:t>
            </w:r>
            <w:proofErr w:type="spellEnd"/>
            <w:r>
              <w:rPr>
                <w:rFonts w:eastAsia="Times New Roman"/>
                <w:sz w:val="24"/>
                <w:szCs w:val="24"/>
              </w:rPr>
              <w:t xml:space="preserve"> di</w:t>
            </w:r>
          </w:p>
        </w:tc>
        <w:tc>
          <w:tcPr>
            <w:tcW w:w="0" w:type="dxa"/>
            <w:vAlign w:val="bottom"/>
          </w:tcPr>
          <w:p w14:paraId="0889DB49" w14:textId="77777777" w:rsidR="00CE62E9" w:rsidRDefault="00CE62E9">
            <w:pPr>
              <w:rPr>
                <w:sz w:val="1"/>
                <w:szCs w:val="1"/>
              </w:rPr>
            </w:pPr>
          </w:p>
        </w:tc>
      </w:tr>
      <w:tr w:rsidR="00CE62E9" w14:paraId="3035A89F" w14:textId="77777777">
        <w:trPr>
          <w:trHeight w:val="268"/>
        </w:trPr>
        <w:tc>
          <w:tcPr>
            <w:tcW w:w="120" w:type="dxa"/>
            <w:vAlign w:val="bottom"/>
          </w:tcPr>
          <w:p w14:paraId="52800DFC" w14:textId="77777777" w:rsidR="00CE62E9" w:rsidRDefault="00CE62E9">
            <w:pPr>
              <w:rPr>
                <w:sz w:val="23"/>
                <w:szCs w:val="23"/>
              </w:rPr>
            </w:pPr>
          </w:p>
        </w:tc>
        <w:tc>
          <w:tcPr>
            <w:tcW w:w="4060" w:type="dxa"/>
            <w:gridSpan w:val="11"/>
            <w:vAlign w:val="bottom"/>
          </w:tcPr>
          <w:p w14:paraId="15A5557D" w14:textId="77777777" w:rsidR="00CE62E9" w:rsidRDefault="00636C70">
            <w:pPr>
              <w:spacing w:line="268" w:lineRule="exact"/>
              <w:ind w:left="280"/>
              <w:jc w:val="center"/>
              <w:rPr>
                <w:sz w:val="20"/>
                <w:szCs w:val="20"/>
              </w:rPr>
            </w:pPr>
            <w:r>
              <w:rPr>
                <w:rFonts w:eastAsia="Times New Roman"/>
                <w:w w:val="99"/>
                <w:sz w:val="24"/>
                <w:szCs w:val="24"/>
              </w:rPr>
              <w:t xml:space="preserve">per </w:t>
            </w:r>
            <w:proofErr w:type="spellStart"/>
            <w:r>
              <w:rPr>
                <w:rFonts w:eastAsia="Times New Roman"/>
                <w:w w:val="99"/>
                <w:sz w:val="24"/>
                <w:szCs w:val="24"/>
              </w:rPr>
              <w:t>menit</w:t>
            </w:r>
            <w:proofErr w:type="spellEnd"/>
            <w:r>
              <w:rPr>
                <w:rFonts w:eastAsia="Times New Roman"/>
                <w:w w:val="99"/>
                <w:sz w:val="24"/>
                <w:szCs w:val="24"/>
              </w:rPr>
              <w:t xml:space="preserve"> </w:t>
            </w:r>
            <w:proofErr w:type="spellStart"/>
            <w:r>
              <w:rPr>
                <w:rFonts w:eastAsia="Times New Roman"/>
                <w:w w:val="99"/>
                <w:sz w:val="24"/>
                <w:szCs w:val="24"/>
              </w:rPr>
              <w:t>dengan</w:t>
            </w:r>
            <w:proofErr w:type="spellEnd"/>
            <w:r>
              <w:rPr>
                <w:rFonts w:eastAsia="Times New Roman"/>
                <w:w w:val="99"/>
                <w:sz w:val="24"/>
                <w:szCs w:val="24"/>
              </w:rPr>
              <w:t xml:space="preserve"> </w:t>
            </w:r>
            <w:r>
              <w:rPr>
                <w:rFonts w:eastAsia="Times New Roman"/>
                <w:i/>
                <w:iCs/>
                <w:w w:val="99"/>
                <w:sz w:val="24"/>
                <w:szCs w:val="24"/>
              </w:rPr>
              <w:t>paired sample t test</w:t>
            </w:r>
          </w:p>
        </w:tc>
        <w:tc>
          <w:tcPr>
            <w:tcW w:w="160" w:type="dxa"/>
            <w:vAlign w:val="bottom"/>
          </w:tcPr>
          <w:p w14:paraId="02CD6731" w14:textId="77777777" w:rsidR="00CE62E9" w:rsidRDefault="00CE62E9">
            <w:pPr>
              <w:rPr>
                <w:sz w:val="23"/>
                <w:szCs w:val="23"/>
              </w:rPr>
            </w:pPr>
          </w:p>
        </w:tc>
        <w:tc>
          <w:tcPr>
            <w:tcW w:w="240" w:type="dxa"/>
            <w:vAlign w:val="bottom"/>
          </w:tcPr>
          <w:p w14:paraId="1CFC80EB" w14:textId="77777777" w:rsidR="00CE62E9" w:rsidRDefault="00CE62E9">
            <w:pPr>
              <w:rPr>
                <w:sz w:val="23"/>
                <w:szCs w:val="23"/>
              </w:rPr>
            </w:pPr>
          </w:p>
        </w:tc>
        <w:tc>
          <w:tcPr>
            <w:tcW w:w="400" w:type="dxa"/>
            <w:vAlign w:val="bottom"/>
          </w:tcPr>
          <w:p w14:paraId="1DEA811B" w14:textId="77777777" w:rsidR="00CE62E9" w:rsidRDefault="00CE62E9">
            <w:pPr>
              <w:rPr>
                <w:sz w:val="23"/>
                <w:szCs w:val="23"/>
              </w:rPr>
            </w:pPr>
          </w:p>
        </w:tc>
        <w:tc>
          <w:tcPr>
            <w:tcW w:w="680" w:type="dxa"/>
            <w:vMerge w:val="restart"/>
            <w:vAlign w:val="bottom"/>
          </w:tcPr>
          <w:p w14:paraId="4867A919" w14:textId="77777777" w:rsidR="00CE62E9" w:rsidRDefault="00636C70">
            <w:pPr>
              <w:ind w:left="240"/>
              <w:rPr>
                <w:sz w:val="20"/>
                <w:szCs w:val="20"/>
              </w:rPr>
            </w:pPr>
            <w:proofErr w:type="spellStart"/>
            <w:r>
              <w:rPr>
                <w:rFonts w:eastAsia="Times New Roman"/>
                <w:sz w:val="24"/>
                <w:szCs w:val="24"/>
              </w:rPr>
              <w:t>atas</w:t>
            </w:r>
            <w:proofErr w:type="spellEnd"/>
          </w:p>
        </w:tc>
        <w:tc>
          <w:tcPr>
            <w:tcW w:w="700" w:type="dxa"/>
            <w:gridSpan w:val="2"/>
            <w:vMerge w:val="restart"/>
            <w:vAlign w:val="bottom"/>
          </w:tcPr>
          <w:p w14:paraId="4BCEF814" w14:textId="77777777" w:rsidR="00CE62E9" w:rsidRDefault="00636C70">
            <w:pPr>
              <w:jc w:val="center"/>
              <w:rPr>
                <w:sz w:val="20"/>
                <w:szCs w:val="20"/>
              </w:rPr>
            </w:pPr>
            <w:proofErr w:type="spellStart"/>
            <w:r>
              <w:rPr>
                <w:rFonts w:eastAsia="Times New Roman"/>
                <w:sz w:val="24"/>
                <w:szCs w:val="24"/>
              </w:rPr>
              <w:t>batas</w:t>
            </w:r>
            <w:proofErr w:type="spellEnd"/>
          </w:p>
        </w:tc>
        <w:tc>
          <w:tcPr>
            <w:tcW w:w="720" w:type="dxa"/>
            <w:gridSpan w:val="2"/>
            <w:vMerge w:val="restart"/>
            <w:vAlign w:val="bottom"/>
          </w:tcPr>
          <w:p w14:paraId="5E0FE27E" w14:textId="77777777" w:rsidR="00CE62E9" w:rsidRDefault="00636C70">
            <w:pPr>
              <w:ind w:left="60"/>
              <w:rPr>
                <w:sz w:val="20"/>
                <w:szCs w:val="20"/>
              </w:rPr>
            </w:pPr>
            <w:proofErr w:type="spellStart"/>
            <w:r>
              <w:rPr>
                <w:rFonts w:eastAsia="Times New Roman"/>
                <w:sz w:val="24"/>
                <w:szCs w:val="24"/>
              </w:rPr>
              <w:t>kritis</w:t>
            </w:r>
            <w:proofErr w:type="spellEnd"/>
          </w:p>
        </w:tc>
        <w:tc>
          <w:tcPr>
            <w:tcW w:w="560" w:type="dxa"/>
            <w:gridSpan w:val="3"/>
            <w:vMerge w:val="restart"/>
            <w:vAlign w:val="bottom"/>
          </w:tcPr>
          <w:p w14:paraId="2270E3B3" w14:textId="77777777" w:rsidR="00CE62E9" w:rsidRDefault="00636C70">
            <w:pPr>
              <w:jc w:val="center"/>
              <w:rPr>
                <w:sz w:val="20"/>
                <w:szCs w:val="20"/>
              </w:rPr>
            </w:pPr>
            <w:r>
              <w:rPr>
                <w:rFonts w:eastAsia="Times New Roman"/>
                <w:sz w:val="24"/>
                <w:szCs w:val="24"/>
              </w:rPr>
              <w:t>&gt;0,05</w:t>
            </w:r>
          </w:p>
        </w:tc>
        <w:tc>
          <w:tcPr>
            <w:tcW w:w="640" w:type="dxa"/>
            <w:gridSpan w:val="2"/>
            <w:vMerge w:val="restart"/>
            <w:vAlign w:val="bottom"/>
          </w:tcPr>
          <w:p w14:paraId="5FDC2164" w14:textId="77777777" w:rsidR="00CE62E9" w:rsidRDefault="00636C70">
            <w:pPr>
              <w:ind w:left="180"/>
              <w:rPr>
                <w:sz w:val="20"/>
                <w:szCs w:val="20"/>
              </w:rPr>
            </w:pPr>
            <w:r>
              <w:rPr>
                <w:rFonts w:eastAsia="Times New Roman"/>
                <w:w w:val="94"/>
                <w:sz w:val="24"/>
                <w:szCs w:val="24"/>
              </w:rPr>
              <w:t>yang</w:t>
            </w:r>
          </w:p>
        </w:tc>
        <w:tc>
          <w:tcPr>
            <w:tcW w:w="800" w:type="dxa"/>
            <w:gridSpan w:val="3"/>
            <w:vMerge w:val="restart"/>
            <w:vAlign w:val="bottom"/>
          </w:tcPr>
          <w:p w14:paraId="1AF9F197" w14:textId="77777777" w:rsidR="00CE62E9" w:rsidRDefault="00636C70">
            <w:pPr>
              <w:ind w:left="40"/>
              <w:jc w:val="center"/>
              <w:rPr>
                <w:sz w:val="20"/>
                <w:szCs w:val="20"/>
              </w:rPr>
            </w:pPr>
            <w:proofErr w:type="spellStart"/>
            <w:r>
              <w:rPr>
                <w:rFonts w:eastAsia="Times New Roman"/>
                <w:sz w:val="24"/>
                <w:szCs w:val="24"/>
              </w:rPr>
              <w:t>berarti</w:t>
            </w:r>
            <w:proofErr w:type="spellEnd"/>
          </w:p>
        </w:tc>
        <w:tc>
          <w:tcPr>
            <w:tcW w:w="160" w:type="dxa"/>
            <w:vAlign w:val="bottom"/>
          </w:tcPr>
          <w:p w14:paraId="01B5F5CA" w14:textId="77777777" w:rsidR="00CE62E9" w:rsidRDefault="00CE62E9">
            <w:pPr>
              <w:rPr>
                <w:sz w:val="23"/>
                <w:szCs w:val="23"/>
              </w:rPr>
            </w:pPr>
          </w:p>
        </w:tc>
        <w:tc>
          <w:tcPr>
            <w:tcW w:w="600" w:type="dxa"/>
            <w:vMerge w:val="restart"/>
            <w:vAlign w:val="bottom"/>
          </w:tcPr>
          <w:p w14:paraId="3CA3083F" w14:textId="77777777" w:rsidR="00CE62E9" w:rsidRDefault="00636C70">
            <w:pPr>
              <w:ind w:right="204"/>
              <w:jc w:val="right"/>
              <w:rPr>
                <w:sz w:val="20"/>
                <w:szCs w:val="20"/>
              </w:rPr>
            </w:pPr>
            <w:r>
              <w:rPr>
                <w:rFonts w:eastAsia="Times New Roman"/>
                <w:w w:val="95"/>
                <w:sz w:val="24"/>
                <w:szCs w:val="24"/>
              </w:rPr>
              <w:t>Ho</w:t>
            </w:r>
          </w:p>
        </w:tc>
        <w:tc>
          <w:tcPr>
            <w:tcW w:w="0" w:type="dxa"/>
            <w:vAlign w:val="bottom"/>
          </w:tcPr>
          <w:p w14:paraId="558025C4" w14:textId="77777777" w:rsidR="00CE62E9" w:rsidRDefault="00CE62E9">
            <w:pPr>
              <w:rPr>
                <w:sz w:val="1"/>
                <w:szCs w:val="1"/>
              </w:rPr>
            </w:pPr>
          </w:p>
        </w:tc>
      </w:tr>
      <w:tr w:rsidR="00CE62E9" w14:paraId="4A902CF6" w14:textId="77777777">
        <w:trPr>
          <w:trHeight w:val="144"/>
        </w:trPr>
        <w:tc>
          <w:tcPr>
            <w:tcW w:w="120" w:type="dxa"/>
            <w:vAlign w:val="bottom"/>
          </w:tcPr>
          <w:p w14:paraId="15929C21" w14:textId="77777777" w:rsidR="00CE62E9" w:rsidRDefault="00CE62E9">
            <w:pPr>
              <w:rPr>
                <w:sz w:val="12"/>
                <w:szCs w:val="12"/>
              </w:rPr>
            </w:pPr>
          </w:p>
        </w:tc>
        <w:tc>
          <w:tcPr>
            <w:tcW w:w="1060" w:type="dxa"/>
            <w:vAlign w:val="bottom"/>
          </w:tcPr>
          <w:p w14:paraId="347C5297" w14:textId="77777777" w:rsidR="00CE62E9" w:rsidRDefault="00CE62E9">
            <w:pPr>
              <w:rPr>
                <w:sz w:val="12"/>
                <w:szCs w:val="12"/>
              </w:rPr>
            </w:pPr>
          </w:p>
        </w:tc>
        <w:tc>
          <w:tcPr>
            <w:tcW w:w="160" w:type="dxa"/>
            <w:vAlign w:val="bottom"/>
          </w:tcPr>
          <w:p w14:paraId="207931F7" w14:textId="77777777" w:rsidR="00CE62E9" w:rsidRDefault="00CE62E9">
            <w:pPr>
              <w:rPr>
                <w:sz w:val="12"/>
                <w:szCs w:val="12"/>
              </w:rPr>
            </w:pPr>
          </w:p>
        </w:tc>
        <w:tc>
          <w:tcPr>
            <w:tcW w:w="1380" w:type="dxa"/>
            <w:gridSpan w:val="4"/>
            <w:vMerge w:val="restart"/>
            <w:vAlign w:val="bottom"/>
          </w:tcPr>
          <w:p w14:paraId="647E92AA" w14:textId="77777777" w:rsidR="00CE62E9" w:rsidRDefault="00636C70">
            <w:pPr>
              <w:rPr>
                <w:sz w:val="20"/>
                <w:szCs w:val="20"/>
              </w:rPr>
            </w:pPr>
            <w:r>
              <w:rPr>
                <w:rFonts w:eastAsia="Times New Roman"/>
                <w:i/>
                <w:iCs/>
                <w:w w:val="99"/>
                <w:sz w:val="18"/>
                <w:szCs w:val="18"/>
              </w:rPr>
              <w:t>Paired Differences</w:t>
            </w:r>
          </w:p>
        </w:tc>
        <w:tc>
          <w:tcPr>
            <w:tcW w:w="160" w:type="dxa"/>
            <w:vAlign w:val="bottom"/>
          </w:tcPr>
          <w:p w14:paraId="66CD7DF7" w14:textId="77777777" w:rsidR="00CE62E9" w:rsidRDefault="00CE62E9">
            <w:pPr>
              <w:rPr>
                <w:sz w:val="12"/>
                <w:szCs w:val="12"/>
              </w:rPr>
            </w:pPr>
          </w:p>
        </w:tc>
        <w:tc>
          <w:tcPr>
            <w:tcW w:w="500" w:type="dxa"/>
            <w:vAlign w:val="bottom"/>
          </w:tcPr>
          <w:p w14:paraId="74665062" w14:textId="77777777" w:rsidR="00CE62E9" w:rsidRDefault="00CE62E9">
            <w:pPr>
              <w:rPr>
                <w:sz w:val="12"/>
                <w:szCs w:val="12"/>
              </w:rPr>
            </w:pPr>
          </w:p>
        </w:tc>
        <w:tc>
          <w:tcPr>
            <w:tcW w:w="200" w:type="dxa"/>
            <w:vAlign w:val="bottom"/>
          </w:tcPr>
          <w:p w14:paraId="1426AFC6" w14:textId="77777777" w:rsidR="00CE62E9" w:rsidRDefault="00CE62E9">
            <w:pPr>
              <w:rPr>
                <w:sz w:val="12"/>
                <w:szCs w:val="12"/>
              </w:rPr>
            </w:pPr>
          </w:p>
        </w:tc>
        <w:tc>
          <w:tcPr>
            <w:tcW w:w="380" w:type="dxa"/>
            <w:vAlign w:val="bottom"/>
          </w:tcPr>
          <w:p w14:paraId="2B31EF43" w14:textId="77777777" w:rsidR="00CE62E9" w:rsidRDefault="00CE62E9">
            <w:pPr>
              <w:rPr>
                <w:sz w:val="12"/>
                <w:szCs w:val="12"/>
              </w:rPr>
            </w:pPr>
          </w:p>
        </w:tc>
        <w:tc>
          <w:tcPr>
            <w:tcW w:w="220" w:type="dxa"/>
            <w:vAlign w:val="bottom"/>
          </w:tcPr>
          <w:p w14:paraId="35B496E3" w14:textId="77777777" w:rsidR="00CE62E9" w:rsidRDefault="00CE62E9">
            <w:pPr>
              <w:rPr>
                <w:sz w:val="12"/>
                <w:szCs w:val="12"/>
              </w:rPr>
            </w:pPr>
          </w:p>
        </w:tc>
        <w:tc>
          <w:tcPr>
            <w:tcW w:w="160" w:type="dxa"/>
            <w:vAlign w:val="bottom"/>
          </w:tcPr>
          <w:p w14:paraId="6C0D491F" w14:textId="77777777" w:rsidR="00CE62E9" w:rsidRDefault="00CE62E9">
            <w:pPr>
              <w:rPr>
                <w:sz w:val="12"/>
                <w:szCs w:val="12"/>
              </w:rPr>
            </w:pPr>
          </w:p>
        </w:tc>
        <w:tc>
          <w:tcPr>
            <w:tcW w:w="240" w:type="dxa"/>
            <w:vAlign w:val="bottom"/>
          </w:tcPr>
          <w:p w14:paraId="54BB0F1D" w14:textId="77777777" w:rsidR="00CE62E9" w:rsidRDefault="00CE62E9">
            <w:pPr>
              <w:rPr>
                <w:sz w:val="12"/>
                <w:szCs w:val="12"/>
              </w:rPr>
            </w:pPr>
          </w:p>
        </w:tc>
        <w:tc>
          <w:tcPr>
            <w:tcW w:w="400" w:type="dxa"/>
            <w:vAlign w:val="bottom"/>
          </w:tcPr>
          <w:p w14:paraId="273FB842" w14:textId="77777777" w:rsidR="00CE62E9" w:rsidRDefault="00CE62E9">
            <w:pPr>
              <w:rPr>
                <w:sz w:val="12"/>
                <w:szCs w:val="12"/>
              </w:rPr>
            </w:pPr>
          </w:p>
        </w:tc>
        <w:tc>
          <w:tcPr>
            <w:tcW w:w="680" w:type="dxa"/>
            <w:vMerge/>
            <w:vAlign w:val="bottom"/>
          </w:tcPr>
          <w:p w14:paraId="528C84F5" w14:textId="77777777" w:rsidR="00CE62E9" w:rsidRDefault="00CE62E9">
            <w:pPr>
              <w:rPr>
                <w:sz w:val="12"/>
                <w:szCs w:val="12"/>
              </w:rPr>
            </w:pPr>
          </w:p>
        </w:tc>
        <w:tc>
          <w:tcPr>
            <w:tcW w:w="700" w:type="dxa"/>
            <w:gridSpan w:val="2"/>
            <w:vMerge/>
            <w:vAlign w:val="bottom"/>
          </w:tcPr>
          <w:p w14:paraId="73D581B1" w14:textId="77777777" w:rsidR="00CE62E9" w:rsidRDefault="00CE62E9">
            <w:pPr>
              <w:rPr>
                <w:sz w:val="12"/>
                <w:szCs w:val="12"/>
              </w:rPr>
            </w:pPr>
          </w:p>
        </w:tc>
        <w:tc>
          <w:tcPr>
            <w:tcW w:w="720" w:type="dxa"/>
            <w:gridSpan w:val="2"/>
            <w:vMerge/>
            <w:vAlign w:val="bottom"/>
          </w:tcPr>
          <w:p w14:paraId="60DD6992" w14:textId="77777777" w:rsidR="00CE62E9" w:rsidRDefault="00CE62E9">
            <w:pPr>
              <w:rPr>
                <w:sz w:val="12"/>
                <w:szCs w:val="12"/>
              </w:rPr>
            </w:pPr>
          </w:p>
        </w:tc>
        <w:tc>
          <w:tcPr>
            <w:tcW w:w="560" w:type="dxa"/>
            <w:gridSpan w:val="3"/>
            <w:vMerge/>
            <w:vAlign w:val="bottom"/>
          </w:tcPr>
          <w:p w14:paraId="2927F310" w14:textId="77777777" w:rsidR="00CE62E9" w:rsidRDefault="00CE62E9">
            <w:pPr>
              <w:rPr>
                <w:sz w:val="12"/>
                <w:szCs w:val="12"/>
              </w:rPr>
            </w:pPr>
          </w:p>
        </w:tc>
        <w:tc>
          <w:tcPr>
            <w:tcW w:w="640" w:type="dxa"/>
            <w:gridSpan w:val="2"/>
            <w:vMerge/>
            <w:vAlign w:val="bottom"/>
          </w:tcPr>
          <w:p w14:paraId="7CA46B4D" w14:textId="77777777" w:rsidR="00CE62E9" w:rsidRDefault="00CE62E9">
            <w:pPr>
              <w:rPr>
                <w:sz w:val="12"/>
                <w:szCs w:val="12"/>
              </w:rPr>
            </w:pPr>
          </w:p>
        </w:tc>
        <w:tc>
          <w:tcPr>
            <w:tcW w:w="800" w:type="dxa"/>
            <w:gridSpan w:val="3"/>
            <w:vMerge/>
            <w:vAlign w:val="bottom"/>
          </w:tcPr>
          <w:p w14:paraId="4AB5558B" w14:textId="77777777" w:rsidR="00CE62E9" w:rsidRDefault="00CE62E9">
            <w:pPr>
              <w:rPr>
                <w:sz w:val="12"/>
                <w:szCs w:val="12"/>
              </w:rPr>
            </w:pPr>
          </w:p>
        </w:tc>
        <w:tc>
          <w:tcPr>
            <w:tcW w:w="160" w:type="dxa"/>
            <w:vAlign w:val="bottom"/>
          </w:tcPr>
          <w:p w14:paraId="299F96FB" w14:textId="77777777" w:rsidR="00CE62E9" w:rsidRDefault="00CE62E9">
            <w:pPr>
              <w:rPr>
                <w:sz w:val="12"/>
                <w:szCs w:val="12"/>
              </w:rPr>
            </w:pPr>
          </w:p>
        </w:tc>
        <w:tc>
          <w:tcPr>
            <w:tcW w:w="600" w:type="dxa"/>
            <w:vMerge/>
            <w:vAlign w:val="bottom"/>
          </w:tcPr>
          <w:p w14:paraId="6A6FDAB8" w14:textId="77777777" w:rsidR="00CE62E9" w:rsidRDefault="00CE62E9">
            <w:pPr>
              <w:rPr>
                <w:sz w:val="12"/>
                <w:szCs w:val="12"/>
              </w:rPr>
            </w:pPr>
          </w:p>
        </w:tc>
        <w:tc>
          <w:tcPr>
            <w:tcW w:w="0" w:type="dxa"/>
            <w:vAlign w:val="bottom"/>
          </w:tcPr>
          <w:p w14:paraId="6026C63E" w14:textId="77777777" w:rsidR="00CE62E9" w:rsidRDefault="00CE62E9">
            <w:pPr>
              <w:rPr>
                <w:sz w:val="1"/>
                <w:szCs w:val="1"/>
              </w:rPr>
            </w:pPr>
          </w:p>
        </w:tc>
      </w:tr>
      <w:tr w:rsidR="00CE62E9" w14:paraId="1A12D45C" w14:textId="77777777">
        <w:trPr>
          <w:trHeight w:val="128"/>
        </w:trPr>
        <w:tc>
          <w:tcPr>
            <w:tcW w:w="120" w:type="dxa"/>
            <w:vAlign w:val="bottom"/>
          </w:tcPr>
          <w:p w14:paraId="1819BD8D" w14:textId="77777777" w:rsidR="00CE62E9" w:rsidRDefault="00CE62E9">
            <w:pPr>
              <w:rPr>
                <w:sz w:val="11"/>
                <w:szCs w:val="11"/>
              </w:rPr>
            </w:pPr>
          </w:p>
        </w:tc>
        <w:tc>
          <w:tcPr>
            <w:tcW w:w="1060" w:type="dxa"/>
            <w:vAlign w:val="bottom"/>
          </w:tcPr>
          <w:p w14:paraId="2E897815" w14:textId="77777777" w:rsidR="00CE62E9" w:rsidRDefault="00CE62E9">
            <w:pPr>
              <w:rPr>
                <w:sz w:val="11"/>
                <w:szCs w:val="11"/>
              </w:rPr>
            </w:pPr>
          </w:p>
        </w:tc>
        <w:tc>
          <w:tcPr>
            <w:tcW w:w="160" w:type="dxa"/>
            <w:vAlign w:val="bottom"/>
          </w:tcPr>
          <w:p w14:paraId="6AD07765" w14:textId="77777777" w:rsidR="00CE62E9" w:rsidRDefault="00CE62E9">
            <w:pPr>
              <w:rPr>
                <w:sz w:val="11"/>
                <w:szCs w:val="11"/>
              </w:rPr>
            </w:pPr>
          </w:p>
        </w:tc>
        <w:tc>
          <w:tcPr>
            <w:tcW w:w="1380" w:type="dxa"/>
            <w:gridSpan w:val="4"/>
            <w:vMerge/>
            <w:vAlign w:val="bottom"/>
          </w:tcPr>
          <w:p w14:paraId="5A815F9E" w14:textId="77777777" w:rsidR="00CE62E9" w:rsidRDefault="00CE62E9">
            <w:pPr>
              <w:rPr>
                <w:sz w:val="11"/>
                <w:szCs w:val="11"/>
              </w:rPr>
            </w:pPr>
          </w:p>
        </w:tc>
        <w:tc>
          <w:tcPr>
            <w:tcW w:w="160" w:type="dxa"/>
            <w:vAlign w:val="bottom"/>
          </w:tcPr>
          <w:p w14:paraId="303E090A" w14:textId="77777777" w:rsidR="00CE62E9" w:rsidRDefault="00CE62E9">
            <w:pPr>
              <w:rPr>
                <w:sz w:val="11"/>
                <w:szCs w:val="11"/>
              </w:rPr>
            </w:pPr>
          </w:p>
        </w:tc>
        <w:tc>
          <w:tcPr>
            <w:tcW w:w="500" w:type="dxa"/>
            <w:vAlign w:val="bottom"/>
          </w:tcPr>
          <w:p w14:paraId="56ED99E6" w14:textId="77777777" w:rsidR="00CE62E9" w:rsidRDefault="00CE62E9">
            <w:pPr>
              <w:rPr>
                <w:sz w:val="11"/>
                <w:szCs w:val="11"/>
              </w:rPr>
            </w:pPr>
          </w:p>
        </w:tc>
        <w:tc>
          <w:tcPr>
            <w:tcW w:w="200" w:type="dxa"/>
            <w:vAlign w:val="bottom"/>
          </w:tcPr>
          <w:p w14:paraId="74360184" w14:textId="77777777" w:rsidR="00CE62E9" w:rsidRDefault="00CE62E9">
            <w:pPr>
              <w:rPr>
                <w:sz w:val="11"/>
                <w:szCs w:val="11"/>
              </w:rPr>
            </w:pPr>
          </w:p>
        </w:tc>
        <w:tc>
          <w:tcPr>
            <w:tcW w:w="380" w:type="dxa"/>
            <w:vAlign w:val="bottom"/>
          </w:tcPr>
          <w:p w14:paraId="56E5138C" w14:textId="77777777" w:rsidR="00CE62E9" w:rsidRDefault="00CE62E9">
            <w:pPr>
              <w:rPr>
                <w:sz w:val="11"/>
                <w:szCs w:val="11"/>
              </w:rPr>
            </w:pPr>
          </w:p>
        </w:tc>
        <w:tc>
          <w:tcPr>
            <w:tcW w:w="220" w:type="dxa"/>
            <w:vAlign w:val="bottom"/>
          </w:tcPr>
          <w:p w14:paraId="2D2BBF99" w14:textId="77777777" w:rsidR="00CE62E9" w:rsidRDefault="00CE62E9">
            <w:pPr>
              <w:rPr>
                <w:sz w:val="11"/>
                <w:szCs w:val="11"/>
              </w:rPr>
            </w:pPr>
          </w:p>
        </w:tc>
        <w:tc>
          <w:tcPr>
            <w:tcW w:w="160" w:type="dxa"/>
            <w:vAlign w:val="bottom"/>
          </w:tcPr>
          <w:p w14:paraId="02620CFA" w14:textId="77777777" w:rsidR="00CE62E9" w:rsidRDefault="00CE62E9">
            <w:pPr>
              <w:rPr>
                <w:sz w:val="11"/>
                <w:szCs w:val="11"/>
              </w:rPr>
            </w:pPr>
          </w:p>
        </w:tc>
        <w:tc>
          <w:tcPr>
            <w:tcW w:w="240" w:type="dxa"/>
            <w:vAlign w:val="bottom"/>
          </w:tcPr>
          <w:p w14:paraId="069895BC" w14:textId="77777777" w:rsidR="00CE62E9" w:rsidRDefault="00CE62E9">
            <w:pPr>
              <w:rPr>
                <w:sz w:val="11"/>
                <w:szCs w:val="11"/>
              </w:rPr>
            </w:pPr>
          </w:p>
        </w:tc>
        <w:tc>
          <w:tcPr>
            <w:tcW w:w="400" w:type="dxa"/>
            <w:vAlign w:val="bottom"/>
          </w:tcPr>
          <w:p w14:paraId="26B508A5" w14:textId="77777777" w:rsidR="00CE62E9" w:rsidRDefault="00CE62E9">
            <w:pPr>
              <w:rPr>
                <w:sz w:val="11"/>
                <w:szCs w:val="11"/>
              </w:rPr>
            </w:pPr>
          </w:p>
        </w:tc>
        <w:tc>
          <w:tcPr>
            <w:tcW w:w="680" w:type="dxa"/>
            <w:vAlign w:val="bottom"/>
          </w:tcPr>
          <w:p w14:paraId="0A196705" w14:textId="77777777" w:rsidR="00CE62E9" w:rsidRDefault="00CE62E9">
            <w:pPr>
              <w:rPr>
                <w:sz w:val="11"/>
                <w:szCs w:val="11"/>
              </w:rPr>
            </w:pPr>
          </w:p>
        </w:tc>
        <w:tc>
          <w:tcPr>
            <w:tcW w:w="400" w:type="dxa"/>
            <w:vAlign w:val="bottom"/>
          </w:tcPr>
          <w:p w14:paraId="0B91E12E" w14:textId="77777777" w:rsidR="00CE62E9" w:rsidRDefault="00CE62E9">
            <w:pPr>
              <w:rPr>
                <w:sz w:val="11"/>
                <w:szCs w:val="11"/>
              </w:rPr>
            </w:pPr>
          </w:p>
        </w:tc>
        <w:tc>
          <w:tcPr>
            <w:tcW w:w="300" w:type="dxa"/>
            <w:vAlign w:val="bottom"/>
          </w:tcPr>
          <w:p w14:paraId="76785FF0" w14:textId="77777777" w:rsidR="00CE62E9" w:rsidRDefault="00CE62E9">
            <w:pPr>
              <w:rPr>
                <w:sz w:val="11"/>
                <w:szCs w:val="11"/>
              </w:rPr>
            </w:pPr>
          </w:p>
        </w:tc>
        <w:tc>
          <w:tcPr>
            <w:tcW w:w="300" w:type="dxa"/>
            <w:vAlign w:val="bottom"/>
          </w:tcPr>
          <w:p w14:paraId="0305618E" w14:textId="77777777" w:rsidR="00CE62E9" w:rsidRDefault="00CE62E9">
            <w:pPr>
              <w:rPr>
                <w:sz w:val="11"/>
                <w:szCs w:val="11"/>
              </w:rPr>
            </w:pPr>
          </w:p>
        </w:tc>
        <w:tc>
          <w:tcPr>
            <w:tcW w:w="420" w:type="dxa"/>
            <w:vAlign w:val="bottom"/>
          </w:tcPr>
          <w:p w14:paraId="007C3AEA" w14:textId="77777777" w:rsidR="00CE62E9" w:rsidRDefault="00CE62E9">
            <w:pPr>
              <w:rPr>
                <w:sz w:val="11"/>
                <w:szCs w:val="11"/>
              </w:rPr>
            </w:pPr>
          </w:p>
        </w:tc>
        <w:tc>
          <w:tcPr>
            <w:tcW w:w="280" w:type="dxa"/>
            <w:vAlign w:val="bottom"/>
          </w:tcPr>
          <w:p w14:paraId="38ECCA93" w14:textId="77777777" w:rsidR="00CE62E9" w:rsidRDefault="00CE62E9">
            <w:pPr>
              <w:rPr>
                <w:sz w:val="11"/>
                <w:szCs w:val="11"/>
              </w:rPr>
            </w:pPr>
          </w:p>
        </w:tc>
        <w:tc>
          <w:tcPr>
            <w:tcW w:w="160" w:type="dxa"/>
            <w:vAlign w:val="bottom"/>
          </w:tcPr>
          <w:p w14:paraId="6F243047" w14:textId="77777777" w:rsidR="00CE62E9" w:rsidRDefault="00CE62E9">
            <w:pPr>
              <w:rPr>
                <w:sz w:val="11"/>
                <w:szCs w:val="11"/>
              </w:rPr>
            </w:pPr>
          </w:p>
        </w:tc>
        <w:tc>
          <w:tcPr>
            <w:tcW w:w="120" w:type="dxa"/>
            <w:vAlign w:val="bottom"/>
          </w:tcPr>
          <w:p w14:paraId="5A5CFA72" w14:textId="77777777" w:rsidR="00CE62E9" w:rsidRDefault="00CE62E9">
            <w:pPr>
              <w:rPr>
                <w:sz w:val="11"/>
                <w:szCs w:val="11"/>
              </w:rPr>
            </w:pPr>
          </w:p>
        </w:tc>
        <w:tc>
          <w:tcPr>
            <w:tcW w:w="260" w:type="dxa"/>
            <w:vAlign w:val="bottom"/>
          </w:tcPr>
          <w:p w14:paraId="3C00BB8F" w14:textId="77777777" w:rsidR="00CE62E9" w:rsidRDefault="00CE62E9">
            <w:pPr>
              <w:rPr>
                <w:sz w:val="11"/>
                <w:szCs w:val="11"/>
              </w:rPr>
            </w:pPr>
          </w:p>
        </w:tc>
        <w:tc>
          <w:tcPr>
            <w:tcW w:w="380" w:type="dxa"/>
            <w:vAlign w:val="bottom"/>
          </w:tcPr>
          <w:p w14:paraId="0328361E" w14:textId="77777777" w:rsidR="00CE62E9" w:rsidRDefault="00CE62E9">
            <w:pPr>
              <w:rPr>
                <w:sz w:val="11"/>
                <w:szCs w:val="11"/>
              </w:rPr>
            </w:pPr>
          </w:p>
        </w:tc>
        <w:tc>
          <w:tcPr>
            <w:tcW w:w="240" w:type="dxa"/>
            <w:vAlign w:val="bottom"/>
          </w:tcPr>
          <w:p w14:paraId="38B0D638" w14:textId="77777777" w:rsidR="00CE62E9" w:rsidRDefault="00CE62E9">
            <w:pPr>
              <w:rPr>
                <w:sz w:val="11"/>
                <w:szCs w:val="11"/>
              </w:rPr>
            </w:pPr>
          </w:p>
        </w:tc>
        <w:tc>
          <w:tcPr>
            <w:tcW w:w="160" w:type="dxa"/>
            <w:vAlign w:val="bottom"/>
          </w:tcPr>
          <w:p w14:paraId="7316FA75" w14:textId="77777777" w:rsidR="00CE62E9" w:rsidRDefault="00CE62E9">
            <w:pPr>
              <w:rPr>
                <w:sz w:val="11"/>
                <w:szCs w:val="11"/>
              </w:rPr>
            </w:pPr>
          </w:p>
        </w:tc>
        <w:tc>
          <w:tcPr>
            <w:tcW w:w="400" w:type="dxa"/>
            <w:vAlign w:val="bottom"/>
          </w:tcPr>
          <w:p w14:paraId="539362B9" w14:textId="77777777" w:rsidR="00CE62E9" w:rsidRDefault="00CE62E9">
            <w:pPr>
              <w:rPr>
                <w:sz w:val="11"/>
                <w:szCs w:val="11"/>
              </w:rPr>
            </w:pPr>
          </w:p>
        </w:tc>
        <w:tc>
          <w:tcPr>
            <w:tcW w:w="160" w:type="dxa"/>
            <w:vAlign w:val="bottom"/>
          </w:tcPr>
          <w:p w14:paraId="583F35BD" w14:textId="77777777" w:rsidR="00CE62E9" w:rsidRDefault="00CE62E9">
            <w:pPr>
              <w:rPr>
                <w:sz w:val="11"/>
                <w:szCs w:val="11"/>
              </w:rPr>
            </w:pPr>
          </w:p>
        </w:tc>
        <w:tc>
          <w:tcPr>
            <w:tcW w:w="600" w:type="dxa"/>
            <w:vAlign w:val="bottom"/>
          </w:tcPr>
          <w:p w14:paraId="0BFD6808" w14:textId="77777777" w:rsidR="00CE62E9" w:rsidRDefault="00CE62E9">
            <w:pPr>
              <w:rPr>
                <w:sz w:val="11"/>
                <w:szCs w:val="11"/>
              </w:rPr>
            </w:pPr>
          </w:p>
        </w:tc>
        <w:tc>
          <w:tcPr>
            <w:tcW w:w="0" w:type="dxa"/>
            <w:vAlign w:val="bottom"/>
          </w:tcPr>
          <w:p w14:paraId="138CC29E" w14:textId="77777777" w:rsidR="00CE62E9" w:rsidRDefault="00CE62E9">
            <w:pPr>
              <w:rPr>
                <w:sz w:val="1"/>
                <w:szCs w:val="1"/>
              </w:rPr>
            </w:pPr>
          </w:p>
        </w:tc>
      </w:tr>
      <w:tr w:rsidR="00CE62E9" w14:paraId="71C386D5" w14:textId="77777777">
        <w:trPr>
          <w:trHeight w:val="288"/>
        </w:trPr>
        <w:tc>
          <w:tcPr>
            <w:tcW w:w="120" w:type="dxa"/>
            <w:vAlign w:val="bottom"/>
          </w:tcPr>
          <w:p w14:paraId="5F69804C" w14:textId="77777777" w:rsidR="00CE62E9" w:rsidRDefault="00CE62E9">
            <w:pPr>
              <w:rPr>
                <w:sz w:val="24"/>
                <w:szCs w:val="24"/>
              </w:rPr>
            </w:pPr>
          </w:p>
        </w:tc>
        <w:tc>
          <w:tcPr>
            <w:tcW w:w="1060" w:type="dxa"/>
            <w:vAlign w:val="bottom"/>
          </w:tcPr>
          <w:p w14:paraId="6D6BCA42" w14:textId="77777777" w:rsidR="00CE62E9" w:rsidRDefault="00CE62E9">
            <w:pPr>
              <w:rPr>
                <w:sz w:val="24"/>
                <w:szCs w:val="24"/>
              </w:rPr>
            </w:pPr>
          </w:p>
        </w:tc>
        <w:tc>
          <w:tcPr>
            <w:tcW w:w="160" w:type="dxa"/>
            <w:vAlign w:val="bottom"/>
          </w:tcPr>
          <w:p w14:paraId="5B3B4055" w14:textId="77777777" w:rsidR="00CE62E9" w:rsidRDefault="00CE62E9">
            <w:pPr>
              <w:rPr>
                <w:sz w:val="24"/>
                <w:szCs w:val="24"/>
              </w:rPr>
            </w:pPr>
          </w:p>
        </w:tc>
        <w:tc>
          <w:tcPr>
            <w:tcW w:w="400" w:type="dxa"/>
            <w:vAlign w:val="bottom"/>
          </w:tcPr>
          <w:p w14:paraId="0B1FEE8C" w14:textId="77777777" w:rsidR="00CE62E9" w:rsidRDefault="00CE62E9">
            <w:pPr>
              <w:rPr>
                <w:sz w:val="24"/>
                <w:szCs w:val="24"/>
              </w:rPr>
            </w:pPr>
          </w:p>
        </w:tc>
        <w:tc>
          <w:tcPr>
            <w:tcW w:w="120" w:type="dxa"/>
            <w:vAlign w:val="bottom"/>
          </w:tcPr>
          <w:p w14:paraId="630F3963" w14:textId="77777777" w:rsidR="00CE62E9" w:rsidRDefault="00CE62E9">
            <w:pPr>
              <w:rPr>
                <w:sz w:val="24"/>
                <w:szCs w:val="24"/>
              </w:rPr>
            </w:pPr>
          </w:p>
        </w:tc>
        <w:tc>
          <w:tcPr>
            <w:tcW w:w="380" w:type="dxa"/>
            <w:vAlign w:val="bottom"/>
          </w:tcPr>
          <w:p w14:paraId="5A198492" w14:textId="77777777" w:rsidR="00CE62E9" w:rsidRDefault="00CE62E9">
            <w:pPr>
              <w:rPr>
                <w:sz w:val="24"/>
                <w:szCs w:val="24"/>
              </w:rPr>
            </w:pPr>
          </w:p>
        </w:tc>
        <w:tc>
          <w:tcPr>
            <w:tcW w:w="1140" w:type="dxa"/>
            <w:gridSpan w:val="3"/>
            <w:vAlign w:val="bottom"/>
          </w:tcPr>
          <w:p w14:paraId="1FFFCDAD" w14:textId="77777777" w:rsidR="00CE62E9" w:rsidRDefault="00636C70">
            <w:pPr>
              <w:jc w:val="center"/>
              <w:rPr>
                <w:sz w:val="20"/>
                <w:szCs w:val="20"/>
              </w:rPr>
            </w:pPr>
            <w:r>
              <w:rPr>
                <w:rFonts w:eastAsia="Times New Roman"/>
                <w:sz w:val="18"/>
                <w:szCs w:val="18"/>
              </w:rPr>
              <w:t>95%</w:t>
            </w:r>
          </w:p>
        </w:tc>
        <w:tc>
          <w:tcPr>
            <w:tcW w:w="200" w:type="dxa"/>
            <w:vAlign w:val="bottom"/>
          </w:tcPr>
          <w:p w14:paraId="33822A42" w14:textId="77777777" w:rsidR="00CE62E9" w:rsidRDefault="00CE62E9">
            <w:pPr>
              <w:rPr>
                <w:sz w:val="24"/>
                <w:szCs w:val="24"/>
              </w:rPr>
            </w:pPr>
          </w:p>
        </w:tc>
        <w:tc>
          <w:tcPr>
            <w:tcW w:w="380" w:type="dxa"/>
            <w:vAlign w:val="bottom"/>
          </w:tcPr>
          <w:p w14:paraId="239BF999" w14:textId="77777777" w:rsidR="00CE62E9" w:rsidRDefault="00CE62E9">
            <w:pPr>
              <w:rPr>
                <w:sz w:val="24"/>
                <w:szCs w:val="24"/>
              </w:rPr>
            </w:pPr>
          </w:p>
        </w:tc>
        <w:tc>
          <w:tcPr>
            <w:tcW w:w="220" w:type="dxa"/>
            <w:vAlign w:val="bottom"/>
          </w:tcPr>
          <w:p w14:paraId="31C33155" w14:textId="77777777" w:rsidR="00CE62E9" w:rsidRDefault="00CE62E9">
            <w:pPr>
              <w:rPr>
                <w:sz w:val="24"/>
                <w:szCs w:val="24"/>
              </w:rPr>
            </w:pPr>
          </w:p>
        </w:tc>
        <w:tc>
          <w:tcPr>
            <w:tcW w:w="160" w:type="dxa"/>
            <w:vAlign w:val="bottom"/>
          </w:tcPr>
          <w:p w14:paraId="2848600C" w14:textId="77777777" w:rsidR="00CE62E9" w:rsidRDefault="00CE62E9">
            <w:pPr>
              <w:rPr>
                <w:sz w:val="24"/>
                <w:szCs w:val="24"/>
              </w:rPr>
            </w:pPr>
          </w:p>
        </w:tc>
        <w:tc>
          <w:tcPr>
            <w:tcW w:w="640" w:type="dxa"/>
            <w:gridSpan w:val="2"/>
            <w:vAlign w:val="bottom"/>
          </w:tcPr>
          <w:p w14:paraId="7B9981D9" w14:textId="77777777" w:rsidR="00CE62E9" w:rsidRDefault="00636C70">
            <w:pPr>
              <w:ind w:left="20"/>
              <w:rPr>
                <w:sz w:val="20"/>
                <w:szCs w:val="20"/>
              </w:rPr>
            </w:pPr>
            <w:r>
              <w:rPr>
                <w:rFonts w:eastAsia="Times New Roman"/>
                <w:sz w:val="18"/>
                <w:szCs w:val="18"/>
              </w:rPr>
              <w:t>Sig.</w:t>
            </w:r>
          </w:p>
        </w:tc>
        <w:tc>
          <w:tcPr>
            <w:tcW w:w="4860" w:type="dxa"/>
            <w:gridSpan w:val="15"/>
            <w:vAlign w:val="bottom"/>
          </w:tcPr>
          <w:p w14:paraId="4B176BB3" w14:textId="77777777" w:rsidR="00CE62E9" w:rsidRDefault="00636C70">
            <w:pPr>
              <w:ind w:left="240"/>
              <w:rPr>
                <w:sz w:val="20"/>
                <w:szCs w:val="20"/>
              </w:rPr>
            </w:pPr>
            <w:proofErr w:type="spellStart"/>
            <w:r>
              <w:rPr>
                <w:rFonts w:eastAsia="Times New Roman"/>
                <w:sz w:val="24"/>
                <w:szCs w:val="24"/>
              </w:rPr>
              <w:t>diterima</w:t>
            </w:r>
            <w:proofErr w:type="spellEnd"/>
            <w:r>
              <w:rPr>
                <w:rFonts w:eastAsia="Times New Roman"/>
                <w:sz w:val="24"/>
                <w:szCs w:val="24"/>
              </w:rPr>
              <w:t xml:space="preserve"> dan Ha </w:t>
            </w:r>
            <w:proofErr w:type="spellStart"/>
            <w:r>
              <w:rPr>
                <w:rFonts w:eastAsia="Times New Roman"/>
                <w:sz w:val="24"/>
                <w:szCs w:val="24"/>
              </w:rPr>
              <w:t>ditolak</w:t>
            </w:r>
            <w:proofErr w:type="spellEnd"/>
            <w:r>
              <w:rPr>
                <w:rFonts w:eastAsia="Times New Roman"/>
                <w:sz w:val="24"/>
                <w:szCs w:val="24"/>
              </w:rPr>
              <w:t xml:space="preserve">. Ho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berarti</w:t>
            </w:r>
            <w:proofErr w:type="spellEnd"/>
            <w:r>
              <w:rPr>
                <w:rFonts w:eastAsia="Times New Roman"/>
                <w:sz w:val="24"/>
                <w:szCs w:val="24"/>
              </w:rPr>
              <w:t xml:space="preserve"> data</w:t>
            </w:r>
          </w:p>
        </w:tc>
        <w:tc>
          <w:tcPr>
            <w:tcW w:w="0" w:type="dxa"/>
            <w:vAlign w:val="bottom"/>
          </w:tcPr>
          <w:p w14:paraId="5C8B9442" w14:textId="77777777" w:rsidR="00CE62E9" w:rsidRDefault="00CE62E9">
            <w:pPr>
              <w:rPr>
                <w:sz w:val="1"/>
                <w:szCs w:val="1"/>
              </w:rPr>
            </w:pPr>
          </w:p>
        </w:tc>
      </w:tr>
      <w:tr w:rsidR="00CE62E9" w14:paraId="33B7F547" w14:textId="77777777">
        <w:trPr>
          <w:trHeight w:val="243"/>
        </w:trPr>
        <w:tc>
          <w:tcPr>
            <w:tcW w:w="120" w:type="dxa"/>
            <w:vAlign w:val="bottom"/>
          </w:tcPr>
          <w:p w14:paraId="751897EE" w14:textId="77777777" w:rsidR="00CE62E9" w:rsidRDefault="00CE62E9">
            <w:pPr>
              <w:rPr>
                <w:sz w:val="21"/>
                <w:szCs w:val="21"/>
              </w:rPr>
            </w:pPr>
          </w:p>
        </w:tc>
        <w:tc>
          <w:tcPr>
            <w:tcW w:w="1060" w:type="dxa"/>
            <w:vAlign w:val="bottom"/>
          </w:tcPr>
          <w:p w14:paraId="4B897DB8" w14:textId="77777777" w:rsidR="00CE62E9" w:rsidRDefault="00CE62E9">
            <w:pPr>
              <w:rPr>
                <w:sz w:val="21"/>
                <w:szCs w:val="21"/>
              </w:rPr>
            </w:pPr>
          </w:p>
        </w:tc>
        <w:tc>
          <w:tcPr>
            <w:tcW w:w="560" w:type="dxa"/>
            <w:gridSpan w:val="2"/>
            <w:vMerge w:val="restart"/>
            <w:vAlign w:val="bottom"/>
          </w:tcPr>
          <w:p w14:paraId="74A8EA36" w14:textId="77777777" w:rsidR="00CE62E9" w:rsidRDefault="00636C70">
            <w:pPr>
              <w:ind w:left="20"/>
              <w:rPr>
                <w:sz w:val="20"/>
                <w:szCs w:val="20"/>
              </w:rPr>
            </w:pPr>
            <w:r>
              <w:rPr>
                <w:rFonts w:eastAsia="Times New Roman"/>
                <w:sz w:val="18"/>
                <w:szCs w:val="18"/>
              </w:rPr>
              <w:t>Std.</w:t>
            </w:r>
          </w:p>
        </w:tc>
        <w:tc>
          <w:tcPr>
            <w:tcW w:w="500" w:type="dxa"/>
            <w:gridSpan w:val="2"/>
            <w:vAlign w:val="bottom"/>
          </w:tcPr>
          <w:p w14:paraId="0F2E08D0" w14:textId="77777777" w:rsidR="00CE62E9" w:rsidRDefault="00636C70">
            <w:pPr>
              <w:rPr>
                <w:sz w:val="20"/>
                <w:szCs w:val="20"/>
              </w:rPr>
            </w:pPr>
            <w:r>
              <w:rPr>
                <w:rFonts w:eastAsia="Times New Roman"/>
                <w:sz w:val="18"/>
                <w:szCs w:val="18"/>
              </w:rPr>
              <w:t>Std.</w:t>
            </w:r>
          </w:p>
        </w:tc>
        <w:tc>
          <w:tcPr>
            <w:tcW w:w="1140" w:type="dxa"/>
            <w:gridSpan w:val="3"/>
            <w:vAlign w:val="bottom"/>
          </w:tcPr>
          <w:p w14:paraId="7414DC51" w14:textId="77777777" w:rsidR="00CE62E9" w:rsidRDefault="00636C70">
            <w:pPr>
              <w:ind w:left="200"/>
              <w:rPr>
                <w:sz w:val="20"/>
                <w:szCs w:val="20"/>
              </w:rPr>
            </w:pPr>
            <w:r>
              <w:rPr>
                <w:rFonts w:eastAsia="Times New Roman"/>
                <w:sz w:val="18"/>
                <w:szCs w:val="18"/>
              </w:rPr>
              <w:t>Confidence</w:t>
            </w:r>
          </w:p>
        </w:tc>
        <w:tc>
          <w:tcPr>
            <w:tcW w:w="200" w:type="dxa"/>
            <w:vAlign w:val="bottom"/>
          </w:tcPr>
          <w:p w14:paraId="5F54F793" w14:textId="77777777" w:rsidR="00CE62E9" w:rsidRDefault="00CE62E9">
            <w:pPr>
              <w:rPr>
                <w:sz w:val="21"/>
                <w:szCs w:val="21"/>
              </w:rPr>
            </w:pPr>
          </w:p>
        </w:tc>
        <w:tc>
          <w:tcPr>
            <w:tcW w:w="380" w:type="dxa"/>
            <w:vMerge w:val="restart"/>
            <w:vAlign w:val="bottom"/>
          </w:tcPr>
          <w:p w14:paraId="59AAAED3" w14:textId="77777777" w:rsidR="00CE62E9" w:rsidRDefault="00636C70">
            <w:pPr>
              <w:ind w:left="120"/>
              <w:rPr>
                <w:sz w:val="20"/>
                <w:szCs w:val="20"/>
              </w:rPr>
            </w:pPr>
            <w:r>
              <w:rPr>
                <w:rFonts w:eastAsia="Times New Roman"/>
                <w:sz w:val="18"/>
                <w:szCs w:val="18"/>
              </w:rPr>
              <w:t>t</w:t>
            </w:r>
          </w:p>
        </w:tc>
        <w:tc>
          <w:tcPr>
            <w:tcW w:w="380" w:type="dxa"/>
            <w:gridSpan w:val="2"/>
            <w:vMerge w:val="restart"/>
            <w:vAlign w:val="bottom"/>
          </w:tcPr>
          <w:p w14:paraId="0401A820" w14:textId="77777777" w:rsidR="00CE62E9" w:rsidRDefault="00636C70">
            <w:pPr>
              <w:ind w:left="120"/>
              <w:rPr>
                <w:sz w:val="20"/>
                <w:szCs w:val="20"/>
              </w:rPr>
            </w:pPr>
            <w:r>
              <w:rPr>
                <w:rFonts w:eastAsia="Times New Roman"/>
                <w:sz w:val="18"/>
                <w:szCs w:val="18"/>
                <w:highlight w:val="lightGray"/>
              </w:rPr>
              <w:t>df</w:t>
            </w:r>
          </w:p>
        </w:tc>
        <w:tc>
          <w:tcPr>
            <w:tcW w:w="240" w:type="dxa"/>
            <w:vMerge w:val="restart"/>
            <w:vAlign w:val="bottom"/>
          </w:tcPr>
          <w:p w14:paraId="4E9B9470" w14:textId="77777777" w:rsidR="00CE62E9" w:rsidRDefault="00636C70">
            <w:pPr>
              <w:ind w:left="20"/>
              <w:rPr>
                <w:sz w:val="20"/>
                <w:szCs w:val="20"/>
              </w:rPr>
            </w:pPr>
            <w:r>
              <w:rPr>
                <w:rFonts w:eastAsia="Times New Roman"/>
                <w:w w:val="95"/>
                <w:sz w:val="18"/>
                <w:szCs w:val="18"/>
              </w:rPr>
              <w:t>(2-</w:t>
            </w:r>
          </w:p>
        </w:tc>
        <w:tc>
          <w:tcPr>
            <w:tcW w:w="400" w:type="dxa"/>
            <w:vAlign w:val="bottom"/>
          </w:tcPr>
          <w:p w14:paraId="419A6B19" w14:textId="77777777" w:rsidR="00CE62E9" w:rsidRDefault="00CE62E9">
            <w:pPr>
              <w:rPr>
                <w:sz w:val="21"/>
                <w:szCs w:val="21"/>
              </w:rPr>
            </w:pPr>
          </w:p>
        </w:tc>
        <w:tc>
          <w:tcPr>
            <w:tcW w:w="4100" w:type="dxa"/>
            <w:gridSpan w:val="13"/>
            <w:vMerge w:val="restart"/>
            <w:vAlign w:val="bottom"/>
          </w:tcPr>
          <w:p w14:paraId="5C0B72D3" w14:textId="77777777" w:rsidR="00CE62E9" w:rsidRDefault="00636C70">
            <w:pPr>
              <w:ind w:left="240"/>
              <w:rPr>
                <w:sz w:val="20"/>
                <w:szCs w:val="20"/>
              </w:rPr>
            </w:pPr>
            <w:proofErr w:type="spellStart"/>
            <w:r>
              <w:rPr>
                <w:rFonts w:eastAsia="Times New Roman"/>
                <w:sz w:val="24"/>
                <w:szCs w:val="24"/>
              </w:rPr>
              <w:t>tersebut</w:t>
            </w:r>
            <w:proofErr w:type="spellEnd"/>
            <w:r>
              <w:rPr>
                <w:rFonts w:eastAsia="Times New Roman"/>
                <w:sz w:val="24"/>
                <w:szCs w:val="24"/>
              </w:rPr>
              <w:t xml:space="preserve"> </w:t>
            </w:r>
            <w:proofErr w:type="spellStart"/>
            <w:r>
              <w:rPr>
                <w:rFonts w:eastAsia="Times New Roman"/>
                <w:sz w:val="24"/>
                <w:szCs w:val="24"/>
              </w:rPr>
              <w:t>terdistribusi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normal.</w:t>
            </w:r>
          </w:p>
        </w:tc>
        <w:tc>
          <w:tcPr>
            <w:tcW w:w="160" w:type="dxa"/>
            <w:vAlign w:val="bottom"/>
          </w:tcPr>
          <w:p w14:paraId="3E40F333" w14:textId="77777777" w:rsidR="00CE62E9" w:rsidRDefault="00CE62E9">
            <w:pPr>
              <w:rPr>
                <w:sz w:val="21"/>
                <w:szCs w:val="21"/>
              </w:rPr>
            </w:pPr>
          </w:p>
        </w:tc>
        <w:tc>
          <w:tcPr>
            <w:tcW w:w="600" w:type="dxa"/>
            <w:vAlign w:val="bottom"/>
          </w:tcPr>
          <w:p w14:paraId="5CBED09B" w14:textId="77777777" w:rsidR="00CE62E9" w:rsidRDefault="00CE62E9">
            <w:pPr>
              <w:rPr>
                <w:sz w:val="21"/>
                <w:szCs w:val="21"/>
              </w:rPr>
            </w:pPr>
          </w:p>
        </w:tc>
        <w:tc>
          <w:tcPr>
            <w:tcW w:w="0" w:type="dxa"/>
            <w:vAlign w:val="bottom"/>
          </w:tcPr>
          <w:p w14:paraId="1F55A56C" w14:textId="77777777" w:rsidR="00CE62E9" w:rsidRDefault="00CE62E9">
            <w:pPr>
              <w:rPr>
                <w:sz w:val="1"/>
                <w:szCs w:val="1"/>
              </w:rPr>
            </w:pPr>
          </w:p>
        </w:tc>
      </w:tr>
      <w:tr w:rsidR="00CE62E9" w14:paraId="743ABEC5" w14:textId="77777777">
        <w:trPr>
          <w:trHeight w:val="85"/>
        </w:trPr>
        <w:tc>
          <w:tcPr>
            <w:tcW w:w="120" w:type="dxa"/>
            <w:vAlign w:val="bottom"/>
          </w:tcPr>
          <w:p w14:paraId="334984DA" w14:textId="77777777" w:rsidR="00CE62E9" w:rsidRDefault="00CE62E9">
            <w:pPr>
              <w:rPr>
                <w:sz w:val="7"/>
                <w:szCs w:val="7"/>
              </w:rPr>
            </w:pPr>
          </w:p>
        </w:tc>
        <w:tc>
          <w:tcPr>
            <w:tcW w:w="1060" w:type="dxa"/>
            <w:vMerge w:val="restart"/>
            <w:vAlign w:val="bottom"/>
          </w:tcPr>
          <w:p w14:paraId="267A73CB" w14:textId="77777777" w:rsidR="00CE62E9" w:rsidRDefault="00636C70">
            <w:pPr>
              <w:ind w:right="20"/>
              <w:jc w:val="right"/>
              <w:rPr>
                <w:sz w:val="20"/>
                <w:szCs w:val="20"/>
              </w:rPr>
            </w:pPr>
            <w:r>
              <w:rPr>
                <w:rFonts w:eastAsia="Times New Roman"/>
                <w:sz w:val="18"/>
                <w:szCs w:val="18"/>
                <w:highlight w:val="lightGray"/>
              </w:rPr>
              <w:t>Mean</w:t>
            </w:r>
          </w:p>
        </w:tc>
        <w:tc>
          <w:tcPr>
            <w:tcW w:w="560" w:type="dxa"/>
            <w:gridSpan w:val="2"/>
            <w:vMerge/>
            <w:vAlign w:val="bottom"/>
          </w:tcPr>
          <w:p w14:paraId="42B8E8FF" w14:textId="77777777" w:rsidR="00CE62E9" w:rsidRDefault="00CE62E9">
            <w:pPr>
              <w:rPr>
                <w:sz w:val="7"/>
                <w:szCs w:val="7"/>
              </w:rPr>
            </w:pPr>
          </w:p>
        </w:tc>
        <w:tc>
          <w:tcPr>
            <w:tcW w:w="500" w:type="dxa"/>
            <w:gridSpan w:val="2"/>
            <w:vMerge w:val="restart"/>
            <w:vAlign w:val="bottom"/>
          </w:tcPr>
          <w:p w14:paraId="4ACF4598" w14:textId="77777777" w:rsidR="00CE62E9" w:rsidRDefault="00636C70">
            <w:pPr>
              <w:rPr>
                <w:sz w:val="20"/>
                <w:szCs w:val="20"/>
              </w:rPr>
            </w:pPr>
            <w:r>
              <w:rPr>
                <w:rFonts w:eastAsia="Times New Roman"/>
                <w:sz w:val="18"/>
                <w:szCs w:val="18"/>
              </w:rPr>
              <w:t>Error</w:t>
            </w:r>
          </w:p>
        </w:tc>
        <w:tc>
          <w:tcPr>
            <w:tcW w:w="1140" w:type="dxa"/>
            <w:gridSpan w:val="3"/>
            <w:vMerge w:val="restart"/>
            <w:vAlign w:val="bottom"/>
          </w:tcPr>
          <w:p w14:paraId="0CADB296" w14:textId="77777777" w:rsidR="00CE62E9" w:rsidRDefault="00636C70">
            <w:pPr>
              <w:spacing w:line="159" w:lineRule="exact"/>
              <w:jc w:val="center"/>
              <w:rPr>
                <w:sz w:val="20"/>
                <w:szCs w:val="20"/>
              </w:rPr>
            </w:pPr>
            <w:r>
              <w:rPr>
                <w:rFonts w:eastAsia="Times New Roman"/>
                <w:w w:val="99"/>
                <w:sz w:val="18"/>
                <w:szCs w:val="18"/>
                <w:highlight w:val="lightGray"/>
              </w:rPr>
              <w:t>Interval of the</w:t>
            </w:r>
          </w:p>
        </w:tc>
        <w:tc>
          <w:tcPr>
            <w:tcW w:w="200" w:type="dxa"/>
            <w:vAlign w:val="bottom"/>
          </w:tcPr>
          <w:p w14:paraId="7EA8DA36" w14:textId="77777777" w:rsidR="00CE62E9" w:rsidRDefault="00CE62E9">
            <w:pPr>
              <w:rPr>
                <w:sz w:val="7"/>
                <w:szCs w:val="7"/>
              </w:rPr>
            </w:pPr>
          </w:p>
        </w:tc>
        <w:tc>
          <w:tcPr>
            <w:tcW w:w="380" w:type="dxa"/>
            <w:vMerge/>
            <w:vAlign w:val="bottom"/>
          </w:tcPr>
          <w:p w14:paraId="2EC852E3" w14:textId="77777777" w:rsidR="00CE62E9" w:rsidRDefault="00CE62E9">
            <w:pPr>
              <w:rPr>
                <w:sz w:val="7"/>
                <w:szCs w:val="7"/>
              </w:rPr>
            </w:pPr>
          </w:p>
        </w:tc>
        <w:tc>
          <w:tcPr>
            <w:tcW w:w="380" w:type="dxa"/>
            <w:gridSpan w:val="2"/>
            <w:vMerge/>
            <w:vAlign w:val="bottom"/>
          </w:tcPr>
          <w:p w14:paraId="56209F50" w14:textId="77777777" w:rsidR="00CE62E9" w:rsidRDefault="00CE62E9">
            <w:pPr>
              <w:rPr>
                <w:sz w:val="7"/>
                <w:szCs w:val="7"/>
              </w:rPr>
            </w:pPr>
          </w:p>
        </w:tc>
        <w:tc>
          <w:tcPr>
            <w:tcW w:w="240" w:type="dxa"/>
            <w:vMerge/>
            <w:vAlign w:val="bottom"/>
          </w:tcPr>
          <w:p w14:paraId="3C8C9987" w14:textId="77777777" w:rsidR="00CE62E9" w:rsidRDefault="00CE62E9">
            <w:pPr>
              <w:rPr>
                <w:sz w:val="7"/>
                <w:szCs w:val="7"/>
              </w:rPr>
            </w:pPr>
          </w:p>
        </w:tc>
        <w:tc>
          <w:tcPr>
            <w:tcW w:w="400" w:type="dxa"/>
            <w:vAlign w:val="bottom"/>
          </w:tcPr>
          <w:p w14:paraId="78EAA53C" w14:textId="77777777" w:rsidR="00CE62E9" w:rsidRDefault="00CE62E9">
            <w:pPr>
              <w:rPr>
                <w:sz w:val="7"/>
                <w:szCs w:val="7"/>
              </w:rPr>
            </w:pPr>
          </w:p>
        </w:tc>
        <w:tc>
          <w:tcPr>
            <w:tcW w:w="4100" w:type="dxa"/>
            <w:gridSpan w:val="13"/>
            <w:vMerge/>
            <w:vAlign w:val="bottom"/>
          </w:tcPr>
          <w:p w14:paraId="5CD1DCCA" w14:textId="77777777" w:rsidR="00CE62E9" w:rsidRDefault="00CE62E9">
            <w:pPr>
              <w:rPr>
                <w:sz w:val="7"/>
                <w:szCs w:val="7"/>
              </w:rPr>
            </w:pPr>
          </w:p>
        </w:tc>
        <w:tc>
          <w:tcPr>
            <w:tcW w:w="160" w:type="dxa"/>
            <w:vAlign w:val="bottom"/>
          </w:tcPr>
          <w:p w14:paraId="7A102418" w14:textId="77777777" w:rsidR="00CE62E9" w:rsidRDefault="00CE62E9">
            <w:pPr>
              <w:rPr>
                <w:sz w:val="7"/>
                <w:szCs w:val="7"/>
              </w:rPr>
            </w:pPr>
          </w:p>
        </w:tc>
        <w:tc>
          <w:tcPr>
            <w:tcW w:w="600" w:type="dxa"/>
            <w:vAlign w:val="bottom"/>
          </w:tcPr>
          <w:p w14:paraId="5845B071" w14:textId="77777777" w:rsidR="00CE62E9" w:rsidRDefault="00CE62E9">
            <w:pPr>
              <w:rPr>
                <w:sz w:val="7"/>
                <w:szCs w:val="7"/>
              </w:rPr>
            </w:pPr>
          </w:p>
        </w:tc>
        <w:tc>
          <w:tcPr>
            <w:tcW w:w="0" w:type="dxa"/>
            <w:vAlign w:val="bottom"/>
          </w:tcPr>
          <w:p w14:paraId="048EC57B" w14:textId="77777777" w:rsidR="00CE62E9" w:rsidRDefault="00CE62E9">
            <w:pPr>
              <w:rPr>
                <w:sz w:val="1"/>
                <w:szCs w:val="1"/>
              </w:rPr>
            </w:pPr>
          </w:p>
        </w:tc>
      </w:tr>
      <w:tr w:rsidR="00CE62E9" w14:paraId="107F9B09" w14:textId="77777777">
        <w:trPr>
          <w:trHeight w:val="74"/>
        </w:trPr>
        <w:tc>
          <w:tcPr>
            <w:tcW w:w="120" w:type="dxa"/>
            <w:vAlign w:val="bottom"/>
          </w:tcPr>
          <w:p w14:paraId="0CB58986" w14:textId="77777777" w:rsidR="00CE62E9" w:rsidRDefault="00CE62E9">
            <w:pPr>
              <w:rPr>
                <w:sz w:val="6"/>
                <w:szCs w:val="6"/>
              </w:rPr>
            </w:pPr>
          </w:p>
        </w:tc>
        <w:tc>
          <w:tcPr>
            <w:tcW w:w="1060" w:type="dxa"/>
            <w:vMerge/>
            <w:vAlign w:val="bottom"/>
          </w:tcPr>
          <w:p w14:paraId="2B699A32" w14:textId="77777777" w:rsidR="00CE62E9" w:rsidRDefault="00CE62E9">
            <w:pPr>
              <w:rPr>
                <w:sz w:val="6"/>
                <w:szCs w:val="6"/>
              </w:rPr>
            </w:pPr>
          </w:p>
        </w:tc>
        <w:tc>
          <w:tcPr>
            <w:tcW w:w="560" w:type="dxa"/>
            <w:gridSpan w:val="2"/>
            <w:vMerge/>
            <w:vAlign w:val="bottom"/>
          </w:tcPr>
          <w:p w14:paraId="0D4D32B4" w14:textId="77777777" w:rsidR="00CE62E9" w:rsidRDefault="00CE62E9">
            <w:pPr>
              <w:rPr>
                <w:sz w:val="6"/>
                <w:szCs w:val="6"/>
              </w:rPr>
            </w:pPr>
          </w:p>
        </w:tc>
        <w:tc>
          <w:tcPr>
            <w:tcW w:w="500" w:type="dxa"/>
            <w:gridSpan w:val="2"/>
            <w:vMerge/>
            <w:vAlign w:val="bottom"/>
          </w:tcPr>
          <w:p w14:paraId="659EE241" w14:textId="77777777" w:rsidR="00CE62E9" w:rsidRDefault="00CE62E9">
            <w:pPr>
              <w:rPr>
                <w:sz w:val="6"/>
                <w:szCs w:val="6"/>
              </w:rPr>
            </w:pPr>
          </w:p>
        </w:tc>
        <w:tc>
          <w:tcPr>
            <w:tcW w:w="1140" w:type="dxa"/>
            <w:gridSpan w:val="3"/>
            <w:vMerge/>
            <w:vAlign w:val="bottom"/>
          </w:tcPr>
          <w:p w14:paraId="1B5AC0AA" w14:textId="77777777" w:rsidR="00CE62E9" w:rsidRDefault="00CE62E9">
            <w:pPr>
              <w:rPr>
                <w:sz w:val="6"/>
                <w:szCs w:val="6"/>
              </w:rPr>
            </w:pPr>
          </w:p>
        </w:tc>
        <w:tc>
          <w:tcPr>
            <w:tcW w:w="200" w:type="dxa"/>
            <w:vAlign w:val="bottom"/>
          </w:tcPr>
          <w:p w14:paraId="039E0690" w14:textId="77777777" w:rsidR="00CE62E9" w:rsidRDefault="00CE62E9">
            <w:pPr>
              <w:rPr>
                <w:sz w:val="6"/>
                <w:szCs w:val="6"/>
              </w:rPr>
            </w:pPr>
          </w:p>
        </w:tc>
        <w:tc>
          <w:tcPr>
            <w:tcW w:w="380" w:type="dxa"/>
            <w:vAlign w:val="bottom"/>
          </w:tcPr>
          <w:p w14:paraId="606E7CC1" w14:textId="77777777" w:rsidR="00CE62E9" w:rsidRDefault="00CE62E9">
            <w:pPr>
              <w:rPr>
                <w:sz w:val="6"/>
                <w:szCs w:val="6"/>
              </w:rPr>
            </w:pPr>
          </w:p>
        </w:tc>
        <w:tc>
          <w:tcPr>
            <w:tcW w:w="220" w:type="dxa"/>
            <w:vAlign w:val="bottom"/>
          </w:tcPr>
          <w:p w14:paraId="09B4EC08" w14:textId="77777777" w:rsidR="00CE62E9" w:rsidRDefault="00CE62E9">
            <w:pPr>
              <w:rPr>
                <w:sz w:val="6"/>
                <w:szCs w:val="6"/>
              </w:rPr>
            </w:pPr>
          </w:p>
        </w:tc>
        <w:tc>
          <w:tcPr>
            <w:tcW w:w="160" w:type="dxa"/>
            <w:vAlign w:val="bottom"/>
          </w:tcPr>
          <w:p w14:paraId="7CCFA24E" w14:textId="77777777" w:rsidR="00CE62E9" w:rsidRDefault="00CE62E9">
            <w:pPr>
              <w:rPr>
                <w:sz w:val="6"/>
                <w:szCs w:val="6"/>
              </w:rPr>
            </w:pPr>
          </w:p>
        </w:tc>
        <w:tc>
          <w:tcPr>
            <w:tcW w:w="640" w:type="dxa"/>
            <w:gridSpan w:val="2"/>
            <w:vMerge w:val="restart"/>
            <w:vAlign w:val="bottom"/>
          </w:tcPr>
          <w:p w14:paraId="44927B67" w14:textId="77777777" w:rsidR="00CE62E9" w:rsidRDefault="00636C70">
            <w:pPr>
              <w:spacing w:line="186" w:lineRule="exact"/>
              <w:ind w:left="20"/>
              <w:rPr>
                <w:sz w:val="20"/>
                <w:szCs w:val="20"/>
              </w:rPr>
            </w:pPr>
            <w:r>
              <w:rPr>
                <w:rFonts w:eastAsia="Times New Roman"/>
                <w:sz w:val="18"/>
                <w:szCs w:val="18"/>
              </w:rPr>
              <w:t>tailed)</w:t>
            </w:r>
          </w:p>
        </w:tc>
        <w:tc>
          <w:tcPr>
            <w:tcW w:w="4100" w:type="dxa"/>
            <w:gridSpan w:val="13"/>
            <w:vMerge/>
            <w:vAlign w:val="bottom"/>
          </w:tcPr>
          <w:p w14:paraId="4294FC01" w14:textId="77777777" w:rsidR="00CE62E9" w:rsidRDefault="00CE62E9">
            <w:pPr>
              <w:rPr>
                <w:sz w:val="6"/>
                <w:szCs w:val="6"/>
              </w:rPr>
            </w:pPr>
          </w:p>
        </w:tc>
        <w:tc>
          <w:tcPr>
            <w:tcW w:w="160" w:type="dxa"/>
            <w:vAlign w:val="bottom"/>
          </w:tcPr>
          <w:p w14:paraId="6894872E" w14:textId="77777777" w:rsidR="00CE62E9" w:rsidRDefault="00CE62E9">
            <w:pPr>
              <w:rPr>
                <w:sz w:val="6"/>
                <w:szCs w:val="6"/>
              </w:rPr>
            </w:pPr>
          </w:p>
        </w:tc>
        <w:tc>
          <w:tcPr>
            <w:tcW w:w="600" w:type="dxa"/>
            <w:vAlign w:val="bottom"/>
          </w:tcPr>
          <w:p w14:paraId="2512E13B" w14:textId="77777777" w:rsidR="00CE62E9" w:rsidRDefault="00CE62E9">
            <w:pPr>
              <w:rPr>
                <w:sz w:val="6"/>
                <w:szCs w:val="6"/>
              </w:rPr>
            </w:pPr>
          </w:p>
        </w:tc>
        <w:tc>
          <w:tcPr>
            <w:tcW w:w="0" w:type="dxa"/>
            <w:vAlign w:val="bottom"/>
          </w:tcPr>
          <w:p w14:paraId="60574F07" w14:textId="77777777" w:rsidR="00CE62E9" w:rsidRDefault="00CE62E9">
            <w:pPr>
              <w:rPr>
                <w:sz w:val="1"/>
                <w:szCs w:val="1"/>
              </w:rPr>
            </w:pPr>
          </w:p>
        </w:tc>
      </w:tr>
      <w:tr w:rsidR="00CE62E9" w14:paraId="03F855D2" w14:textId="77777777">
        <w:trPr>
          <w:trHeight w:val="112"/>
        </w:trPr>
        <w:tc>
          <w:tcPr>
            <w:tcW w:w="120" w:type="dxa"/>
            <w:vAlign w:val="bottom"/>
          </w:tcPr>
          <w:p w14:paraId="0A6B536F" w14:textId="77777777" w:rsidR="00CE62E9" w:rsidRDefault="00CE62E9">
            <w:pPr>
              <w:rPr>
                <w:sz w:val="9"/>
                <w:szCs w:val="9"/>
              </w:rPr>
            </w:pPr>
          </w:p>
        </w:tc>
        <w:tc>
          <w:tcPr>
            <w:tcW w:w="1060" w:type="dxa"/>
            <w:vMerge/>
            <w:vAlign w:val="bottom"/>
          </w:tcPr>
          <w:p w14:paraId="526C6E6A" w14:textId="77777777" w:rsidR="00CE62E9" w:rsidRDefault="00CE62E9">
            <w:pPr>
              <w:rPr>
                <w:sz w:val="9"/>
                <w:szCs w:val="9"/>
              </w:rPr>
            </w:pPr>
          </w:p>
        </w:tc>
        <w:tc>
          <w:tcPr>
            <w:tcW w:w="560" w:type="dxa"/>
            <w:gridSpan w:val="2"/>
            <w:vAlign w:val="bottom"/>
          </w:tcPr>
          <w:p w14:paraId="24D4AEFA" w14:textId="77777777" w:rsidR="00CE62E9" w:rsidRDefault="00636C70">
            <w:pPr>
              <w:spacing w:line="113" w:lineRule="exact"/>
              <w:ind w:left="20"/>
              <w:rPr>
                <w:sz w:val="20"/>
                <w:szCs w:val="20"/>
              </w:rPr>
            </w:pPr>
            <w:r>
              <w:rPr>
                <w:rFonts w:eastAsia="Times New Roman"/>
                <w:sz w:val="13"/>
                <w:szCs w:val="13"/>
              </w:rPr>
              <w:t>Dev</w:t>
            </w:r>
          </w:p>
        </w:tc>
        <w:tc>
          <w:tcPr>
            <w:tcW w:w="500" w:type="dxa"/>
            <w:gridSpan w:val="2"/>
            <w:vMerge/>
            <w:vAlign w:val="bottom"/>
          </w:tcPr>
          <w:p w14:paraId="0E4977D4" w14:textId="77777777" w:rsidR="00CE62E9" w:rsidRDefault="00CE62E9">
            <w:pPr>
              <w:rPr>
                <w:sz w:val="9"/>
                <w:szCs w:val="9"/>
              </w:rPr>
            </w:pPr>
          </w:p>
        </w:tc>
        <w:tc>
          <w:tcPr>
            <w:tcW w:w="1140" w:type="dxa"/>
            <w:gridSpan w:val="3"/>
            <w:vMerge w:val="restart"/>
            <w:vAlign w:val="bottom"/>
          </w:tcPr>
          <w:p w14:paraId="3386ACAD" w14:textId="77777777" w:rsidR="00CE62E9" w:rsidRDefault="00636C70">
            <w:pPr>
              <w:jc w:val="center"/>
              <w:rPr>
                <w:sz w:val="20"/>
                <w:szCs w:val="20"/>
              </w:rPr>
            </w:pPr>
            <w:r>
              <w:rPr>
                <w:rFonts w:eastAsia="Times New Roman"/>
                <w:sz w:val="18"/>
                <w:szCs w:val="18"/>
              </w:rPr>
              <w:t>Difference</w:t>
            </w:r>
          </w:p>
        </w:tc>
        <w:tc>
          <w:tcPr>
            <w:tcW w:w="200" w:type="dxa"/>
            <w:vAlign w:val="bottom"/>
          </w:tcPr>
          <w:p w14:paraId="509B2637" w14:textId="77777777" w:rsidR="00CE62E9" w:rsidRDefault="00CE62E9">
            <w:pPr>
              <w:rPr>
                <w:sz w:val="9"/>
                <w:szCs w:val="9"/>
              </w:rPr>
            </w:pPr>
          </w:p>
        </w:tc>
        <w:tc>
          <w:tcPr>
            <w:tcW w:w="380" w:type="dxa"/>
            <w:vAlign w:val="bottom"/>
          </w:tcPr>
          <w:p w14:paraId="6B15DCC0" w14:textId="77777777" w:rsidR="00CE62E9" w:rsidRDefault="00CE62E9">
            <w:pPr>
              <w:rPr>
                <w:sz w:val="9"/>
                <w:szCs w:val="9"/>
              </w:rPr>
            </w:pPr>
          </w:p>
        </w:tc>
        <w:tc>
          <w:tcPr>
            <w:tcW w:w="220" w:type="dxa"/>
            <w:vAlign w:val="bottom"/>
          </w:tcPr>
          <w:p w14:paraId="40C2AA9C" w14:textId="77777777" w:rsidR="00CE62E9" w:rsidRDefault="00CE62E9">
            <w:pPr>
              <w:rPr>
                <w:sz w:val="9"/>
                <w:szCs w:val="9"/>
              </w:rPr>
            </w:pPr>
          </w:p>
        </w:tc>
        <w:tc>
          <w:tcPr>
            <w:tcW w:w="160" w:type="dxa"/>
            <w:vAlign w:val="bottom"/>
          </w:tcPr>
          <w:p w14:paraId="0717FC11" w14:textId="77777777" w:rsidR="00CE62E9" w:rsidRDefault="00CE62E9">
            <w:pPr>
              <w:rPr>
                <w:sz w:val="9"/>
                <w:szCs w:val="9"/>
              </w:rPr>
            </w:pPr>
          </w:p>
        </w:tc>
        <w:tc>
          <w:tcPr>
            <w:tcW w:w="640" w:type="dxa"/>
            <w:gridSpan w:val="2"/>
            <w:vMerge/>
            <w:vAlign w:val="bottom"/>
          </w:tcPr>
          <w:p w14:paraId="3E2DC00A" w14:textId="77777777" w:rsidR="00CE62E9" w:rsidRDefault="00CE62E9">
            <w:pPr>
              <w:rPr>
                <w:sz w:val="9"/>
                <w:szCs w:val="9"/>
              </w:rPr>
            </w:pPr>
          </w:p>
        </w:tc>
        <w:tc>
          <w:tcPr>
            <w:tcW w:w="680" w:type="dxa"/>
            <w:vAlign w:val="bottom"/>
          </w:tcPr>
          <w:p w14:paraId="7C2D0B62" w14:textId="77777777" w:rsidR="00CE62E9" w:rsidRDefault="00CE62E9">
            <w:pPr>
              <w:rPr>
                <w:sz w:val="9"/>
                <w:szCs w:val="9"/>
              </w:rPr>
            </w:pPr>
          </w:p>
        </w:tc>
        <w:tc>
          <w:tcPr>
            <w:tcW w:w="400" w:type="dxa"/>
            <w:vAlign w:val="bottom"/>
          </w:tcPr>
          <w:p w14:paraId="671AA0F1" w14:textId="77777777" w:rsidR="00CE62E9" w:rsidRDefault="00CE62E9">
            <w:pPr>
              <w:rPr>
                <w:sz w:val="9"/>
                <w:szCs w:val="9"/>
              </w:rPr>
            </w:pPr>
          </w:p>
        </w:tc>
        <w:tc>
          <w:tcPr>
            <w:tcW w:w="300" w:type="dxa"/>
            <w:vAlign w:val="bottom"/>
          </w:tcPr>
          <w:p w14:paraId="039D1E96" w14:textId="77777777" w:rsidR="00CE62E9" w:rsidRDefault="00CE62E9">
            <w:pPr>
              <w:rPr>
                <w:sz w:val="9"/>
                <w:szCs w:val="9"/>
              </w:rPr>
            </w:pPr>
          </w:p>
        </w:tc>
        <w:tc>
          <w:tcPr>
            <w:tcW w:w="300" w:type="dxa"/>
            <w:vAlign w:val="bottom"/>
          </w:tcPr>
          <w:p w14:paraId="3DAB1C96" w14:textId="77777777" w:rsidR="00CE62E9" w:rsidRDefault="00CE62E9">
            <w:pPr>
              <w:rPr>
                <w:sz w:val="9"/>
                <w:szCs w:val="9"/>
              </w:rPr>
            </w:pPr>
          </w:p>
        </w:tc>
        <w:tc>
          <w:tcPr>
            <w:tcW w:w="420" w:type="dxa"/>
            <w:vAlign w:val="bottom"/>
          </w:tcPr>
          <w:p w14:paraId="687473E4" w14:textId="77777777" w:rsidR="00CE62E9" w:rsidRDefault="00CE62E9">
            <w:pPr>
              <w:rPr>
                <w:sz w:val="9"/>
                <w:szCs w:val="9"/>
              </w:rPr>
            </w:pPr>
          </w:p>
        </w:tc>
        <w:tc>
          <w:tcPr>
            <w:tcW w:w="280" w:type="dxa"/>
            <w:vAlign w:val="bottom"/>
          </w:tcPr>
          <w:p w14:paraId="568EE405" w14:textId="77777777" w:rsidR="00CE62E9" w:rsidRDefault="00CE62E9">
            <w:pPr>
              <w:rPr>
                <w:sz w:val="9"/>
                <w:szCs w:val="9"/>
              </w:rPr>
            </w:pPr>
          </w:p>
        </w:tc>
        <w:tc>
          <w:tcPr>
            <w:tcW w:w="160" w:type="dxa"/>
            <w:vAlign w:val="bottom"/>
          </w:tcPr>
          <w:p w14:paraId="42CE66C3" w14:textId="77777777" w:rsidR="00CE62E9" w:rsidRDefault="00CE62E9">
            <w:pPr>
              <w:rPr>
                <w:sz w:val="9"/>
                <w:szCs w:val="9"/>
              </w:rPr>
            </w:pPr>
          </w:p>
        </w:tc>
        <w:tc>
          <w:tcPr>
            <w:tcW w:w="120" w:type="dxa"/>
            <w:vAlign w:val="bottom"/>
          </w:tcPr>
          <w:p w14:paraId="0349239B" w14:textId="77777777" w:rsidR="00CE62E9" w:rsidRDefault="00CE62E9">
            <w:pPr>
              <w:rPr>
                <w:sz w:val="9"/>
                <w:szCs w:val="9"/>
              </w:rPr>
            </w:pPr>
          </w:p>
        </w:tc>
        <w:tc>
          <w:tcPr>
            <w:tcW w:w="260" w:type="dxa"/>
            <w:vAlign w:val="bottom"/>
          </w:tcPr>
          <w:p w14:paraId="27E79FD7" w14:textId="77777777" w:rsidR="00CE62E9" w:rsidRDefault="00CE62E9">
            <w:pPr>
              <w:rPr>
                <w:sz w:val="9"/>
                <w:szCs w:val="9"/>
              </w:rPr>
            </w:pPr>
          </w:p>
        </w:tc>
        <w:tc>
          <w:tcPr>
            <w:tcW w:w="380" w:type="dxa"/>
            <w:vAlign w:val="bottom"/>
          </w:tcPr>
          <w:p w14:paraId="7BEBCD3A" w14:textId="77777777" w:rsidR="00CE62E9" w:rsidRDefault="00CE62E9">
            <w:pPr>
              <w:rPr>
                <w:sz w:val="9"/>
                <w:szCs w:val="9"/>
              </w:rPr>
            </w:pPr>
          </w:p>
        </w:tc>
        <w:tc>
          <w:tcPr>
            <w:tcW w:w="240" w:type="dxa"/>
            <w:vAlign w:val="bottom"/>
          </w:tcPr>
          <w:p w14:paraId="202D1DE9" w14:textId="77777777" w:rsidR="00CE62E9" w:rsidRDefault="00CE62E9">
            <w:pPr>
              <w:rPr>
                <w:sz w:val="9"/>
                <w:szCs w:val="9"/>
              </w:rPr>
            </w:pPr>
          </w:p>
        </w:tc>
        <w:tc>
          <w:tcPr>
            <w:tcW w:w="160" w:type="dxa"/>
            <w:vAlign w:val="bottom"/>
          </w:tcPr>
          <w:p w14:paraId="7DE14696" w14:textId="77777777" w:rsidR="00CE62E9" w:rsidRDefault="00CE62E9">
            <w:pPr>
              <w:rPr>
                <w:sz w:val="9"/>
                <w:szCs w:val="9"/>
              </w:rPr>
            </w:pPr>
          </w:p>
        </w:tc>
        <w:tc>
          <w:tcPr>
            <w:tcW w:w="400" w:type="dxa"/>
            <w:vAlign w:val="bottom"/>
          </w:tcPr>
          <w:p w14:paraId="465DEB9E" w14:textId="77777777" w:rsidR="00CE62E9" w:rsidRDefault="00CE62E9">
            <w:pPr>
              <w:rPr>
                <w:sz w:val="9"/>
                <w:szCs w:val="9"/>
              </w:rPr>
            </w:pPr>
          </w:p>
        </w:tc>
        <w:tc>
          <w:tcPr>
            <w:tcW w:w="160" w:type="dxa"/>
            <w:vAlign w:val="bottom"/>
          </w:tcPr>
          <w:p w14:paraId="1C24E172" w14:textId="77777777" w:rsidR="00CE62E9" w:rsidRDefault="00CE62E9">
            <w:pPr>
              <w:rPr>
                <w:sz w:val="9"/>
                <w:szCs w:val="9"/>
              </w:rPr>
            </w:pPr>
          </w:p>
        </w:tc>
        <w:tc>
          <w:tcPr>
            <w:tcW w:w="600" w:type="dxa"/>
            <w:vAlign w:val="bottom"/>
          </w:tcPr>
          <w:p w14:paraId="4DE98C1C" w14:textId="77777777" w:rsidR="00CE62E9" w:rsidRDefault="00CE62E9">
            <w:pPr>
              <w:rPr>
                <w:sz w:val="9"/>
                <w:szCs w:val="9"/>
              </w:rPr>
            </w:pPr>
          </w:p>
        </w:tc>
        <w:tc>
          <w:tcPr>
            <w:tcW w:w="0" w:type="dxa"/>
            <w:vAlign w:val="bottom"/>
          </w:tcPr>
          <w:p w14:paraId="13B0E2C5" w14:textId="77777777" w:rsidR="00CE62E9" w:rsidRDefault="00CE62E9">
            <w:pPr>
              <w:rPr>
                <w:sz w:val="1"/>
                <w:szCs w:val="1"/>
              </w:rPr>
            </w:pPr>
          </w:p>
        </w:tc>
      </w:tr>
      <w:tr w:rsidR="00CE62E9" w14:paraId="61FF3335" w14:textId="77777777">
        <w:trPr>
          <w:trHeight w:val="197"/>
        </w:trPr>
        <w:tc>
          <w:tcPr>
            <w:tcW w:w="120" w:type="dxa"/>
            <w:vAlign w:val="bottom"/>
          </w:tcPr>
          <w:p w14:paraId="6900F9E1" w14:textId="77777777" w:rsidR="00CE62E9" w:rsidRDefault="00CE62E9">
            <w:pPr>
              <w:rPr>
                <w:sz w:val="17"/>
                <w:szCs w:val="17"/>
              </w:rPr>
            </w:pPr>
          </w:p>
        </w:tc>
        <w:tc>
          <w:tcPr>
            <w:tcW w:w="1060" w:type="dxa"/>
            <w:vAlign w:val="bottom"/>
          </w:tcPr>
          <w:p w14:paraId="657F2D77" w14:textId="77777777" w:rsidR="00CE62E9" w:rsidRDefault="00CE62E9">
            <w:pPr>
              <w:rPr>
                <w:sz w:val="17"/>
                <w:szCs w:val="17"/>
              </w:rPr>
            </w:pPr>
          </w:p>
        </w:tc>
        <w:tc>
          <w:tcPr>
            <w:tcW w:w="160" w:type="dxa"/>
            <w:vAlign w:val="bottom"/>
          </w:tcPr>
          <w:p w14:paraId="5B000A51" w14:textId="77777777" w:rsidR="00CE62E9" w:rsidRDefault="00CE62E9">
            <w:pPr>
              <w:rPr>
                <w:sz w:val="17"/>
                <w:szCs w:val="17"/>
              </w:rPr>
            </w:pPr>
          </w:p>
        </w:tc>
        <w:tc>
          <w:tcPr>
            <w:tcW w:w="400" w:type="dxa"/>
            <w:vAlign w:val="bottom"/>
          </w:tcPr>
          <w:p w14:paraId="2B98A855" w14:textId="77777777" w:rsidR="00CE62E9" w:rsidRDefault="00CE62E9">
            <w:pPr>
              <w:rPr>
                <w:sz w:val="17"/>
                <w:szCs w:val="17"/>
              </w:rPr>
            </w:pPr>
          </w:p>
        </w:tc>
        <w:tc>
          <w:tcPr>
            <w:tcW w:w="500" w:type="dxa"/>
            <w:gridSpan w:val="2"/>
            <w:vAlign w:val="bottom"/>
          </w:tcPr>
          <w:p w14:paraId="1A7E95BB" w14:textId="77777777" w:rsidR="00CE62E9" w:rsidRDefault="00636C70">
            <w:pPr>
              <w:spacing w:line="197" w:lineRule="exact"/>
              <w:rPr>
                <w:sz w:val="20"/>
                <w:szCs w:val="20"/>
              </w:rPr>
            </w:pPr>
            <w:r>
              <w:rPr>
                <w:rFonts w:eastAsia="Times New Roman"/>
                <w:sz w:val="18"/>
                <w:szCs w:val="18"/>
                <w:highlight w:val="lightGray"/>
              </w:rPr>
              <w:t>Mean</w:t>
            </w:r>
          </w:p>
        </w:tc>
        <w:tc>
          <w:tcPr>
            <w:tcW w:w="1140" w:type="dxa"/>
            <w:gridSpan w:val="3"/>
            <w:vMerge/>
            <w:vAlign w:val="bottom"/>
          </w:tcPr>
          <w:p w14:paraId="0542DA0A" w14:textId="77777777" w:rsidR="00CE62E9" w:rsidRDefault="00CE62E9">
            <w:pPr>
              <w:rPr>
                <w:sz w:val="17"/>
                <w:szCs w:val="17"/>
              </w:rPr>
            </w:pPr>
          </w:p>
        </w:tc>
        <w:tc>
          <w:tcPr>
            <w:tcW w:w="200" w:type="dxa"/>
            <w:vAlign w:val="bottom"/>
          </w:tcPr>
          <w:p w14:paraId="70B36076" w14:textId="77777777" w:rsidR="00CE62E9" w:rsidRDefault="00CE62E9">
            <w:pPr>
              <w:rPr>
                <w:sz w:val="17"/>
                <w:szCs w:val="17"/>
              </w:rPr>
            </w:pPr>
          </w:p>
        </w:tc>
        <w:tc>
          <w:tcPr>
            <w:tcW w:w="380" w:type="dxa"/>
            <w:vAlign w:val="bottom"/>
          </w:tcPr>
          <w:p w14:paraId="2C887CDD" w14:textId="77777777" w:rsidR="00CE62E9" w:rsidRDefault="00CE62E9">
            <w:pPr>
              <w:rPr>
                <w:sz w:val="17"/>
                <w:szCs w:val="17"/>
              </w:rPr>
            </w:pPr>
          </w:p>
        </w:tc>
        <w:tc>
          <w:tcPr>
            <w:tcW w:w="220" w:type="dxa"/>
            <w:vAlign w:val="bottom"/>
          </w:tcPr>
          <w:p w14:paraId="0B2AF6A4" w14:textId="77777777" w:rsidR="00CE62E9" w:rsidRDefault="00CE62E9">
            <w:pPr>
              <w:rPr>
                <w:sz w:val="17"/>
                <w:szCs w:val="17"/>
              </w:rPr>
            </w:pPr>
          </w:p>
        </w:tc>
        <w:tc>
          <w:tcPr>
            <w:tcW w:w="160" w:type="dxa"/>
            <w:vAlign w:val="bottom"/>
          </w:tcPr>
          <w:p w14:paraId="0A44A894" w14:textId="77777777" w:rsidR="00CE62E9" w:rsidRDefault="00CE62E9">
            <w:pPr>
              <w:rPr>
                <w:sz w:val="17"/>
                <w:szCs w:val="17"/>
              </w:rPr>
            </w:pPr>
          </w:p>
        </w:tc>
        <w:tc>
          <w:tcPr>
            <w:tcW w:w="240" w:type="dxa"/>
            <w:vAlign w:val="bottom"/>
          </w:tcPr>
          <w:p w14:paraId="0703F5AF" w14:textId="77777777" w:rsidR="00CE62E9" w:rsidRDefault="00CE62E9">
            <w:pPr>
              <w:rPr>
                <w:sz w:val="17"/>
                <w:szCs w:val="17"/>
              </w:rPr>
            </w:pPr>
          </w:p>
        </w:tc>
        <w:tc>
          <w:tcPr>
            <w:tcW w:w="400" w:type="dxa"/>
            <w:vAlign w:val="bottom"/>
          </w:tcPr>
          <w:p w14:paraId="3DF4EBBA" w14:textId="77777777" w:rsidR="00CE62E9" w:rsidRDefault="00CE62E9">
            <w:pPr>
              <w:rPr>
                <w:sz w:val="17"/>
                <w:szCs w:val="17"/>
              </w:rPr>
            </w:pPr>
          </w:p>
        </w:tc>
        <w:tc>
          <w:tcPr>
            <w:tcW w:w="2540" w:type="dxa"/>
            <w:gridSpan w:val="7"/>
            <w:vMerge w:val="restart"/>
            <w:vAlign w:val="bottom"/>
          </w:tcPr>
          <w:p w14:paraId="78041E67" w14:textId="77777777" w:rsidR="00CE62E9" w:rsidRDefault="00636C70">
            <w:pPr>
              <w:ind w:left="660"/>
              <w:rPr>
                <w:sz w:val="20"/>
                <w:szCs w:val="20"/>
              </w:rPr>
            </w:pPr>
            <w:proofErr w:type="spellStart"/>
            <w:proofErr w:type="gramStart"/>
            <w:r>
              <w:rPr>
                <w:rFonts w:eastAsia="Times New Roman"/>
                <w:sz w:val="24"/>
                <w:szCs w:val="24"/>
              </w:rPr>
              <w:t>Berdasarkan</w:t>
            </w:r>
            <w:proofErr w:type="spellEnd"/>
            <w:r>
              <w:rPr>
                <w:rFonts w:eastAsia="Times New Roman"/>
                <w:sz w:val="24"/>
                <w:szCs w:val="24"/>
              </w:rPr>
              <w:t xml:space="preserve">  </w:t>
            </w:r>
            <w:proofErr w:type="spellStart"/>
            <w:r>
              <w:rPr>
                <w:rFonts w:eastAsia="Times New Roman"/>
                <w:sz w:val="24"/>
                <w:szCs w:val="24"/>
              </w:rPr>
              <w:t>hasil</w:t>
            </w:r>
            <w:proofErr w:type="spellEnd"/>
            <w:proofErr w:type="gramEnd"/>
          </w:p>
        </w:tc>
        <w:tc>
          <w:tcPr>
            <w:tcW w:w="380" w:type="dxa"/>
            <w:gridSpan w:val="2"/>
            <w:vMerge w:val="restart"/>
            <w:vAlign w:val="bottom"/>
          </w:tcPr>
          <w:p w14:paraId="510F3B78" w14:textId="77777777" w:rsidR="00CE62E9" w:rsidRDefault="00636C70">
            <w:pPr>
              <w:jc w:val="right"/>
              <w:rPr>
                <w:sz w:val="20"/>
                <w:szCs w:val="20"/>
              </w:rPr>
            </w:pPr>
            <w:r>
              <w:rPr>
                <w:rFonts w:eastAsia="Times New Roman"/>
                <w:sz w:val="24"/>
                <w:szCs w:val="24"/>
              </w:rPr>
              <w:t>uji</w:t>
            </w:r>
          </w:p>
        </w:tc>
        <w:tc>
          <w:tcPr>
            <w:tcW w:w="1180" w:type="dxa"/>
            <w:gridSpan w:val="4"/>
            <w:vMerge w:val="restart"/>
            <w:vAlign w:val="bottom"/>
          </w:tcPr>
          <w:p w14:paraId="506953B8" w14:textId="77777777" w:rsidR="00CE62E9" w:rsidRDefault="00636C70">
            <w:pPr>
              <w:jc w:val="center"/>
              <w:rPr>
                <w:sz w:val="20"/>
                <w:szCs w:val="20"/>
              </w:rPr>
            </w:pPr>
            <w:proofErr w:type="spellStart"/>
            <w:r>
              <w:rPr>
                <w:rFonts w:eastAsia="Times New Roman"/>
                <w:sz w:val="24"/>
                <w:szCs w:val="24"/>
              </w:rPr>
              <w:t>normalitas</w:t>
            </w:r>
            <w:proofErr w:type="spellEnd"/>
          </w:p>
        </w:tc>
        <w:tc>
          <w:tcPr>
            <w:tcW w:w="760" w:type="dxa"/>
            <w:gridSpan w:val="2"/>
            <w:vMerge w:val="restart"/>
            <w:vAlign w:val="bottom"/>
          </w:tcPr>
          <w:p w14:paraId="73BD8D9C" w14:textId="77777777" w:rsidR="00CE62E9" w:rsidRDefault="00636C70">
            <w:pPr>
              <w:ind w:right="204"/>
              <w:jc w:val="right"/>
              <w:rPr>
                <w:sz w:val="20"/>
                <w:szCs w:val="20"/>
              </w:rPr>
            </w:pPr>
            <w:r>
              <w:rPr>
                <w:rFonts w:eastAsia="Times New Roman"/>
                <w:w w:val="96"/>
                <w:sz w:val="24"/>
                <w:szCs w:val="24"/>
              </w:rPr>
              <w:t>pada</w:t>
            </w:r>
          </w:p>
        </w:tc>
        <w:tc>
          <w:tcPr>
            <w:tcW w:w="0" w:type="dxa"/>
            <w:vAlign w:val="bottom"/>
          </w:tcPr>
          <w:p w14:paraId="49EE9CB9" w14:textId="77777777" w:rsidR="00CE62E9" w:rsidRDefault="00CE62E9">
            <w:pPr>
              <w:rPr>
                <w:sz w:val="1"/>
                <w:szCs w:val="1"/>
              </w:rPr>
            </w:pPr>
          </w:p>
        </w:tc>
      </w:tr>
      <w:tr w:rsidR="00CE62E9" w14:paraId="0F2E520D" w14:textId="77777777">
        <w:trPr>
          <w:trHeight w:val="118"/>
        </w:trPr>
        <w:tc>
          <w:tcPr>
            <w:tcW w:w="120" w:type="dxa"/>
            <w:vAlign w:val="bottom"/>
          </w:tcPr>
          <w:p w14:paraId="165C5578" w14:textId="77777777" w:rsidR="00CE62E9" w:rsidRDefault="00CE62E9">
            <w:pPr>
              <w:rPr>
                <w:sz w:val="10"/>
                <w:szCs w:val="10"/>
              </w:rPr>
            </w:pPr>
          </w:p>
        </w:tc>
        <w:tc>
          <w:tcPr>
            <w:tcW w:w="1060" w:type="dxa"/>
            <w:vAlign w:val="bottom"/>
          </w:tcPr>
          <w:p w14:paraId="6F478E92" w14:textId="77777777" w:rsidR="00CE62E9" w:rsidRDefault="00CE62E9">
            <w:pPr>
              <w:rPr>
                <w:sz w:val="10"/>
                <w:szCs w:val="10"/>
              </w:rPr>
            </w:pPr>
          </w:p>
        </w:tc>
        <w:tc>
          <w:tcPr>
            <w:tcW w:w="160" w:type="dxa"/>
            <w:vAlign w:val="bottom"/>
          </w:tcPr>
          <w:p w14:paraId="273556CD" w14:textId="77777777" w:rsidR="00CE62E9" w:rsidRDefault="00CE62E9">
            <w:pPr>
              <w:rPr>
                <w:sz w:val="10"/>
                <w:szCs w:val="10"/>
              </w:rPr>
            </w:pPr>
          </w:p>
        </w:tc>
        <w:tc>
          <w:tcPr>
            <w:tcW w:w="400" w:type="dxa"/>
            <w:vAlign w:val="bottom"/>
          </w:tcPr>
          <w:p w14:paraId="444FAF58" w14:textId="77777777" w:rsidR="00CE62E9" w:rsidRDefault="00CE62E9">
            <w:pPr>
              <w:rPr>
                <w:sz w:val="10"/>
                <w:szCs w:val="10"/>
              </w:rPr>
            </w:pPr>
          </w:p>
        </w:tc>
        <w:tc>
          <w:tcPr>
            <w:tcW w:w="120" w:type="dxa"/>
            <w:vAlign w:val="bottom"/>
          </w:tcPr>
          <w:p w14:paraId="400697A3" w14:textId="77777777" w:rsidR="00CE62E9" w:rsidRDefault="00CE62E9">
            <w:pPr>
              <w:rPr>
                <w:sz w:val="10"/>
                <w:szCs w:val="10"/>
              </w:rPr>
            </w:pPr>
          </w:p>
        </w:tc>
        <w:tc>
          <w:tcPr>
            <w:tcW w:w="380" w:type="dxa"/>
            <w:vAlign w:val="bottom"/>
          </w:tcPr>
          <w:p w14:paraId="57F42BCB" w14:textId="77777777" w:rsidR="00CE62E9" w:rsidRDefault="00CE62E9">
            <w:pPr>
              <w:rPr>
                <w:sz w:val="10"/>
                <w:szCs w:val="10"/>
              </w:rPr>
            </w:pPr>
          </w:p>
        </w:tc>
        <w:tc>
          <w:tcPr>
            <w:tcW w:w="640" w:type="dxa"/>
            <w:gridSpan w:val="2"/>
            <w:vMerge w:val="restart"/>
            <w:vAlign w:val="bottom"/>
          </w:tcPr>
          <w:p w14:paraId="4D40F3F2" w14:textId="77777777" w:rsidR="00CE62E9" w:rsidRDefault="00636C70">
            <w:pPr>
              <w:ind w:left="60"/>
              <w:rPr>
                <w:sz w:val="20"/>
                <w:szCs w:val="20"/>
              </w:rPr>
            </w:pPr>
            <w:r>
              <w:rPr>
                <w:rFonts w:eastAsia="Times New Roman"/>
                <w:sz w:val="18"/>
                <w:szCs w:val="18"/>
                <w:highlight w:val="white"/>
              </w:rPr>
              <w:t>Lower</w:t>
            </w:r>
          </w:p>
        </w:tc>
        <w:tc>
          <w:tcPr>
            <w:tcW w:w="500" w:type="dxa"/>
            <w:vMerge w:val="restart"/>
            <w:vAlign w:val="bottom"/>
          </w:tcPr>
          <w:p w14:paraId="4FDB65A7" w14:textId="77777777" w:rsidR="00CE62E9" w:rsidRDefault="00636C70">
            <w:pPr>
              <w:jc w:val="center"/>
              <w:rPr>
                <w:sz w:val="20"/>
                <w:szCs w:val="20"/>
              </w:rPr>
            </w:pPr>
            <w:r>
              <w:rPr>
                <w:rFonts w:eastAsia="Times New Roman"/>
                <w:w w:val="97"/>
                <w:sz w:val="18"/>
                <w:szCs w:val="18"/>
                <w:highlight w:val="white"/>
              </w:rPr>
              <w:t>Upper</w:t>
            </w:r>
          </w:p>
        </w:tc>
        <w:tc>
          <w:tcPr>
            <w:tcW w:w="200" w:type="dxa"/>
            <w:vAlign w:val="bottom"/>
          </w:tcPr>
          <w:p w14:paraId="2ED7903C" w14:textId="77777777" w:rsidR="00CE62E9" w:rsidRDefault="00CE62E9">
            <w:pPr>
              <w:rPr>
                <w:sz w:val="10"/>
                <w:szCs w:val="10"/>
              </w:rPr>
            </w:pPr>
          </w:p>
        </w:tc>
        <w:tc>
          <w:tcPr>
            <w:tcW w:w="380" w:type="dxa"/>
            <w:vAlign w:val="bottom"/>
          </w:tcPr>
          <w:p w14:paraId="1EC51C19" w14:textId="77777777" w:rsidR="00CE62E9" w:rsidRDefault="00CE62E9">
            <w:pPr>
              <w:rPr>
                <w:sz w:val="10"/>
                <w:szCs w:val="10"/>
              </w:rPr>
            </w:pPr>
          </w:p>
        </w:tc>
        <w:tc>
          <w:tcPr>
            <w:tcW w:w="220" w:type="dxa"/>
            <w:vAlign w:val="bottom"/>
          </w:tcPr>
          <w:p w14:paraId="0AD3BDCE" w14:textId="77777777" w:rsidR="00CE62E9" w:rsidRDefault="00CE62E9">
            <w:pPr>
              <w:rPr>
                <w:sz w:val="10"/>
                <w:szCs w:val="10"/>
              </w:rPr>
            </w:pPr>
          </w:p>
        </w:tc>
        <w:tc>
          <w:tcPr>
            <w:tcW w:w="160" w:type="dxa"/>
            <w:vAlign w:val="bottom"/>
          </w:tcPr>
          <w:p w14:paraId="78254FB0" w14:textId="77777777" w:rsidR="00CE62E9" w:rsidRDefault="00CE62E9">
            <w:pPr>
              <w:rPr>
                <w:sz w:val="10"/>
                <w:szCs w:val="10"/>
              </w:rPr>
            </w:pPr>
          </w:p>
        </w:tc>
        <w:tc>
          <w:tcPr>
            <w:tcW w:w="240" w:type="dxa"/>
            <w:vAlign w:val="bottom"/>
          </w:tcPr>
          <w:p w14:paraId="4A6F1A8F" w14:textId="77777777" w:rsidR="00CE62E9" w:rsidRDefault="00CE62E9">
            <w:pPr>
              <w:rPr>
                <w:sz w:val="10"/>
                <w:szCs w:val="10"/>
              </w:rPr>
            </w:pPr>
          </w:p>
        </w:tc>
        <w:tc>
          <w:tcPr>
            <w:tcW w:w="400" w:type="dxa"/>
            <w:vAlign w:val="bottom"/>
          </w:tcPr>
          <w:p w14:paraId="235AB119" w14:textId="77777777" w:rsidR="00CE62E9" w:rsidRDefault="00CE62E9">
            <w:pPr>
              <w:rPr>
                <w:sz w:val="10"/>
                <w:szCs w:val="10"/>
              </w:rPr>
            </w:pPr>
          </w:p>
        </w:tc>
        <w:tc>
          <w:tcPr>
            <w:tcW w:w="2540" w:type="dxa"/>
            <w:gridSpan w:val="7"/>
            <w:vMerge/>
            <w:vAlign w:val="bottom"/>
          </w:tcPr>
          <w:p w14:paraId="6948DB0E" w14:textId="77777777" w:rsidR="00CE62E9" w:rsidRDefault="00CE62E9">
            <w:pPr>
              <w:rPr>
                <w:sz w:val="10"/>
                <w:szCs w:val="10"/>
              </w:rPr>
            </w:pPr>
          </w:p>
        </w:tc>
        <w:tc>
          <w:tcPr>
            <w:tcW w:w="380" w:type="dxa"/>
            <w:gridSpan w:val="2"/>
            <w:vMerge/>
            <w:vAlign w:val="bottom"/>
          </w:tcPr>
          <w:p w14:paraId="2B089329" w14:textId="77777777" w:rsidR="00CE62E9" w:rsidRDefault="00CE62E9">
            <w:pPr>
              <w:rPr>
                <w:sz w:val="10"/>
                <w:szCs w:val="10"/>
              </w:rPr>
            </w:pPr>
          </w:p>
        </w:tc>
        <w:tc>
          <w:tcPr>
            <w:tcW w:w="1180" w:type="dxa"/>
            <w:gridSpan w:val="4"/>
            <w:vMerge/>
            <w:vAlign w:val="bottom"/>
          </w:tcPr>
          <w:p w14:paraId="03025507" w14:textId="77777777" w:rsidR="00CE62E9" w:rsidRDefault="00CE62E9">
            <w:pPr>
              <w:rPr>
                <w:sz w:val="10"/>
                <w:szCs w:val="10"/>
              </w:rPr>
            </w:pPr>
          </w:p>
        </w:tc>
        <w:tc>
          <w:tcPr>
            <w:tcW w:w="760" w:type="dxa"/>
            <w:gridSpan w:val="2"/>
            <w:vMerge/>
            <w:vAlign w:val="bottom"/>
          </w:tcPr>
          <w:p w14:paraId="0B84ABD0" w14:textId="77777777" w:rsidR="00CE62E9" w:rsidRDefault="00CE62E9">
            <w:pPr>
              <w:rPr>
                <w:sz w:val="10"/>
                <w:szCs w:val="10"/>
              </w:rPr>
            </w:pPr>
          </w:p>
        </w:tc>
        <w:tc>
          <w:tcPr>
            <w:tcW w:w="0" w:type="dxa"/>
            <w:vAlign w:val="bottom"/>
          </w:tcPr>
          <w:p w14:paraId="7BBFFBDD" w14:textId="77777777" w:rsidR="00CE62E9" w:rsidRDefault="00CE62E9">
            <w:pPr>
              <w:rPr>
                <w:sz w:val="1"/>
                <w:szCs w:val="1"/>
              </w:rPr>
            </w:pPr>
          </w:p>
        </w:tc>
      </w:tr>
      <w:tr w:rsidR="00CE62E9" w14:paraId="325503E8" w14:textId="77777777">
        <w:trPr>
          <w:trHeight w:val="120"/>
        </w:trPr>
        <w:tc>
          <w:tcPr>
            <w:tcW w:w="120" w:type="dxa"/>
            <w:vAlign w:val="bottom"/>
          </w:tcPr>
          <w:p w14:paraId="7F0E8254" w14:textId="77777777" w:rsidR="00CE62E9" w:rsidRDefault="00CE62E9">
            <w:pPr>
              <w:rPr>
                <w:sz w:val="10"/>
                <w:szCs w:val="10"/>
              </w:rPr>
            </w:pPr>
          </w:p>
        </w:tc>
        <w:tc>
          <w:tcPr>
            <w:tcW w:w="1060" w:type="dxa"/>
            <w:vAlign w:val="bottom"/>
          </w:tcPr>
          <w:p w14:paraId="6AAAC6E6" w14:textId="77777777" w:rsidR="00CE62E9" w:rsidRDefault="00CE62E9">
            <w:pPr>
              <w:rPr>
                <w:sz w:val="10"/>
                <w:szCs w:val="10"/>
              </w:rPr>
            </w:pPr>
          </w:p>
        </w:tc>
        <w:tc>
          <w:tcPr>
            <w:tcW w:w="160" w:type="dxa"/>
            <w:vAlign w:val="bottom"/>
          </w:tcPr>
          <w:p w14:paraId="349D6575" w14:textId="77777777" w:rsidR="00CE62E9" w:rsidRDefault="00CE62E9">
            <w:pPr>
              <w:rPr>
                <w:sz w:val="10"/>
                <w:szCs w:val="10"/>
              </w:rPr>
            </w:pPr>
          </w:p>
        </w:tc>
        <w:tc>
          <w:tcPr>
            <w:tcW w:w="400" w:type="dxa"/>
            <w:vAlign w:val="bottom"/>
          </w:tcPr>
          <w:p w14:paraId="154A15AB" w14:textId="77777777" w:rsidR="00CE62E9" w:rsidRDefault="00CE62E9">
            <w:pPr>
              <w:rPr>
                <w:sz w:val="10"/>
                <w:szCs w:val="10"/>
              </w:rPr>
            </w:pPr>
          </w:p>
        </w:tc>
        <w:tc>
          <w:tcPr>
            <w:tcW w:w="120" w:type="dxa"/>
            <w:vAlign w:val="bottom"/>
          </w:tcPr>
          <w:p w14:paraId="562E04A1" w14:textId="77777777" w:rsidR="00CE62E9" w:rsidRDefault="00CE62E9">
            <w:pPr>
              <w:rPr>
                <w:sz w:val="10"/>
                <w:szCs w:val="10"/>
              </w:rPr>
            </w:pPr>
          </w:p>
        </w:tc>
        <w:tc>
          <w:tcPr>
            <w:tcW w:w="380" w:type="dxa"/>
            <w:vAlign w:val="bottom"/>
          </w:tcPr>
          <w:p w14:paraId="3E748794" w14:textId="77777777" w:rsidR="00CE62E9" w:rsidRDefault="00CE62E9">
            <w:pPr>
              <w:rPr>
                <w:sz w:val="10"/>
                <w:szCs w:val="10"/>
              </w:rPr>
            </w:pPr>
          </w:p>
        </w:tc>
        <w:tc>
          <w:tcPr>
            <w:tcW w:w="640" w:type="dxa"/>
            <w:gridSpan w:val="2"/>
            <w:vMerge/>
            <w:vAlign w:val="bottom"/>
          </w:tcPr>
          <w:p w14:paraId="1782129C" w14:textId="77777777" w:rsidR="00CE62E9" w:rsidRDefault="00CE62E9">
            <w:pPr>
              <w:rPr>
                <w:sz w:val="10"/>
                <w:szCs w:val="10"/>
              </w:rPr>
            </w:pPr>
          </w:p>
        </w:tc>
        <w:tc>
          <w:tcPr>
            <w:tcW w:w="500" w:type="dxa"/>
            <w:vMerge/>
            <w:vAlign w:val="bottom"/>
          </w:tcPr>
          <w:p w14:paraId="741095FA" w14:textId="77777777" w:rsidR="00CE62E9" w:rsidRDefault="00CE62E9">
            <w:pPr>
              <w:rPr>
                <w:sz w:val="10"/>
                <w:szCs w:val="10"/>
              </w:rPr>
            </w:pPr>
          </w:p>
        </w:tc>
        <w:tc>
          <w:tcPr>
            <w:tcW w:w="200" w:type="dxa"/>
            <w:vAlign w:val="bottom"/>
          </w:tcPr>
          <w:p w14:paraId="3B569793" w14:textId="77777777" w:rsidR="00CE62E9" w:rsidRDefault="00CE62E9">
            <w:pPr>
              <w:rPr>
                <w:sz w:val="10"/>
                <w:szCs w:val="10"/>
              </w:rPr>
            </w:pPr>
          </w:p>
        </w:tc>
        <w:tc>
          <w:tcPr>
            <w:tcW w:w="380" w:type="dxa"/>
            <w:vAlign w:val="bottom"/>
          </w:tcPr>
          <w:p w14:paraId="0401B0B5" w14:textId="77777777" w:rsidR="00CE62E9" w:rsidRDefault="00CE62E9">
            <w:pPr>
              <w:rPr>
                <w:sz w:val="10"/>
                <w:szCs w:val="10"/>
              </w:rPr>
            </w:pPr>
          </w:p>
        </w:tc>
        <w:tc>
          <w:tcPr>
            <w:tcW w:w="220" w:type="dxa"/>
            <w:vAlign w:val="bottom"/>
          </w:tcPr>
          <w:p w14:paraId="4FE4BC1C" w14:textId="77777777" w:rsidR="00CE62E9" w:rsidRDefault="00CE62E9">
            <w:pPr>
              <w:rPr>
                <w:sz w:val="10"/>
                <w:szCs w:val="10"/>
              </w:rPr>
            </w:pPr>
          </w:p>
        </w:tc>
        <w:tc>
          <w:tcPr>
            <w:tcW w:w="160" w:type="dxa"/>
            <w:vAlign w:val="bottom"/>
          </w:tcPr>
          <w:p w14:paraId="15116C65" w14:textId="77777777" w:rsidR="00CE62E9" w:rsidRDefault="00CE62E9">
            <w:pPr>
              <w:rPr>
                <w:sz w:val="10"/>
                <w:szCs w:val="10"/>
              </w:rPr>
            </w:pPr>
          </w:p>
        </w:tc>
        <w:tc>
          <w:tcPr>
            <w:tcW w:w="240" w:type="dxa"/>
            <w:vAlign w:val="bottom"/>
          </w:tcPr>
          <w:p w14:paraId="58781995" w14:textId="77777777" w:rsidR="00CE62E9" w:rsidRDefault="00CE62E9">
            <w:pPr>
              <w:rPr>
                <w:sz w:val="10"/>
                <w:szCs w:val="10"/>
              </w:rPr>
            </w:pPr>
          </w:p>
        </w:tc>
        <w:tc>
          <w:tcPr>
            <w:tcW w:w="400" w:type="dxa"/>
            <w:vAlign w:val="bottom"/>
          </w:tcPr>
          <w:p w14:paraId="127A607E" w14:textId="77777777" w:rsidR="00CE62E9" w:rsidRDefault="00CE62E9">
            <w:pPr>
              <w:rPr>
                <w:sz w:val="10"/>
                <w:szCs w:val="10"/>
              </w:rPr>
            </w:pPr>
          </w:p>
        </w:tc>
        <w:tc>
          <w:tcPr>
            <w:tcW w:w="680" w:type="dxa"/>
            <w:vAlign w:val="bottom"/>
          </w:tcPr>
          <w:p w14:paraId="7BD482CF" w14:textId="77777777" w:rsidR="00CE62E9" w:rsidRDefault="00CE62E9">
            <w:pPr>
              <w:rPr>
                <w:sz w:val="10"/>
                <w:szCs w:val="10"/>
              </w:rPr>
            </w:pPr>
          </w:p>
        </w:tc>
        <w:tc>
          <w:tcPr>
            <w:tcW w:w="400" w:type="dxa"/>
            <w:vAlign w:val="bottom"/>
          </w:tcPr>
          <w:p w14:paraId="22AB3284" w14:textId="77777777" w:rsidR="00CE62E9" w:rsidRDefault="00CE62E9">
            <w:pPr>
              <w:rPr>
                <w:sz w:val="10"/>
                <w:szCs w:val="10"/>
              </w:rPr>
            </w:pPr>
          </w:p>
        </w:tc>
        <w:tc>
          <w:tcPr>
            <w:tcW w:w="300" w:type="dxa"/>
            <w:vAlign w:val="bottom"/>
          </w:tcPr>
          <w:p w14:paraId="1CBDBA69" w14:textId="77777777" w:rsidR="00CE62E9" w:rsidRDefault="00CE62E9">
            <w:pPr>
              <w:rPr>
                <w:sz w:val="10"/>
                <w:szCs w:val="10"/>
              </w:rPr>
            </w:pPr>
          </w:p>
        </w:tc>
        <w:tc>
          <w:tcPr>
            <w:tcW w:w="300" w:type="dxa"/>
            <w:vAlign w:val="bottom"/>
          </w:tcPr>
          <w:p w14:paraId="35A51A6C" w14:textId="77777777" w:rsidR="00CE62E9" w:rsidRDefault="00CE62E9">
            <w:pPr>
              <w:rPr>
                <w:sz w:val="10"/>
                <w:szCs w:val="10"/>
              </w:rPr>
            </w:pPr>
          </w:p>
        </w:tc>
        <w:tc>
          <w:tcPr>
            <w:tcW w:w="420" w:type="dxa"/>
            <w:vAlign w:val="bottom"/>
          </w:tcPr>
          <w:p w14:paraId="19F377A1" w14:textId="77777777" w:rsidR="00CE62E9" w:rsidRDefault="00CE62E9">
            <w:pPr>
              <w:rPr>
                <w:sz w:val="10"/>
                <w:szCs w:val="10"/>
              </w:rPr>
            </w:pPr>
          </w:p>
        </w:tc>
        <w:tc>
          <w:tcPr>
            <w:tcW w:w="280" w:type="dxa"/>
            <w:vAlign w:val="bottom"/>
          </w:tcPr>
          <w:p w14:paraId="2C411F86" w14:textId="77777777" w:rsidR="00CE62E9" w:rsidRDefault="00CE62E9">
            <w:pPr>
              <w:rPr>
                <w:sz w:val="10"/>
                <w:szCs w:val="10"/>
              </w:rPr>
            </w:pPr>
          </w:p>
        </w:tc>
        <w:tc>
          <w:tcPr>
            <w:tcW w:w="160" w:type="dxa"/>
            <w:vAlign w:val="bottom"/>
          </w:tcPr>
          <w:p w14:paraId="59632ED2" w14:textId="77777777" w:rsidR="00CE62E9" w:rsidRDefault="00CE62E9">
            <w:pPr>
              <w:rPr>
                <w:sz w:val="10"/>
                <w:szCs w:val="10"/>
              </w:rPr>
            </w:pPr>
          </w:p>
        </w:tc>
        <w:tc>
          <w:tcPr>
            <w:tcW w:w="120" w:type="dxa"/>
            <w:vAlign w:val="bottom"/>
          </w:tcPr>
          <w:p w14:paraId="4D0811A5" w14:textId="77777777" w:rsidR="00CE62E9" w:rsidRDefault="00CE62E9">
            <w:pPr>
              <w:rPr>
                <w:sz w:val="10"/>
                <w:szCs w:val="10"/>
              </w:rPr>
            </w:pPr>
          </w:p>
        </w:tc>
        <w:tc>
          <w:tcPr>
            <w:tcW w:w="260" w:type="dxa"/>
            <w:vAlign w:val="bottom"/>
          </w:tcPr>
          <w:p w14:paraId="4999BB3C" w14:textId="77777777" w:rsidR="00CE62E9" w:rsidRDefault="00CE62E9">
            <w:pPr>
              <w:rPr>
                <w:sz w:val="10"/>
                <w:szCs w:val="10"/>
              </w:rPr>
            </w:pPr>
          </w:p>
        </w:tc>
        <w:tc>
          <w:tcPr>
            <w:tcW w:w="380" w:type="dxa"/>
            <w:vAlign w:val="bottom"/>
          </w:tcPr>
          <w:p w14:paraId="29B0D3E6" w14:textId="77777777" w:rsidR="00CE62E9" w:rsidRDefault="00CE62E9">
            <w:pPr>
              <w:rPr>
                <w:sz w:val="10"/>
                <w:szCs w:val="10"/>
              </w:rPr>
            </w:pPr>
          </w:p>
        </w:tc>
        <w:tc>
          <w:tcPr>
            <w:tcW w:w="240" w:type="dxa"/>
            <w:vAlign w:val="bottom"/>
          </w:tcPr>
          <w:p w14:paraId="7FBDF5FE" w14:textId="77777777" w:rsidR="00CE62E9" w:rsidRDefault="00CE62E9">
            <w:pPr>
              <w:rPr>
                <w:sz w:val="10"/>
                <w:szCs w:val="10"/>
              </w:rPr>
            </w:pPr>
          </w:p>
        </w:tc>
        <w:tc>
          <w:tcPr>
            <w:tcW w:w="160" w:type="dxa"/>
            <w:vAlign w:val="bottom"/>
          </w:tcPr>
          <w:p w14:paraId="35931081" w14:textId="77777777" w:rsidR="00CE62E9" w:rsidRDefault="00CE62E9">
            <w:pPr>
              <w:rPr>
                <w:sz w:val="10"/>
                <w:szCs w:val="10"/>
              </w:rPr>
            </w:pPr>
          </w:p>
        </w:tc>
        <w:tc>
          <w:tcPr>
            <w:tcW w:w="400" w:type="dxa"/>
            <w:vAlign w:val="bottom"/>
          </w:tcPr>
          <w:p w14:paraId="65ECE8D2" w14:textId="77777777" w:rsidR="00CE62E9" w:rsidRDefault="00CE62E9">
            <w:pPr>
              <w:rPr>
                <w:sz w:val="10"/>
                <w:szCs w:val="10"/>
              </w:rPr>
            </w:pPr>
          </w:p>
        </w:tc>
        <w:tc>
          <w:tcPr>
            <w:tcW w:w="160" w:type="dxa"/>
            <w:vAlign w:val="bottom"/>
          </w:tcPr>
          <w:p w14:paraId="4CACB6D3" w14:textId="77777777" w:rsidR="00CE62E9" w:rsidRDefault="00CE62E9">
            <w:pPr>
              <w:rPr>
                <w:sz w:val="10"/>
                <w:szCs w:val="10"/>
              </w:rPr>
            </w:pPr>
          </w:p>
        </w:tc>
        <w:tc>
          <w:tcPr>
            <w:tcW w:w="600" w:type="dxa"/>
            <w:vAlign w:val="bottom"/>
          </w:tcPr>
          <w:p w14:paraId="18EEA422" w14:textId="77777777" w:rsidR="00CE62E9" w:rsidRDefault="00CE62E9">
            <w:pPr>
              <w:rPr>
                <w:sz w:val="10"/>
                <w:szCs w:val="10"/>
              </w:rPr>
            </w:pPr>
          </w:p>
        </w:tc>
        <w:tc>
          <w:tcPr>
            <w:tcW w:w="0" w:type="dxa"/>
            <w:vAlign w:val="bottom"/>
          </w:tcPr>
          <w:p w14:paraId="161B59E9" w14:textId="77777777" w:rsidR="00CE62E9" w:rsidRDefault="00CE62E9">
            <w:pPr>
              <w:rPr>
                <w:sz w:val="1"/>
                <w:szCs w:val="1"/>
              </w:rPr>
            </w:pPr>
          </w:p>
        </w:tc>
      </w:tr>
      <w:tr w:rsidR="00CE62E9" w14:paraId="09A7E606" w14:textId="77777777">
        <w:trPr>
          <w:trHeight w:val="292"/>
        </w:trPr>
        <w:tc>
          <w:tcPr>
            <w:tcW w:w="1180" w:type="dxa"/>
            <w:gridSpan w:val="2"/>
            <w:vAlign w:val="bottom"/>
          </w:tcPr>
          <w:p w14:paraId="0283A0F8" w14:textId="77777777" w:rsidR="00CE62E9" w:rsidRDefault="00636C70">
            <w:pPr>
              <w:rPr>
                <w:sz w:val="20"/>
                <w:szCs w:val="20"/>
              </w:rPr>
            </w:pPr>
            <w:r>
              <w:rPr>
                <w:rFonts w:eastAsia="Times New Roman"/>
                <w:sz w:val="18"/>
                <w:szCs w:val="18"/>
              </w:rPr>
              <w:t>Napas_</w:t>
            </w:r>
          </w:p>
        </w:tc>
        <w:tc>
          <w:tcPr>
            <w:tcW w:w="160" w:type="dxa"/>
            <w:vAlign w:val="bottom"/>
          </w:tcPr>
          <w:p w14:paraId="0EC2FABA" w14:textId="77777777" w:rsidR="00CE62E9" w:rsidRDefault="00CE62E9">
            <w:pPr>
              <w:rPr>
                <w:sz w:val="24"/>
                <w:szCs w:val="24"/>
              </w:rPr>
            </w:pPr>
          </w:p>
        </w:tc>
        <w:tc>
          <w:tcPr>
            <w:tcW w:w="400" w:type="dxa"/>
            <w:vAlign w:val="bottom"/>
          </w:tcPr>
          <w:p w14:paraId="691960A0" w14:textId="77777777" w:rsidR="00CE62E9" w:rsidRDefault="00CE62E9">
            <w:pPr>
              <w:rPr>
                <w:sz w:val="24"/>
                <w:szCs w:val="24"/>
              </w:rPr>
            </w:pPr>
          </w:p>
        </w:tc>
        <w:tc>
          <w:tcPr>
            <w:tcW w:w="120" w:type="dxa"/>
            <w:vAlign w:val="bottom"/>
          </w:tcPr>
          <w:p w14:paraId="0D9CCDAB" w14:textId="77777777" w:rsidR="00CE62E9" w:rsidRDefault="00CE62E9">
            <w:pPr>
              <w:rPr>
                <w:sz w:val="24"/>
                <w:szCs w:val="24"/>
              </w:rPr>
            </w:pPr>
          </w:p>
        </w:tc>
        <w:tc>
          <w:tcPr>
            <w:tcW w:w="380" w:type="dxa"/>
            <w:vAlign w:val="bottom"/>
          </w:tcPr>
          <w:p w14:paraId="538AD00B" w14:textId="77777777" w:rsidR="00CE62E9" w:rsidRDefault="00CE62E9">
            <w:pPr>
              <w:rPr>
                <w:sz w:val="24"/>
                <w:szCs w:val="24"/>
              </w:rPr>
            </w:pPr>
          </w:p>
        </w:tc>
        <w:tc>
          <w:tcPr>
            <w:tcW w:w="480" w:type="dxa"/>
            <w:vAlign w:val="bottom"/>
          </w:tcPr>
          <w:p w14:paraId="0F5C154F" w14:textId="77777777" w:rsidR="00CE62E9" w:rsidRDefault="00CE62E9">
            <w:pPr>
              <w:rPr>
                <w:sz w:val="24"/>
                <w:szCs w:val="24"/>
              </w:rPr>
            </w:pPr>
          </w:p>
        </w:tc>
        <w:tc>
          <w:tcPr>
            <w:tcW w:w="160" w:type="dxa"/>
            <w:vAlign w:val="bottom"/>
          </w:tcPr>
          <w:p w14:paraId="5AAA2CF9" w14:textId="77777777" w:rsidR="00CE62E9" w:rsidRDefault="00CE62E9">
            <w:pPr>
              <w:rPr>
                <w:sz w:val="24"/>
                <w:szCs w:val="24"/>
              </w:rPr>
            </w:pPr>
          </w:p>
        </w:tc>
        <w:tc>
          <w:tcPr>
            <w:tcW w:w="500" w:type="dxa"/>
            <w:vAlign w:val="bottom"/>
          </w:tcPr>
          <w:p w14:paraId="4D8C2BEA" w14:textId="77777777" w:rsidR="00CE62E9" w:rsidRDefault="00CE62E9">
            <w:pPr>
              <w:rPr>
                <w:sz w:val="24"/>
                <w:szCs w:val="24"/>
              </w:rPr>
            </w:pPr>
          </w:p>
        </w:tc>
        <w:tc>
          <w:tcPr>
            <w:tcW w:w="200" w:type="dxa"/>
            <w:vAlign w:val="bottom"/>
          </w:tcPr>
          <w:p w14:paraId="157D9996" w14:textId="77777777" w:rsidR="00CE62E9" w:rsidRDefault="00CE62E9">
            <w:pPr>
              <w:rPr>
                <w:sz w:val="24"/>
                <w:szCs w:val="24"/>
              </w:rPr>
            </w:pPr>
          </w:p>
        </w:tc>
        <w:tc>
          <w:tcPr>
            <w:tcW w:w="380" w:type="dxa"/>
            <w:vAlign w:val="bottom"/>
          </w:tcPr>
          <w:p w14:paraId="0E79C059" w14:textId="77777777" w:rsidR="00CE62E9" w:rsidRDefault="00CE62E9">
            <w:pPr>
              <w:rPr>
                <w:sz w:val="24"/>
                <w:szCs w:val="24"/>
              </w:rPr>
            </w:pPr>
          </w:p>
        </w:tc>
        <w:tc>
          <w:tcPr>
            <w:tcW w:w="220" w:type="dxa"/>
            <w:vAlign w:val="bottom"/>
          </w:tcPr>
          <w:p w14:paraId="6FD4DA4A" w14:textId="77777777" w:rsidR="00CE62E9" w:rsidRDefault="00CE62E9">
            <w:pPr>
              <w:rPr>
                <w:sz w:val="24"/>
                <w:szCs w:val="24"/>
              </w:rPr>
            </w:pPr>
          </w:p>
        </w:tc>
        <w:tc>
          <w:tcPr>
            <w:tcW w:w="160" w:type="dxa"/>
            <w:vAlign w:val="bottom"/>
          </w:tcPr>
          <w:p w14:paraId="53C73F6B" w14:textId="77777777" w:rsidR="00CE62E9" w:rsidRDefault="00CE62E9">
            <w:pPr>
              <w:rPr>
                <w:sz w:val="24"/>
                <w:szCs w:val="24"/>
              </w:rPr>
            </w:pPr>
          </w:p>
        </w:tc>
        <w:tc>
          <w:tcPr>
            <w:tcW w:w="240" w:type="dxa"/>
            <w:vAlign w:val="bottom"/>
          </w:tcPr>
          <w:p w14:paraId="1DD8D380" w14:textId="77777777" w:rsidR="00CE62E9" w:rsidRDefault="00CE62E9">
            <w:pPr>
              <w:rPr>
                <w:sz w:val="24"/>
                <w:szCs w:val="24"/>
              </w:rPr>
            </w:pPr>
          </w:p>
        </w:tc>
        <w:tc>
          <w:tcPr>
            <w:tcW w:w="400" w:type="dxa"/>
            <w:vAlign w:val="bottom"/>
          </w:tcPr>
          <w:p w14:paraId="223690FF" w14:textId="77777777" w:rsidR="00CE62E9" w:rsidRDefault="00CE62E9">
            <w:pPr>
              <w:rPr>
                <w:sz w:val="24"/>
                <w:szCs w:val="24"/>
              </w:rPr>
            </w:pPr>
          </w:p>
        </w:tc>
        <w:tc>
          <w:tcPr>
            <w:tcW w:w="1080" w:type="dxa"/>
            <w:gridSpan w:val="2"/>
            <w:vAlign w:val="bottom"/>
          </w:tcPr>
          <w:p w14:paraId="226542A8" w14:textId="77777777" w:rsidR="00CE62E9" w:rsidRDefault="00636C70">
            <w:pPr>
              <w:ind w:left="240"/>
              <w:rPr>
                <w:sz w:val="20"/>
                <w:szCs w:val="20"/>
              </w:rPr>
            </w:pPr>
            <w:proofErr w:type="spellStart"/>
            <w:proofErr w:type="gramStart"/>
            <w:r>
              <w:rPr>
                <w:rFonts w:eastAsia="Times New Roman"/>
                <w:sz w:val="24"/>
                <w:szCs w:val="24"/>
              </w:rPr>
              <w:t>Tabel</w:t>
            </w:r>
            <w:proofErr w:type="spellEnd"/>
            <w:r>
              <w:rPr>
                <w:rFonts w:eastAsia="Times New Roman"/>
                <w:sz w:val="24"/>
                <w:szCs w:val="24"/>
              </w:rPr>
              <w:t xml:space="preserve">  5</w:t>
            </w:r>
            <w:proofErr w:type="gramEnd"/>
          </w:p>
        </w:tc>
        <w:tc>
          <w:tcPr>
            <w:tcW w:w="1460" w:type="dxa"/>
            <w:gridSpan w:val="5"/>
            <w:vAlign w:val="bottom"/>
          </w:tcPr>
          <w:p w14:paraId="21BAED77" w14:textId="77777777" w:rsidR="00CE62E9" w:rsidRDefault="00636C70">
            <w:pPr>
              <w:ind w:left="100"/>
              <w:rPr>
                <w:sz w:val="20"/>
                <w:szCs w:val="20"/>
              </w:rPr>
            </w:pPr>
            <w:proofErr w:type="gramStart"/>
            <w:r>
              <w:rPr>
                <w:rFonts w:eastAsia="Times New Roman"/>
                <w:sz w:val="24"/>
                <w:szCs w:val="24"/>
              </w:rPr>
              <w:t xml:space="preserve">dan  </w:t>
            </w:r>
            <w:proofErr w:type="spellStart"/>
            <w:r>
              <w:rPr>
                <w:rFonts w:eastAsia="Times New Roman"/>
                <w:sz w:val="24"/>
                <w:szCs w:val="24"/>
              </w:rPr>
              <w:t>Tabel</w:t>
            </w:r>
            <w:proofErr w:type="spellEnd"/>
            <w:proofErr w:type="gramEnd"/>
            <w:r>
              <w:rPr>
                <w:rFonts w:eastAsia="Times New Roman"/>
                <w:sz w:val="24"/>
                <w:szCs w:val="24"/>
              </w:rPr>
              <w:t xml:space="preserve">  6,</w:t>
            </w:r>
          </w:p>
        </w:tc>
        <w:tc>
          <w:tcPr>
            <w:tcW w:w="120" w:type="dxa"/>
            <w:vAlign w:val="bottom"/>
          </w:tcPr>
          <w:p w14:paraId="1B34BE2E" w14:textId="77777777" w:rsidR="00CE62E9" w:rsidRDefault="00CE62E9">
            <w:pPr>
              <w:rPr>
                <w:sz w:val="24"/>
                <w:szCs w:val="24"/>
              </w:rPr>
            </w:pPr>
          </w:p>
        </w:tc>
        <w:tc>
          <w:tcPr>
            <w:tcW w:w="640" w:type="dxa"/>
            <w:gridSpan w:val="2"/>
            <w:vAlign w:val="bottom"/>
          </w:tcPr>
          <w:p w14:paraId="5170BD48" w14:textId="77777777" w:rsidR="00CE62E9" w:rsidRDefault="00636C70">
            <w:pPr>
              <w:ind w:right="9"/>
              <w:jc w:val="center"/>
              <w:rPr>
                <w:sz w:val="20"/>
                <w:szCs w:val="20"/>
              </w:rPr>
            </w:pPr>
            <w:proofErr w:type="spellStart"/>
            <w:r>
              <w:rPr>
                <w:rFonts w:eastAsia="Times New Roman"/>
                <w:w w:val="99"/>
                <w:sz w:val="24"/>
                <w:szCs w:val="24"/>
              </w:rPr>
              <w:t>maka</w:t>
            </w:r>
            <w:proofErr w:type="spellEnd"/>
          </w:p>
        </w:tc>
        <w:tc>
          <w:tcPr>
            <w:tcW w:w="400" w:type="dxa"/>
            <w:gridSpan w:val="2"/>
            <w:vAlign w:val="bottom"/>
          </w:tcPr>
          <w:p w14:paraId="6D1A5370" w14:textId="77777777" w:rsidR="00CE62E9" w:rsidRDefault="00636C70">
            <w:pPr>
              <w:jc w:val="center"/>
              <w:rPr>
                <w:sz w:val="20"/>
                <w:szCs w:val="20"/>
              </w:rPr>
            </w:pPr>
            <w:r>
              <w:rPr>
                <w:rFonts w:eastAsia="Times New Roman"/>
                <w:sz w:val="24"/>
                <w:szCs w:val="24"/>
              </w:rPr>
              <w:t>uji</w:t>
            </w:r>
          </w:p>
        </w:tc>
        <w:tc>
          <w:tcPr>
            <w:tcW w:w="1160" w:type="dxa"/>
            <w:gridSpan w:val="3"/>
            <w:vAlign w:val="bottom"/>
          </w:tcPr>
          <w:p w14:paraId="25FFD930" w14:textId="77777777" w:rsidR="00CE62E9" w:rsidRDefault="00636C70">
            <w:pPr>
              <w:ind w:right="204"/>
              <w:jc w:val="right"/>
              <w:rPr>
                <w:sz w:val="20"/>
                <w:szCs w:val="20"/>
              </w:rPr>
            </w:pPr>
            <w:proofErr w:type="spellStart"/>
            <w:r>
              <w:rPr>
                <w:rFonts w:eastAsia="Times New Roman"/>
                <w:w w:val="98"/>
                <w:sz w:val="24"/>
                <w:szCs w:val="24"/>
              </w:rPr>
              <w:t>hipotesis</w:t>
            </w:r>
            <w:proofErr w:type="spellEnd"/>
          </w:p>
        </w:tc>
        <w:tc>
          <w:tcPr>
            <w:tcW w:w="0" w:type="dxa"/>
            <w:vAlign w:val="bottom"/>
          </w:tcPr>
          <w:p w14:paraId="633BD6AF" w14:textId="77777777" w:rsidR="00CE62E9" w:rsidRDefault="00CE62E9">
            <w:pPr>
              <w:rPr>
                <w:sz w:val="1"/>
                <w:szCs w:val="1"/>
              </w:rPr>
            </w:pPr>
          </w:p>
        </w:tc>
      </w:tr>
      <w:tr w:rsidR="00CE62E9" w14:paraId="03EAA03E" w14:textId="77777777">
        <w:trPr>
          <w:trHeight w:val="216"/>
        </w:trPr>
        <w:tc>
          <w:tcPr>
            <w:tcW w:w="1180" w:type="dxa"/>
            <w:gridSpan w:val="2"/>
            <w:vAlign w:val="bottom"/>
          </w:tcPr>
          <w:p w14:paraId="09301D9E" w14:textId="77777777" w:rsidR="00CE62E9" w:rsidRDefault="00636C70">
            <w:pPr>
              <w:rPr>
                <w:sz w:val="20"/>
                <w:szCs w:val="20"/>
              </w:rPr>
            </w:pPr>
            <w:proofErr w:type="spellStart"/>
            <w:r>
              <w:rPr>
                <w:rFonts w:eastAsia="Times New Roman"/>
                <w:sz w:val="18"/>
                <w:szCs w:val="18"/>
                <w:highlight w:val="white"/>
              </w:rPr>
              <w:t>sebelum</w:t>
            </w:r>
            <w:proofErr w:type="spellEnd"/>
          </w:p>
        </w:tc>
        <w:tc>
          <w:tcPr>
            <w:tcW w:w="160" w:type="dxa"/>
            <w:vAlign w:val="bottom"/>
          </w:tcPr>
          <w:p w14:paraId="15ECFB09" w14:textId="77777777" w:rsidR="00CE62E9" w:rsidRDefault="00CE62E9">
            <w:pPr>
              <w:rPr>
                <w:sz w:val="18"/>
                <w:szCs w:val="18"/>
              </w:rPr>
            </w:pPr>
          </w:p>
        </w:tc>
        <w:tc>
          <w:tcPr>
            <w:tcW w:w="400" w:type="dxa"/>
            <w:vAlign w:val="bottom"/>
          </w:tcPr>
          <w:p w14:paraId="3F674A6E" w14:textId="77777777" w:rsidR="00CE62E9" w:rsidRDefault="00CE62E9">
            <w:pPr>
              <w:rPr>
                <w:sz w:val="18"/>
                <w:szCs w:val="18"/>
              </w:rPr>
            </w:pPr>
          </w:p>
        </w:tc>
        <w:tc>
          <w:tcPr>
            <w:tcW w:w="120" w:type="dxa"/>
            <w:vAlign w:val="bottom"/>
          </w:tcPr>
          <w:p w14:paraId="789F46B5" w14:textId="77777777" w:rsidR="00CE62E9" w:rsidRDefault="00CE62E9">
            <w:pPr>
              <w:rPr>
                <w:sz w:val="18"/>
                <w:szCs w:val="18"/>
              </w:rPr>
            </w:pPr>
          </w:p>
        </w:tc>
        <w:tc>
          <w:tcPr>
            <w:tcW w:w="380" w:type="dxa"/>
            <w:vAlign w:val="bottom"/>
          </w:tcPr>
          <w:p w14:paraId="11688B69" w14:textId="77777777" w:rsidR="00CE62E9" w:rsidRDefault="00CE62E9">
            <w:pPr>
              <w:rPr>
                <w:sz w:val="18"/>
                <w:szCs w:val="18"/>
              </w:rPr>
            </w:pPr>
          </w:p>
        </w:tc>
        <w:tc>
          <w:tcPr>
            <w:tcW w:w="480" w:type="dxa"/>
            <w:vAlign w:val="bottom"/>
          </w:tcPr>
          <w:p w14:paraId="72B90625" w14:textId="77777777" w:rsidR="00CE62E9" w:rsidRDefault="00CE62E9">
            <w:pPr>
              <w:rPr>
                <w:sz w:val="18"/>
                <w:szCs w:val="18"/>
              </w:rPr>
            </w:pPr>
          </w:p>
        </w:tc>
        <w:tc>
          <w:tcPr>
            <w:tcW w:w="160" w:type="dxa"/>
            <w:vAlign w:val="bottom"/>
          </w:tcPr>
          <w:p w14:paraId="3F2DB2D3" w14:textId="77777777" w:rsidR="00CE62E9" w:rsidRDefault="00CE62E9">
            <w:pPr>
              <w:rPr>
                <w:sz w:val="18"/>
                <w:szCs w:val="18"/>
              </w:rPr>
            </w:pPr>
          </w:p>
        </w:tc>
        <w:tc>
          <w:tcPr>
            <w:tcW w:w="500" w:type="dxa"/>
            <w:vAlign w:val="bottom"/>
          </w:tcPr>
          <w:p w14:paraId="57322C61" w14:textId="77777777" w:rsidR="00CE62E9" w:rsidRDefault="00CE62E9">
            <w:pPr>
              <w:rPr>
                <w:sz w:val="18"/>
                <w:szCs w:val="18"/>
              </w:rPr>
            </w:pPr>
          </w:p>
        </w:tc>
        <w:tc>
          <w:tcPr>
            <w:tcW w:w="200" w:type="dxa"/>
            <w:vAlign w:val="bottom"/>
          </w:tcPr>
          <w:p w14:paraId="3ADD7C60" w14:textId="77777777" w:rsidR="00CE62E9" w:rsidRDefault="00CE62E9">
            <w:pPr>
              <w:rPr>
                <w:sz w:val="18"/>
                <w:szCs w:val="18"/>
              </w:rPr>
            </w:pPr>
          </w:p>
        </w:tc>
        <w:tc>
          <w:tcPr>
            <w:tcW w:w="380" w:type="dxa"/>
            <w:vAlign w:val="bottom"/>
          </w:tcPr>
          <w:p w14:paraId="5DF9415F" w14:textId="77777777" w:rsidR="00CE62E9" w:rsidRDefault="00CE62E9">
            <w:pPr>
              <w:rPr>
                <w:sz w:val="18"/>
                <w:szCs w:val="18"/>
              </w:rPr>
            </w:pPr>
          </w:p>
        </w:tc>
        <w:tc>
          <w:tcPr>
            <w:tcW w:w="220" w:type="dxa"/>
            <w:vAlign w:val="bottom"/>
          </w:tcPr>
          <w:p w14:paraId="3E4DB2D4" w14:textId="77777777" w:rsidR="00CE62E9" w:rsidRDefault="00CE62E9">
            <w:pPr>
              <w:rPr>
                <w:sz w:val="18"/>
                <w:szCs w:val="18"/>
              </w:rPr>
            </w:pPr>
          </w:p>
        </w:tc>
        <w:tc>
          <w:tcPr>
            <w:tcW w:w="160" w:type="dxa"/>
            <w:vAlign w:val="bottom"/>
          </w:tcPr>
          <w:p w14:paraId="45D23646" w14:textId="77777777" w:rsidR="00CE62E9" w:rsidRDefault="00CE62E9">
            <w:pPr>
              <w:rPr>
                <w:sz w:val="18"/>
                <w:szCs w:val="18"/>
              </w:rPr>
            </w:pPr>
          </w:p>
        </w:tc>
        <w:tc>
          <w:tcPr>
            <w:tcW w:w="640" w:type="dxa"/>
            <w:gridSpan w:val="2"/>
            <w:vMerge w:val="restart"/>
            <w:vAlign w:val="bottom"/>
          </w:tcPr>
          <w:p w14:paraId="2C78EB4E" w14:textId="77777777" w:rsidR="00CE62E9" w:rsidRDefault="00636C70">
            <w:pPr>
              <w:ind w:left="20"/>
              <w:rPr>
                <w:sz w:val="20"/>
                <w:szCs w:val="20"/>
              </w:rPr>
            </w:pPr>
            <w:r>
              <w:rPr>
                <w:rFonts w:eastAsia="Times New Roman"/>
                <w:sz w:val="18"/>
                <w:szCs w:val="18"/>
              </w:rPr>
              <w:t>.000</w:t>
            </w:r>
          </w:p>
        </w:tc>
        <w:tc>
          <w:tcPr>
            <w:tcW w:w="1680" w:type="dxa"/>
            <w:gridSpan w:val="4"/>
            <w:vMerge w:val="restart"/>
            <w:vAlign w:val="bottom"/>
          </w:tcPr>
          <w:p w14:paraId="35E7DAF1" w14:textId="77777777" w:rsidR="00CE62E9" w:rsidRDefault="00636C70">
            <w:pPr>
              <w:ind w:left="240"/>
              <w:rPr>
                <w:sz w:val="20"/>
                <w:szCs w:val="20"/>
              </w:rPr>
            </w:pPr>
            <w:proofErr w:type="spellStart"/>
            <w:r>
              <w:rPr>
                <w:rFonts w:eastAsia="Times New Roman"/>
                <w:sz w:val="24"/>
                <w:szCs w:val="24"/>
              </w:rPr>
              <w:t>menggunakan</w:t>
            </w:r>
            <w:proofErr w:type="spellEnd"/>
          </w:p>
        </w:tc>
        <w:tc>
          <w:tcPr>
            <w:tcW w:w="700" w:type="dxa"/>
            <w:gridSpan w:val="2"/>
            <w:vMerge w:val="restart"/>
            <w:vAlign w:val="bottom"/>
          </w:tcPr>
          <w:p w14:paraId="1AC70D98" w14:textId="77777777" w:rsidR="00CE62E9" w:rsidRDefault="00636C70">
            <w:pPr>
              <w:jc w:val="center"/>
              <w:rPr>
                <w:sz w:val="20"/>
                <w:szCs w:val="20"/>
              </w:rPr>
            </w:pPr>
            <w:r>
              <w:rPr>
                <w:rFonts w:eastAsia="Times New Roman"/>
                <w:i/>
                <w:iCs/>
                <w:sz w:val="24"/>
                <w:szCs w:val="24"/>
              </w:rPr>
              <w:t>paired</w:t>
            </w:r>
          </w:p>
        </w:tc>
        <w:tc>
          <w:tcPr>
            <w:tcW w:w="920" w:type="dxa"/>
            <w:gridSpan w:val="4"/>
            <w:vMerge w:val="restart"/>
            <w:vAlign w:val="bottom"/>
          </w:tcPr>
          <w:p w14:paraId="616142FA" w14:textId="77777777" w:rsidR="00CE62E9" w:rsidRDefault="00636C70">
            <w:pPr>
              <w:jc w:val="center"/>
              <w:rPr>
                <w:sz w:val="20"/>
                <w:szCs w:val="20"/>
              </w:rPr>
            </w:pPr>
            <w:r>
              <w:rPr>
                <w:rFonts w:eastAsia="Times New Roman"/>
                <w:i/>
                <w:iCs/>
                <w:w w:val="99"/>
                <w:sz w:val="24"/>
                <w:szCs w:val="24"/>
              </w:rPr>
              <w:t>sample</w:t>
            </w:r>
          </w:p>
        </w:tc>
        <w:tc>
          <w:tcPr>
            <w:tcW w:w="240" w:type="dxa"/>
            <w:vMerge w:val="restart"/>
            <w:vAlign w:val="bottom"/>
          </w:tcPr>
          <w:p w14:paraId="6B536AF3" w14:textId="77777777" w:rsidR="00CE62E9" w:rsidRDefault="00636C70">
            <w:pPr>
              <w:jc w:val="center"/>
              <w:rPr>
                <w:sz w:val="20"/>
                <w:szCs w:val="20"/>
              </w:rPr>
            </w:pPr>
            <w:r>
              <w:rPr>
                <w:rFonts w:eastAsia="Times New Roman"/>
                <w:i/>
                <w:iCs/>
                <w:w w:val="89"/>
                <w:sz w:val="24"/>
                <w:szCs w:val="24"/>
              </w:rPr>
              <w:t>t</w:t>
            </w:r>
          </w:p>
        </w:tc>
        <w:tc>
          <w:tcPr>
            <w:tcW w:w="1320" w:type="dxa"/>
            <w:gridSpan w:val="4"/>
            <w:vMerge w:val="restart"/>
            <w:vAlign w:val="bottom"/>
          </w:tcPr>
          <w:p w14:paraId="7A3AEF53" w14:textId="77777777" w:rsidR="00CE62E9" w:rsidRDefault="00636C70">
            <w:pPr>
              <w:ind w:right="204"/>
              <w:jc w:val="right"/>
              <w:rPr>
                <w:sz w:val="20"/>
                <w:szCs w:val="20"/>
              </w:rPr>
            </w:pPr>
            <w:r>
              <w:rPr>
                <w:rFonts w:eastAsia="Times New Roman"/>
                <w:i/>
                <w:iCs/>
                <w:sz w:val="24"/>
                <w:szCs w:val="24"/>
              </w:rPr>
              <w:t>test</w:t>
            </w:r>
            <w:r>
              <w:rPr>
                <w:rFonts w:eastAsia="Times New Roman"/>
                <w:sz w:val="24"/>
                <w:szCs w:val="24"/>
              </w:rPr>
              <w:t>.  Pada</w:t>
            </w:r>
          </w:p>
        </w:tc>
        <w:tc>
          <w:tcPr>
            <w:tcW w:w="0" w:type="dxa"/>
            <w:vAlign w:val="bottom"/>
          </w:tcPr>
          <w:p w14:paraId="41FC3784" w14:textId="77777777" w:rsidR="00CE62E9" w:rsidRDefault="00CE62E9">
            <w:pPr>
              <w:rPr>
                <w:sz w:val="1"/>
                <w:szCs w:val="1"/>
              </w:rPr>
            </w:pPr>
          </w:p>
        </w:tc>
      </w:tr>
      <w:tr w:rsidR="00CE62E9" w14:paraId="399A6445" w14:textId="77777777">
        <w:trPr>
          <w:trHeight w:val="224"/>
        </w:trPr>
        <w:tc>
          <w:tcPr>
            <w:tcW w:w="120" w:type="dxa"/>
            <w:vAlign w:val="bottom"/>
          </w:tcPr>
          <w:p w14:paraId="5B122378" w14:textId="77777777" w:rsidR="00CE62E9" w:rsidRDefault="00636C70">
            <w:pPr>
              <w:rPr>
                <w:sz w:val="20"/>
                <w:szCs w:val="20"/>
              </w:rPr>
            </w:pPr>
            <w:r>
              <w:rPr>
                <w:rFonts w:eastAsia="Times New Roman"/>
                <w:sz w:val="18"/>
                <w:szCs w:val="18"/>
              </w:rPr>
              <w:t>-</w:t>
            </w:r>
          </w:p>
        </w:tc>
        <w:tc>
          <w:tcPr>
            <w:tcW w:w="1060" w:type="dxa"/>
            <w:vAlign w:val="bottom"/>
          </w:tcPr>
          <w:p w14:paraId="61E78E3B" w14:textId="77777777" w:rsidR="00CE62E9" w:rsidRDefault="00636C70">
            <w:pPr>
              <w:ind w:right="20"/>
              <w:jc w:val="right"/>
              <w:rPr>
                <w:sz w:val="20"/>
                <w:szCs w:val="20"/>
              </w:rPr>
            </w:pPr>
            <w:r>
              <w:rPr>
                <w:rFonts w:eastAsia="Times New Roman"/>
                <w:sz w:val="18"/>
                <w:szCs w:val="18"/>
                <w:highlight w:val="white"/>
              </w:rPr>
              <w:t>4.250</w:t>
            </w:r>
          </w:p>
        </w:tc>
        <w:tc>
          <w:tcPr>
            <w:tcW w:w="560" w:type="dxa"/>
            <w:gridSpan w:val="2"/>
            <w:vAlign w:val="bottom"/>
          </w:tcPr>
          <w:p w14:paraId="0B484CE5" w14:textId="77777777" w:rsidR="00CE62E9" w:rsidRDefault="00636C70">
            <w:pPr>
              <w:ind w:left="20"/>
              <w:rPr>
                <w:sz w:val="20"/>
                <w:szCs w:val="20"/>
              </w:rPr>
            </w:pPr>
            <w:r>
              <w:rPr>
                <w:rFonts w:eastAsia="Times New Roman"/>
                <w:sz w:val="18"/>
                <w:szCs w:val="18"/>
                <w:highlight w:val="white"/>
              </w:rPr>
              <w:t>1.035</w:t>
            </w:r>
          </w:p>
        </w:tc>
        <w:tc>
          <w:tcPr>
            <w:tcW w:w="500" w:type="dxa"/>
            <w:gridSpan w:val="2"/>
            <w:vAlign w:val="bottom"/>
          </w:tcPr>
          <w:p w14:paraId="6FBAB066" w14:textId="77777777" w:rsidR="00CE62E9" w:rsidRDefault="00636C70">
            <w:pPr>
              <w:rPr>
                <w:sz w:val="20"/>
                <w:szCs w:val="20"/>
              </w:rPr>
            </w:pPr>
            <w:r>
              <w:rPr>
                <w:rFonts w:eastAsia="Times New Roman"/>
                <w:sz w:val="18"/>
                <w:szCs w:val="18"/>
              </w:rPr>
              <w:t>.366</w:t>
            </w:r>
          </w:p>
        </w:tc>
        <w:tc>
          <w:tcPr>
            <w:tcW w:w="480" w:type="dxa"/>
            <w:vAlign w:val="bottom"/>
          </w:tcPr>
          <w:p w14:paraId="680E36A2" w14:textId="77777777" w:rsidR="00CE62E9" w:rsidRDefault="00636C70">
            <w:pPr>
              <w:ind w:left="60"/>
              <w:rPr>
                <w:sz w:val="20"/>
                <w:szCs w:val="20"/>
              </w:rPr>
            </w:pPr>
            <w:r>
              <w:rPr>
                <w:rFonts w:eastAsia="Times New Roman"/>
                <w:w w:val="98"/>
                <w:sz w:val="18"/>
                <w:szCs w:val="18"/>
              </w:rPr>
              <w:t>3.385</w:t>
            </w:r>
          </w:p>
        </w:tc>
        <w:tc>
          <w:tcPr>
            <w:tcW w:w="160" w:type="dxa"/>
            <w:vAlign w:val="bottom"/>
          </w:tcPr>
          <w:p w14:paraId="0452CF2E" w14:textId="77777777" w:rsidR="00CE62E9" w:rsidRDefault="00CE62E9">
            <w:pPr>
              <w:rPr>
                <w:sz w:val="19"/>
                <w:szCs w:val="19"/>
              </w:rPr>
            </w:pPr>
          </w:p>
        </w:tc>
        <w:tc>
          <w:tcPr>
            <w:tcW w:w="500" w:type="dxa"/>
            <w:vAlign w:val="bottom"/>
          </w:tcPr>
          <w:p w14:paraId="77E2C185" w14:textId="77777777" w:rsidR="00CE62E9" w:rsidRDefault="00636C70">
            <w:pPr>
              <w:jc w:val="center"/>
              <w:rPr>
                <w:sz w:val="20"/>
                <w:szCs w:val="20"/>
              </w:rPr>
            </w:pPr>
            <w:r>
              <w:rPr>
                <w:rFonts w:eastAsia="Times New Roman"/>
                <w:w w:val="98"/>
                <w:sz w:val="18"/>
                <w:szCs w:val="18"/>
                <w:highlight w:val="white"/>
              </w:rPr>
              <w:t>5.115</w:t>
            </w:r>
          </w:p>
        </w:tc>
        <w:tc>
          <w:tcPr>
            <w:tcW w:w="580" w:type="dxa"/>
            <w:gridSpan w:val="2"/>
            <w:vAlign w:val="bottom"/>
          </w:tcPr>
          <w:p w14:paraId="5126F2CB" w14:textId="77777777" w:rsidR="00CE62E9" w:rsidRDefault="00636C70">
            <w:pPr>
              <w:ind w:left="80"/>
              <w:rPr>
                <w:sz w:val="20"/>
                <w:szCs w:val="20"/>
              </w:rPr>
            </w:pPr>
            <w:r>
              <w:rPr>
                <w:rFonts w:eastAsia="Times New Roman"/>
                <w:w w:val="96"/>
                <w:sz w:val="18"/>
                <w:szCs w:val="18"/>
                <w:highlight w:val="white"/>
              </w:rPr>
              <w:t>11.613</w:t>
            </w:r>
          </w:p>
        </w:tc>
        <w:tc>
          <w:tcPr>
            <w:tcW w:w="220" w:type="dxa"/>
            <w:vAlign w:val="bottom"/>
          </w:tcPr>
          <w:p w14:paraId="5E3D29BD" w14:textId="77777777" w:rsidR="00CE62E9" w:rsidRDefault="00636C70">
            <w:pPr>
              <w:ind w:left="120"/>
              <w:rPr>
                <w:sz w:val="20"/>
                <w:szCs w:val="20"/>
              </w:rPr>
            </w:pPr>
            <w:r>
              <w:rPr>
                <w:rFonts w:eastAsia="Times New Roman"/>
                <w:w w:val="88"/>
                <w:sz w:val="18"/>
                <w:szCs w:val="18"/>
              </w:rPr>
              <w:t>7</w:t>
            </w:r>
          </w:p>
        </w:tc>
        <w:tc>
          <w:tcPr>
            <w:tcW w:w="160" w:type="dxa"/>
            <w:vAlign w:val="bottom"/>
          </w:tcPr>
          <w:p w14:paraId="6B772940" w14:textId="77777777" w:rsidR="00CE62E9" w:rsidRDefault="00CE62E9">
            <w:pPr>
              <w:rPr>
                <w:sz w:val="19"/>
                <w:szCs w:val="19"/>
              </w:rPr>
            </w:pPr>
          </w:p>
        </w:tc>
        <w:tc>
          <w:tcPr>
            <w:tcW w:w="640" w:type="dxa"/>
            <w:gridSpan w:val="2"/>
            <w:vMerge/>
            <w:vAlign w:val="bottom"/>
          </w:tcPr>
          <w:p w14:paraId="5576642D" w14:textId="77777777" w:rsidR="00CE62E9" w:rsidRDefault="00CE62E9">
            <w:pPr>
              <w:rPr>
                <w:sz w:val="19"/>
                <w:szCs w:val="19"/>
              </w:rPr>
            </w:pPr>
          </w:p>
        </w:tc>
        <w:tc>
          <w:tcPr>
            <w:tcW w:w="1680" w:type="dxa"/>
            <w:gridSpan w:val="4"/>
            <w:vMerge/>
            <w:vAlign w:val="bottom"/>
          </w:tcPr>
          <w:p w14:paraId="39EDE9CA" w14:textId="77777777" w:rsidR="00CE62E9" w:rsidRDefault="00CE62E9">
            <w:pPr>
              <w:rPr>
                <w:sz w:val="19"/>
                <w:szCs w:val="19"/>
              </w:rPr>
            </w:pPr>
          </w:p>
        </w:tc>
        <w:tc>
          <w:tcPr>
            <w:tcW w:w="700" w:type="dxa"/>
            <w:gridSpan w:val="2"/>
            <w:vMerge/>
            <w:vAlign w:val="bottom"/>
          </w:tcPr>
          <w:p w14:paraId="772EC33F" w14:textId="77777777" w:rsidR="00CE62E9" w:rsidRDefault="00CE62E9">
            <w:pPr>
              <w:rPr>
                <w:sz w:val="19"/>
                <w:szCs w:val="19"/>
              </w:rPr>
            </w:pPr>
          </w:p>
        </w:tc>
        <w:tc>
          <w:tcPr>
            <w:tcW w:w="920" w:type="dxa"/>
            <w:gridSpan w:val="4"/>
            <w:vMerge/>
            <w:vAlign w:val="bottom"/>
          </w:tcPr>
          <w:p w14:paraId="5805320F" w14:textId="77777777" w:rsidR="00CE62E9" w:rsidRDefault="00CE62E9">
            <w:pPr>
              <w:rPr>
                <w:sz w:val="19"/>
                <w:szCs w:val="19"/>
              </w:rPr>
            </w:pPr>
          </w:p>
        </w:tc>
        <w:tc>
          <w:tcPr>
            <w:tcW w:w="240" w:type="dxa"/>
            <w:vMerge/>
            <w:vAlign w:val="bottom"/>
          </w:tcPr>
          <w:p w14:paraId="5A5E521F" w14:textId="77777777" w:rsidR="00CE62E9" w:rsidRDefault="00CE62E9">
            <w:pPr>
              <w:rPr>
                <w:sz w:val="19"/>
                <w:szCs w:val="19"/>
              </w:rPr>
            </w:pPr>
          </w:p>
        </w:tc>
        <w:tc>
          <w:tcPr>
            <w:tcW w:w="1320" w:type="dxa"/>
            <w:gridSpan w:val="4"/>
            <w:vMerge/>
            <w:vAlign w:val="bottom"/>
          </w:tcPr>
          <w:p w14:paraId="6F8165F2" w14:textId="77777777" w:rsidR="00CE62E9" w:rsidRDefault="00CE62E9">
            <w:pPr>
              <w:rPr>
                <w:sz w:val="19"/>
                <w:szCs w:val="19"/>
              </w:rPr>
            </w:pPr>
          </w:p>
        </w:tc>
        <w:tc>
          <w:tcPr>
            <w:tcW w:w="0" w:type="dxa"/>
            <w:vAlign w:val="bottom"/>
          </w:tcPr>
          <w:p w14:paraId="5230EA53" w14:textId="77777777" w:rsidR="00CE62E9" w:rsidRDefault="00CE62E9">
            <w:pPr>
              <w:rPr>
                <w:sz w:val="1"/>
                <w:szCs w:val="1"/>
              </w:rPr>
            </w:pPr>
          </w:p>
        </w:tc>
      </w:tr>
      <w:tr w:rsidR="00CE62E9" w14:paraId="5AE91594" w14:textId="77777777">
        <w:trPr>
          <w:trHeight w:val="220"/>
        </w:trPr>
        <w:tc>
          <w:tcPr>
            <w:tcW w:w="1180" w:type="dxa"/>
            <w:gridSpan w:val="2"/>
            <w:vAlign w:val="bottom"/>
          </w:tcPr>
          <w:p w14:paraId="7305770A" w14:textId="77777777" w:rsidR="00CE62E9" w:rsidRDefault="00636C70">
            <w:pPr>
              <w:rPr>
                <w:sz w:val="20"/>
                <w:szCs w:val="20"/>
              </w:rPr>
            </w:pPr>
            <w:r>
              <w:rPr>
                <w:rFonts w:eastAsia="Times New Roman"/>
                <w:sz w:val="18"/>
                <w:szCs w:val="18"/>
              </w:rPr>
              <w:t>Napas_</w:t>
            </w:r>
          </w:p>
        </w:tc>
        <w:tc>
          <w:tcPr>
            <w:tcW w:w="160" w:type="dxa"/>
            <w:vAlign w:val="bottom"/>
          </w:tcPr>
          <w:p w14:paraId="33B4C1E1" w14:textId="77777777" w:rsidR="00CE62E9" w:rsidRDefault="00CE62E9">
            <w:pPr>
              <w:rPr>
                <w:sz w:val="19"/>
                <w:szCs w:val="19"/>
              </w:rPr>
            </w:pPr>
          </w:p>
        </w:tc>
        <w:tc>
          <w:tcPr>
            <w:tcW w:w="400" w:type="dxa"/>
            <w:vAlign w:val="bottom"/>
          </w:tcPr>
          <w:p w14:paraId="387EA955" w14:textId="77777777" w:rsidR="00CE62E9" w:rsidRDefault="00CE62E9">
            <w:pPr>
              <w:rPr>
                <w:sz w:val="19"/>
                <w:szCs w:val="19"/>
              </w:rPr>
            </w:pPr>
          </w:p>
        </w:tc>
        <w:tc>
          <w:tcPr>
            <w:tcW w:w="120" w:type="dxa"/>
            <w:vAlign w:val="bottom"/>
          </w:tcPr>
          <w:p w14:paraId="6E32FE7D" w14:textId="77777777" w:rsidR="00CE62E9" w:rsidRDefault="00CE62E9">
            <w:pPr>
              <w:rPr>
                <w:sz w:val="19"/>
                <w:szCs w:val="19"/>
              </w:rPr>
            </w:pPr>
          </w:p>
        </w:tc>
        <w:tc>
          <w:tcPr>
            <w:tcW w:w="380" w:type="dxa"/>
            <w:vAlign w:val="bottom"/>
          </w:tcPr>
          <w:p w14:paraId="3559EEBB" w14:textId="77777777" w:rsidR="00CE62E9" w:rsidRDefault="00CE62E9">
            <w:pPr>
              <w:rPr>
                <w:sz w:val="19"/>
                <w:szCs w:val="19"/>
              </w:rPr>
            </w:pPr>
          </w:p>
        </w:tc>
        <w:tc>
          <w:tcPr>
            <w:tcW w:w="480" w:type="dxa"/>
            <w:vAlign w:val="bottom"/>
          </w:tcPr>
          <w:p w14:paraId="5628565F" w14:textId="77777777" w:rsidR="00CE62E9" w:rsidRDefault="00CE62E9">
            <w:pPr>
              <w:rPr>
                <w:sz w:val="19"/>
                <w:szCs w:val="19"/>
              </w:rPr>
            </w:pPr>
          </w:p>
        </w:tc>
        <w:tc>
          <w:tcPr>
            <w:tcW w:w="160" w:type="dxa"/>
            <w:vAlign w:val="bottom"/>
          </w:tcPr>
          <w:p w14:paraId="64865D91" w14:textId="77777777" w:rsidR="00CE62E9" w:rsidRDefault="00CE62E9">
            <w:pPr>
              <w:rPr>
                <w:sz w:val="19"/>
                <w:szCs w:val="19"/>
              </w:rPr>
            </w:pPr>
          </w:p>
        </w:tc>
        <w:tc>
          <w:tcPr>
            <w:tcW w:w="500" w:type="dxa"/>
            <w:vAlign w:val="bottom"/>
          </w:tcPr>
          <w:p w14:paraId="11C06277" w14:textId="77777777" w:rsidR="00CE62E9" w:rsidRDefault="00CE62E9">
            <w:pPr>
              <w:rPr>
                <w:sz w:val="19"/>
                <w:szCs w:val="19"/>
              </w:rPr>
            </w:pPr>
          </w:p>
        </w:tc>
        <w:tc>
          <w:tcPr>
            <w:tcW w:w="200" w:type="dxa"/>
            <w:vAlign w:val="bottom"/>
          </w:tcPr>
          <w:p w14:paraId="1C8E1A18" w14:textId="77777777" w:rsidR="00CE62E9" w:rsidRDefault="00CE62E9">
            <w:pPr>
              <w:rPr>
                <w:sz w:val="19"/>
                <w:szCs w:val="19"/>
              </w:rPr>
            </w:pPr>
          </w:p>
        </w:tc>
        <w:tc>
          <w:tcPr>
            <w:tcW w:w="380" w:type="dxa"/>
            <w:vAlign w:val="bottom"/>
          </w:tcPr>
          <w:p w14:paraId="128BBA4D" w14:textId="77777777" w:rsidR="00CE62E9" w:rsidRDefault="00CE62E9">
            <w:pPr>
              <w:rPr>
                <w:sz w:val="19"/>
                <w:szCs w:val="19"/>
              </w:rPr>
            </w:pPr>
          </w:p>
        </w:tc>
        <w:tc>
          <w:tcPr>
            <w:tcW w:w="220" w:type="dxa"/>
            <w:vAlign w:val="bottom"/>
          </w:tcPr>
          <w:p w14:paraId="1576DC90" w14:textId="77777777" w:rsidR="00CE62E9" w:rsidRDefault="00CE62E9">
            <w:pPr>
              <w:rPr>
                <w:sz w:val="19"/>
                <w:szCs w:val="19"/>
              </w:rPr>
            </w:pPr>
          </w:p>
        </w:tc>
        <w:tc>
          <w:tcPr>
            <w:tcW w:w="160" w:type="dxa"/>
            <w:vAlign w:val="bottom"/>
          </w:tcPr>
          <w:p w14:paraId="0BF849D2" w14:textId="77777777" w:rsidR="00CE62E9" w:rsidRDefault="00CE62E9">
            <w:pPr>
              <w:rPr>
                <w:sz w:val="19"/>
                <w:szCs w:val="19"/>
              </w:rPr>
            </w:pPr>
          </w:p>
        </w:tc>
        <w:tc>
          <w:tcPr>
            <w:tcW w:w="240" w:type="dxa"/>
            <w:vAlign w:val="bottom"/>
          </w:tcPr>
          <w:p w14:paraId="4F34B808" w14:textId="77777777" w:rsidR="00CE62E9" w:rsidRDefault="00CE62E9">
            <w:pPr>
              <w:rPr>
                <w:sz w:val="19"/>
                <w:szCs w:val="19"/>
              </w:rPr>
            </w:pPr>
          </w:p>
        </w:tc>
        <w:tc>
          <w:tcPr>
            <w:tcW w:w="400" w:type="dxa"/>
            <w:vAlign w:val="bottom"/>
          </w:tcPr>
          <w:p w14:paraId="3484F455" w14:textId="77777777" w:rsidR="00CE62E9" w:rsidRDefault="00CE62E9">
            <w:pPr>
              <w:rPr>
                <w:sz w:val="19"/>
                <w:szCs w:val="19"/>
              </w:rPr>
            </w:pPr>
          </w:p>
        </w:tc>
        <w:tc>
          <w:tcPr>
            <w:tcW w:w="4860" w:type="dxa"/>
            <w:gridSpan w:val="15"/>
            <w:vMerge w:val="restart"/>
            <w:vAlign w:val="bottom"/>
          </w:tcPr>
          <w:p w14:paraId="6B9E2A28" w14:textId="77777777" w:rsidR="00CE62E9" w:rsidRDefault="00636C70">
            <w:pPr>
              <w:ind w:left="240"/>
              <w:rPr>
                <w:sz w:val="20"/>
                <w:szCs w:val="20"/>
              </w:rPr>
            </w:pPr>
            <w:proofErr w:type="spellStart"/>
            <w:r>
              <w:rPr>
                <w:rFonts w:eastAsia="Times New Roman"/>
                <w:sz w:val="24"/>
                <w:szCs w:val="24"/>
              </w:rPr>
              <w:t>Tabel</w:t>
            </w:r>
            <w:proofErr w:type="spellEnd"/>
            <w:r>
              <w:rPr>
                <w:rFonts w:eastAsia="Times New Roman"/>
                <w:sz w:val="24"/>
                <w:szCs w:val="24"/>
              </w:rPr>
              <w:t xml:space="preserve"> 7 </w:t>
            </w:r>
            <w:proofErr w:type="spellStart"/>
            <w:r>
              <w:rPr>
                <w:rFonts w:eastAsia="Times New Roman"/>
                <w:sz w:val="24"/>
                <w:szCs w:val="24"/>
              </w:rPr>
              <w:t>terlihat</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p (</w:t>
            </w:r>
            <w:r>
              <w:rPr>
                <w:rFonts w:eastAsia="Times New Roman"/>
                <w:i/>
                <w:iCs/>
                <w:sz w:val="24"/>
                <w:szCs w:val="24"/>
              </w:rPr>
              <w:t>sig</w:t>
            </w:r>
            <w:r>
              <w:rPr>
                <w:rFonts w:eastAsia="Times New Roman"/>
                <w:sz w:val="24"/>
                <w:szCs w:val="24"/>
              </w:rPr>
              <w:t xml:space="preserve"> 2-</w:t>
            </w:r>
            <w:r>
              <w:rPr>
                <w:rFonts w:eastAsia="Times New Roman"/>
                <w:i/>
                <w:iCs/>
                <w:sz w:val="24"/>
                <w:szCs w:val="24"/>
              </w:rPr>
              <w:t>tailed</w:t>
            </w:r>
            <w:r>
              <w:rPr>
                <w:rFonts w:eastAsia="Times New Roman"/>
                <w:sz w:val="24"/>
                <w:szCs w:val="24"/>
              </w:rPr>
              <w:t>) = 0,000</w:t>
            </w:r>
          </w:p>
        </w:tc>
        <w:tc>
          <w:tcPr>
            <w:tcW w:w="0" w:type="dxa"/>
            <w:vAlign w:val="bottom"/>
          </w:tcPr>
          <w:p w14:paraId="2DC43319" w14:textId="77777777" w:rsidR="00CE62E9" w:rsidRDefault="00CE62E9">
            <w:pPr>
              <w:rPr>
                <w:sz w:val="1"/>
                <w:szCs w:val="1"/>
              </w:rPr>
            </w:pPr>
          </w:p>
        </w:tc>
      </w:tr>
      <w:tr w:rsidR="00CE62E9" w14:paraId="77BEB0AC" w14:textId="77777777">
        <w:trPr>
          <w:trHeight w:val="168"/>
        </w:trPr>
        <w:tc>
          <w:tcPr>
            <w:tcW w:w="1180" w:type="dxa"/>
            <w:gridSpan w:val="2"/>
            <w:vMerge w:val="restart"/>
            <w:vAlign w:val="bottom"/>
          </w:tcPr>
          <w:p w14:paraId="3AEDC441" w14:textId="77777777" w:rsidR="00CE62E9" w:rsidRDefault="00636C70">
            <w:pPr>
              <w:rPr>
                <w:sz w:val="20"/>
                <w:szCs w:val="20"/>
              </w:rPr>
            </w:pPr>
            <w:proofErr w:type="spellStart"/>
            <w:r>
              <w:rPr>
                <w:rFonts w:eastAsia="Times New Roman"/>
                <w:sz w:val="18"/>
                <w:szCs w:val="18"/>
                <w:highlight w:val="white"/>
              </w:rPr>
              <w:t>sesudah</w:t>
            </w:r>
            <w:proofErr w:type="spellEnd"/>
          </w:p>
        </w:tc>
        <w:tc>
          <w:tcPr>
            <w:tcW w:w="160" w:type="dxa"/>
            <w:vAlign w:val="bottom"/>
          </w:tcPr>
          <w:p w14:paraId="4E8EC442" w14:textId="77777777" w:rsidR="00CE62E9" w:rsidRDefault="00CE62E9">
            <w:pPr>
              <w:rPr>
                <w:sz w:val="14"/>
                <w:szCs w:val="14"/>
              </w:rPr>
            </w:pPr>
          </w:p>
        </w:tc>
        <w:tc>
          <w:tcPr>
            <w:tcW w:w="400" w:type="dxa"/>
            <w:vAlign w:val="bottom"/>
          </w:tcPr>
          <w:p w14:paraId="560BFF3A" w14:textId="77777777" w:rsidR="00CE62E9" w:rsidRDefault="00CE62E9">
            <w:pPr>
              <w:rPr>
                <w:sz w:val="14"/>
                <w:szCs w:val="14"/>
              </w:rPr>
            </w:pPr>
          </w:p>
        </w:tc>
        <w:tc>
          <w:tcPr>
            <w:tcW w:w="120" w:type="dxa"/>
            <w:vAlign w:val="bottom"/>
          </w:tcPr>
          <w:p w14:paraId="254B3973" w14:textId="77777777" w:rsidR="00CE62E9" w:rsidRDefault="00CE62E9">
            <w:pPr>
              <w:rPr>
                <w:sz w:val="14"/>
                <w:szCs w:val="14"/>
              </w:rPr>
            </w:pPr>
          </w:p>
        </w:tc>
        <w:tc>
          <w:tcPr>
            <w:tcW w:w="380" w:type="dxa"/>
            <w:vAlign w:val="bottom"/>
          </w:tcPr>
          <w:p w14:paraId="51E7C166" w14:textId="77777777" w:rsidR="00CE62E9" w:rsidRDefault="00CE62E9">
            <w:pPr>
              <w:rPr>
                <w:sz w:val="14"/>
                <w:szCs w:val="14"/>
              </w:rPr>
            </w:pPr>
          </w:p>
        </w:tc>
        <w:tc>
          <w:tcPr>
            <w:tcW w:w="480" w:type="dxa"/>
            <w:vAlign w:val="bottom"/>
          </w:tcPr>
          <w:p w14:paraId="42F350FA" w14:textId="77777777" w:rsidR="00CE62E9" w:rsidRDefault="00CE62E9">
            <w:pPr>
              <w:rPr>
                <w:sz w:val="14"/>
                <w:szCs w:val="14"/>
              </w:rPr>
            </w:pPr>
          </w:p>
        </w:tc>
        <w:tc>
          <w:tcPr>
            <w:tcW w:w="160" w:type="dxa"/>
            <w:vAlign w:val="bottom"/>
          </w:tcPr>
          <w:p w14:paraId="0B766861" w14:textId="77777777" w:rsidR="00CE62E9" w:rsidRDefault="00CE62E9">
            <w:pPr>
              <w:rPr>
                <w:sz w:val="14"/>
                <w:szCs w:val="14"/>
              </w:rPr>
            </w:pPr>
          </w:p>
        </w:tc>
        <w:tc>
          <w:tcPr>
            <w:tcW w:w="500" w:type="dxa"/>
            <w:vAlign w:val="bottom"/>
          </w:tcPr>
          <w:p w14:paraId="588F17BF" w14:textId="77777777" w:rsidR="00CE62E9" w:rsidRDefault="00CE62E9">
            <w:pPr>
              <w:rPr>
                <w:sz w:val="14"/>
                <w:szCs w:val="14"/>
              </w:rPr>
            </w:pPr>
          </w:p>
        </w:tc>
        <w:tc>
          <w:tcPr>
            <w:tcW w:w="200" w:type="dxa"/>
            <w:vAlign w:val="bottom"/>
          </w:tcPr>
          <w:p w14:paraId="048ED14F" w14:textId="77777777" w:rsidR="00CE62E9" w:rsidRDefault="00CE62E9">
            <w:pPr>
              <w:rPr>
                <w:sz w:val="14"/>
                <w:szCs w:val="14"/>
              </w:rPr>
            </w:pPr>
          </w:p>
        </w:tc>
        <w:tc>
          <w:tcPr>
            <w:tcW w:w="380" w:type="dxa"/>
            <w:vAlign w:val="bottom"/>
          </w:tcPr>
          <w:p w14:paraId="76006BC8" w14:textId="77777777" w:rsidR="00CE62E9" w:rsidRDefault="00CE62E9">
            <w:pPr>
              <w:rPr>
                <w:sz w:val="14"/>
                <w:szCs w:val="14"/>
              </w:rPr>
            </w:pPr>
          </w:p>
        </w:tc>
        <w:tc>
          <w:tcPr>
            <w:tcW w:w="220" w:type="dxa"/>
            <w:vAlign w:val="bottom"/>
          </w:tcPr>
          <w:p w14:paraId="0933DEAE" w14:textId="77777777" w:rsidR="00CE62E9" w:rsidRDefault="00CE62E9">
            <w:pPr>
              <w:rPr>
                <w:sz w:val="14"/>
                <w:szCs w:val="14"/>
              </w:rPr>
            </w:pPr>
          </w:p>
        </w:tc>
        <w:tc>
          <w:tcPr>
            <w:tcW w:w="160" w:type="dxa"/>
            <w:vAlign w:val="bottom"/>
          </w:tcPr>
          <w:p w14:paraId="25F278FA" w14:textId="77777777" w:rsidR="00CE62E9" w:rsidRDefault="00CE62E9">
            <w:pPr>
              <w:rPr>
                <w:sz w:val="14"/>
                <w:szCs w:val="14"/>
              </w:rPr>
            </w:pPr>
          </w:p>
        </w:tc>
        <w:tc>
          <w:tcPr>
            <w:tcW w:w="240" w:type="dxa"/>
            <w:vAlign w:val="bottom"/>
          </w:tcPr>
          <w:p w14:paraId="6217D866" w14:textId="77777777" w:rsidR="00CE62E9" w:rsidRDefault="00CE62E9">
            <w:pPr>
              <w:rPr>
                <w:sz w:val="14"/>
                <w:szCs w:val="14"/>
              </w:rPr>
            </w:pPr>
          </w:p>
        </w:tc>
        <w:tc>
          <w:tcPr>
            <w:tcW w:w="400" w:type="dxa"/>
            <w:vAlign w:val="bottom"/>
          </w:tcPr>
          <w:p w14:paraId="47D5A921" w14:textId="77777777" w:rsidR="00CE62E9" w:rsidRDefault="00CE62E9">
            <w:pPr>
              <w:rPr>
                <w:sz w:val="14"/>
                <w:szCs w:val="14"/>
              </w:rPr>
            </w:pPr>
          </w:p>
        </w:tc>
        <w:tc>
          <w:tcPr>
            <w:tcW w:w="4860" w:type="dxa"/>
            <w:gridSpan w:val="15"/>
            <w:vMerge/>
            <w:vAlign w:val="bottom"/>
          </w:tcPr>
          <w:p w14:paraId="6AC63C4A" w14:textId="77777777" w:rsidR="00CE62E9" w:rsidRDefault="00CE62E9">
            <w:pPr>
              <w:rPr>
                <w:sz w:val="14"/>
                <w:szCs w:val="14"/>
              </w:rPr>
            </w:pPr>
          </w:p>
        </w:tc>
        <w:tc>
          <w:tcPr>
            <w:tcW w:w="0" w:type="dxa"/>
            <w:vAlign w:val="bottom"/>
          </w:tcPr>
          <w:p w14:paraId="5203D2E6" w14:textId="77777777" w:rsidR="00CE62E9" w:rsidRDefault="00CE62E9">
            <w:pPr>
              <w:rPr>
                <w:sz w:val="1"/>
                <w:szCs w:val="1"/>
              </w:rPr>
            </w:pPr>
          </w:p>
        </w:tc>
      </w:tr>
      <w:tr w:rsidR="00CE62E9" w14:paraId="7FF01CC2" w14:textId="77777777">
        <w:trPr>
          <w:trHeight w:val="56"/>
        </w:trPr>
        <w:tc>
          <w:tcPr>
            <w:tcW w:w="1180" w:type="dxa"/>
            <w:gridSpan w:val="2"/>
            <w:vMerge/>
            <w:vAlign w:val="bottom"/>
          </w:tcPr>
          <w:p w14:paraId="698C9EA2" w14:textId="77777777" w:rsidR="00CE62E9" w:rsidRDefault="00CE62E9">
            <w:pPr>
              <w:rPr>
                <w:sz w:val="4"/>
                <w:szCs w:val="4"/>
              </w:rPr>
            </w:pPr>
          </w:p>
        </w:tc>
        <w:tc>
          <w:tcPr>
            <w:tcW w:w="160" w:type="dxa"/>
            <w:vAlign w:val="bottom"/>
          </w:tcPr>
          <w:p w14:paraId="52AE9946" w14:textId="77777777" w:rsidR="00CE62E9" w:rsidRDefault="00CE62E9">
            <w:pPr>
              <w:rPr>
                <w:sz w:val="4"/>
                <w:szCs w:val="4"/>
              </w:rPr>
            </w:pPr>
          </w:p>
        </w:tc>
        <w:tc>
          <w:tcPr>
            <w:tcW w:w="400" w:type="dxa"/>
            <w:vAlign w:val="bottom"/>
          </w:tcPr>
          <w:p w14:paraId="0F3AE5E7" w14:textId="77777777" w:rsidR="00CE62E9" w:rsidRDefault="00CE62E9">
            <w:pPr>
              <w:rPr>
                <w:sz w:val="4"/>
                <w:szCs w:val="4"/>
              </w:rPr>
            </w:pPr>
          </w:p>
        </w:tc>
        <w:tc>
          <w:tcPr>
            <w:tcW w:w="120" w:type="dxa"/>
            <w:vAlign w:val="bottom"/>
          </w:tcPr>
          <w:p w14:paraId="61928FBB" w14:textId="77777777" w:rsidR="00CE62E9" w:rsidRDefault="00CE62E9">
            <w:pPr>
              <w:rPr>
                <w:sz w:val="4"/>
                <w:szCs w:val="4"/>
              </w:rPr>
            </w:pPr>
          </w:p>
        </w:tc>
        <w:tc>
          <w:tcPr>
            <w:tcW w:w="380" w:type="dxa"/>
            <w:vAlign w:val="bottom"/>
          </w:tcPr>
          <w:p w14:paraId="4EA0D758" w14:textId="77777777" w:rsidR="00CE62E9" w:rsidRDefault="00CE62E9">
            <w:pPr>
              <w:rPr>
                <w:sz w:val="4"/>
                <w:szCs w:val="4"/>
              </w:rPr>
            </w:pPr>
          </w:p>
        </w:tc>
        <w:tc>
          <w:tcPr>
            <w:tcW w:w="480" w:type="dxa"/>
            <w:vAlign w:val="bottom"/>
          </w:tcPr>
          <w:p w14:paraId="0B721FB7" w14:textId="77777777" w:rsidR="00CE62E9" w:rsidRDefault="00CE62E9">
            <w:pPr>
              <w:rPr>
                <w:sz w:val="4"/>
                <w:szCs w:val="4"/>
              </w:rPr>
            </w:pPr>
          </w:p>
        </w:tc>
        <w:tc>
          <w:tcPr>
            <w:tcW w:w="160" w:type="dxa"/>
            <w:vAlign w:val="bottom"/>
          </w:tcPr>
          <w:p w14:paraId="343773AB" w14:textId="77777777" w:rsidR="00CE62E9" w:rsidRDefault="00CE62E9">
            <w:pPr>
              <w:rPr>
                <w:sz w:val="4"/>
                <w:szCs w:val="4"/>
              </w:rPr>
            </w:pPr>
          </w:p>
        </w:tc>
        <w:tc>
          <w:tcPr>
            <w:tcW w:w="500" w:type="dxa"/>
            <w:vAlign w:val="bottom"/>
          </w:tcPr>
          <w:p w14:paraId="4E5D25D6" w14:textId="77777777" w:rsidR="00CE62E9" w:rsidRDefault="00CE62E9">
            <w:pPr>
              <w:rPr>
                <w:sz w:val="4"/>
                <w:szCs w:val="4"/>
              </w:rPr>
            </w:pPr>
          </w:p>
        </w:tc>
        <w:tc>
          <w:tcPr>
            <w:tcW w:w="200" w:type="dxa"/>
            <w:vAlign w:val="bottom"/>
          </w:tcPr>
          <w:p w14:paraId="66815DDA" w14:textId="77777777" w:rsidR="00CE62E9" w:rsidRDefault="00CE62E9">
            <w:pPr>
              <w:rPr>
                <w:sz w:val="4"/>
                <w:szCs w:val="4"/>
              </w:rPr>
            </w:pPr>
          </w:p>
        </w:tc>
        <w:tc>
          <w:tcPr>
            <w:tcW w:w="380" w:type="dxa"/>
            <w:vAlign w:val="bottom"/>
          </w:tcPr>
          <w:p w14:paraId="0BFA6F9B" w14:textId="77777777" w:rsidR="00CE62E9" w:rsidRDefault="00CE62E9">
            <w:pPr>
              <w:rPr>
                <w:sz w:val="4"/>
                <w:szCs w:val="4"/>
              </w:rPr>
            </w:pPr>
          </w:p>
        </w:tc>
        <w:tc>
          <w:tcPr>
            <w:tcW w:w="220" w:type="dxa"/>
            <w:vAlign w:val="bottom"/>
          </w:tcPr>
          <w:p w14:paraId="21984701" w14:textId="77777777" w:rsidR="00CE62E9" w:rsidRDefault="00CE62E9">
            <w:pPr>
              <w:rPr>
                <w:sz w:val="4"/>
                <w:szCs w:val="4"/>
              </w:rPr>
            </w:pPr>
          </w:p>
        </w:tc>
        <w:tc>
          <w:tcPr>
            <w:tcW w:w="160" w:type="dxa"/>
            <w:vAlign w:val="bottom"/>
          </w:tcPr>
          <w:p w14:paraId="69E8C5F5" w14:textId="77777777" w:rsidR="00CE62E9" w:rsidRDefault="00CE62E9">
            <w:pPr>
              <w:rPr>
                <w:sz w:val="4"/>
                <w:szCs w:val="4"/>
              </w:rPr>
            </w:pPr>
          </w:p>
        </w:tc>
        <w:tc>
          <w:tcPr>
            <w:tcW w:w="240" w:type="dxa"/>
            <w:vAlign w:val="bottom"/>
          </w:tcPr>
          <w:p w14:paraId="21FF249E" w14:textId="77777777" w:rsidR="00CE62E9" w:rsidRDefault="00CE62E9">
            <w:pPr>
              <w:rPr>
                <w:sz w:val="4"/>
                <w:szCs w:val="4"/>
              </w:rPr>
            </w:pPr>
          </w:p>
        </w:tc>
        <w:tc>
          <w:tcPr>
            <w:tcW w:w="400" w:type="dxa"/>
            <w:vAlign w:val="bottom"/>
          </w:tcPr>
          <w:p w14:paraId="542C885B" w14:textId="77777777" w:rsidR="00CE62E9" w:rsidRDefault="00CE62E9">
            <w:pPr>
              <w:rPr>
                <w:sz w:val="4"/>
                <w:szCs w:val="4"/>
              </w:rPr>
            </w:pPr>
          </w:p>
        </w:tc>
        <w:tc>
          <w:tcPr>
            <w:tcW w:w="680" w:type="dxa"/>
            <w:vAlign w:val="bottom"/>
          </w:tcPr>
          <w:p w14:paraId="4B77E56C" w14:textId="77777777" w:rsidR="00CE62E9" w:rsidRDefault="00CE62E9">
            <w:pPr>
              <w:rPr>
                <w:sz w:val="4"/>
                <w:szCs w:val="4"/>
              </w:rPr>
            </w:pPr>
          </w:p>
        </w:tc>
        <w:tc>
          <w:tcPr>
            <w:tcW w:w="400" w:type="dxa"/>
            <w:vAlign w:val="bottom"/>
          </w:tcPr>
          <w:p w14:paraId="51A93C52" w14:textId="77777777" w:rsidR="00CE62E9" w:rsidRDefault="00CE62E9">
            <w:pPr>
              <w:rPr>
                <w:sz w:val="4"/>
                <w:szCs w:val="4"/>
              </w:rPr>
            </w:pPr>
          </w:p>
        </w:tc>
        <w:tc>
          <w:tcPr>
            <w:tcW w:w="300" w:type="dxa"/>
            <w:vAlign w:val="bottom"/>
          </w:tcPr>
          <w:p w14:paraId="647BF8B1" w14:textId="77777777" w:rsidR="00CE62E9" w:rsidRDefault="00CE62E9">
            <w:pPr>
              <w:rPr>
                <w:sz w:val="4"/>
                <w:szCs w:val="4"/>
              </w:rPr>
            </w:pPr>
          </w:p>
        </w:tc>
        <w:tc>
          <w:tcPr>
            <w:tcW w:w="300" w:type="dxa"/>
            <w:vAlign w:val="bottom"/>
          </w:tcPr>
          <w:p w14:paraId="03009584" w14:textId="77777777" w:rsidR="00CE62E9" w:rsidRDefault="00CE62E9">
            <w:pPr>
              <w:rPr>
                <w:sz w:val="4"/>
                <w:szCs w:val="4"/>
              </w:rPr>
            </w:pPr>
          </w:p>
        </w:tc>
        <w:tc>
          <w:tcPr>
            <w:tcW w:w="420" w:type="dxa"/>
            <w:vAlign w:val="bottom"/>
          </w:tcPr>
          <w:p w14:paraId="48749C0E" w14:textId="77777777" w:rsidR="00CE62E9" w:rsidRDefault="00CE62E9">
            <w:pPr>
              <w:rPr>
                <w:sz w:val="4"/>
                <w:szCs w:val="4"/>
              </w:rPr>
            </w:pPr>
          </w:p>
        </w:tc>
        <w:tc>
          <w:tcPr>
            <w:tcW w:w="280" w:type="dxa"/>
            <w:vAlign w:val="bottom"/>
          </w:tcPr>
          <w:p w14:paraId="3C939A48" w14:textId="77777777" w:rsidR="00CE62E9" w:rsidRDefault="00CE62E9">
            <w:pPr>
              <w:rPr>
                <w:sz w:val="4"/>
                <w:szCs w:val="4"/>
              </w:rPr>
            </w:pPr>
          </w:p>
        </w:tc>
        <w:tc>
          <w:tcPr>
            <w:tcW w:w="160" w:type="dxa"/>
            <w:vAlign w:val="bottom"/>
          </w:tcPr>
          <w:p w14:paraId="05929ACB" w14:textId="77777777" w:rsidR="00CE62E9" w:rsidRDefault="00CE62E9">
            <w:pPr>
              <w:rPr>
                <w:sz w:val="4"/>
                <w:szCs w:val="4"/>
              </w:rPr>
            </w:pPr>
          </w:p>
        </w:tc>
        <w:tc>
          <w:tcPr>
            <w:tcW w:w="120" w:type="dxa"/>
            <w:vAlign w:val="bottom"/>
          </w:tcPr>
          <w:p w14:paraId="64492108" w14:textId="77777777" w:rsidR="00CE62E9" w:rsidRDefault="00CE62E9">
            <w:pPr>
              <w:rPr>
                <w:sz w:val="4"/>
                <w:szCs w:val="4"/>
              </w:rPr>
            </w:pPr>
          </w:p>
        </w:tc>
        <w:tc>
          <w:tcPr>
            <w:tcW w:w="260" w:type="dxa"/>
            <w:vAlign w:val="bottom"/>
          </w:tcPr>
          <w:p w14:paraId="64850E17" w14:textId="77777777" w:rsidR="00CE62E9" w:rsidRDefault="00CE62E9">
            <w:pPr>
              <w:rPr>
                <w:sz w:val="4"/>
                <w:szCs w:val="4"/>
              </w:rPr>
            </w:pPr>
          </w:p>
        </w:tc>
        <w:tc>
          <w:tcPr>
            <w:tcW w:w="380" w:type="dxa"/>
            <w:vAlign w:val="bottom"/>
          </w:tcPr>
          <w:p w14:paraId="5F7A6E8E" w14:textId="77777777" w:rsidR="00CE62E9" w:rsidRDefault="00CE62E9">
            <w:pPr>
              <w:rPr>
                <w:sz w:val="4"/>
                <w:szCs w:val="4"/>
              </w:rPr>
            </w:pPr>
          </w:p>
        </w:tc>
        <w:tc>
          <w:tcPr>
            <w:tcW w:w="240" w:type="dxa"/>
            <w:vAlign w:val="bottom"/>
          </w:tcPr>
          <w:p w14:paraId="76F0347E" w14:textId="77777777" w:rsidR="00CE62E9" w:rsidRDefault="00CE62E9">
            <w:pPr>
              <w:rPr>
                <w:sz w:val="4"/>
                <w:szCs w:val="4"/>
              </w:rPr>
            </w:pPr>
          </w:p>
        </w:tc>
        <w:tc>
          <w:tcPr>
            <w:tcW w:w="160" w:type="dxa"/>
            <w:vAlign w:val="bottom"/>
          </w:tcPr>
          <w:p w14:paraId="781AD017" w14:textId="77777777" w:rsidR="00CE62E9" w:rsidRDefault="00CE62E9">
            <w:pPr>
              <w:rPr>
                <w:sz w:val="4"/>
                <w:szCs w:val="4"/>
              </w:rPr>
            </w:pPr>
          </w:p>
        </w:tc>
        <w:tc>
          <w:tcPr>
            <w:tcW w:w="400" w:type="dxa"/>
            <w:vAlign w:val="bottom"/>
          </w:tcPr>
          <w:p w14:paraId="37ADE82F" w14:textId="77777777" w:rsidR="00CE62E9" w:rsidRDefault="00CE62E9">
            <w:pPr>
              <w:rPr>
                <w:sz w:val="4"/>
                <w:szCs w:val="4"/>
              </w:rPr>
            </w:pPr>
          </w:p>
        </w:tc>
        <w:tc>
          <w:tcPr>
            <w:tcW w:w="160" w:type="dxa"/>
            <w:vAlign w:val="bottom"/>
          </w:tcPr>
          <w:p w14:paraId="25B12738" w14:textId="77777777" w:rsidR="00CE62E9" w:rsidRDefault="00CE62E9">
            <w:pPr>
              <w:rPr>
                <w:sz w:val="4"/>
                <w:szCs w:val="4"/>
              </w:rPr>
            </w:pPr>
          </w:p>
        </w:tc>
        <w:tc>
          <w:tcPr>
            <w:tcW w:w="600" w:type="dxa"/>
            <w:vAlign w:val="bottom"/>
          </w:tcPr>
          <w:p w14:paraId="183A6883" w14:textId="77777777" w:rsidR="00CE62E9" w:rsidRDefault="00CE62E9">
            <w:pPr>
              <w:rPr>
                <w:sz w:val="4"/>
                <w:szCs w:val="4"/>
              </w:rPr>
            </w:pPr>
          </w:p>
        </w:tc>
        <w:tc>
          <w:tcPr>
            <w:tcW w:w="0" w:type="dxa"/>
            <w:vAlign w:val="bottom"/>
          </w:tcPr>
          <w:p w14:paraId="13C822EA" w14:textId="77777777" w:rsidR="00CE62E9" w:rsidRDefault="00CE62E9">
            <w:pPr>
              <w:rPr>
                <w:sz w:val="1"/>
                <w:szCs w:val="1"/>
              </w:rPr>
            </w:pPr>
          </w:p>
        </w:tc>
      </w:tr>
      <w:tr w:rsidR="00CE62E9" w14:paraId="7AB8F570" w14:textId="77777777">
        <w:trPr>
          <w:trHeight w:val="360"/>
        </w:trPr>
        <w:tc>
          <w:tcPr>
            <w:tcW w:w="120" w:type="dxa"/>
            <w:vAlign w:val="bottom"/>
          </w:tcPr>
          <w:p w14:paraId="398C2FB2" w14:textId="77777777" w:rsidR="00CE62E9" w:rsidRDefault="00CE62E9">
            <w:pPr>
              <w:rPr>
                <w:sz w:val="24"/>
                <w:szCs w:val="24"/>
              </w:rPr>
            </w:pPr>
          </w:p>
        </w:tc>
        <w:tc>
          <w:tcPr>
            <w:tcW w:w="1060" w:type="dxa"/>
            <w:vAlign w:val="bottom"/>
          </w:tcPr>
          <w:p w14:paraId="520E84D2" w14:textId="77777777" w:rsidR="00CE62E9" w:rsidRDefault="00CE62E9">
            <w:pPr>
              <w:rPr>
                <w:sz w:val="24"/>
                <w:szCs w:val="24"/>
              </w:rPr>
            </w:pPr>
          </w:p>
        </w:tc>
        <w:tc>
          <w:tcPr>
            <w:tcW w:w="160" w:type="dxa"/>
            <w:vAlign w:val="bottom"/>
          </w:tcPr>
          <w:p w14:paraId="120A5F3B" w14:textId="77777777" w:rsidR="00CE62E9" w:rsidRDefault="00CE62E9">
            <w:pPr>
              <w:rPr>
                <w:sz w:val="24"/>
                <w:szCs w:val="24"/>
              </w:rPr>
            </w:pPr>
          </w:p>
        </w:tc>
        <w:tc>
          <w:tcPr>
            <w:tcW w:w="400" w:type="dxa"/>
            <w:vAlign w:val="bottom"/>
          </w:tcPr>
          <w:p w14:paraId="32F42656" w14:textId="77777777" w:rsidR="00CE62E9" w:rsidRDefault="00CE62E9">
            <w:pPr>
              <w:rPr>
                <w:sz w:val="24"/>
                <w:szCs w:val="24"/>
              </w:rPr>
            </w:pPr>
          </w:p>
        </w:tc>
        <w:tc>
          <w:tcPr>
            <w:tcW w:w="120" w:type="dxa"/>
            <w:vAlign w:val="bottom"/>
          </w:tcPr>
          <w:p w14:paraId="5B6F8B28" w14:textId="77777777" w:rsidR="00CE62E9" w:rsidRDefault="00CE62E9">
            <w:pPr>
              <w:rPr>
                <w:sz w:val="24"/>
                <w:szCs w:val="24"/>
              </w:rPr>
            </w:pPr>
          </w:p>
        </w:tc>
        <w:tc>
          <w:tcPr>
            <w:tcW w:w="380" w:type="dxa"/>
            <w:vAlign w:val="bottom"/>
          </w:tcPr>
          <w:p w14:paraId="613A562B" w14:textId="77777777" w:rsidR="00CE62E9" w:rsidRDefault="00CE62E9">
            <w:pPr>
              <w:rPr>
                <w:sz w:val="24"/>
                <w:szCs w:val="24"/>
              </w:rPr>
            </w:pPr>
          </w:p>
        </w:tc>
        <w:tc>
          <w:tcPr>
            <w:tcW w:w="480" w:type="dxa"/>
            <w:vAlign w:val="bottom"/>
          </w:tcPr>
          <w:p w14:paraId="1608AB41" w14:textId="77777777" w:rsidR="00CE62E9" w:rsidRDefault="00CE62E9">
            <w:pPr>
              <w:rPr>
                <w:sz w:val="24"/>
                <w:szCs w:val="24"/>
              </w:rPr>
            </w:pPr>
          </w:p>
        </w:tc>
        <w:tc>
          <w:tcPr>
            <w:tcW w:w="160" w:type="dxa"/>
            <w:vAlign w:val="bottom"/>
          </w:tcPr>
          <w:p w14:paraId="659EAB36" w14:textId="77777777" w:rsidR="00CE62E9" w:rsidRDefault="00CE62E9">
            <w:pPr>
              <w:rPr>
                <w:sz w:val="24"/>
                <w:szCs w:val="24"/>
              </w:rPr>
            </w:pPr>
          </w:p>
        </w:tc>
        <w:tc>
          <w:tcPr>
            <w:tcW w:w="500" w:type="dxa"/>
            <w:vAlign w:val="bottom"/>
          </w:tcPr>
          <w:p w14:paraId="131B2537" w14:textId="77777777" w:rsidR="00CE62E9" w:rsidRDefault="00CE62E9">
            <w:pPr>
              <w:rPr>
                <w:sz w:val="24"/>
                <w:szCs w:val="24"/>
              </w:rPr>
            </w:pPr>
          </w:p>
        </w:tc>
        <w:tc>
          <w:tcPr>
            <w:tcW w:w="200" w:type="dxa"/>
            <w:vAlign w:val="bottom"/>
          </w:tcPr>
          <w:p w14:paraId="136F665B" w14:textId="77777777" w:rsidR="00CE62E9" w:rsidRDefault="00CE62E9">
            <w:pPr>
              <w:rPr>
                <w:sz w:val="24"/>
                <w:szCs w:val="24"/>
              </w:rPr>
            </w:pPr>
          </w:p>
        </w:tc>
        <w:tc>
          <w:tcPr>
            <w:tcW w:w="380" w:type="dxa"/>
            <w:vAlign w:val="bottom"/>
          </w:tcPr>
          <w:p w14:paraId="33B66D74" w14:textId="77777777" w:rsidR="00CE62E9" w:rsidRDefault="00CE62E9">
            <w:pPr>
              <w:rPr>
                <w:sz w:val="24"/>
                <w:szCs w:val="24"/>
              </w:rPr>
            </w:pPr>
          </w:p>
        </w:tc>
        <w:tc>
          <w:tcPr>
            <w:tcW w:w="220" w:type="dxa"/>
            <w:vAlign w:val="bottom"/>
          </w:tcPr>
          <w:p w14:paraId="7891BE0C" w14:textId="77777777" w:rsidR="00CE62E9" w:rsidRDefault="00CE62E9">
            <w:pPr>
              <w:rPr>
                <w:sz w:val="24"/>
                <w:szCs w:val="24"/>
              </w:rPr>
            </w:pPr>
          </w:p>
        </w:tc>
        <w:tc>
          <w:tcPr>
            <w:tcW w:w="160" w:type="dxa"/>
            <w:vAlign w:val="bottom"/>
          </w:tcPr>
          <w:p w14:paraId="0A34DA6F" w14:textId="77777777" w:rsidR="00CE62E9" w:rsidRDefault="00CE62E9">
            <w:pPr>
              <w:rPr>
                <w:sz w:val="24"/>
                <w:szCs w:val="24"/>
              </w:rPr>
            </w:pPr>
          </w:p>
        </w:tc>
        <w:tc>
          <w:tcPr>
            <w:tcW w:w="240" w:type="dxa"/>
            <w:vAlign w:val="bottom"/>
          </w:tcPr>
          <w:p w14:paraId="28AC8268" w14:textId="77777777" w:rsidR="00CE62E9" w:rsidRDefault="00CE62E9">
            <w:pPr>
              <w:rPr>
                <w:sz w:val="24"/>
                <w:szCs w:val="24"/>
              </w:rPr>
            </w:pPr>
          </w:p>
        </w:tc>
        <w:tc>
          <w:tcPr>
            <w:tcW w:w="400" w:type="dxa"/>
            <w:vAlign w:val="bottom"/>
          </w:tcPr>
          <w:p w14:paraId="7D139E74" w14:textId="77777777" w:rsidR="00CE62E9" w:rsidRDefault="00CE62E9">
            <w:pPr>
              <w:rPr>
                <w:sz w:val="24"/>
                <w:szCs w:val="24"/>
              </w:rPr>
            </w:pPr>
          </w:p>
        </w:tc>
        <w:tc>
          <w:tcPr>
            <w:tcW w:w="4860" w:type="dxa"/>
            <w:gridSpan w:val="15"/>
            <w:vAlign w:val="bottom"/>
          </w:tcPr>
          <w:p w14:paraId="74B2BDB3" w14:textId="77777777" w:rsidR="00CE62E9" w:rsidRDefault="00636C70">
            <w:pPr>
              <w:ind w:left="240"/>
              <w:rPr>
                <w:sz w:val="20"/>
                <w:szCs w:val="20"/>
              </w:rPr>
            </w:pPr>
            <w:proofErr w:type="gramStart"/>
            <w:r>
              <w:rPr>
                <w:rFonts w:eastAsia="Times New Roman"/>
                <w:sz w:val="24"/>
                <w:szCs w:val="24"/>
              </w:rPr>
              <w:t xml:space="preserve">yang  </w:t>
            </w:r>
            <w:proofErr w:type="spellStart"/>
            <w:r>
              <w:rPr>
                <w:rFonts w:eastAsia="Times New Roman"/>
                <w:sz w:val="24"/>
                <w:szCs w:val="24"/>
              </w:rPr>
              <w:t>berada</w:t>
            </w:r>
            <w:proofErr w:type="spellEnd"/>
            <w:proofErr w:type="gramEnd"/>
            <w:r>
              <w:rPr>
                <w:rFonts w:eastAsia="Times New Roman"/>
                <w:sz w:val="24"/>
                <w:szCs w:val="24"/>
              </w:rPr>
              <w:t xml:space="preserve">  di  </w:t>
            </w:r>
            <w:proofErr w:type="spellStart"/>
            <w:r>
              <w:rPr>
                <w:rFonts w:eastAsia="Times New Roman"/>
                <w:sz w:val="24"/>
                <w:szCs w:val="24"/>
              </w:rPr>
              <w:t>bawah</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kritis</w:t>
            </w:r>
            <w:proofErr w:type="spellEnd"/>
            <w:r>
              <w:rPr>
                <w:rFonts w:eastAsia="Times New Roman"/>
                <w:sz w:val="24"/>
                <w:szCs w:val="24"/>
              </w:rPr>
              <w:t xml:space="preserve">  (&lt;0,05)</w:t>
            </w:r>
          </w:p>
        </w:tc>
        <w:tc>
          <w:tcPr>
            <w:tcW w:w="0" w:type="dxa"/>
            <w:vAlign w:val="bottom"/>
          </w:tcPr>
          <w:p w14:paraId="08247C15" w14:textId="77777777" w:rsidR="00CE62E9" w:rsidRDefault="00CE62E9">
            <w:pPr>
              <w:rPr>
                <w:sz w:val="1"/>
                <w:szCs w:val="1"/>
              </w:rPr>
            </w:pPr>
          </w:p>
        </w:tc>
      </w:tr>
      <w:tr w:rsidR="00CE62E9" w14:paraId="41C8D488" w14:textId="77777777">
        <w:trPr>
          <w:trHeight w:val="413"/>
        </w:trPr>
        <w:tc>
          <w:tcPr>
            <w:tcW w:w="120" w:type="dxa"/>
            <w:vAlign w:val="bottom"/>
          </w:tcPr>
          <w:p w14:paraId="24ACB24A" w14:textId="77777777" w:rsidR="00CE62E9" w:rsidRDefault="00CE62E9">
            <w:pPr>
              <w:rPr>
                <w:sz w:val="24"/>
                <w:szCs w:val="24"/>
              </w:rPr>
            </w:pPr>
          </w:p>
        </w:tc>
        <w:tc>
          <w:tcPr>
            <w:tcW w:w="1060" w:type="dxa"/>
            <w:vAlign w:val="bottom"/>
          </w:tcPr>
          <w:p w14:paraId="10408A3E" w14:textId="77777777" w:rsidR="00CE62E9" w:rsidRDefault="00CE62E9">
            <w:pPr>
              <w:rPr>
                <w:sz w:val="24"/>
                <w:szCs w:val="24"/>
              </w:rPr>
            </w:pPr>
          </w:p>
        </w:tc>
        <w:tc>
          <w:tcPr>
            <w:tcW w:w="160" w:type="dxa"/>
            <w:vAlign w:val="bottom"/>
          </w:tcPr>
          <w:p w14:paraId="17041955" w14:textId="77777777" w:rsidR="00CE62E9" w:rsidRDefault="00CE62E9">
            <w:pPr>
              <w:rPr>
                <w:sz w:val="24"/>
                <w:szCs w:val="24"/>
              </w:rPr>
            </w:pPr>
          </w:p>
        </w:tc>
        <w:tc>
          <w:tcPr>
            <w:tcW w:w="400" w:type="dxa"/>
            <w:vAlign w:val="bottom"/>
          </w:tcPr>
          <w:p w14:paraId="134C9D2F" w14:textId="77777777" w:rsidR="00CE62E9" w:rsidRDefault="00CE62E9">
            <w:pPr>
              <w:rPr>
                <w:sz w:val="24"/>
                <w:szCs w:val="24"/>
              </w:rPr>
            </w:pPr>
          </w:p>
        </w:tc>
        <w:tc>
          <w:tcPr>
            <w:tcW w:w="120" w:type="dxa"/>
            <w:vAlign w:val="bottom"/>
          </w:tcPr>
          <w:p w14:paraId="7D36DC9A" w14:textId="77777777" w:rsidR="00CE62E9" w:rsidRDefault="00CE62E9">
            <w:pPr>
              <w:rPr>
                <w:sz w:val="24"/>
                <w:szCs w:val="24"/>
              </w:rPr>
            </w:pPr>
          </w:p>
        </w:tc>
        <w:tc>
          <w:tcPr>
            <w:tcW w:w="380" w:type="dxa"/>
            <w:vAlign w:val="bottom"/>
          </w:tcPr>
          <w:p w14:paraId="3CB9F98E" w14:textId="77777777" w:rsidR="00CE62E9" w:rsidRDefault="00CE62E9">
            <w:pPr>
              <w:rPr>
                <w:sz w:val="24"/>
                <w:szCs w:val="24"/>
              </w:rPr>
            </w:pPr>
          </w:p>
        </w:tc>
        <w:tc>
          <w:tcPr>
            <w:tcW w:w="480" w:type="dxa"/>
            <w:vAlign w:val="bottom"/>
          </w:tcPr>
          <w:p w14:paraId="45A78EEF" w14:textId="77777777" w:rsidR="00CE62E9" w:rsidRDefault="00CE62E9">
            <w:pPr>
              <w:rPr>
                <w:sz w:val="24"/>
                <w:szCs w:val="24"/>
              </w:rPr>
            </w:pPr>
          </w:p>
        </w:tc>
        <w:tc>
          <w:tcPr>
            <w:tcW w:w="160" w:type="dxa"/>
            <w:vAlign w:val="bottom"/>
          </w:tcPr>
          <w:p w14:paraId="48233234" w14:textId="77777777" w:rsidR="00CE62E9" w:rsidRDefault="00CE62E9">
            <w:pPr>
              <w:rPr>
                <w:sz w:val="24"/>
                <w:szCs w:val="24"/>
              </w:rPr>
            </w:pPr>
          </w:p>
        </w:tc>
        <w:tc>
          <w:tcPr>
            <w:tcW w:w="500" w:type="dxa"/>
            <w:vAlign w:val="bottom"/>
          </w:tcPr>
          <w:p w14:paraId="0949C465" w14:textId="77777777" w:rsidR="00CE62E9" w:rsidRDefault="00CE62E9">
            <w:pPr>
              <w:rPr>
                <w:sz w:val="24"/>
                <w:szCs w:val="24"/>
              </w:rPr>
            </w:pPr>
          </w:p>
        </w:tc>
        <w:tc>
          <w:tcPr>
            <w:tcW w:w="200" w:type="dxa"/>
            <w:vAlign w:val="bottom"/>
          </w:tcPr>
          <w:p w14:paraId="6DFFFF73" w14:textId="77777777" w:rsidR="00CE62E9" w:rsidRDefault="00CE62E9">
            <w:pPr>
              <w:rPr>
                <w:sz w:val="24"/>
                <w:szCs w:val="24"/>
              </w:rPr>
            </w:pPr>
          </w:p>
        </w:tc>
        <w:tc>
          <w:tcPr>
            <w:tcW w:w="380" w:type="dxa"/>
            <w:vAlign w:val="bottom"/>
          </w:tcPr>
          <w:p w14:paraId="10F7D7CA" w14:textId="77777777" w:rsidR="00CE62E9" w:rsidRDefault="00CE62E9">
            <w:pPr>
              <w:rPr>
                <w:sz w:val="24"/>
                <w:szCs w:val="24"/>
              </w:rPr>
            </w:pPr>
          </w:p>
        </w:tc>
        <w:tc>
          <w:tcPr>
            <w:tcW w:w="220" w:type="dxa"/>
            <w:vAlign w:val="bottom"/>
          </w:tcPr>
          <w:p w14:paraId="0F1E2159" w14:textId="77777777" w:rsidR="00CE62E9" w:rsidRDefault="00CE62E9">
            <w:pPr>
              <w:rPr>
                <w:sz w:val="24"/>
                <w:szCs w:val="24"/>
              </w:rPr>
            </w:pPr>
          </w:p>
        </w:tc>
        <w:tc>
          <w:tcPr>
            <w:tcW w:w="160" w:type="dxa"/>
            <w:vAlign w:val="bottom"/>
          </w:tcPr>
          <w:p w14:paraId="11F21951" w14:textId="77777777" w:rsidR="00CE62E9" w:rsidRDefault="00CE62E9">
            <w:pPr>
              <w:rPr>
                <w:sz w:val="24"/>
                <w:szCs w:val="24"/>
              </w:rPr>
            </w:pPr>
          </w:p>
        </w:tc>
        <w:tc>
          <w:tcPr>
            <w:tcW w:w="240" w:type="dxa"/>
            <w:vAlign w:val="bottom"/>
          </w:tcPr>
          <w:p w14:paraId="0FC204EE" w14:textId="77777777" w:rsidR="00CE62E9" w:rsidRDefault="00CE62E9">
            <w:pPr>
              <w:rPr>
                <w:sz w:val="24"/>
                <w:szCs w:val="24"/>
              </w:rPr>
            </w:pPr>
          </w:p>
        </w:tc>
        <w:tc>
          <w:tcPr>
            <w:tcW w:w="400" w:type="dxa"/>
            <w:vAlign w:val="bottom"/>
          </w:tcPr>
          <w:p w14:paraId="2143E366" w14:textId="77777777" w:rsidR="00CE62E9" w:rsidRDefault="00CE62E9">
            <w:pPr>
              <w:rPr>
                <w:sz w:val="24"/>
                <w:szCs w:val="24"/>
              </w:rPr>
            </w:pPr>
          </w:p>
        </w:tc>
        <w:tc>
          <w:tcPr>
            <w:tcW w:w="4860" w:type="dxa"/>
            <w:gridSpan w:val="15"/>
            <w:vAlign w:val="bottom"/>
          </w:tcPr>
          <w:p w14:paraId="447777BA" w14:textId="77777777" w:rsidR="00CE62E9" w:rsidRDefault="00636C70">
            <w:pPr>
              <w:ind w:left="240"/>
              <w:rPr>
                <w:sz w:val="20"/>
                <w:szCs w:val="20"/>
              </w:rPr>
            </w:pPr>
            <w:r>
              <w:rPr>
                <w:rFonts w:eastAsia="Times New Roman"/>
                <w:sz w:val="24"/>
                <w:szCs w:val="24"/>
              </w:rPr>
              <w:t xml:space="preserve">yang </w:t>
            </w:r>
            <w:proofErr w:type="spellStart"/>
            <w:r>
              <w:rPr>
                <w:rFonts w:eastAsia="Times New Roman"/>
                <w:sz w:val="24"/>
                <w:szCs w:val="24"/>
              </w:rPr>
              <w:t>memiliki</w:t>
            </w:r>
            <w:proofErr w:type="spellEnd"/>
            <w:r>
              <w:rPr>
                <w:rFonts w:eastAsia="Times New Roman"/>
                <w:sz w:val="24"/>
                <w:szCs w:val="24"/>
              </w:rPr>
              <w:t xml:space="preserve"> </w:t>
            </w:r>
            <w:proofErr w:type="spellStart"/>
            <w:r>
              <w:rPr>
                <w:rFonts w:eastAsia="Times New Roman"/>
                <w:sz w:val="24"/>
                <w:szCs w:val="24"/>
              </w:rPr>
              <w:t>makna</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Ho </w:t>
            </w:r>
            <w:proofErr w:type="spellStart"/>
            <w:r>
              <w:rPr>
                <w:rFonts w:eastAsia="Times New Roman"/>
                <w:sz w:val="24"/>
                <w:szCs w:val="24"/>
              </w:rPr>
              <w:t>ditolak</w:t>
            </w:r>
            <w:proofErr w:type="spellEnd"/>
            <w:r>
              <w:rPr>
                <w:rFonts w:eastAsia="Times New Roman"/>
                <w:sz w:val="24"/>
                <w:szCs w:val="24"/>
              </w:rPr>
              <w:t xml:space="preserve"> dan</w:t>
            </w:r>
          </w:p>
        </w:tc>
        <w:tc>
          <w:tcPr>
            <w:tcW w:w="0" w:type="dxa"/>
            <w:vAlign w:val="bottom"/>
          </w:tcPr>
          <w:p w14:paraId="3638F2D6" w14:textId="77777777" w:rsidR="00CE62E9" w:rsidRDefault="00CE62E9">
            <w:pPr>
              <w:rPr>
                <w:sz w:val="1"/>
                <w:szCs w:val="1"/>
              </w:rPr>
            </w:pPr>
          </w:p>
        </w:tc>
      </w:tr>
      <w:tr w:rsidR="00CE62E9" w14:paraId="35E38758" w14:textId="77777777">
        <w:trPr>
          <w:trHeight w:val="416"/>
        </w:trPr>
        <w:tc>
          <w:tcPr>
            <w:tcW w:w="120" w:type="dxa"/>
            <w:vAlign w:val="bottom"/>
          </w:tcPr>
          <w:p w14:paraId="508E489C" w14:textId="77777777" w:rsidR="00CE62E9" w:rsidRDefault="00CE62E9">
            <w:pPr>
              <w:rPr>
                <w:sz w:val="24"/>
                <w:szCs w:val="24"/>
              </w:rPr>
            </w:pPr>
          </w:p>
        </w:tc>
        <w:tc>
          <w:tcPr>
            <w:tcW w:w="1060" w:type="dxa"/>
            <w:vAlign w:val="bottom"/>
          </w:tcPr>
          <w:p w14:paraId="7D847564" w14:textId="77777777" w:rsidR="00CE62E9" w:rsidRDefault="00CE62E9">
            <w:pPr>
              <w:rPr>
                <w:sz w:val="24"/>
                <w:szCs w:val="24"/>
              </w:rPr>
            </w:pPr>
          </w:p>
        </w:tc>
        <w:tc>
          <w:tcPr>
            <w:tcW w:w="160" w:type="dxa"/>
            <w:vAlign w:val="bottom"/>
          </w:tcPr>
          <w:p w14:paraId="5D986CAC" w14:textId="77777777" w:rsidR="00CE62E9" w:rsidRDefault="00CE62E9">
            <w:pPr>
              <w:rPr>
                <w:sz w:val="24"/>
                <w:szCs w:val="24"/>
              </w:rPr>
            </w:pPr>
          </w:p>
        </w:tc>
        <w:tc>
          <w:tcPr>
            <w:tcW w:w="400" w:type="dxa"/>
            <w:vAlign w:val="bottom"/>
          </w:tcPr>
          <w:p w14:paraId="3B8DD954" w14:textId="77777777" w:rsidR="00CE62E9" w:rsidRDefault="00CE62E9">
            <w:pPr>
              <w:rPr>
                <w:sz w:val="24"/>
                <w:szCs w:val="24"/>
              </w:rPr>
            </w:pPr>
          </w:p>
        </w:tc>
        <w:tc>
          <w:tcPr>
            <w:tcW w:w="120" w:type="dxa"/>
            <w:vAlign w:val="bottom"/>
          </w:tcPr>
          <w:p w14:paraId="4BD732FF" w14:textId="77777777" w:rsidR="00CE62E9" w:rsidRDefault="00CE62E9">
            <w:pPr>
              <w:rPr>
                <w:sz w:val="24"/>
                <w:szCs w:val="24"/>
              </w:rPr>
            </w:pPr>
          </w:p>
        </w:tc>
        <w:tc>
          <w:tcPr>
            <w:tcW w:w="380" w:type="dxa"/>
            <w:vAlign w:val="bottom"/>
          </w:tcPr>
          <w:p w14:paraId="19CC456B" w14:textId="77777777" w:rsidR="00CE62E9" w:rsidRDefault="00CE62E9">
            <w:pPr>
              <w:rPr>
                <w:sz w:val="24"/>
                <w:szCs w:val="24"/>
              </w:rPr>
            </w:pPr>
          </w:p>
        </w:tc>
        <w:tc>
          <w:tcPr>
            <w:tcW w:w="480" w:type="dxa"/>
            <w:vAlign w:val="bottom"/>
          </w:tcPr>
          <w:p w14:paraId="4C8FD91C" w14:textId="77777777" w:rsidR="00CE62E9" w:rsidRDefault="00CE62E9">
            <w:pPr>
              <w:rPr>
                <w:sz w:val="24"/>
                <w:szCs w:val="24"/>
              </w:rPr>
            </w:pPr>
          </w:p>
        </w:tc>
        <w:tc>
          <w:tcPr>
            <w:tcW w:w="160" w:type="dxa"/>
            <w:vAlign w:val="bottom"/>
          </w:tcPr>
          <w:p w14:paraId="4588ECB3" w14:textId="77777777" w:rsidR="00CE62E9" w:rsidRDefault="00CE62E9">
            <w:pPr>
              <w:rPr>
                <w:sz w:val="24"/>
                <w:szCs w:val="24"/>
              </w:rPr>
            </w:pPr>
          </w:p>
        </w:tc>
        <w:tc>
          <w:tcPr>
            <w:tcW w:w="500" w:type="dxa"/>
            <w:vAlign w:val="bottom"/>
          </w:tcPr>
          <w:p w14:paraId="30ED6D97" w14:textId="77777777" w:rsidR="00CE62E9" w:rsidRDefault="00CE62E9">
            <w:pPr>
              <w:rPr>
                <w:sz w:val="24"/>
                <w:szCs w:val="24"/>
              </w:rPr>
            </w:pPr>
          </w:p>
        </w:tc>
        <w:tc>
          <w:tcPr>
            <w:tcW w:w="200" w:type="dxa"/>
            <w:vAlign w:val="bottom"/>
          </w:tcPr>
          <w:p w14:paraId="1F91F62D" w14:textId="77777777" w:rsidR="00CE62E9" w:rsidRDefault="00CE62E9">
            <w:pPr>
              <w:rPr>
                <w:sz w:val="24"/>
                <w:szCs w:val="24"/>
              </w:rPr>
            </w:pPr>
          </w:p>
        </w:tc>
        <w:tc>
          <w:tcPr>
            <w:tcW w:w="380" w:type="dxa"/>
            <w:vAlign w:val="bottom"/>
          </w:tcPr>
          <w:p w14:paraId="3D9DD84A" w14:textId="77777777" w:rsidR="00CE62E9" w:rsidRDefault="00CE62E9">
            <w:pPr>
              <w:rPr>
                <w:sz w:val="24"/>
                <w:szCs w:val="24"/>
              </w:rPr>
            </w:pPr>
          </w:p>
        </w:tc>
        <w:tc>
          <w:tcPr>
            <w:tcW w:w="220" w:type="dxa"/>
            <w:vAlign w:val="bottom"/>
          </w:tcPr>
          <w:p w14:paraId="6B7F74B5" w14:textId="77777777" w:rsidR="00CE62E9" w:rsidRDefault="00CE62E9">
            <w:pPr>
              <w:rPr>
                <w:sz w:val="24"/>
                <w:szCs w:val="24"/>
              </w:rPr>
            </w:pPr>
          </w:p>
        </w:tc>
        <w:tc>
          <w:tcPr>
            <w:tcW w:w="160" w:type="dxa"/>
            <w:vAlign w:val="bottom"/>
          </w:tcPr>
          <w:p w14:paraId="13AD3E31" w14:textId="77777777" w:rsidR="00CE62E9" w:rsidRDefault="00CE62E9">
            <w:pPr>
              <w:rPr>
                <w:sz w:val="24"/>
                <w:szCs w:val="24"/>
              </w:rPr>
            </w:pPr>
          </w:p>
        </w:tc>
        <w:tc>
          <w:tcPr>
            <w:tcW w:w="240" w:type="dxa"/>
            <w:vAlign w:val="bottom"/>
          </w:tcPr>
          <w:p w14:paraId="783789C8" w14:textId="77777777" w:rsidR="00CE62E9" w:rsidRDefault="00CE62E9">
            <w:pPr>
              <w:rPr>
                <w:sz w:val="24"/>
                <w:szCs w:val="24"/>
              </w:rPr>
            </w:pPr>
          </w:p>
        </w:tc>
        <w:tc>
          <w:tcPr>
            <w:tcW w:w="400" w:type="dxa"/>
            <w:vAlign w:val="bottom"/>
          </w:tcPr>
          <w:p w14:paraId="05ADAF67" w14:textId="77777777" w:rsidR="00CE62E9" w:rsidRDefault="00CE62E9">
            <w:pPr>
              <w:rPr>
                <w:sz w:val="24"/>
                <w:szCs w:val="24"/>
              </w:rPr>
            </w:pPr>
          </w:p>
        </w:tc>
        <w:tc>
          <w:tcPr>
            <w:tcW w:w="680" w:type="dxa"/>
            <w:vAlign w:val="bottom"/>
          </w:tcPr>
          <w:p w14:paraId="732EABB3" w14:textId="77777777" w:rsidR="00CE62E9" w:rsidRDefault="00636C70">
            <w:pPr>
              <w:ind w:left="240"/>
              <w:rPr>
                <w:sz w:val="20"/>
                <w:szCs w:val="20"/>
              </w:rPr>
            </w:pPr>
            <w:r>
              <w:rPr>
                <w:rFonts w:eastAsia="Times New Roman"/>
                <w:sz w:val="24"/>
                <w:szCs w:val="24"/>
              </w:rPr>
              <w:t>Ha</w:t>
            </w:r>
          </w:p>
        </w:tc>
        <w:tc>
          <w:tcPr>
            <w:tcW w:w="1000" w:type="dxa"/>
            <w:gridSpan w:val="3"/>
            <w:vAlign w:val="bottom"/>
          </w:tcPr>
          <w:p w14:paraId="607DF573" w14:textId="77777777" w:rsidR="00CE62E9" w:rsidRDefault="00636C70">
            <w:pPr>
              <w:rPr>
                <w:sz w:val="20"/>
                <w:szCs w:val="20"/>
              </w:rPr>
            </w:pPr>
            <w:proofErr w:type="spellStart"/>
            <w:r>
              <w:rPr>
                <w:rFonts w:eastAsia="Times New Roman"/>
                <w:sz w:val="24"/>
                <w:szCs w:val="24"/>
              </w:rPr>
              <w:t>diterima</w:t>
            </w:r>
            <w:proofErr w:type="spellEnd"/>
            <w:r>
              <w:rPr>
                <w:rFonts w:eastAsia="Times New Roman"/>
                <w:sz w:val="24"/>
                <w:szCs w:val="24"/>
              </w:rPr>
              <w:t>.</w:t>
            </w:r>
          </w:p>
        </w:tc>
        <w:tc>
          <w:tcPr>
            <w:tcW w:w="420" w:type="dxa"/>
            <w:vAlign w:val="bottom"/>
          </w:tcPr>
          <w:p w14:paraId="5B3E2DB1" w14:textId="77777777" w:rsidR="00CE62E9" w:rsidRDefault="00636C70">
            <w:pPr>
              <w:ind w:left="60"/>
              <w:rPr>
                <w:sz w:val="20"/>
                <w:szCs w:val="20"/>
              </w:rPr>
            </w:pPr>
            <w:r>
              <w:rPr>
                <w:rFonts w:eastAsia="Times New Roman"/>
                <w:w w:val="97"/>
                <w:sz w:val="24"/>
                <w:szCs w:val="24"/>
              </w:rPr>
              <w:t>Hal</w:t>
            </w:r>
          </w:p>
        </w:tc>
        <w:tc>
          <w:tcPr>
            <w:tcW w:w="440" w:type="dxa"/>
            <w:gridSpan w:val="2"/>
            <w:vAlign w:val="bottom"/>
          </w:tcPr>
          <w:p w14:paraId="7B6BD53C" w14:textId="77777777" w:rsidR="00CE62E9" w:rsidRDefault="00636C70">
            <w:pPr>
              <w:jc w:val="center"/>
              <w:rPr>
                <w:sz w:val="20"/>
                <w:szCs w:val="20"/>
              </w:rPr>
            </w:pPr>
            <w:proofErr w:type="spellStart"/>
            <w:r>
              <w:rPr>
                <w:rFonts w:eastAsia="Times New Roman"/>
                <w:sz w:val="24"/>
                <w:szCs w:val="24"/>
              </w:rPr>
              <w:t>ini</w:t>
            </w:r>
            <w:proofErr w:type="spellEnd"/>
          </w:p>
        </w:tc>
        <w:tc>
          <w:tcPr>
            <w:tcW w:w="120" w:type="dxa"/>
            <w:vAlign w:val="bottom"/>
          </w:tcPr>
          <w:p w14:paraId="72E05B40" w14:textId="77777777" w:rsidR="00CE62E9" w:rsidRDefault="00CE62E9">
            <w:pPr>
              <w:rPr>
                <w:sz w:val="24"/>
                <w:szCs w:val="24"/>
              </w:rPr>
            </w:pPr>
          </w:p>
        </w:tc>
        <w:tc>
          <w:tcPr>
            <w:tcW w:w="640" w:type="dxa"/>
            <w:gridSpan w:val="2"/>
            <w:vAlign w:val="bottom"/>
          </w:tcPr>
          <w:p w14:paraId="24199B37" w14:textId="77777777" w:rsidR="00CE62E9" w:rsidRDefault="00636C70">
            <w:pPr>
              <w:jc w:val="center"/>
              <w:rPr>
                <w:sz w:val="20"/>
                <w:szCs w:val="20"/>
              </w:rPr>
            </w:pPr>
            <w:proofErr w:type="spellStart"/>
            <w:r>
              <w:rPr>
                <w:rFonts w:eastAsia="Times New Roman"/>
                <w:w w:val="99"/>
                <w:sz w:val="24"/>
                <w:szCs w:val="24"/>
              </w:rPr>
              <w:t>dapat</w:t>
            </w:r>
            <w:proofErr w:type="spellEnd"/>
          </w:p>
        </w:tc>
        <w:tc>
          <w:tcPr>
            <w:tcW w:w="1560" w:type="dxa"/>
            <w:gridSpan w:val="5"/>
            <w:vAlign w:val="bottom"/>
          </w:tcPr>
          <w:p w14:paraId="0564554A" w14:textId="77777777" w:rsidR="00CE62E9" w:rsidRDefault="00636C70">
            <w:pPr>
              <w:ind w:right="204"/>
              <w:jc w:val="right"/>
              <w:rPr>
                <w:sz w:val="20"/>
                <w:szCs w:val="20"/>
              </w:rPr>
            </w:pPr>
            <w:proofErr w:type="spellStart"/>
            <w:r>
              <w:rPr>
                <w:rFonts w:eastAsia="Times New Roman"/>
                <w:sz w:val="24"/>
                <w:szCs w:val="24"/>
              </w:rPr>
              <w:t>disimpulkan</w:t>
            </w:r>
            <w:proofErr w:type="spellEnd"/>
          </w:p>
        </w:tc>
        <w:tc>
          <w:tcPr>
            <w:tcW w:w="0" w:type="dxa"/>
            <w:vAlign w:val="bottom"/>
          </w:tcPr>
          <w:p w14:paraId="7528B638" w14:textId="77777777" w:rsidR="00CE62E9" w:rsidRDefault="00CE62E9">
            <w:pPr>
              <w:rPr>
                <w:sz w:val="1"/>
                <w:szCs w:val="1"/>
              </w:rPr>
            </w:pPr>
          </w:p>
        </w:tc>
      </w:tr>
    </w:tbl>
    <w:p w14:paraId="74CBFE54"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56192" behindDoc="1" locked="0" layoutInCell="0" allowOverlap="1" wp14:anchorId="75734997" wp14:editId="62DB18F2">
                <wp:simplePos x="0" y="0"/>
                <wp:positionH relativeFrom="column">
                  <wp:posOffset>5828665</wp:posOffset>
                </wp:positionH>
                <wp:positionV relativeFrom="paragraph">
                  <wp:posOffset>24130</wp:posOffset>
                </wp:positionV>
                <wp:extent cx="304800" cy="31750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17500"/>
                        </a:xfrm>
                        <a:prstGeom prst="rect">
                          <a:avLst/>
                        </a:prstGeom>
                        <a:solidFill>
                          <a:srgbClr val="ED7D31"/>
                        </a:solidFill>
                      </wps:spPr>
                      <wps:bodyPr/>
                    </wps:wsp>
                  </a:graphicData>
                </a:graphic>
              </wp:anchor>
            </w:drawing>
          </mc:Choice>
          <mc:Fallback>
            <w:pict>
              <v:rect w14:anchorId="2DE0DE6C" id="Shape 8" o:spid="_x0000_s1026" style="position:absolute;margin-left:458.95pt;margin-top:1.9pt;width:24pt;height: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" o:allowincell="f" fillcolor="#ed7d31" stroked="f"/>
            </w:pict>
          </mc:Fallback>
        </mc:AlternateContent>
      </w:r>
      <w:r>
        <w:rPr>
          <w:noProof/>
          <w:sz w:val="20"/>
          <w:szCs w:val="20"/>
        </w:rPr>
        <w:drawing>
          <wp:anchor distT="0" distB="0" distL="114300" distR="114300" simplePos="0" relativeHeight="251657216" behindDoc="1" locked="0" layoutInCell="0" allowOverlap="1" wp14:anchorId="0A58D5C2" wp14:editId="0D0D1ECA">
            <wp:simplePos x="0" y="0"/>
            <wp:positionH relativeFrom="column">
              <wp:posOffset>38735</wp:posOffset>
            </wp:positionH>
            <wp:positionV relativeFrom="paragraph">
              <wp:posOffset>-7424420</wp:posOffset>
            </wp:positionV>
            <wp:extent cx="2843530" cy="18542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clrChange>
                        <a:clrFrom>
                          <a:srgbClr val="000000"/>
                        </a:clrFrom>
                        <a:clrTo>
                          <a:srgbClr val="000000">
                            <a:alpha val="0"/>
                          </a:srgbClr>
                        </a:clrTo>
                      </a:clrChange>
                    </a:blip>
                    <a:srcRect/>
                    <a:stretch>
                      <a:fillRect/>
                    </a:stretch>
                  </pic:blipFill>
                  <pic:spPr bwMode="auto">
                    <a:xfrm>
                      <a:off x="0" y="0"/>
                      <a:ext cx="2843530" cy="185420"/>
                    </a:xfrm>
                    <a:prstGeom prst="rect">
                      <a:avLst/>
                    </a:prstGeom>
                    <a:noFill/>
                  </pic:spPr>
                </pic:pic>
              </a:graphicData>
            </a:graphic>
          </wp:anchor>
        </w:drawing>
      </w:r>
      <w:r>
        <w:rPr>
          <w:noProof/>
          <w:sz w:val="20"/>
          <w:szCs w:val="20"/>
        </w:rPr>
        <w:drawing>
          <wp:anchor distT="0" distB="0" distL="114300" distR="114300" simplePos="0" relativeHeight="251658240" behindDoc="1" locked="0" layoutInCell="0" allowOverlap="1" wp14:anchorId="4B62DE69" wp14:editId="2AFB305F">
            <wp:simplePos x="0" y="0"/>
            <wp:positionH relativeFrom="column">
              <wp:posOffset>38735</wp:posOffset>
            </wp:positionH>
            <wp:positionV relativeFrom="paragraph">
              <wp:posOffset>-7424420</wp:posOffset>
            </wp:positionV>
            <wp:extent cx="2843530" cy="18542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2843530" cy="18542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59264" behindDoc="1" locked="0" layoutInCell="0" allowOverlap="1" wp14:anchorId="017B7845" wp14:editId="78C194AD">
                <wp:simplePos x="0" y="0"/>
                <wp:positionH relativeFrom="column">
                  <wp:posOffset>81280</wp:posOffset>
                </wp:positionH>
                <wp:positionV relativeFrom="paragraph">
                  <wp:posOffset>-5721985</wp:posOffset>
                </wp:positionV>
                <wp:extent cx="312039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2039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5BF3B07F" id="Shape 1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6.4pt,-450.55pt" to="252.1pt,-4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" o:allowincell="f" filled="t" strokeweight=".4pt">
                <v:stroke joinstyle="miter"/>
                <o:lock v:ext="edit" shapetype="f"/>
              </v:line>
            </w:pict>
          </mc:Fallback>
        </mc:AlternateContent>
      </w:r>
      <w:r>
        <w:rPr>
          <w:noProof/>
          <w:sz w:val="20"/>
          <w:szCs w:val="20"/>
        </w:rPr>
        <w:drawing>
          <wp:anchor distT="0" distB="0" distL="114300" distR="114300" simplePos="0" relativeHeight="251660288" behindDoc="1" locked="0" layoutInCell="0" allowOverlap="1" wp14:anchorId="3571B818" wp14:editId="66B050DA">
            <wp:simplePos x="0" y="0"/>
            <wp:positionH relativeFrom="column">
              <wp:posOffset>81915</wp:posOffset>
            </wp:positionH>
            <wp:positionV relativeFrom="paragraph">
              <wp:posOffset>-5508625</wp:posOffset>
            </wp:positionV>
            <wp:extent cx="3120390" cy="63246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3120390" cy="63246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61312" behindDoc="1" locked="0" layoutInCell="0" allowOverlap="1" wp14:anchorId="151A96C3" wp14:editId="381668F8">
                <wp:simplePos x="0" y="0"/>
                <wp:positionH relativeFrom="column">
                  <wp:posOffset>81280</wp:posOffset>
                </wp:positionH>
                <wp:positionV relativeFrom="paragraph">
                  <wp:posOffset>-4119245</wp:posOffset>
                </wp:positionV>
                <wp:extent cx="295021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50210" cy="4763"/>
                        </a:xfrm>
                        <a:prstGeom prst="line">
                          <a:avLst/>
                        </a:prstGeom>
                        <a:solidFill>
                          <a:srgbClr val="FFFFFF"/>
                        </a:solidFill>
                        <a:ln w="5079">
                          <a:solidFill>
                            <a:srgbClr val="000000"/>
                          </a:solidFill>
                          <a:miter lim="800000"/>
                          <a:headEnd/>
                          <a:tailEnd/>
                        </a:ln>
                      </wps:spPr>
                      <wps:bodyPr/>
                    </wps:wsp>
                  </a:graphicData>
                </a:graphic>
              </wp:anchor>
            </w:drawing>
          </mc:Choice>
          <mc:Fallback>
            <w:pict>
              <v:line w14:anchorId="43E0DA64" id="Shape 13"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6.4pt,-324.35pt" to="238.7pt,-3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" o:allowincell="f" filled="t" strokeweight=".14108mm">
                <v:stroke joinstyle="miter"/>
                <o:lock v:ext="edit" shapetype="f"/>
              </v:line>
            </w:pict>
          </mc:Fallback>
        </mc:AlternateContent>
      </w:r>
      <w:r>
        <w:rPr>
          <w:noProof/>
          <w:sz w:val="20"/>
          <w:szCs w:val="20"/>
        </w:rPr>
        <w:drawing>
          <wp:anchor distT="0" distB="0" distL="114300" distR="114300" simplePos="0" relativeHeight="251662336" behindDoc="1" locked="0" layoutInCell="0" allowOverlap="1" wp14:anchorId="4EC5B96D" wp14:editId="12676171">
            <wp:simplePos x="0" y="0"/>
            <wp:positionH relativeFrom="column">
              <wp:posOffset>81915</wp:posOffset>
            </wp:positionH>
            <wp:positionV relativeFrom="paragraph">
              <wp:posOffset>-3931285</wp:posOffset>
            </wp:positionV>
            <wp:extent cx="2950210" cy="5588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2950210" cy="558800"/>
                    </a:xfrm>
                    <a:prstGeom prst="rect">
                      <a:avLst/>
                    </a:prstGeom>
                    <a:noFill/>
                  </pic:spPr>
                </pic:pic>
              </a:graphicData>
            </a:graphic>
          </wp:anchor>
        </w:drawing>
      </w:r>
      <w:r>
        <w:rPr>
          <w:noProof/>
          <w:sz w:val="20"/>
          <w:szCs w:val="20"/>
        </w:rPr>
        <w:drawing>
          <wp:anchor distT="0" distB="0" distL="114300" distR="114300" simplePos="0" relativeHeight="251663360" behindDoc="1" locked="0" layoutInCell="0" allowOverlap="1" wp14:anchorId="2311F389" wp14:editId="02B88D30">
            <wp:simplePos x="0" y="0"/>
            <wp:positionH relativeFrom="column">
              <wp:posOffset>-6985</wp:posOffset>
            </wp:positionH>
            <wp:positionV relativeFrom="paragraph">
              <wp:posOffset>-2442210</wp:posOffset>
            </wp:positionV>
            <wp:extent cx="3094990" cy="172466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3094990" cy="172466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64384" behindDoc="1" locked="0" layoutInCell="0" allowOverlap="1" wp14:anchorId="7D0D29AC" wp14:editId="7D04B760">
                <wp:simplePos x="0" y="0"/>
                <wp:positionH relativeFrom="column">
                  <wp:posOffset>3188970</wp:posOffset>
                </wp:positionH>
                <wp:positionV relativeFrom="paragraph">
                  <wp:posOffset>-6225540</wp:posOffset>
                </wp:positionV>
                <wp:extent cx="3170555"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70555"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11047D85" id="Shape 16"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251.1pt,-490.2pt" to="500.75pt,-49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" o:allowincell="f" filled="t" strokeweight=".4pt">
                <v:stroke joinstyle="miter"/>
                <o:lock v:ext="edit" shapetype="f"/>
              </v:line>
            </w:pict>
          </mc:Fallback>
        </mc:AlternateContent>
      </w:r>
    </w:p>
    <w:p w14:paraId="50E8C1AB" w14:textId="77777777" w:rsidR="00CE62E9" w:rsidRDefault="00CE62E9">
      <w:pPr>
        <w:spacing w:line="102" w:lineRule="exact"/>
        <w:rPr>
          <w:sz w:val="20"/>
          <w:szCs w:val="20"/>
        </w:rPr>
      </w:pPr>
    </w:p>
    <w:p w14:paraId="0C5A9F5B" w14:textId="77777777" w:rsidR="00CE62E9" w:rsidRDefault="00636C70">
      <w:pPr>
        <w:tabs>
          <w:tab w:val="left" w:pos="220"/>
        </w:tabs>
        <w:ind w:right="-19"/>
        <w:jc w:val="center"/>
        <w:rPr>
          <w:sz w:val="20"/>
          <w:szCs w:val="20"/>
        </w:rPr>
      </w:pPr>
      <w:proofErr w:type="spellStart"/>
      <w:r>
        <w:rPr>
          <w:rFonts w:eastAsia="Times New Roman"/>
        </w:rPr>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shd w:val="clear" w:color="auto" w:fill="ED7D31"/>
        </w:rPr>
        <w:t>14</w:t>
      </w:r>
    </w:p>
    <w:p w14:paraId="0BA01E8F" w14:textId="77777777" w:rsidR="00CE62E9" w:rsidRDefault="00CE62E9">
      <w:pPr>
        <w:sectPr w:rsidR="00CE62E9">
          <w:pgSz w:w="12240" w:h="15840"/>
          <w:pgMar w:top="705" w:right="960" w:bottom="534" w:left="1260" w:header="0" w:footer="0" w:gutter="0"/>
          <w:cols w:space="720" w:equalWidth="0">
            <w:col w:w="10020"/>
          </w:cols>
        </w:sectPr>
      </w:pPr>
    </w:p>
    <w:p w14:paraId="18C105C7" w14:textId="77777777" w:rsidR="00CE62E9" w:rsidRDefault="00636C70">
      <w:pPr>
        <w:ind w:right="-19"/>
        <w:jc w:val="center"/>
        <w:rPr>
          <w:sz w:val="20"/>
          <w:szCs w:val="20"/>
        </w:rPr>
      </w:pPr>
      <w:bookmarkStart w:id="6" w:name="page7"/>
      <w:bookmarkEnd w:id="6"/>
      <w:proofErr w:type="spellStart"/>
      <w:r>
        <w:rPr>
          <w:rFonts w:eastAsia="Times New Roman"/>
        </w:rPr>
        <w:lastRenderedPageBreak/>
        <w:t>Jurnal</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dan </w:t>
      </w:r>
      <w:proofErr w:type="spellStart"/>
      <w:r>
        <w:rPr>
          <w:rFonts w:eastAsia="Times New Roman"/>
        </w:rPr>
        <w:t>Rehabilitasi</w:t>
      </w:r>
      <w:proofErr w:type="spellEnd"/>
      <w:r>
        <w:rPr>
          <w:rFonts w:eastAsia="Times New Roman"/>
        </w:rPr>
        <w:t xml:space="preserve"> (JFR) Vol. 2, No. 1, </w:t>
      </w:r>
      <w:proofErr w:type="spellStart"/>
      <w:r>
        <w:rPr>
          <w:rFonts w:eastAsia="Times New Roman"/>
        </w:rPr>
        <w:t>Tahun</w:t>
      </w:r>
      <w:proofErr w:type="spellEnd"/>
      <w:r>
        <w:rPr>
          <w:rFonts w:eastAsia="Times New Roman"/>
        </w:rPr>
        <w:t xml:space="preserve"> 2018, ISSN 2548-8716</w:t>
      </w:r>
    </w:p>
    <w:p w14:paraId="4007751D" w14:textId="77777777" w:rsidR="00CE62E9" w:rsidRDefault="00CE62E9">
      <w:pPr>
        <w:sectPr w:rsidR="00CE62E9">
          <w:pgSz w:w="12240" w:h="15840"/>
          <w:pgMar w:top="705" w:right="1440" w:bottom="534" w:left="1440" w:header="0" w:footer="0" w:gutter="0"/>
          <w:cols w:space="720" w:equalWidth="0">
            <w:col w:w="9360"/>
          </w:cols>
        </w:sectPr>
      </w:pPr>
    </w:p>
    <w:p w14:paraId="7924C0DC" w14:textId="77777777" w:rsidR="00CE62E9" w:rsidRDefault="00CE62E9">
      <w:pPr>
        <w:spacing w:line="200" w:lineRule="exact"/>
        <w:rPr>
          <w:sz w:val="20"/>
          <w:szCs w:val="20"/>
        </w:rPr>
      </w:pPr>
    </w:p>
    <w:p w14:paraId="1207A445" w14:textId="77777777" w:rsidR="00CE62E9" w:rsidRDefault="00CE62E9">
      <w:pPr>
        <w:spacing w:line="293" w:lineRule="exact"/>
        <w:rPr>
          <w:sz w:val="20"/>
          <w:szCs w:val="20"/>
        </w:rPr>
      </w:pPr>
    </w:p>
    <w:p w14:paraId="4A35B7B8" w14:textId="77777777" w:rsidR="00CE62E9" w:rsidRDefault="00636C70">
      <w:pPr>
        <w:spacing w:line="355" w:lineRule="auto"/>
        <w:ind w:right="20"/>
        <w:jc w:val="both"/>
        <w:rPr>
          <w:sz w:val="20"/>
          <w:szCs w:val="20"/>
        </w:rPr>
      </w:pP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terjadi</w:t>
      </w:r>
      <w:proofErr w:type="spellEnd"/>
      <w:r>
        <w:rPr>
          <w:rFonts w:eastAsia="Times New Roman"/>
          <w:sz w:val="24"/>
          <w:szCs w:val="24"/>
        </w:rPr>
        <w:t xml:space="preserve"> </w:t>
      </w:r>
      <w:proofErr w:type="spellStart"/>
      <w:r>
        <w:rPr>
          <w:rFonts w:eastAsia="Times New Roman"/>
          <w:sz w:val="24"/>
          <w:szCs w:val="24"/>
        </w:rPr>
        <w:t>perubahan</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per </w:t>
      </w:r>
      <w:proofErr w:type="spellStart"/>
      <w:r>
        <w:rPr>
          <w:rFonts w:eastAsia="Times New Roman"/>
          <w:sz w:val="24"/>
          <w:szCs w:val="24"/>
        </w:rPr>
        <w:t>menit</w:t>
      </w:r>
      <w:proofErr w:type="spellEnd"/>
      <w:r>
        <w:rPr>
          <w:rFonts w:eastAsia="Times New Roman"/>
          <w:sz w:val="24"/>
          <w:szCs w:val="24"/>
        </w:rPr>
        <w:t xml:space="preserve"> </w:t>
      </w:r>
      <w:proofErr w:type="spellStart"/>
      <w:r>
        <w:rPr>
          <w:rFonts w:eastAsia="Times New Roman"/>
          <w:sz w:val="24"/>
          <w:szCs w:val="24"/>
        </w:rPr>
        <w:t>antara</w:t>
      </w:r>
      <w:proofErr w:type="spellEnd"/>
      <w:r>
        <w:rPr>
          <w:rFonts w:eastAsia="Times New Roman"/>
          <w:sz w:val="24"/>
          <w:szCs w:val="24"/>
        </w:rPr>
        <w:t xml:space="preserve"> </w:t>
      </w:r>
      <w:proofErr w:type="spellStart"/>
      <w:r>
        <w:rPr>
          <w:rFonts w:eastAsia="Times New Roman"/>
          <w:sz w:val="24"/>
          <w:szCs w:val="24"/>
        </w:rPr>
        <w:t>sebelum</w:t>
      </w:r>
      <w:proofErr w:type="spellEnd"/>
      <w:r>
        <w:rPr>
          <w:rFonts w:eastAsia="Times New Roman"/>
          <w:sz w:val="24"/>
          <w:szCs w:val="24"/>
        </w:rPr>
        <w:t xml:space="preserve">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sesudah</w:t>
      </w:r>
      <w:proofErr w:type="spellEnd"/>
      <w:r>
        <w:rPr>
          <w:rFonts w:eastAsia="Times New Roman"/>
          <w:sz w:val="24"/>
          <w:szCs w:val="24"/>
        </w:rPr>
        <w:t xml:space="preserve">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w:t>
      </w:r>
    </w:p>
    <w:p w14:paraId="09D5E0B8" w14:textId="77777777" w:rsidR="00CE62E9" w:rsidRDefault="00CE62E9">
      <w:pPr>
        <w:spacing w:line="24" w:lineRule="exact"/>
        <w:rPr>
          <w:sz w:val="20"/>
          <w:szCs w:val="20"/>
        </w:rPr>
      </w:pPr>
    </w:p>
    <w:p w14:paraId="6D1AA245" w14:textId="77777777" w:rsidR="00CE62E9" w:rsidRDefault="00636C70">
      <w:pPr>
        <w:spacing w:line="358" w:lineRule="auto"/>
        <w:ind w:firstLine="428"/>
        <w:jc w:val="both"/>
        <w:rPr>
          <w:sz w:val="20"/>
          <w:szCs w:val="20"/>
        </w:rPr>
      </w:pPr>
      <w:proofErr w:type="spellStart"/>
      <w:r>
        <w:rPr>
          <w:rFonts w:eastAsia="Times New Roman"/>
          <w:sz w:val="24"/>
          <w:szCs w:val="24"/>
        </w:rPr>
        <w:t>Berdasarkan</w:t>
      </w:r>
      <w:proofErr w:type="spellEnd"/>
      <w:r>
        <w:rPr>
          <w:rFonts w:eastAsia="Times New Roman"/>
          <w:sz w:val="24"/>
          <w:szCs w:val="24"/>
        </w:rPr>
        <w:t xml:space="preserve"> </w:t>
      </w:r>
      <w:proofErr w:type="spellStart"/>
      <w:r>
        <w:rPr>
          <w:rFonts w:eastAsia="Times New Roman"/>
          <w:sz w:val="24"/>
          <w:szCs w:val="24"/>
        </w:rPr>
        <w:t>Tabel</w:t>
      </w:r>
      <w:proofErr w:type="spellEnd"/>
      <w:r>
        <w:rPr>
          <w:rFonts w:eastAsia="Times New Roman"/>
          <w:sz w:val="24"/>
          <w:szCs w:val="24"/>
        </w:rPr>
        <w:t xml:space="preserve"> 8 </w:t>
      </w:r>
      <w:proofErr w:type="spellStart"/>
      <w:r>
        <w:rPr>
          <w:rFonts w:eastAsia="Times New Roman"/>
          <w:sz w:val="24"/>
          <w:szCs w:val="24"/>
        </w:rPr>
        <w:t>terlihat</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p (</w:t>
      </w:r>
      <w:r>
        <w:rPr>
          <w:rFonts w:eastAsia="Times New Roman"/>
          <w:i/>
          <w:iCs/>
          <w:sz w:val="24"/>
          <w:szCs w:val="24"/>
        </w:rPr>
        <w:t>sig</w:t>
      </w:r>
      <w:r>
        <w:rPr>
          <w:rFonts w:eastAsia="Times New Roman"/>
          <w:sz w:val="24"/>
          <w:szCs w:val="24"/>
        </w:rPr>
        <w:t xml:space="preserve"> 2-</w:t>
      </w:r>
      <w:r>
        <w:rPr>
          <w:rFonts w:eastAsia="Times New Roman"/>
          <w:i/>
          <w:iCs/>
          <w:sz w:val="24"/>
          <w:szCs w:val="24"/>
        </w:rPr>
        <w:t>tailed</w:t>
      </w:r>
      <w:r>
        <w:rPr>
          <w:rFonts w:eastAsia="Times New Roman"/>
          <w:sz w:val="24"/>
          <w:szCs w:val="24"/>
        </w:rPr>
        <w:t xml:space="preserve">) = 0,000 yang </w:t>
      </w:r>
      <w:proofErr w:type="spellStart"/>
      <w:r>
        <w:rPr>
          <w:rFonts w:eastAsia="Times New Roman"/>
          <w:sz w:val="24"/>
          <w:szCs w:val="24"/>
        </w:rPr>
        <w:t>berada</w:t>
      </w:r>
      <w:proofErr w:type="spellEnd"/>
      <w:r>
        <w:rPr>
          <w:rFonts w:eastAsia="Times New Roman"/>
          <w:sz w:val="24"/>
          <w:szCs w:val="24"/>
        </w:rPr>
        <w:t xml:space="preserve"> di </w:t>
      </w:r>
      <w:proofErr w:type="spellStart"/>
      <w:r>
        <w:rPr>
          <w:rFonts w:eastAsia="Times New Roman"/>
          <w:sz w:val="24"/>
          <w:szCs w:val="24"/>
        </w:rPr>
        <w:t>bawah</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kritis</w:t>
      </w:r>
      <w:proofErr w:type="spellEnd"/>
      <w:r>
        <w:rPr>
          <w:rFonts w:eastAsia="Times New Roman"/>
          <w:sz w:val="24"/>
          <w:szCs w:val="24"/>
        </w:rPr>
        <w:t xml:space="preserve"> (&lt;0,05) yang </w:t>
      </w:r>
      <w:proofErr w:type="spellStart"/>
      <w:r>
        <w:rPr>
          <w:rFonts w:eastAsia="Times New Roman"/>
          <w:sz w:val="24"/>
          <w:szCs w:val="24"/>
        </w:rPr>
        <w:t>memiliki</w:t>
      </w:r>
      <w:proofErr w:type="spellEnd"/>
      <w:r>
        <w:rPr>
          <w:rFonts w:eastAsia="Times New Roman"/>
          <w:sz w:val="24"/>
          <w:szCs w:val="24"/>
        </w:rPr>
        <w:t xml:space="preserve"> </w:t>
      </w:r>
      <w:proofErr w:type="spellStart"/>
      <w:r>
        <w:rPr>
          <w:rFonts w:eastAsia="Times New Roman"/>
          <w:sz w:val="24"/>
          <w:szCs w:val="24"/>
        </w:rPr>
        <w:t>makna</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Ho </w:t>
      </w:r>
      <w:proofErr w:type="spellStart"/>
      <w:r>
        <w:rPr>
          <w:rFonts w:eastAsia="Times New Roman"/>
          <w:sz w:val="24"/>
          <w:szCs w:val="24"/>
        </w:rPr>
        <w:t>ditolak</w:t>
      </w:r>
      <w:proofErr w:type="spellEnd"/>
      <w:r>
        <w:rPr>
          <w:rFonts w:eastAsia="Times New Roman"/>
          <w:sz w:val="24"/>
          <w:szCs w:val="24"/>
        </w:rPr>
        <w:t xml:space="preserve"> dan Ha </w:t>
      </w:r>
      <w:proofErr w:type="spellStart"/>
      <w:r>
        <w:rPr>
          <w:rFonts w:eastAsia="Times New Roman"/>
          <w:sz w:val="24"/>
          <w:szCs w:val="24"/>
        </w:rPr>
        <w:t>diterima</w:t>
      </w:r>
      <w:proofErr w:type="spellEnd"/>
      <w:r>
        <w:rPr>
          <w:rFonts w:eastAsia="Times New Roman"/>
          <w:sz w:val="24"/>
          <w:szCs w:val="24"/>
        </w:rPr>
        <w:t xml:space="preserve">. Hal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disimpulkan</w:t>
      </w:r>
      <w:proofErr w:type="spellEnd"/>
      <w:r>
        <w:rPr>
          <w:rFonts w:eastAsia="Times New Roman"/>
          <w:sz w:val="24"/>
          <w:szCs w:val="24"/>
        </w:rPr>
        <w:t xml:space="preserve"> </w:t>
      </w: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terjadi</w:t>
      </w:r>
      <w:proofErr w:type="spellEnd"/>
      <w:r>
        <w:rPr>
          <w:rFonts w:eastAsia="Times New Roman"/>
          <w:sz w:val="24"/>
          <w:szCs w:val="24"/>
        </w:rPr>
        <w:t xml:space="preserve"> </w:t>
      </w:r>
      <w:proofErr w:type="spellStart"/>
      <w:r>
        <w:rPr>
          <w:rFonts w:eastAsia="Times New Roman"/>
          <w:sz w:val="24"/>
          <w:szCs w:val="24"/>
        </w:rPr>
        <w:t>perubahan</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skala</w:t>
      </w:r>
      <w:proofErr w:type="spellEnd"/>
      <w:r>
        <w:rPr>
          <w:rFonts w:eastAsia="Times New Roman"/>
          <w:sz w:val="24"/>
          <w:szCs w:val="24"/>
        </w:rPr>
        <w:t xml:space="preserve"> Borg </w:t>
      </w:r>
      <w:proofErr w:type="spellStart"/>
      <w:r>
        <w:rPr>
          <w:rFonts w:eastAsia="Times New Roman"/>
          <w:sz w:val="24"/>
          <w:szCs w:val="24"/>
        </w:rPr>
        <w:t>antara</w:t>
      </w:r>
      <w:proofErr w:type="spellEnd"/>
      <w:r>
        <w:rPr>
          <w:rFonts w:eastAsia="Times New Roman"/>
          <w:sz w:val="24"/>
          <w:szCs w:val="24"/>
        </w:rPr>
        <w:t xml:space="preserve"> </w:t>
      </w:r>
      <w:proofErr w:type="spellStart"/>
      <w:r>
        <w:rPr>
          <w:rFonts w:eastAsia="Times New Roman"/>
          <w:sz w:val="24"/>
          <w:szCs w:val="24"/>
        </w:rPr>
        <w:t>sebelum</w:t>
      </w:r>
      <w:proofErr w:type="spellEnd"/>
      <w:r>
        <w:rPr>
          <w:rFonts w:eastAsia="Times New Roman"/>
          <w:sz w:val="24"/>
          <w:szCs w:val="24"/>
        </w:rPr>
        <w:t xml:space="preserve">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sesudah</w:t>
      </w:r>
      <w:proofErr w:type="spellEnd"/>
      <w:r>
        <w:rPr>
          <w:rFonts w:eastAsia="Times New Roman"/>
          <w:sz w:val="24"/>
          <w:szCs w:val="24"/>
        </w:rPr>
        <w:t xml:space="preserve"> </w:t>
      </w:r>
      <w:proofErr w:type="spellStart"/>
      <w:r>
        <w:rPr>
          <w:rFonts w:eastAsia="Times New Roman"/>
          <w:sz w:val="24"/>
          <w:szCs w:val="24"/>
        </w:rPr>
        <w:t>dilakukan</w:t>
      </w:r>
      <w:proofErr w:type="spellEnd"/>
      <w:r>
        <w:rPr>
          <w:rFonts w:eastAsia="Times New Roman"/>
          <w:sz w:val="24"/>
          <w:szCs w:val="24"/>
        </w:rPr>
        <w:t xml:space="preserve"> </w:t>
      </w:r>
      <w:proofErr w:type="spellStart"/>
      <w:r>
        <w:rPr>
          <w:rFonts w:eastAsia="Times New Roman"/>
          <w:sz w:val="24"/>
          <w:szCs w:val="24"/>
        </w:rPr>
        <w:t>terapi</w:t>
      </w:r>
      <w:proofErr w:type="spellEnd"/>
      <w:r>
        <w:rPr>
          <w:rFonts w:eastAsia="Times New Roman"/>
          <w:sz w:val="24"/>
          <w:szCs w:val="24"/>
        </w:rPr>
        <w:t>.</w:t>
      </w:r>
    </w:p>
    <w:p w14:paraId="31D03072" w14:textId="77777777" w:rsidR="00CE62E9" w:rsidRDefault="00CE62E9">
      <w:pPr>
        <w:spacing w:line="19" w:lineRule="exact"/>
        <w:rPr>
          <w:sz w:val="20"/>
          <w:szCs w:val="20"/>
        </w:rPr>
      </w:pPr>
    </w:p>
    <w:p w14:paraId="1ADF572A" w14:textId="77777777" w:rsidR="00CE62E9" w:rsidRDefault="00636C70">
      <w:pPr>
        <w:spacing w:line="358" w:lineRule="auto"/>
        <w:ind w:firstLine="428"/>
        <w:jc w:val="both"/>
        <w:rPr>
          <w:sz w:val="20"/>
          <w:szCs w:val="20"/>
        </w:rPr>
      </w:pPr>
      <w:proofErr w:type="spellStart"/>
      <w:r>
        <w:rPr>
          <w:rFonts w:eastAsia="Times New Roman"/>
          <w:sz w:val="24"/>
          <w:szCs w:val="24"/>
        </w:rPr>
        <w:t>Berdasarkan</w:t>
      </w:r>
      <w:proofErr w:type="spellEnd"/>
      <w:r>
        <w:rPr>
          <w:rFonts w:eastAsia="Times New Roman"/>
          <w:sz w:val="24"/>
          <w:szCs w:val="24"/>
        </w:rPr>
        <w:t xml:space="preserve"> </w:t>
      </w:r>
      <w:proofErr w:type="spellStart"/>
      <w:r>
        <w:rPr>
          <w:rFonts w:eastAsia="Times New Roman"/>
          <w:sz w:val="24"/>
          <w:szCs w:val="24"/>
        </w:rPr>
        <w:t>hasil</w:t>
      </w:r>
      <w:proofErr w:type="spellEnd"/>
      <w:r>
        <w:rPr>
          <w:rFonts w:eastAsia="Times New Roman"/>
          <w:sz w:val="24"/>
          <w:szCs w:val="24"/>
        </w:rPr>
        <w:t xml:space="preserve"> uji </w:t>
      </w:r>
      <w:proofErr w:type="spellStart"/>
      <w:r>
        <w:rPr>
          <w:rFonts w:eastAsia="Times New Roman"/>
          <w:sz w:val="24"/>
          <w:szCs w:val="24"/>
        </w:rPr>
        <w:t>hipotesis</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disimpulkan</w:t>
      </w:r>
      <w:proofErr w:type="spellEnd"/>
      <w:r>
        <w:rPr>
          <w:rFonts w:eastAsia="Times New Roman"/>
          <w:sz w:val="24"/>
          <w:szCs w:val="24"/>
        </w:rPr>
        <w:t xml:space="preserve"> </w:t>
      </w: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tindakan</w:t>
      </w:r>
      <w:proofErr w:type="spellEnd"/>
      <w:r>
        <w:rPr>
          <w:rFonts w:eastAsia="Times New Roman"/>
          <w:sz w:val="24"/>
          <w:szCs w:val="24"/>
        </w:rPr>
        <w:t xml:space="preserve"> </w:t>
      </w:r>
      <w:proofErr w:type="spellStart"/>
      <w:r>
        <w:rPr>
          <w:rFonts w:eastAsia="Times New Roman"/>
          <w:sz w:val="24"/>
          <w:szCs w:val="24"/>
        </w:rPr>
        <w:t>fisioterapi</w:t>
      </w:r>
      <w:proofErr w:type="spellEnd"/>
      <w:r>
        <w:rPr>
          <w:rFonts w:eastAsia="Times New Roman"/>
          <w:sz w:val="24"/>
          <w:szCs w:val="24"/>
        </w:rPr>
        <w:t xml:space="preserve"> yang </w:t>
      </w:r>
      <w:proofErr w:type="spellStart"/>
      <w:r>
        <w:rPr>
          <w:rFonts w:eastAsia="Times New Roman"/>
          <w:sz w:val="24"/>
          <w:szCs w:val="24"/>
        </w:rPr>
        <w:t>diberikan</w:t>
      </w:r>
      <w:proofErr w:type="spellEnd"/>
      <w:r>
        <w:rPr>
          <w:rFonts w:eastAsia="Times New Roman"/>
          <w:sz w:val="24"/>
          <w:szCs w:val="24"/>
        </w:rPr>
        <w:t xml:space="preserve"> pada </w:t>
      </w:r>
      <w:proofErr w:type="spellStart"/>
      <w:r>
        <w:rPr>
          <w:rFonts w:eastAsia="Times New Roman"/>
          <w:sz w:val="24"/>
          <w:szCs w:val="24"/>
        </w:rPr>
        <w:t>kasus</w:t>
      </w:r>
      <w:proofErr w:type="spellEnd"/>
      <w:r>
        <w:rPr>
          <w:rFonts w:eastAsia="Times New Roman"/>
          <w:sz w:val="24"/>
          <w:szCs w:val="24"/>
        </w:rPr>
        <w:t xml:space="preserve"> </w:t>
      </w:r>
      <w:r>
        <w:rPr>
          <w:rFonts w:eastAsia="Times New Roman"/>
          <w:i/>
          <w:iCs/>
          <w:sz w:val="24"/>
          <w:szCs w:val="24"/>
        </w:rPr>
        <w:t>Bronchopneumonia</w:t>
      </w:r>
      <w:r>
        <w:rPr>
          <w:rFonts w:eastAsia="Times New Roman"/>
          <w:sz w:val="24"/>
          <w:szCs w:val="24"/>
        </w:rPr>
        <w:t xml:space="preserve"> </w:t>
      </w:r>
      <w:proofErr w:type="spellStart"/>
      <w:r>
        <w:rPr>
          <w:rFonts w:eastAsia="Times New Roman"/>
          <w:sz w:val="24"/>
          <w:szCs w:val="24"/>
        </w:rPr>
        <w:t>ini</w:t>
      </w:r>
      <w:proofErr w:type="spellEnd"/>
      <w:r>
        <w:rPr>
          <w:rFonts w:eastAsia="Times New Roman"/>
          <w:sz w:val="24"/>
          <w:szCs w:val="24"/>
        </w:rPr>
        <w:t xml:space="preserve"> </w:t>
      </w:r>
      <w:proofErr w:type="spellStart"/>
      <w:r>
        <w:rPr>
          <w:rFonts w:eastAsia="Times New Roman"/>
          <w:sz w:val="24"/>
          <w:szCs w:val="24"/>
        </w:rPr>
        <w:t>berupa</w:t>
      </w:r>
      <w:proofErr w:type="spellEnd"/>
      <w:r>
        <w:rPr>
          <w:rFonts w:eastAsia="Times New Roman"/>
          <w:sz w:val="24"/>
          <w:szCs w:val="24"/>
        </w:rPr>
        <w:t xml:space="preserve"> </w:t>
      </w:r>
      <w:r>
        <w:rPr>
          <w:rFonts w:eastAsia="Times New Roman"/>
          <w:i/>
          <w:iCs/>
          <w:sz w:val="24"/>
          <w:szCs w:val="24"/>
        </w:rPr>
        <w:t>chest therapy</w:t>
      </w:r>
      <w:r>
        <w:rPr>
          <w:rFonts w:eastAsia="Times New Roman"/>
          <w:sz w:val="24"/>
          <w:szCs w:val="24"/>
        </w:rPr>
        <w:t xml:space="preserve"> dan </w:t>
      </w:r>
      <w:proofErr w:type="spellStart"/>
      <w:r>
        <w:rPr>
          <w:rFonts w:eastAsia="Times New Roman"/>
          <w:i/>
          <w:iCs/>
          <w:sz w:val="24"/>
          <w:szCs w:val="24"/>
        </w:rPr>
        <w:t>infra red</w:t>
      </w:r>
      <w:proofErr w:type="spellEnd"/>
      <w:r>
        <w:rPr>
          <w:rFonts w:eastAsia="Times New Roman"/>
          <w:sz w:val="24"/>
          <w:szCs w:val="24"/>
        </w:rPr>
        <w:t xml:space="preserve"> </w:t>
      </w:r>
      <w:proofErr w:type="spellStart"/>
      <w:r>
        <w:rPr>
          <w:rFonts w:eastAsia="Times New Roman"/>
          <w:sz w:val="24"/>
          <w:szCs w:val="24"/>
        </w:rPr>
        <w:t>mendapatkan</w:t>
      </w:r>
      <w:proofErr w:type="spellEnd"/>
      <w:r>
        <w:rPr>
          <w:rFonts w:eastAsia="Times New Roman"/>
          <w:sz w:val="24"/>
          <w:szCs w:val="24"/>
        </w:rPr>
        <w:t xml:space="preserve"> </w:t>
      </w:r>
      <w:proofErr w:type="spellStart"/>
      <w:r>
        <w:rPr>
          <w:rFonts w:eastAsia="Times New Roman"/>
          <w:sz w:val="24"/>
          <w:szCs w:val="24"/>
        </w:rPr>
        <w:t>hasil</w:t>
      </w:r>
      <w:proofErr w:type="spellEnd"/>
      <w:r>
        <w:rPr>
          <w:rFonts w:eastAsia="Times New Roman"/>
          <w:sz w:val="24"/>
          <w:szCs w:val="24"/>
        </w:rPr>
        <w:t xml:space="preserve"> </w:t>
      </w:r>
      <w:proofErr w:type="spellStart"/>
      <w:r>
        <w:rPr>
          <w:rFonts w:eastAsia="Times New Roman"/>
          <w:sz w:val="24"/>
          <w:szCs w:val="24"/>
        </w:rPr>
        <w:t>perubahan</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penurunan</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per </w:t>
      </w:r>
      <w:proofErr w:type="spellStart"/>
      <w:r>
        <w:rPr>
          <w:rFonts w:eastAsia="Times New Roman"/>
          <w:sz w:val="24"/>
          <w:szCs w:val="24"/>
        </w:rPr>
        <w:t>menit</w:t>
      </w:r>
      <w:proofErr w:type="spellEnd"/>
      <w:r>
        <w:rPr>
          <w:rFonts w:eastAsia="Times New Roman"/>
          <w:sz w:val="24"/>
          <w:szCs w:val="24"/>
        </w:rPr>
        <w:t xml:space="preserve"> dan </w:t>
      </w:r>
      <w:proofErr w:type="spellStart"/>
      <w:r>
        <w:rPr>
          <w:rFonts w:eastAsia="Times New Roman"/>
          <w:sz w:val="24"/>
          <w:szCs w:val="24"/>
        </w:rPr>
        <w:t>diikuti</w:t>
      </w:r>
      <w:proofErr w:type="spellEnd"/>
      <w:r>
        <w:rPr>
          <w:rFonts w:eastAsia="Times New Roman"/>
          <w:sz w:val="24"/>
          <w:szCs w:val="24"/>
        </w:rPr>
        <w:t xml:space="preserve"> </w:t>
      </w:r>
      <w:proofErr w:type="spellStart"/>
      <w:r>
        <w:rPr>
          <w:rFonts w:eastAsia="Times New Roman"/>
          <w:sz w:val="24"/>
          <w:szCs w:val="24"/>
        </w:rPr>
        <w:t>penurunan</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sz w:val="24"/>
          <w:szCs w:val="24"/>
        </w:rPr>
        <w:t xml:space="preserve"> </w:t>
      </w:r>
      <w:proofErr w:type="spellStart"/>
      <w:r>
        <w:rPr>
          <w:rFonts w:eastAsia="Times New Roman"/>
          <w:sz w:val="24"/>
          <w:szCs w:val="24"/>
        </w:rPr>
        <w:t>untuk</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skala</w:t>
      </w:r>
      <w:proofErr w:type="spellEnd"/>
      <w:r>
        <w:rPr>
          <w:rFonts w:eastAsia="Times New Roman"/>
          <w:sz w:val="24"/>
          <w:szCs w:val="24"/>
        </w:rPr>
        <w:t xml:space="preserve"> Borg.</w:t>
      </w:r>
    </w:p>
    <w:p w14:paraId="051FA042" w14:textId="77777777" w:rsidR="00CE62E9" w:rsidRDefault="00CE62E9">
      <w:pPr>
        <w:spacing w:line="200" w:lineRule="exact"/>
        <w:rPr>
          <w:sz w:val="20"/>
          <w:szCs w:val="20"/>
        </w:rPr>
      </w:pPr>
    </w:p>
    <w:p w14:paraId="2953A7B8" w14:textId="77777777" w:rsidR="00CE62E9" w:rsidRDefault="00CE62E9">
      <w:pPr>
        <w:spacing w:line="219" w:lineRule="exact"/>
        <w:rPr>
          <w:sz w:val="20"/>
          <w:szCs w:val="20"/>
        </w:rPr>
      </w:pPr>
    </w:p>
    <w:p w14:paraId="095609F9" w14:textId="77777777" w:rsidR="00CE62E9" w:rsidRDefault="00636C70">
      <w:pPr>
        <w:ind w:left="1340"/>
        <w:rPr>
          <w:sz w:val="20"/>
          <w:szCs w:val="20"/>
        </w:rPr>
      </w:pPr>
      <w:r>
        <w:rPr>
          <w:rFonts w:eastAsia="Times New Roman"/>
          <w:b/>
          <w:bCs/>
          <w:sz w:val="24"/>
          <w:szCs w:val="24"/>
        </w:rPr>
        <w:t>KESIMPULAN</w:t>
      </w:r>
    </w:p>
    <w:p w14:paraId="44C95DEA" w14:textId="77777777" w:rsidR="00CE62E9" w:rsidRDefault="00CE62E9">
      <w:pPr>
        <w:spacing w:line="200" w:lineRule="exact"/>
        <w:rPr>
          <w:sz w:val="20"/>
          <w:szCs w:val="20"/>
        </w:rPr>
      </w:pPr>
    </w:p>
    <w:p w14:paraId="7C24A648" w14:textId="77777777" w:rsidR="00CE62E9" w:rsidRDefault="00CE62E9">
      <w:pPr>
        <w:spacing w:line="352" w:lineRule="exact"/>
        <w:rPr>
          <w:sz w:val="20"/>
          <w:szCs w:val="20"/>
        </w:rPr>
      </w:pPr>
    </w:p>
    <w:p w14:paraId="250C14EA" w14:textId="77777777" w:rsidR="00CE62E9" w:rsidRDefault="00636C70">
      <w:pPr>
        <w:tabs>
          <w:tab w:val="left" w:pos="1660"/>
          <w:tab w:val="left" w:pos="2640"/>
          <w:tab w:val="left" w:pos="3820"/>
        </w:tabs>
        <w:ind w:left="420"/>
        <w:rPr>
          <w:sz w:val="20"/>
          <w:szCs w:val="20"/>
        </w:rPr>
      </w:pPr>
      <w:proofErr w:type="spellStart"/>
      <w:r>
        <w:rPr>
          <w:rFonts w:eastAsia="Times New Roman"/>
          <w:sz w:val="24"/>
          <w:szCs w:val="24"/>
        </w:rPr>
        <w:t>Penelitian</w:t>
      </w:r>
      <w:proofErr w:type="spellEnd"/>
      <w:r>
        <w:rPr>
          <w:rFonts w:eastAsia="Times New Roman"/>
          <w:sz w:val="24"/>
          <w:szCs w:val="24"/>
        </w:rPr>
        <w:tab/>
      </w:r>
      <w:proofErr w:type="spellStart"/>
      <w:r>
        <w:rPr>
          <w:rFonts w:eastAsia="Times New Roman"/>
          <w:sz w:val="24"/>
          <w:szCs w:val="24"/>
        </w:rPr>
        <w:t>tentang</w:t>
      </w:r>
      <w:proofErr w:type="spellEnd"/>
      <w:r>
        <w:rPr>
          <w:rFonts w:eastAsia="Times New Roman"/>
          <w:sz w:val="24"/>
          <w:szCs w:val="24"/>
        </w:rPr>
        <w:tab/>
      </w:r>
      <w:proofErr w:type="spellStart"/>
      <w:r>
        <w:rPr>
          <w:rFonts w:eastAsia="Times New Roman"/>
          <w:sz w:val="24"/>
          <w:szCs w:val="24"/>
        </w:rPr>
        <w:t>pengaruh</w:t>
      </w:r>
      <w:proofErr w:type="spellEnd"/>
      <w:r>
        <w:rPr>
          <w:rFonts w:eastAsia="Times New Roman"/>
          <w:sz w:val="24"/>
          <w:szCs w:val="24"/>
        </w:rPr>
        <w:tab/>
        <w:t>chest</w:t>
      </w:r>
    </w:p>
    <w:p w14:paraId="5B8B191E" w14:textId="77777777" w:rsidR="00CE62E9" w:rsidRDefault="00CE62E9">
      <w:pPr>
        <w:spacing w:line="153" w:lineRule="exact"/>
        <w:rPr>
          <w:sz w:val="20"/>
          <w:szCs w:val="20"/>
        </w:rPr>
      </w:pPr>
    </w:p>
    <w:p w14:paraId="024F7203" w14:textId="77777777" w:rsidR="00CE62E9" w:rsidRDefault="00636C70">
      <w:pPr>
        <w:spacing w:line="358" w:lineRule="auto"/>
        <w:ind w:right="20"/>
        <w:jc w:val="both"/>
        <w:rPr>
          <w:sz w:val="20"/>
          <w:szCs w:val="20"/>
        </w:rPr>
      </w:pPr>
      <w:r>
        <w:rPr>
          <w:rFonts w:eastAsia="Times New Roman"/>
          <w:sz w:val="24"/>
          <w:szCs w:val="24"/>
        </w:rPr>
        <w:t xml:space="preserve">therapy dan </w:t>
      </w:r>
      <w:proofErr w:type="spellStart"/>
      <w:r>
        <w:rPr>
          <w:rFonts w:eastAsia="Times New Roman"/>
          <w:sz w:val="24"/>
          <w:szCs w:val="24"/>
        </w:rPr>
        <w:t>infra red</w:t>
      </w:r>
      <w:proofErr w:type="spellEnd"/>
      <w:r>
        <w:rPr>
          <w:rFonts w:eastAsia="Times New Roman"/>
          <w:sz w:val="24"/>
          <w:szCs w:val="24"/>
        </w:rPr>
        <w:t xml:space="preserve"> pada </w:t>
      </w:r>
      <w:r>
        <w:rPr>
          <w:rFonts w:eastAsia="Times New Roman"/>
          <w:i/>
          <w:iCs/>
          <w:sz w:val="24"/>
          <w:szCs w:val="24"/>
        </w:rPr>
        <w:t xml:space="preserve">Bronchopneumonia </w:t>
      </w:r>
      <w:r>
        <w:rPr>
          <w:rFonts w:eastAsia="Times New Roman"/>
          <w:sz w:val="24"/>
          <w:szCs w:val="24"/>
        </w:rPr>
        <w:t xml:space="preserve">yang </w:t>
      </w:r>
      <w:proofErr w:type="spellStart"/>
      <w:r>
        <w:rPr>
          <w:rFonts w:eastAsia="Times New Roman"/>
          <w:sz w:val="24"/>
          <w:szCs w:val="24"/>
        </w:rPr>
        <w:t>dilakukan</w:t>
      </w:r>
      <w:proofErr w:type="spellEnd"/>
      <w:r>
        <w:rPr>
          <w:rFonts w:eastAsia="Times New Roman"/>
          <w:sz w:val="24"/>
          <w:szCs w:val="24"/>
        </w:rPr>
        <w:t xml:space="preserve"> di</w:t>
      </w:r>
      <w:r>
        <w:rPr>
          <w:rFonts w:eastAsia="Times New Roman"/>
          <w:i/>
          <w:iCs/>
          <w:sz w:val="24"/>
          <w:szCs w:val="24"/>
        </w:rPr>
        <w:t xml:space="preserve"> </w:t>
      </w:r>
      <w:r>
        <w:rPr>
          <w:rFonts w:eastAsia="Times New Roman"/>
          <w:sz w:val="24"/>
          <w:szCs w:val="24"/>
        </w:rPr>
        <w:t xml:space="preserve">RSUD </w:t>
      </w:r>
      <w:proofErr w:type="spellStart"/>
      <w:r>
        <w:rPr>
          <w:rFonts w:eastAsia="Times New Roman"/>
          <w:sz w:val="24"/>
          <w:szCs w:val="24"/>
        </w:rPr>
        <w:t>Kajen</w:t>
      </w:r>
      <w:proofErr w:type="spellEnd"/>
      <w:r>
        <w:rPr>
          <w:rFonts w:eastAsia="Times New Roman"/>
          <w:sz w:val="24"/>
          <w:szCs w:val="24"/>
        </w:rPr>
        <w:t xml:space="preserve"> pada </w:t>
      </w:r>
      <w:proofErr w:type="spellStart"/>
      <w:r>
        <w:rPr>
          <w:rFonts w:eastAsia="Times New Roman"/>
          <w:sz w:val="24"/>
          <w:szCs w:val="24"/>
        </w:rPr>
        <w:t>bulan</w:t>
      </w:r>
      <w:proofErr w:type="spellEnd"/>
      <w:r>
        <w:rPr>
          <w:rFonts w:eastAsia="Times New Roman"/>
          <w:sz w:val="24"/>
          <w:szCs w:val="24"/>
        </w:rPr>
        <w:t xml:space="preserve"> </w:t>
      </w:r>
      <w:proofErr w:type="spellStart"/>
      <w:r>
        <w:rPr>
          <w:rFonts w:eastAsia="Times New Roman"/>
          <w:sz w:val="24"/>
          <w:szCs w:val="24"/>
        </w:rPr>
        <w:t>Oktober</w:t>
      </w:r>
      <w:proofErr w:type="spellEnd"/>
      <w:r>
        <w:rPr>
          <w:rFonts w:eastAsia="Times New Roman"/>
          <w:sz w:val="24"/>
          <w:szCs w:val="24"/>
        </w:rPr>
        <w:t xml:space="preserve"> 2017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mengambil</w:t>
      </w:r>
      <w:proofErr w:type="spellEnd"/>
      <w:r>
        <w:rPr>
          <w:rFonts w:eastAsia="Times New Roman"/>
          <w:sz w:val="24"/>
          <w:szCs w:val="24"/>
        </w:rPr>
        <w:t xml:space="preserve"> </w:t>
      </w:r>
      <w:proofErr w:type="spellStart"/>
      <w:r>
        <w:rPr>
          <w:rFonts w:eastAsia="Times New Roman"/>
          <w:sz w:val="24"/>
          <w:szCs w:val="24"/>
        </w:rPr>
        <w:t>sampel</w:t>
      </w:r>
      <w:proofErr w:type="spellEnd"/>
      <w:r>
        <w:rPr>
          <w:rFonts w:eastAsia="Times New Roman"/>
          <w:sz w:val="24"/>
          <w:szCs w:val="24"/>
        </w:rPr>
        <w:t xml:space="preserve"> </w:t>
      </w:r>
      <w:proofErr w:type="spellStart"/>
      <w:r>
        <w:rPr>
          <w:rFonts w:eastAsia="Times New Roman"/>
          <w:sz w:val="24"/>
          <w:szCs w:val="24"/>
        </w:rPr>
        <w:t>sebanyak</w:t>
      </w:r>
      <w:proofErr w:type="spellEnd"/>
      <w:r>
        <w:rPr>
          <w:rFonts w:eastAsia="Times New Roman"/>
          <w:sz w:val="24"/>
          <w:szCs w:val="24"/>
        </w:rPr>
        <w:t xml:space="preserve"> 8 </w:t>
      </w:r>
      <w:proofErr w:type="spellStart"/>
      <w:r>
        <w:rPr>
          <w:rFonts w:eastAsia="Times New Roman"/>
          <w:sz w:val="24"/>
          <w:szCs w:val="24"/>
        </w:rPr>
        <w:t>partisipan</w:t>
      </w:r>
      <w:proofErr w:type="spellEnd"/>
      <w:r>
        <w:rPr>
          <w:rFonts w:eastAsia="Times New Roman"/>
          <w:sz w:val="24"/>
          <w:szCs w:val="24"/>
        </w:rPr>
        <w:t xml:space="preserve"> </w:t>
      </w:r>
      <w:proofErr w:type="spellStart"/>
      <w:r>
        <w:rPr>
          <w:rFonts w:eastAsia="Times New Roman"/>
          <w:sz w:val="24"/>
          <w:szCs w:val="24"/>
        </w:rPr>
        <w:t>mendapatkan</w:t>
      </w:r>
      <w:proofErr w:type="spellEnd"/>
      <w:r>
        <w:rPr>
          <w:rFonts w:eastAsia="Times New Roman"/>
          <w:sz w:val="24"/>
          <w:szCs w:val="24"/>
        </w:rPr>
        <w:t xml:space="preserve"> </w:t>
      </w:r>
      <w:proofErr w:type="spellStart"/>
      <w:r>
        <w:rPr>
          <w:rFonts w:eastAsia="Times New Roman"/>
          <w:sz w:val="24"/>
          <w:szCs w:val="24"/>
        </w:rPr>
        <w:t>hasil</w:t>
      </w:r>
      <w:proofErr w:type="spellEnd"/>
      <w:r>
        <w:rPr>
          <w:rFonts w:eastAsia="Times New Roman"/>
          <w:sz w:val="24"/>
          <w:szCs w:val="24"/>
        </w:rPr>
        <w:t xml:space="preserve"> </w:t>
      </w:r>
      <w:proofErr w:type="spellStart"/>
      <w:r>
        <w:rPr>
          <w:rFonts w:eastAsia="Times New Roman"/>
          <w:sz w:val="24"/>
          <w:szCs w:val="24"/>
        </w:rPr>
        <w:t>terjadinya</w:t>
      </w:r>
      <w:proofErr w:type="spellEnd"/>
      <w:r>
        <w:rPr>
          <w:rFonts w:eastAsia="Times New Roman"/>
          <w:sz w:val="24"/>
          <w:szCs w:val="24"/>
        </w:rPr>
        <w:t xml:space="preserve"> </w:t>
      </w:r>
      <w:proofErr w:type="spellStart"/>
      <w:r>
        <w:rPr>
          <w:rFonts w:eastAsia="Times New Roman"/>
          <w:sz w:val="24"/>
          <w:szCs w:val="24"/>
        </w:rPr>
        <w:t>perbaikan</w:t>
      </w:r>
      <w:proofErr w:type="spellEnd"/>
      <w:r>
        <w:rPr>
          <w:rFonts w:eastAsia="Times New Roman"/>
          <w:sz w:val="24"/>
          <w:szCs w:val="24"/>
        </w:rPr>
        <w:t xml:space="preserve"> pada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sz w:val="24"/>
          <w:szCs w:val="24"/>
        </w:rPr>
        <w:t xml:space="preserve"> per </w:t>
      </w:r>
      <w:proofErr w:type="spellStart"/>
      <w:r>
        <w:rPr>
          <w:rFonts w:eastAsia="Times New Roman"/>
          <w:sz w:val="24"/>
          <w:szCs w:val="24"/>
        </w:rPr>
        <w:t>menit</w:t>
      </w:r>
      <w:proofErr w:type="spellEnd"/>
      <w:r>
        <w:rPr>
          <w:rFonts w:eastAsia="Times New Roman"/>
          <w:sz w:val="24"/>
          <w:szCs w:val="24"/>
        </w:rPr>
        <w:t xml:space="preserve"> yang </w:t>
      </w:r>
      <w:proofErr w:type="spellStart"/>
      <w:r>
        <w:rPr>
          <w:rFonts w:eastAsia="Times New Roman"/>
          <w:sz w:val="24"/>
          <w:szCs w:val="24"/>
        </w:rPr>
        <w:t>signifikan</w:t>
      </w:r>
      <w:proofErr w:type="spellEnd"/>
      <w:r>
        <w:rPr>
          <w:rFonts w:eastAsia="Times New Roman"/>
          <w:sz w:val="24"/>
          <w:szCs w:val="24"/>
        </w:rPr>
        <w:t xml:space="preserve"> dan </w:t>
      </w:r>
      <w:proofErr w:type="spellStart"/>
      <w:r>
        <w:rPr>
          <w:rFonts w:eastAsia="Times New Roman"/>
          <w:sz w:val="24"/>
          <w:szCs w:val="24"/>
        </w:rPr>
        <w:t>mengurangi</w:t>
      </w:r>
      <w:proofErr w:type="spellEnd"/>
      <w:r>
        <w:rPr>
          <w:rFonts w:eastAsia="Times New Roman"/>
          <w:sz w:val="24"/>
          <w:szCs w:val="24"/>
        </w:rPr>
        <w:t xml:space="preserve"> </w:t>
      </w:r>
      <w:proofErr w:type="spellStart"/>
      <w:r>
        <w:rPr>
          <w:rFonts w:eastAsia="Times New Roman"/>
          <w:sz w:val="24"/>
          <w:szCs w:val="24"/>
        </w:rPr>
        <w:t>sesak</w:t>
      </w:r>
      <w:proofErr w:type="spellEnd"/>
    </w:p>
    <w:p w14:paraId="3CD595F6" w14:textId="77777777" w:rsidR="00CE62E9" w:rsidRDefault="00636C70">
      <w:pPr>
        <w:spacing w:line="20" w:lineRule="exact"/>
        <w:rPr>
          <w:sz w:val="20"/>
          <w:szCs w:val="20"/>
        </w:rPr>
      </w:pPr>
      <w:r>
        <w:rPr>
          <w:sz w:val="20"/>
          <w:szCs w:val="20"/>
        </w:rPr>
        <w:br w:type="column"/>
      </w:r>
    </w:p>
    <w:p w14:paraId="68E6D309" w14:textId="77777777" w:rsidR="00CE62E9" w:rsidRDefault="00CE62E9">
      <w:pPr>
        <w:spacing w:line="200" w:lineRule="exact"/>
        <w:rPr>
          <w:sz w:val="20"/>
          <w:szCs w:val="20"/>
        </w:rPr>
      </w:pPr>
    </w:p>
    <w:p w14:paraId="7A3AFAD9" w14:textId="77777777" w:rsidR="00CE62E9" w:rsidRDefault="00CE62E9">
      <w:pPr>
        <w:spacing w:line="273" w:lineRule="exact"/>
        <w:rPr>
          <w:sz w:val="20"/>
          <w:szCs w:val="20"/>
        </w:rPr>
      </w:pPr>
    </w:p>
    <w:p w14:paraId="43B65D54" w14:textId="77777777" w:rsidR="00CE62E9" w:rsidRDefault="00636C70">
      <w:pPr>
        <w:spacing w:line="357" w:lineRule="auto"/>
        <w:jc w:val="both"/>
        <w:rPr>
          <w:sz w:val="20"/>
          <w:szCs w:val="20"/>
        </w:rPr>
      </w:pPr>
      <w:r>
        <w:rPr>
          <w:rFonts w:eastAsia="Times New Roman"/>
          <w:sz w:val="24"/>
          <w:szCs w:val="24"/>
        </w:rPr>
        <w:t xml:space="preserve">napas yang </w:t>
      </w:r>
      <w:proofErr w:type="spellStart"/>
      <w:r>
        <w:rPr>
          <w:rFonts w:eastAsia="Times New Roman"/>
          <w:sz w:val="24"/>
          <w:szCs w:val="24"/>
        </w:rPr>
        <w:t>ditandai</w:t>
      </w:r>
      <w:proofErr w:type="spellEnd"/>
      <w:r>
        <w:rPr>
          <w:rFonts w:eastAsia="Times New Roman"/>
          <w:sz w:val="24"/>
          <w:szCs w:val="24"/>
        </w:rPr>
        <w:t xml:space="preserve"> </w:t>
      </w:r>
      <w:proofErr w:type="spellStart"/>
      <w:r>
        <w:rPr>
          <w:rFonts w:eastAsia="Times New Roman"/>
          <w:sz w:val="24"/>
          <w:szCs w:val="24"/>
        </w:rPr>
        <w:t>dengan</w:t>
      </w:r>
      <w:proofErr w:type="spellEnd"/>
      <w:r>
        <w:rPr>
          <w:rFonts w:eastAsia="Times New Roman"/>
          <w:sz w:val="24"/>
          <w:szCs w:val="24"/>
        </w:rPr>
        <w:t xml:space="preserve"> </w:t>
      </w:r>
      <w:proofErr w:type="spellStart"/>
      <w:r>
        <w:rPr>
          <w:rFonts w:eastAsia="Times New Roman"/>
          <w:sz w:val="24"/>
          <w:szCs w:val="24"/>
        </w:rPr>
        <w:t>perbaikan</w:t>
      </w:r>
      <w:proofErr w:type="spellEnd"/>
      <w:r>
        <w:rPr>
          <w:rFonts w:eastAsia="Times New Roman"/>
          <w:sz w:val="24"/>
          <w:szCs w:val="24"/>
        </w:rPr>
        <w:t xml:space="preserve"> </w:t>
      </w:r>
      <w:proofErr w:type="spellStart"/>
      <w:r>
        <w:rPr>
          <w:rFonts w:eastAsia="Times New Roman"/>
          <w:sz w:val="24"/>
          <w:szCs w:val="24"/>
        </w:rPr>
        <w:t>nilai</w:t>
      </w:r>
      <w:proofErr w:type="spellEnd"/>
      <w:r>
        <w:rPr>
          <w:rFonts w:eastAsia="Times New Roman"/>
          <w:sz w:val="24"/>
          <w:szCs w:val="24"/>
        </w:rPr>
        <w:t xml:space="preserve"> </w:t>
      </w:r>
      <w:proofErr w:type="spellStart"/>
      <w:r>
        <w:rPr>
          <w:rFonts w:eastAsia="Times New Roman"/>
          <w:sz w:val="24"/>
          <w:szCs w:val="24"/>
        </w:rPr>
        <w:t>skala</w:t>
      </w:r>
      <w:proofErr w:type="spellEnd"/>
      <w:r>
        <w:rPr>
          <w:rFonts w:eastAsia="Times New Roman"/>
          <w:sz w:val="24"/>
          <w:szCs w:val="24"/>
        </w:rPr>
        <w:t xml:space="preserve"> Borg, </w:t>
      </w:r>
      <w:proofErr w:type="spellStart"/>
      <w:r>
        <w:rPr>
          <w:rFonts w:eastAsia="Times New Roman"/>
          <w:sz w:val="24"/>
          <w:szCs w:val="24"/>
        </w:rPr>
        <w:t>sehingga</w:t>
      </w:r>
      <w:proofErr w:type="spellEnd"/>
      <w:r>
        <w:rPr>
          <w:rFonts w:eastAsia="Times New Roman"/>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disimpulkan</w:t>
      </w:r>
      <w:proofErr w:type="spellEnd"/>
      <w:r>
        <w:rPr>
          <w:rFonts w:eastAsia="Times New Roman"/>
          <w:sz w:val="24"/>
          <w:szCs w:val="24"/>
        </w:rPr>
        <w:t xml:space="preserve"> </w:t>
      </w:r>
      <w:proofErr w:type="spellStart"/>
      <w:r>
        <w:rPr>
          <w:rFonts w:eastAsia="Times New Roman"/>
          <w:sz w:val="24"/>
          <w:szCs w:val="24"/>
        </w:rPr>
        <w:t>bahwa</w:t>
      </w:r>
      <w:proofErr w:type="spellEnd"/>
      <w:r>
        <w:rPr>
          <w:rFonts w:eastAsia="Times New Roman"/>
          <w:sz w:val="24"/>
          <w:szCs w:val="24"/>
        </w:rPr>
        <w:t xml:space="preserve"> </w:t>
      </w:r>
      <w:proofErr w:type="spellStart"/>
      <w:r>
        <w:rPr>
          <w:rFonts w:eastAsia="Times New Roman"/>
          <w:sz w:val="24"/>
          <w:szCs w:val="24"/>
        </w:rPr>
        <w:t>penggunaan</w:t>
      </w:r>
      <w:proofErr w:type="spellEnd"/>
      <w:r>
        <w:rPr>
          <w:rFonts w:eastAsia="Times New Roman"/>
          <w:sz w:val="24"/>
          <w:szCs w:val="24"/>
        </w:rPr>
        <w:t xml:space="preserve"> </w:t>
      </w:r>
      <w:r>
        <w:rPr>
          <w:rFonts w:eastAsia="Times New Roman"/>
          <w:i/>
          <w:iCs/>
          <w:sz w:val="24"/>
          <w:szCs w:val="24"/>
        </w:rPr>
        <w:t>chest therapy</w:t>
      </w:r>
      <w:r>
        <w:rPr>
          <w:rFonts w:eastAsia="Times New Roman"/>
          <w:sz w:val="24"/>
          <w:szCs w:val="24"/>
        </w:rPr>
        <w:t xml:space="preserve"> dan </w:t>
      </w:r>
      <w:proofErr w:type="spellStart"/>
      <w:r>
        <w:rPr>
          <w:rFonts w:eastAsia="Times New Roman"/>
          <w:i/>
          <w:iCs/>
          <w:sz w:val="24"/>
          <w:szCs w:val="24"/>
        </w:rPr>
        <w:t>infra</w:t>
      </w:r>
      <w:r>
        <w:rPr>
          <w:rFonts w:eastAsia="Times New Roman"/>
          <w:sz w:val="24"/>
          <w:szCs w:val="24"/>
        </w:rPr>
        <w:t xml:space="preserve"> </w:t>
      </w:r>
      <w:r>
        <w:rPr>
          <w:rFonts w:eastAsia="Times New Roman"/>
          <w:i/>
          <w:iCs/>
          <w:sz w:val="24"/>
          <w:szCs w:val="24"/>
        </w:rPr>
        <w:t>red</w:t>
      </w:r>
      <w:proofErr w:type="spellEnd"/>
      <w:r>
        <w:rPr>
          <w:rFonts w:eastAsia="Times New Roman"/>
          <w:i/>
          <w:iCs/>
          <w:sz w:val="24"/>
          <w:szCs w:val="24"/>
        </w:rPr>
        <w:t xml:space="preserve"> </w:t>
      </w:r>
      <w:proofErr w:type="spellStart"/>
      <w:r>
        <w:rPr>
          <w:rFonts w:eastAsia="Times New Roman"/>
          <w:sz w:val="24"/>
          <w:szCs w:val="24"/>
        </w:rPr>
        <w:t>dapat</w:t>
      </w:r>
      <w:proofErr w:type="spellEnd"/>
      <w:r>
        <w:rPr>
          <w:rFonts w:eastAsia="Times New Roman"/>
          <w:sz w:val="24"/>
          <w:szCs w:val="24"/>
        </w:rPr>
        <w:t xml:space="preserve"> </w:t>
      </w:r>
      <w:proofErr w:type="spellStart"/>
      <w:r>
        <w:rPr>
          <w:rFonts w:eastAsia="Times New Roman"/>
          <w:sz w:val="24"/>
          <w:szCs w:val="24"/>
        </w:rPr>
        <w:t>memperbaiki</w:t>
      </w:r>
      <w:proofErr w:type="spellEnd"/>
      <w:r>
        <w:rPr>
          <w:rFonts w:eastAsia="Times New Roman"/>
          <w:sz w:val="24"/>
          <w:szCs w:val="24"/>
        </w:rPr>
        <w:t xml:space="preserve"> </w:t>
      </w:r>
      <w:proofErr w:type="spellStart"/>
      <w:r>
        <w:rPr>
          <w:rFonts w:eastAsia="Times New Roman"/>
          <w:sz w:val="24"/>
          <w:szCs w:val="24"/>
        </w:rPr>
        <w:t>frekuensi</w:t>
      </w:r>
      <w:proofErr w:type="spellEnd"/>
      <w:r>
        <w:rPr>
          <w:rFonts w:eastAsia="Times New Roman"/>
          <w:sz w:val="24"/>
          <w:szCs w:val="24"/>
        </w:rPr>
        <w:t xml:space="preserve"> </w:t>
      </w:r>
      <w:proofErr w:type="spellStart"/>
      <w:r>
        <w:rPr>
          <w:rFonts w:eastAsia="Times New Roman"/>
          <w:sz w:val="24"/>
          <w:szCs w:val="24"/>
        </w:rPr>
        <w:t>pernapasan</w:t>
      </w:r>
      <w:proofErr w:type="spellEnd"/>
      <w:r>
        <w:rPr>
          <w:rFonts w:eastAsia="Times New Roman"/>
          <w:i/>
          <w:iCs/>
          <w:sz w:val="24"/>
          <w:szCs w:val="24"/>
        </w:rPr>
        <w:t xml:space="preserve"> </w:t>
      </w:r>
      <w:r>
        <w:rPr>
          <w:rFonts w:eastAsia="Times New Roman"/>
          <w:sz w:val="24"/>
          <w:szCs w:val="24"/>
        </w:rPr>
        <w:t xml:space="preserve">per </w:t>
      </w:r>
      <w:proofErr w:type="spellStart"/>
      <w:r>
        <w:rPr>
          <w:rFonts w:eastAsia="Times New Roman"/>
          <w:sz w:val="24"/>
          <w:szCs w:val="24"/>
        </w:rPr>
        <w:t>menit</w:t>
      </w:r>
      <w:proofErr w:type="spellEnd"/>
      <w:r>
        <w:rPr>
          <w:rFonts w:eastAsia="Times New Roman"/>
          <w:sz w:val="24"/>
          <w:szCs w:val="24"/>
        </w:rPr>
        <w:t xml:space="preserve"> dan </w:t>
      </w:r>
      <w:proofErr w:type="spellStart"/>
      <w:r>
        <w:rPr>
          <w:rFonts w:eastAsia="Times New Roman"/>
          <w:sz w:val="24"/>
          <w:szCs w:val="24"/>
        </w:rPr>
        <w:t>mengurangi</w:t>
      </w:r>
      <w:proofErr w:type="spellEnd"/>
      <w:r>
        <w:rPr>
          <w:rFonts w:eastAsia="Times New Roman"/>
          <w:sz w:val="24"/>
          <w:szCs w:val="24"/>
        </w:rPr>
        <w:t xml:space="preserve"> </w:t>
      </w:r>
      <w:proofErr w:type="spellStart"/>
      <w:r>
        <w:rPr>
          <w:rFonts w:eastAsia="Times New Roman"/>
          <w:sz w:val="24"/>
          <w:szCs w:val="24"/>
        </w:rPr>
        <w:t>sesak</w:t>
      </w:r>
      <w:proofErr w:type="spellEnd"/>
      <w:r>
        <w:rPr>
          <w:rFonts w:eastAsia="Times New Roman"/>
          <w:sz w:val="24"/>
          <w:szCs w:val="24"/>
        </w:rPr>
        <w:t xml:space="preserve"> napas.</w:t>
      </w:r>
    </w:p>
    <w:p w14:paraId="46273B27" w14:textId="77777777" w:rsidR="00CE62E9" w:rsidRDefault="00CE62E9">
      <w:pPr>
        <w:spacing w:line="200" w:lineRule="exact"/>
        <w:rPr>
          <w:sz w:val="20"/>
          <w:szCs w:val="20"/>
        </w:rPr>
      </w:pPr>
    </w:p>
    <w:p w14:paraId="6A1526A0" w14:textId="77777777" w:rsidR="00CE62E9" w:rsidRDefault="00CE62E9">
      <w:pPr>
        <w:spacing w:line="220" w:lineRule="exact"/>
        <w:rPr>
          <w:sz w:val="20"/>
          <w:szCs w:val="20"/>
        </w:rPr>
      </w:pPr>
    </w:p>
    <w:p w14:paraId="4877B1B3" w14:textId="77777777" w:rsidR="00CE62E9" w:rsidRDefault="00636C70">
      <w:pPr>
        <w:ind w:left="1060"/>
        <w:rPr>
          <w:sz w:val="20"/>
          <w:szCs w:val="20"/>
        </w:rPr>
      </w:pPr>
      <w:r>
        <w:rPr>
          <w:rFonts w:eastAsia="Times New Roman"/>
          <w:b/>
          <w:bCs/>
          <w:sz w:val="24"/>
          <w:szCs w:val="24"/>
        </w:rPr>
        <w:t>DAFTAR PUSTAKA</w:t>
      </w:r>
    </w:p>
    <w:p w14:paraId="32E8F73F" w14:textId="77777777" w:rsidR="00CE62E9" w:rsidRDefault="00CE62E9">
      <w:pPr>
        <w:spacing w:line="200" w:lineRule="exact"/>
        <w:rPr>
          <w:sz w:val="20"/>
          <w:szCs w:val="20"/>
        </w:rPr>
      </w:pPr>
    </w:p>
    <w:p w14:paraId="2E61EFD9" w14:textId="77777777" w:rsidR="00CE62E9" w:rsidRDefault="00CE62E9">
      <w:pPr>
        <w:spacing w:line="352" w:lineRule="exact"/>
        <w:rPr>
          <w:sz w:val="20"/>
          <w:szCs w:val="20"/>
        </w:rPr>
      </w:pPr>
    </w:p>
    <w:p w14:paraId="7E3B2800" w14:textId="77777777" w:rsidR="00CE62E9" w:rsidRDefault="00636C70">
      <w:pPr>
        <w:tabs>
          <w:tab w:val="left" w:pos="980"/>
          <w:tab w:val="left" w:pos="2180"/>
          <w:tab w:val="left" w:pos="3060"/>
          <w:tab w:val="left" w:pos="3720"/>
        </w:tabs>
        <w:rPr>
          <w:sz w:val="20"/>
          <w:szCs w:val="20"/>
        </w:rPr>
      </w:pPr>
      <w:r>
        <w:rPr>
          <w:rFonts w:eastAsia="Times New Roman"/>
          <w:sz w:val="24"/>
          <w:szCs w:val="24"/>
        </w:rPr>
        <w:t>Chronic,</w:t>
      </w:r>
      <w:r>
        <w:rPr>
          <w:rFonts w:eastAsia="Times New Roman"/>
          <w:sz w:val="24"/>
          <w:szCs w:val="24"/>
        </w:rPr>
        <w:tab/>
        <w:t>Condition.</w:t>
      </w:r>
      <w:r>
        <w:rPr>
          <w:rFonts w:eastAsia="Times New Roman"/>
          <w:sz w:val="24"/>
          <w:szCs w:val="24"/>
        </w:rPr>
        <w:tab/>
        <w:t>(2012).</w:t>
      </w:r>
      <w:r>
        <w:rPr>
          <w:sz w:val="20"/>
          <w:szCs w:val="20"/>
        </w:rPr>
        <w:tab/>
      </w:r>
      <w:r>
        <w:rPr>
          <w:rFonts w:eastAsia="Times New Roman"/>
          <w:i/>
          <w:iCs/>
          <w:sz w:val="24"/>
          <w:szCs w:val="24"/>
        </w:rPr>
        <w:t>Borg</w:t>
      </w:r>
      <w:r>
        <w:rPr>
          <w:rFonts w:eastAsia="Times New Roman"/>
          <w:i/>
          <w:iCs/>
          <w:sz w:val="24"/>
          <w:szCs w:val="24"/>
        </w:rPr>
        <w:tab/>
        <w:t>Scale.</w:t>
      </w:r>
    </w:p>
    <w:p w14:paraId="3E7A95D7" w14:textId="77777777" w:rsidR="00CE62E9" w:rsidRDefault="00CE62E9">
      <w:pPr>
        <w:spacing w:line="136" w:lineRule="exact"/>
        <w:rPr>
          <w:sz w:val="20"/>
          <w:szCs w:val="20"/>
        </w:rPr>
      </w:pPr>
    </w:p>
    <w:p w14:paraId="7FD32D19" w14:textId="77777777" w:rsidR="00CE62E9" w:rsidRDefault="00636C70">
      <w:pPr>
        <w:ind w:left="420"/>
        <w:rPr>
          <w:sz w:val="20"/>
          <w:szCs w:val="20"/>
        </w:rPr>
      </w:pPr>
      <w:proofErr w:type="spellStart"/>
      <w:r>
        <w:rPr>
          <w:rFonts w:eastAsia="Times New Roman"/>
          <w:sz w:val="24"/>
          <w:szCs w:val="24"/>
        </w:rPr>
        <w:t>Diakses</w:t>
      </w:r>
      <w:proofErr w:type="spellEnd"/>
      <w:r>
        <w:rPr>
          <w:rFonts w:eastAsia="Times New Roman"/>
          <w:sz w:val="24"/>
          <w:szCs w:val="24"/>
        </w:rPr>
        <w:t xml:space="preserve"> pada 23 April 2018. Available</w:t>
      </w:r>
    </w:p>
    <w:p w14:paraId="637609AC" w14:textId="77777777" w:rsidR="00CE62E9" w:rsidRDefault="00CE62E9">
      <w:pPr>
        <w:spacing w:line="140" w:lineRule="exact"/>
        <w:rPr>
          <w:sz w:val="20"/>
          <w:szCs w:val="20"/>
        </w:rPr>
      </w:pPr>
    </w:p>
    <w:p w14:paraId="425DF369" w14:textId="77777777" w:rsidR="00CE62E9" w:rsidRDefault="00636C70">
      <w:pPr>
        <w:ind w:left="420"/>
        <w:rPr>
          <w:sz w:val="20"/>
          <w:szCs w:val="20"/>
        </w:rPr>
      </w:pPr>
      <w:r>
        <w:rPr>
          <w:rFonts w:eastAsia="Times New Roman"/>
          <w:sz w:val="24"/>
          <w:szCs w:val="24"/>
        </w:rPr>
        <w:t xml:space="preserve">from. </w:t>
      </w:r>
      <w:proofErr w:type="gramStart"/>
      <w:r>
        <w:rPr>
          <w:rFonts w:eastAsia="Times New Roman"/>
          <w:sz w:val="24"/>
          <w:szCs w:val="24"/>
        </w:rPr>
        <w:t>URL :</w:t>
      </w:r>
      <w:proofErr w:type="gramEnd"/>
      <w:r>
        <w:rPr>
          <w:rFonts w:eastAsia="Times New Roman"/>
          <w:sz w:val="24"/>
          <w:szCs w:val="24"/>
        </w:rPr>
        <w:t xml:space="preserve"> www.chroniccondition.org</w:t>
      </w:r>
    </w:p>
    <w:p w14:paraId="294FDA83" w14:textId="77777777" w:rsidR="00CE62E9" w:rsidRDefault="00CE62E9">
      <w:pPr>
        <w:spacing w:line="136" w:lineRule="exact"/>
        <w:rPr>
          <w:sz w:val="20"/>
          <w:szCs w:val="20"/>
        </w:rPr>
      </w:pPr>
    </w:p>
    <w:p w14:paraId="777EA57C" w14:textId="77777777" w:rsidR="00CE62E9" w:rsidRDefault="00636C70">
      <w:pPr>
        <w:tabs>
          <w:tab w:val="left" w:pos="740"/>
          <w:tab w:val="left" w:pos="1940"/>
          <w:tab w:val="left" w:pos="3180"/>
        </w:tabs>
        <w:rPr>
          <w:sz w:val="20"/>
          <w:szCs w:val="20"/>
        </w:rPr>
      </w:pPr>
      <w:proofErr w:type="spellStart"/>
      <w:r>
        <w:rPr>
          <w:rFonts w:eastAsia="Times New Roman"/>
          <w:sz w:val="24"/>
          <w:szCs w:val="24"/>
        </w:rPr>
        <w:t>Dinas</w:t>
      </w:r>
      <w:proofErr w:type="spellEnd"/>
      <w:r>
        <w:rPr>
          <w:rFonts w:eastAsia="Times New Roman"/>
          <w:sz w:val="24"/>
          <w:szCs w:val="24"/>
        </w:rPr>
        <w:tab/>
        <w:t>Kesehatan</w:t>
      </w:r>
      <w:r>
        <w:rPr>
          <w:rFonts w:eastAsia="Times New Roman"/>
          <w:sz w:val="24"/>
          <w:szCs w:val="24"/>
        </w:rPr>
        <w:tab/>
      </w:r>
      <w:proofErr w:type="spellStart"/>
      <w:r>
        <w:rPr>
          <w:rFonts w:eastAsia="Times New Roman"/>
          <w:sz w:val="24"/>
          <w:szCs w:val="24"/>
        </w:rPr>
        <w:t>Kabupaten</w:t>
      </w:r>
      <w:proofErr w:type="spellEnd"/>
      <w:r>
        <w:rPr>
          <w:rFonts w:eastAsia="Times New Roman"/>
          <w:sz w:val="24"/>
          <w:szCs w:val="24"/>
        </w:rPr>
        <w:tab/>
      </w:r>
      <w:proofErr w:type="spellStart"/>
      <w:r>
        <w:rPr>
          <w:rFonts w:eastAsia="Times New Roman"/>
          <w:sz w:val="24"/>
          <w:szCs w:val="24"/>
        </w:rPr>
        <w:t>Pekalongan</w:t>
      </w:r>
      <w:proofErr w:type="spellEnd"/>
    </w:p>
    <w:p w14:paraId="509F7457" w14:textId="77777777" w:rsidR="00CE62E9" w:rsidRDefault="00CE62E9">
      <w:pPr>
        <w:spacing w:line="140" w:lineRule="exact"/>
        <w:rPr>
          <w:sz w:val="20"/>
          <w:szCs w:val="20"/>
        </w:rPr>
      </w:pPr>
    </w:p>
    <w:p w14:paraId="103F15D5" w14:textId="77777777" w:rsidR="00CE62E9" w:rsidRDefault="00636C70">
      <w:pPr>
        <w:tabs>
          <w:tab w:val="left" w:pos="1540"/>
          <w:tab w:val="left" w:pos="2500"/>
          <w:tab w:val="left" w:pos="3300"/>
        </w:tabs>
        <w:ind w:left="420"/>
        <w:rPr>
          <w:sz w:val="20"/>
          <w:szCs w:val="20"/>
        </w:rPr>
      </w:pPr>
      <w:r>
        <w:rPr>
          <w:rFonts w:eastAsia="Times New Roman"/>
          <w:sz w:val="24"/>
          <w:szCs w:val="24"/>
        </w:rPr>
        <w:t>(</w:t>
      </w:r>
      <w:proofErr w:type="spellStart"/>
      <w:r>
        <w:rPr>
          <w:rFonts w:eastAsia="Times New Roman"/>
          <w:sz w:val="24"/>
          <w:szCs w:val="24"/>
        </w:rPr>
        <w:t>Dinkes</w:t>
      </w:r>
      <w:proofErr w:type="spellEnd"/>
      <w:r>
        <w:rPr>
          <w:rFonts w:eastAsia="Times New Roman"/>
          <w:sz w:val="24"/>
          <w:szCs w:val="24"/>
        </w:rPr>
        <w:t>).</w:t>
      </w:r>
      <w:r>
        <w:rPr>
          <w:rFonts w:eastAsia="Times New Roman"/>
          <w:sz w:val="24"/>
          <w:szCs w:val="24"/>
        </w:rPr>
        <w:tab/>
        <w:t>(2016).</w:t>
      </w:r>
      <w:r>
        <w:rPr>
          <w:sz w:val="20"/>
          <w:szCs w:val="20"/>
        </w:rPr>
        <w:tab/>
      </w:r>
      <w:proofErr w:type="spellStart"/>
      <w:r>
        <w:rPr>
          <w:rFonts w:eastAsia="Times New Roman"/>
          <w:i/>
          <w:iCs/>
          <w:sz w:val="24"/>
          <w:szCs w:val="24"/>
        </w:rPr>
        <w:t>Profil</w:t>
      </w:r>
      <w:proofErr w:type="spellEnd"/>
      <w:r>
        <w:rPr>
          <w:sz w:val="20"/>
          <w:szCs w:val="20"/>
        </w:rPr>
        <w:tab/>
      </w:r>
      <w:r>
        <w:rPr>
          <w:rFonts w:eastAsia="Times New Roman"/>
          <w:i/>
          <w:iCs/>
          <w:sz w:val="23"/>
          <w:szCs w:val="23"/>
        </w:rPr>
        <w:t>Kesehatan</w:t>
      </w:r>
    </w:p>
    <w:p w14:paraId="5F355941" w14:textId="77777777" w:rsidR="00CE62E9" w:rsidRDefault="00CE62E9">
      <w:pPr>
        <w:spacing w:line="136" w:lineRule="exact"/>
        <w:rPr>
          <w:sz w:val="20"/>
          <w:szCs w:val="20"/>
        </w:rPr>
      </w:pPr>
    </w:p>
    <w:p w14:paraId="1CADFA64" w14:textId="77777777" w:rsidR="00CE62E9" w:rsidRDefault="00636C70">
      <w:pPr>
        <w:tabs>
          <w:tab w:val="left" w:pos="1640"/>
          <w:tab w:val="left" w:pos="2960"/>
          <w:tab w:val="left" w:pos="3760"/>
        </w:tabs>
        <w:ind w:left="420"/>
        <w:rPr>
          <w:sz w:val="20"/>
          <w:szCs w:val="20"/>
        </w:rPr>
      </w:pPr>
      <w:proofErr w:type="spellStart"/>
      <w:r>
        <w:rPr>
          <w:rFonts w:eastAsia="Times New Roman"/>
          <w:i/>
          <w:iCs/>
          <w:sz w:val="24"/>
          <w:szCs w:val="24"/>
        </w:rPr>
        <w:t>Kabupaten</w:t>
      </w:r>
      <w:proofErr w:type="spellEnd"/>
      <w:r>
        <w:rPr>
          <w:rFonts w:eastAsia="Times New Roman"/>
          <w:i/>
          <w:iCs/>
          <w:sz w:val="24"/>
          <w:szCs w:val="24"/>
        </w:rPr>
        <w:tab/>
      </w:r>
      <w:proofErr w:type="spellStart"/>
      <w:r>
        <w:rPr>
          <w:rFonts w:eastAsia="Times New Roman"/>
          <w:i/>
          <w:iCs/>
          <w:sz w:val="24"/>
          <w:szCs w:val="24"/>
        </w:rPr>
        <w:t>Pekalongan</w:t>
      </w:r>
      <w:proofErr w:type="spellEnd"/>
      <w:r>
        <w:rPr>
          <w:rFonts w:eastAsia="Times New Roman"/>
          <w:i/>
          <w:iCs/>
          <w:sz w:val="24"/>
          <w:szCs w:val="24"/>
        </w:rPr>
        <w:tab/>
      </w:r>
      <w:proofErr w:type="spellStart"/>
      <w:r>
        <w:rPr>
          <w:rFonts w:eastAsia="Times New Roman"/>
          <w:i/>
          <w:iCs/>
          <w:sz w:val="24"/>
          <w:szCs w:val="24"/>
        </w:rPr>
        <w:t>Tahun</w:t>
      </w:r>
      <w:proofErr w:type="spellEnd"/>
      <w:r>
        <w:rPr>
          <w:rFonts w:eastAsia="Times New Roman"/>
          <w:i/>
          <w:iCs/>
          <w:sz w:val="24"/>
          <w:szCs w:val="24"/>
        </w:rPr>
        <w:tab/>
        <w:t>2015.</w:t>
      </w:r>
    </w:p>
    <w:p w14:paraId="596B97C2" w14:textId="77777777" w:rsidR="00CE62E9" w:rsidRDefault="00CE62E9">
      <w:pPr>
        <w:spacing w:line="141" w:lineRule="exact"/>
        <w:rPr>
          <w:sz w:val="20"/>
          <w:szCs w:val="20"/>
        </w:rPr>
      </w:pPr>
    </w:p>
    <w:p w14:paraId="0FA9C79E" w14:textId="77777777" w:rsidR="00CE62E9" w:rsidRDefault="00636C70">
      <w:pPr>
        <w:ind w:left="420"/>
        <w:rPr>
          <w:sz w:val="20"/>
          <w:szCs w:val="20"/>
        </w:rPr>
      </w:pPr>
      <w:proofErr w:type="spellStart"/>
      <w:r>
        <w:rPr>
          <w:rFonts w:eastAsia="Times New Roman"/>
          <w:sz w:val="24"/>
          <w:szCs w:val="24"/>
        </w:rPr>
        <w:t>Dinkes</w:t>
      </w:r>
      <w:proofErr w:type="spellEnd"/>
      <w:r>
        <w:rPr>
          <w:rFonts w:eastAsia="Times New Roman"/>
          <w:sz w:val="24"/>
          <w:szCs w:val="24"/>
        </w:rPr>
        <w:t xml:space="preserve"> </w:t>
      </w:r>
      <w:proofErr w:type="spellStart"/>
      <w:r>
        <w:rPr>
          <w:rFonts w:eastAsia="Times New Roman"/>
          <w:sz w:val="24"/>
          <w:szCs w:val="24"/>
        </w:rPr>
        <w:t>Pekalongan</w:t>
      </w:r>
      <w:proofErr w:type="spellEnd"/>
      <w:r>
        <w:rPr>
          <w:rFonts w:eastAsia="Times New Roman"/>
          <w:i/>
          <w:iCs/>
          <w:sz w:val="24"/>
          <w:szCs w:val="24"/>
        </w:rPr>
        <w:t>.</w:t>
      </w:r>
      <w:r>
        <w:rPr>
          <w:rFonts w:eastAsia="Times New Roman"/>
          <w:sz w:val="24"/>
          <w:szCs w:val="24"/>
        </w:rPr>
        <w:t xml:space="preserve"> </w:t>
      </w:r>
      <w:proofErr w:type="spellStart"/>
      <w:r>
        <w:rPr>
          <w:rFonts w:eastAsia="Times New Roman"/>
          <w:sz w:val="24"/>
          <w:szCs w:val="24"/>
        </w:rPr>
        <w:t>Pekalongan</w:t>
      </w:r>
      <w:proofErr w:type="spellEnd"/>
      <w:r>
        <w:rPr>
          <w:rFonts w:eastAsia="Times New Roman"/>
          <w:sz w:val="24"/>
          <w:szCs w:val="24"/>
        </w:rPr>
        <w:t>.</w:t>
      </w:r>
    </w:p>
    <w:p w14:paraId="7F5BBF94" w14:textId="77777777" w:rsidR="00CE62E9" w:rsidRDefault="00CE62E9">
      <w:pPr>
        <w:spacing w:line="136" w:lineRule="exact"/>
        <w:rPr>
          <w:sz w:val="20"/>
          <w:szCs w:val="20"/>
        </w:rPr>
      </w:pPr>
    </w:p>
    <w:p w14:paraId="7DD18008" w14:textId="77777777" w:rsidR="00CE62E9" w:rsidRDefault="00636C70">
      <w:pPr>
        <w:tabs>
          <w:tab w:val="left" w:pos="720"/>
          <w:tab w:val="left" w:pos="1920"/>
          <w:tab w:val="left" w:pos="2900"/>
          <w:tab w:val="left" w:pos="3580"/>
        </w:tabs>
        <w:rPr>
          <w:sz w:val="20"/>
          <w:szCs w:val="20"/>
        </w:rPr>
      </w:pPr>
      <w:proofErr w:type="spellStart"/>
      <w:r>
        <w:rPr>
          <w:rFonts w:eastAsia="Times New Roman"/>
          <w:sz w:val="24"/>
          <w:szCs w:val="24"/>
        </w:rPr>
        <w:t>Dinas</w:t>
      </w:r>
      <w:proofErr w:type="spellEnd"/>
      <w:r>
        <w:rPr>
          <w:rFonts w:eastAsia="Times New Roman"/>
          <w:sz w:val="24"/>
          <w:szCs w:val="24"/>
        </w:rPr>
        <w:tab/>
        <w:t>Kesehatan</w:t>
      </w:r>
      <w:r>
        <w:rPr>
          <w:rFonts w:eastAsia="Times New Roman"/>
          <w:sz w:val="24"/>
          <w:szCs w:val="24"/>
        </w:rPr>
        <w:tab/>
      </w:r>
      <w:proofErr w:type="spellStart"/>
      <w:r>
        <w:rPr>
          <w:rFonts w:eastAsia="Times New Roman"/>
          <w:sz w:val="24"/>
          <w:szCs w:val="24"/>
        </w:rPr>
        <w:t>Provinsi</w:t>
      </w:r>
      <w:proofErr w:type="spellEnd"/>
      <w:r>
        <w:rPr>
          <w:rFonts w:eastAsia="Times New Roman"/>
          <w:sz w:val="24"/>
          <w:szCs w:val="24"/>
        </w:rPr>
        <w:tab/>
      </w:r>
      <w:proofErr w:type="spellStart"/>
      <w:r>
        <w:rPr>
          <w:rFonts w:eastAsia="Times New Roman"/>
          <w:sz w:val="24"/>
          <w:szCs w:val="24"/>
        </w:rPr>
        <w:t>Jawa</w:t>
      </w:r>
      <w:proofErr w:type="spellEnd"/>
      <w:r>
        <w:rPr>
          <w:rFonts w:eastAsia="Times New Roman"/>
          <w:sz w:val="24"/>
          <w:szCs w:val="24"/>
        </w:rPr>
        <w:tab/>
        <w:t>Tengah</w:t>
      </w:r>
    </w:p>
    <w:p w14:paraId="6929A911" w14:textId="77777777" w:rsidR="00CE62E9" w:rsidRDefault="00CE62E9">
      <w:pPr>
        <w:spacing w:line="140" w:lineRule="exact"/>
        <w:rPr>
          <w:sz w:val="20"/>
          <w:szCs w:val="20"/>
        </w:rPr>
      </w:pPr>
    </w:p>
    <w:p w14:paraId="7E47DC3F" w14:textId="77777777" w:rsidR="00CE62E9" w:rsidRDefault="00636C70">
      <w:pPr>
        <w:tabs>
          <w:tab w:val="left" w:pos="1540"/>
          <w:tab w:val="left" w:pos="2500"/>
          <w:tab w:val="left" w:pos="3300"/>
        </w:tabs>
        <w:ind w:left="420"/>
        <w:rPr>
          <w:sz w:val="20"/>
          <w:szCs w:val="20"/>
        </w:rPr>
      </w:pPr>
      <w:r>
        <w:rPr>
          <w:rFonts w:eastAsia="Times New Roman"/>
          <w:sz w:val="24"/>
          <w:szCs w:val="24"/>
        </w:rPr>
        <w:t>(</w:t>
      </w:r>
      <w:proofErr w:type="spellStart"/>
      <w:r>
        <w:rPr>
          <w:rFonts w:eastAsia="Times New Roman"/>
          <w:sz w:val="24"/>
          <w:szCs w:val="24"/>
        </w:rPr>
        <w:t>Dinkes</w:t>
      </w:r>
      <w:proofErr w:type="spellEnd"/>
      <w:r>
        <w:rPr>
          <w:rFonts w:eastAsia="Times New Roman"/>
          <w:sz w:val="24"/>
          <w:szCs w:val="24"/>
        </w:rPr>
        <w:t>).</w:t>
      </w:r>
      <w:r>
        <w:rPr>
          <w:rFonts w:eastAsia="Times New Roman"/>
          <w:sz w:val="24"/>
          <w:szCs w:val="24"/>
        </w:rPr>
        <w:tab/>
        <w:t>(2014).</w:t>
      </w:r>
      <w:r>
        <w:rPr>
          <w:sz w:val="20"/>
          <w:szCs w:val="20"/>
        </w:rPr>
        <w:tab/>
      </w:r>
      <w:proofErr w:type="spellStart"/>
      <w:r>
        <w:rPr>
          <w:rFonts w:eastAsia="Times New Roman"/>
          <w:i/>
          <w:iCs/>
          <w:sz w:val="24"/>
          <w:szCs w:val="24"/>
        </w:rPr>
        <w:t>Profil</w:t>
      </w:r>
      <w:proofErr w:type="spellEnd"/>
      <w:r>
        <w:rPr>
          <w:sz w:val="20"/>
          <w:szCs w:val="20"/>
        </w:rPr>
        <w:tab/>
      </w:r>
      <w:r>
        <w:rPr>
          <w:rFonts w:eastAsia="Times New Roman"/>
          <w:i/>
          <w:iCs/>
          <w:sz w:val="23"/>
          <w:szCs w:val="23"/>
        </w:rPr>
        <w:t>Kesehatan</w:t>
      </w:r>
    </w:p>
    <w:p w14:paraId="25D94C62" w14:textId="77777777" w:rsidR="00CE62E9" w:rsidRDefault="00CE62E9">
      <w:pPr>
        <w:spacing w:line="136" w:lineRule="exact"/>
        <w:rPr>
          <w:sz w:val="20"/>
          <w:szCs w:val="20"/>
        </w:rPr>
      </w:pPr>
    </w:p>
    <w:p w14:paraId="1C5409DF" w14:textId="77777777" w:rsidR="00CE62E9" w:rsidRDefault="00636C70">
      <w:pPr>
        <w:tabs>
          <w:tab w:val="left" w:pos="1400"/>
          <w:tab w:val="left" w:pos="2080"/>
          <w:tab w:val="left" w:pos="2980"/>
          <w:tab w:val="left" w:pos="3760"/>
        </w:tabs>
        <w:ind w:left="420"/>
        <w:rPr>
          <w:sz w:val="20"/>
          <w:szCs w:val="20"/>
        </w:rPr>
      </w:pPr>
      <w:proofErr w:type="spellStart"/>
      <w:r>
        <w:rPr>
          <w:rFonts w:eastAsia="Times New Roman"/>
          <w:i/>
          <w:iCs/>
          <w:sz w:val="24"/>
          <w:szCs w:val="24"/>
        </w:rPr>
        <w:t>Provinsi</w:t>
      </w:r>
      <w:proofErr w:type="spellEnd"/>
      <w:r>
        <w:rPr>
          <w:rFonts w:eastAsia="Times New Roman"/>
          <w:i/>
          <w:iCs/>
          <w:sz w:val="24"/>
          <w:szCs w:val="24"/>
        </w:rPr>
        <w:tab/>
      </w:r>
      <w:proofErr w:type="spellStart"/>
      <w:r>
        <w:rPr>
          <w:rFonts w:eastAsia="Times New Roman"/>
          <w:i/>
          <w:iCs/>
          <w:sz w:val="24"/>
          <w:szCs w:val="24"/>
        </w:rPr>
        <w:t>Jawa</w:t>
      </w:r>
      <w:proofErr w:type="spellEnd"/>
      <w:r>
        <w:rPr>
          <w:rFonts w:eastAsia="Times New Roman"/>
          <w:i/>
          <w:iCs/>
          <w:sz w:val="24"/>
          <w:szCs w:val="24"/>
        </w:rPr>
        <w:tab/>
        <w:t>Tengah</w:t>
      </w:r>
      <w:r>
        <w:rPr>
          <w:rFonts w:eastAsia="Times New Roman"/>
          <w:i/>
          <w:iCs/>
          <w:sz w:val="24"/>
          <w:szCs w:val="24"/>
        </w:rPr>
        <w:tab/>
      </w:r>
      <w:proofErr w:type="spellStart"/>
      <w:r>
        <w:rPr>
          <w:rFonts w:eastAsia="Times New Roman"/>
          <w:i/>
          <w:iCs/>
          <w:sz w:val="24"/>
          <w:szCs w:val="24"/>
        </w:rPr>
        <w:t>Tahun</w:t>
      </w:r>
      <w:proofErr w:type="spellEnd"/>
      <w:r>
        <w:rPr>
          <w:sz w:val="20"/>
          <w:szCs w:val="20"/>
        </w:rPr>
        <w:tab/>
      </w:r>
      <w:r>
        <w:rPr>
          <w:rFonts w:eastAsia="Times New Roman"/>
          <w:i/>
          <w:iCs/>
          <w:sz w:val="23"/>
          <w:szCs w:val="23"/>
        </w:rPr>
        <w:t>2014</w:t>
      </w:r>
      <w:r>
        <w:rPr>
          <w:rFonts w:eastAsia="Times New Roman"/>
          <w:sz w:val="23"/>
          <w:szCs w:val="23"/>
        </w:rPr>
        <w:t>.</w:t>
      </w:r>
    </w:p>
    <w:p w14:paraId="5F0B6150" w14:textId="77777777" w:rsidR="00CE62E9" w:rsidRDefault="00CE62E9">
      <w:pPr>
        <w:spacing w:line="140" w:lineRule="exact"/>
        <w:rPr>
          <w:sz w:val="20"/>
          <w:szCs w:val="20"/>
        </w:rPr>
      </w:pPr>
    </w:p>
    <w:p w14:paraId="52A127D5" w14:textId="77777777" w:rsidR="00CE62E9" w:rsidRDefault="00636C70">
      <w:pPr>
        <w:tabs>
          <w:tab w:val="left" w:pos="1440"/>
          <w:tab w:val="left" w:pos="2180"/>
          <w:tab w:val="left" w:pos="2680"/>
          <w:tab w:val="left" w:pos="3760"/>
        </w:tabs>
        <w:ind w:left="420"/>
        <w:rPr>
          <w:sz w:val="20"/>
          <w:szCs w:val="20"/>
        </w:rPr>
      </w:pPr>
      <w:proofErr w:type="spellStart"/>
      <w:r>
        <w:rPr>
          <w:rFonts w:eastAsia="Times New Roman"/>
          <w:sz w:val="24"/>
          <w:szCs w:val="24"/>
        </w:rPr>
        <w:t>Diakses</w:t>
      </w:r>
      <w:proofErr w:type="spellEnd"/>
      <w:r>
        <w:rPr>
          <w:rFonts w:eastAsia="Times New Roman"/>
          <w:sz w:val="24"/>
          <w:szCs w:val="24"/>
        </w:rPr>
        <w:tab/>
        <w:t>Pada</w:t>
      </w:r>
      <w:r>
        <w:rPr>
          <w:rFonts w:eastAsia="Times New Roman"/>
          <w:sz w:val="24"/>
          <w:szCs w:val="24"/>
        </w:rPr>
        <w:tab/>
        <w:t>13</w:t>
      </w:r>
      <w:r>
        <w:rPr>
          <w:rFonts w:eastAsia="Times New Roman"/>
          <w:sz w:val="24"/>
          <w:szCs w:val="24"/>
        </w:rPr>
        <w:tab/>
      </w:r>
      <w:proofErr w:type="spellStart"/>
      <w:r>
        <w:rPr>
          <w:rFonts w:eastAsia="Times New Roman"/>
          <w:sz w:val="24"/>
          <w:szCs w:val="24"/>
        </w:rPr>
        <w:t>Februari</w:t>
      </w:r>
      <w:proofErr w:type="spellEnd"/>
      <w:r>
        <w:rPr>
          <w:rFonts w:eastAsia="Times New Roman"/>
          <w:sz w:val="24"/>
          <w:szCs w:val="24"/>
        </w:rPr>
        <w:tab/>
        <w:t>2018.</w:t>
      </w:r>
    </w:p>
    <w:p w14:paraId="0B81F431" w14:textId="77777777" w:rsidR="00CE62E9" w:rsidRDefault="00CE62E9">
      <w:pPr>
        <w:spacing w:line="137" w:lineRule="exact"/>
        <w:rPr>
          <w:sz w:val="20"/>
          <w:szCs w:val="20"/>
        </w:rPr>
      </w:pPr>
    </w:p>
    <w:p w14:paraId="1381BF2A" w14:textId="77777777" w:rsidR="00CE62E9" w:rsidRDefault="00636C70">
      <w:pPr>
        <w:tabs>
          <w:tab w:val="left" w:pos="2260"/>
          <w:tab w:val="left" w:pos="3760"/>
        </w:tabs>
        <w:ind w:left="420"/>
        <w:rPr>
          <w:sz w:val="20"/>
          <w:szCs w:val="20"/>
        </w:rPr>
      </w:pPr>
      <w:r>
        <w:rPr>
          <w:rFonts w:eastAsia="Times New Roman"/>
          <w:sz w:val="24"/>
          <w:szCs w:val="24"/>
        </w:rPr>
        <w:t>Available</w:t>
      </w:r>
      <w:r>
        <w:rPr>
          <w:sz w:val="20"/>
          <w:szCs w:val="20"/>
        </w:rPr>
        <w:tab/>
      </w:r>
      <w:r>
        <w:rPr>
          <w:rFonts w:eastAsia="Times New Roman"/>
          <w:sz w:val="24"/>
          <w:szCs w:val="24"/>
        </w:rPr>
        <w:t>From:</w:t>
      </w:r>
      <w:r>
        <w:rPr>
          <w:sz w:val="20"/>
          <w:szCs w:val="20"/>
        </w:rPr>
        <w:tab/>
      </w:r>
      <w:r>
        <w:rPr>
          <w:rFonts w:eastAsia="Times New Roman"/>
          <w:sz w:val="23"/>
          <w:szCs w:val="23"/>
        </w:rPr>
        <w:t>URL:</w:t>
      </w:r>
    </w:p>
    <w:p w14:paraId="738F6D0B" w14:textId="77777777" w:rsidR="00CE62E9" w:rsidRDefault="00CE62E9">
      <w:pPr>
        <w:spacing w:line="140" w:lineRule="exact"/>
        <w:rPr>
          <w:sz w:val="20"/>
          <w:szCs w:val="20"/>
        </w:rPr>
      </w:pPr>
    </w:p>
    <w:p w14:paraId="60574770" w14:textId="77777777" w:rsidR="00CE62E9" w:rsidRDefault="00636C70">
      <w:pPr>
        <w:ind w:left="420"/>
        <w:rPr>
          <w:sz w:val="20"/>
          <w:szCs w:val="20"/>
        </w:rPr>
      </w:pPr>
      <w:r>
        <w:rPr>
          <w:rFonts w:eastAsia="Times New Roman"/>
          <w:sz w:val="24"/>
          <w:szCs w:val="24"/>
        </w:rPr>
        <w:t>www.dinkesjatengprov.go.id.</w:t>
      </w:r>
    </w:p>
    <w:p w14:paraId="0F5C8B0D" w14:textId="77777777" w:rsidR="00CE62E9" w:rsidRDefault="00CE62E9">
      <w:pPr>
        <w:spacing w:line="136" w:lineRule="exact"/>
        <w:rPr>
          <w:sz w:val="20"/>
          <w:szCs w:val="20"/>
        </w:rPr>
      </w:pPr>
    </w:p>
    <w:p w14:paraId="6C4F32C2" w14:textId="77777777" w:rsidR="00CE62E9" w:rsidRDefault="00636C70">
      <w:pPr>
        <w:tabs>
          <w:tab w:val="left" w:pos="680"/>
          <w:tab w:val="left" w:pos="1460"/>
          <w:tab w:val="left" w:pos="2340"/>
        </w:tabs>
        <w:rPr>
          <w:sz w:val="20"/>
          <w:szCs w:val="20"/>
        </w:rPr>
      </w:pPr>
      <w:proofErr w:type="spellStart"/>
      <w:r>
        <w:rPr>
          <w:rFonts w:eastAsia="Times New Roman"/>
          <w:sz w:val="24"/>
          <w:szCs w:val="24"/>
        </w:rPr>
        <w:t>Gass</w:t>
      </w:r>
      <w:proofErr w:type="spellEnd"/>
      <w:r>
        <w:rPr>
          <w:rFonts w:eastAsia="Times New Roman"/>
          <w:sz w:val="24"/>
          <w:szCs w:val="24"/>
        </w:rPr>
        <w:t>,</w:t>
      </w:r>
      <w:r>
        <w:rPr>
          <w:rFonts w:eastAsia="Times New Roman"/>
          <w:sz w:val="24"/>
          <w:szCs w:val="24"/>
        </w:rPr>
        <w:tab/>
      </w:r>
      <w:proofErr w:type="spellStart"/>
      <w:r>
        <w:rPr>
          <w:rFonts w:eastAsia="Times New Roman"/>
          <w:sz w:val="24"/>
          <w:szCs w:val="24"/>
        </w:rPr>
        <w:t>Dewi</w:t>
      </w:r>
      <w:proofErr w:type="spellEnd"/>
      <w:r>
        <w:rPr>
          <w:rFonts w:eastAsia="Times New Roman"/>
          <w:sz w:val="24"/>
          <w:szCs w:val="24"/>
        </w:rPr>
        <w:t>.</w:t>
      </w:r>
      <w:r>
        <w:rPr>
          <w:rFonts w:eastAsia="Times New Roman"/>
          <w:sz w:val="24"/>
          <w:szCs w:val="24"/>
        </w:rPr>
        <w:tab/>
        <w:t>(2013).</w:t>
      </w:r>
      <w:r>
        <w:rPr>
          <w:sz w:val="20"/>
          <w:szCs w:val="20"/>
        </w:rPr>
        <w:tab/>
      </w:r>
      <w:r>
        <w:rPr>
          <w:rFonts w:eastAsia="Times New Roman"/>
          <w:i/>
          <w:iCs/>
          <w:sz w:val="24"/>
          <w:szCs w:val="24"/>
        </w:rPr>
        <w:t>Bronchopneumonia</w:t>
      </w:r>
      <w:r>
        <w:rPr>
          <w:rFonts w:eastAsia="Times New Roman"/>
          <w:sz w:val="24"/>
          <w:szCs w:val="24"/>
        </w:rPr>
        <w:t>.</w:t>
      </w:r>
    </w:p>
    <w:p w14:paraId="355B2FCB" w14:textId="77777777" w:rsidR="00CE62E9" w:rsidRDefault="00CE62E9">
      <w:pPr>
        <w:spacing w:line="140" w:lineRule="exact"/>
        <w:rPr>
          <w:sz w:val="20"/>
          <w:szCs w:val="20"/>
        </w:rPr>
      </w:pPr>
    </w:p>
    <w:p w14:paraId="06454735" w14:textId="77777777" w:rsidR="00CE62E9" w:rsidRDefault="00636C70">
      <w:pPr>
        <w:tabs>
          <w:tab w:val="left" w:pos="1220"/>
          <w:tab w:val="left" w:pos="2120"/>
          <w:tab w:val="left" w:pos="3340"/>
        </w:tabs>
        <w:ind w:left="420"/>
        <w:rPr>
          <w:sz w:val="20"/>
          <w:szCs w:val="20"/>
        </w:rPr>
      </w:pPr>
      <w:proofErr w:type="spellStart"/>
      <w:r>
        <w:rPr>
          <w:rFonts w:eastAsia="Times New Roman"/>
          <w:i/>
          <w:iCs/>
          <w:sz w:val="24"/>
          <w:szCs w:val="24"/>
        </w:rPr>
        <w:t>Jurnal</w:t>
      </w:r>
      <w:proofErr w:type="spellEnd"/>
      <w:r>
        <w:rPr>
          <w:rFonts w:eastAsia="Times New Roman"/>
          <w:i/>
          <w:iCs/>
          <w:sz w:val="24"/>
          <w:szCs w:val="24"/>
        </w:rPr>
        <w:tab/>
      </w:r>
      <w:proofErr w:type="spellStart"/>
      <w:r>
        <w:rPr>
          <w:rFonts w:eastAsia="Times New Roman"/>
          <w:i/>
          <w:iCs/>
          <w:sz w:val="24"/>
          <w:szCs w:val="24"/>
        </w:rPr>
        <w:t>medula</w:t>
      </w:r>
      <w:proofErr w:type="spellEnd"/>
      <w:r>
        <w:rPr>
          <w:rFonts w:eastAsia="Times New Roman"/>
          <w:i/>
          <w:iCs/>
          <w:sz w:val="24"/>
          <w:szCs w:val="24"/>
        </w:rPr>
        <w:tab/>
      </w:r>
      <w:proofErr w:type="spellStart"/>
      <w:r>
        <w:rPr>
          <w:rFonts w:eastAsia="Times New Roman"/>
          <w:i/>
          <w:iCs/>
          <w:sz w:val="24"/>
          <w:szCs w:val="24"/>
        </w:rPr>
        <w:t>Universias</w:t>
      </w:r>
      <w:proofErr w:type="spellEnd"/>
      <w:r>
        <w:rPr>
          <w:sz w:val="20"/>
          <w:szCs w:val="20"/>
        </w:rPr>
        <w:tab/>
      </w:r>
      <w:r>
        <w:rPr>
          <w:rFonts w:eastAsia="Times New Roman"/>
          <w:i/>
          <w:iCs/>
          <w:sz w:val="23"/>
          <w:szCs w:val="23"/>
        </w:rPr>
        <w:t>Lampung</w:t>
      </w:r>
      <w:r>
        <w:rPr>
          <w:rFonts w:eastAsia="Times New Roman"/>
          <w:sz w:val="23"/>
          <w:szCs w:val="23"/>
        </w:rPr>
        <w:t>.</w:t>
      </w:r>
    </w:p>
    <w:p w14:paraId="2AC9622B" w14:textId="77777777" w:rsidR="00CE62E9" w:rsidRDefault="00CE62E9">
      <w:pPr>
        <w:spacing w:line="136" w:lineRule="exact"/>
        <w:rPr>
          <w:sz w:val="20"/>
          <w:szCs w:val="20"/>
        </w:rPr>
      </w:pPr>
    </w:p>
    <w:p w14:paraId="0AC7E204" w14:textId="77777777" w:rsidR="00CE62E9" w:rsidRDefault="00636C70">
      <w:pPr>
        <w:ind w:left="420"/>
        <w:rPr>
          <w:sz w:val="20"/>
          <w:szCs w:val="20"/>
        </w:rPr>
      </w:pPr>
      <w:r>
        <w:rPr>
          <w:rFonts w:eastAsia="Times New Roman"/>
          <w:sz w:val="24"/>
          <w:szCs w:val="24"/>
        </w:rPr>
        <w:t>2(1), 63-71.</w:t>
      </w:r>
    </w:p>
    <w:p w14:paraId="3136777D" w14:textId="77777777" w:rsidR="00CE62E9" w:rsidRDefault="00CE62E9">
      <w:pPr>
        <w:spacing w:line="153" w:lineRule="exact"/>
        <w:rPr>
          <w:sz w:val="20"/>
          <w:szCs w:val="20"/>
        </w:rPr>
      </w:pPr>
    </w:p>
    <w:p w14:paraId="1192CD8E" w14:textId="77777777" w:rsidR="00CE62E9" w:rsidRDefault="00636C70">
      <w:pPr>
        <w:spacing w:line="392" w:lineRule="auto"/>
        <w:ind w:left="420" w:hanging="427"/>
        <w:jc w:val="both"/>
        <w:rPr>
          <w:sz w:val="20"/>
          <w:szCs w:val="20"/>
        </w:rPr>
      </w:pPr>
      <w:r>
        <w:rPr>
          <w:rFonts w:eastAsia="Times New Roman"/>
          <w:sz w:val="24"/>
          <w:szCs w:val="24"/>
        </w:rPr>
        <w:t>Irimia,</w:t>
      </w:r>
      <w:r>
        <w:rPr>
          <w:sz w:val="20"/>
          <w:szCs w:val="20"/>
        </w:rPr>
        <w:t xml:space="preserve"> </w:t>
      </w:r>
      <w:r>
        <w:rPr>
          <w:rFonts w:eastAsia="Times New Roman"/>
          <w:sz w:val="24"/>
          <w:szCs w:val="24"/>
        </w:rPr>
        <w:t xml:space="preserve">dan Olga Dreeben. (2017). </w:t>
      </w:r>
      <w:proofErr w:type="spellStart"/>
      <w:r>
        <w:rPr>
          <w:rFonts w:eastAsia="Times New Roman"/>
          <w:i/>
          <w:iCs/>
          <w:sz w:val="24"/>
          <w:szCs w:val="24"/>
        </w:rPr>
        <w:t>Fisioterapi</w:t>
      </w:r>
      <w:proofErr w:type="spellEnd"/>
      <w:r>
        <w:rPr>
          <w:rFonts w:eastAsia="Times New Roman"/>
          <w:i/>
          <w:iCs/>
          <w:sz w:val="24"/>
          <w:szCs w:val="24"/>
        </w:rPr>
        <w:t xml:space="preserve"> </w:t>
      </w:r>
      <w:proofErr w:type="spellStart"/>
      <w:r>
        <w:rPr>
          <w:rFonts w:eastAsia="Times New Roman"/>
          <w:i/>
          <w:iCs/>
          <w:sz w:val="24"/>
          <w:szCs w:val="24"/>
        </w:rPr>
        <w:t>Praktik</w:t>
      </w:r>
      <w:proofErr w:type="spellEnd"/>
      <w:r>
        <w:rPr>
          <w:rFonts w:eastAsia="Times New Roman"/>
          <w:i/>
          <w:iCs/>
          <w:sz w:val="24"/>
          <w:szCs w:val="24"/>
        </w:rPr>
        <w:t xml:space="preserve"> </w:t>
      </w:r>
      <w:proofErr w:type="spellStart"/>
      <w:r>
        <w:rPr>
          <w:rFonts w:eastAsia="Times New Roman"/>
          <w:i/>
          <w:iCs/>
          <w:sz w:val="24"/>
          <w:szCs w:val="24"/>
        </w:rPr>
        <w:t>Klinis</w:t>
      </w:r>
      <w:proofErr w:type="spellEnd"/>
      <w:r>
        <w:rPr>
          <w:rFonts w:eastAsia="Times New Roman"/>
          <w:i/>
          <w:iCs/>
          <w:sz w:val="24"/>
          <w:szCs w:val="24"/>
        </w:rPr>
        <w:t xml:space="preserve"> </w:t>
      </w:r>
      <w:proofErr w:type="spellStart"/>
      <w:r>
        <w:rPr>
          <w:rFonts w:eastAsia="Times New Roman"/>
          <w:i/>
          <w:iCs/>
          <w:sz w:val="24"/>
          <w:szCs w:val="24"/>
        </w:rPr>
        <w:t>Edisi</w:t>
      </w:r>
      <w:proofErr w:type="spellEnd"/>
      <w:r>
        <w:rPr>
          <w:rFonts w:eastAsia="Times New Roman"/>
          <w:i/>
          <w:iCs/>
          <w:sz w:val="24"/>
          <w:szCs w:val="24"/>
        </w:rPr>
        <w:t xml:space="preserve"> 2. </w:t>
      </w:r>
      <w:r>
        <w:rPr>
          <w:rFonts w:eastAsia="Times New Roman"/>
          <w:sz w:val="24"/>
          <w:szCs w:val="24"/>
        </w:rPr>
        <w:t>EGC.</w:t>
      </w:r>
      <w:r>
        <w:rPr>
          <w:rFonts w:eastAsia="Times New Roman"/>
          <w:i/>
          <w:iCs/>
          <w:sz w:val="24"/>
          <w:szCs w:val="24"/>
        </w:rPr>
        <w:t xml:space="preserve"> </w:t>
      </w:r>
      <w:r>
        <w:rPr>
          <w:rFonts w:eastAsia="Times New Roman"/>
          <w:sz w:val="24"/>
          <w:szCs w:val="24"/>
        </w:rPr>
        <w:t>Jakarta</w:t>
      </w:r>
    </w:p>
    <w:p w14:paraId="47E47D94" w14:textId="77777777" w:rsidR="00CE62E9" w:rsidRDefault="00CE62E9">
      <w:pPr>
        <w:spacing w:line="326" w:lineRule="exact"/>
        <w:rPr>
          <w:sz w:val="20"/>
          <w:szCs w:val="20"/>
        </w:rPr>
      </w:pPr>
    </w:p>
    <w:p w14:paraId="23B26B10" w14:textId="77777777" w:rsidR="00CE62E9" w:rsidRDefault="00636C70">
      <w:pPr>
        <w:tabs>
          <w:tab w:val="left" w:pos="1160"/>
          <w:tab w:val="left" w:pos="1660"/>
          <w:tab w:val="left" w:pos="2540"/>
          <w:tab w:val="left" w:pos="3280"/>
        </w:tabs>
        <w:rPr>
          <w:sz w:val="20"/>
          <w:szCs w:val="20"/>
        </w:rPr>
      </w:pPr>
      <w:proofErr w:type="spellStart"/>
      <w:r>
        <w:rPr>
          <w:rFonts w:eastAsia="Times New Roman"/>
          <w:sz w:val="24"/>
          <w:szCs w:val="24"/>
        </w:rPr>
        <w:t>Kemenkes</w:t>
      </w:r>
      <w:proofErr w:type="spellEnd"/>
      <w:r>
        <w:rPr>
          <w:rFonts w:eastAsia="Times New Roman"/>
          <w:sz w:val="24"/>
          <w:szCs w:val="24"/>
        </w:rPr>
        <w:tab/>
        <w:t>RI.</w:t>
      </w:r>
      <w:r>
        <w:rPr>
          <w:rFonts w:eastAsia="Times New Roman"/>
          <w:sz w:val="24"/>
          <w:szCs w:val="24"/>
        </w:rPr>
        <w:tab/>
        <w:t>(2015).</w:t>
      </w:r>
      <w:r>
        <w:rPr>
          <w:sz w:val="20"/>
          <w:szCs w:val="20"/>
        </w:rPr>
        <w:tab/>
      </w:r>
      <w:proofErr w:type="spellStart"/>
      <w:r>
        <w:rPr>
          <w:rFonts w:eastAsia="Times New Roman"/>
          <w:i/>
          <w:iCs/>
          <w:sz w:val="24"/>
          <w:szCs w:val="24"/>
        </w:rPr>
        <w:t>Profil</w:t>
      </w:r>
      <w:proofErr w:type="spellEnd"/>
      <w:r>
        <w:rPr>
          <w:rFonts w:eastAsia="Times New Roman"/>
          <w:i/>
          <w:iCs/>
          <w:sz w:val="24"/>
          <w:szCs w:val="24"/>
        </w:rPr>
        <w:tab/>
        <w:t>Kesehatan</w:t>
      </w:r>
    </w:p>
    <w:p w14:paraId="0EC2058E" w14:textId="77777777" w:rsidR="00CE62E9" w:rsidRDefault="00CE62E9">
      <w:pPr>
        <w:spacing w:line="140" w:lineRule="exact"/>
        <w:rPr>
          <w:sz w:val="20"/>
          <w:szCs w:val="20"/>
        </w:rPr>
      </w:pPr>
    </w:p>
    <w:p w14:paraId="445BC9AA" w14:textId="77777777" w:rsidR="00CE62E9" w:rsidRDefault="00636C70">
      <w:pPr>
        <w:tabs>
          <w:tab w:val="left" w:pos="1600"/>
          <w:tab w:val="left" w:pos="2320"/>
          <w:tab w:val="left" w:pos="3300"/>
        </w:tabs>
        <w:ind w:left="420"/>
        <w:rPr>
          <w:sz w:val="20"/>
          <w:szCs w:val="20"/>
        </w:rPr>
      </w:pPr>
      <w:r>
        <w:rPr>
          <w:rFonts w:eastAsia="Times New Roman"/>
          <w:i/>
          <w:iCs/>
          <w:sz w:val="24"/>
          <w:szCs w:val="24"/>
        </w:rPr>
        <w:t>Indonesia</w:t>
      </w:r>
      <w:r>
        <w:rPr>
          <w:rFonts w:eastAsia="Times New Roman"/>
          <w:i/>
          <w:iCs/>
          <w:sz w:val="24"/>
          <w:szCs w:val="24"/>
        </w:rPr>
        <w:tab/>
        <w:t>2014</w:t>
      </w:r>
      <w:r>
        <w:rPr>
          <w:rFonts w:eastAsia="Times New Roman"/>
          <w:i/>
          <w:iCs/>
          <w:sz w:val="24"/>
          <w:szCs w:val="24"/>
        </w:rPr>
        <w:tab/>
        <w:t>(Health</w:t>
      </w:r>
      <w:r>
        <w:rPr>
          <w:sz w:val="20"/>
          <w:szCs w:val="20"/>
        </w:rPr>
        <w:tab/>
      </w:r>
      <w:r>
        <w:rPr>
          <w:rFonts w:eastAsia="Times New Roman"/>
          <w:i/>
          <w:iCs/>
          <w:sz w:val="23"/>
          <w:szCs w:val="23"/>
        </w:rPr>
        <w:t>Statistics)</w:t>
      </w:r>
      <w:r>
        <w:rPr>
          <w:rFonts w:eastAsia="Times New Roman"/>
          <w:sz w:val="23"/>
          <w:szCs w:val="23"/>
        </w:rPr>
        <w:t>.</w:t>
      </w:r>
    </w:p>
    <w:p w14:paraId="105457A0" w14:textId="77777777" w:rsidR="00CE62E9" w:rsidRDefault="00CE62E9">
      <w:pPr>
        <w:spacing w:line="136" w:lineRule="exact"/>
        <w:rPr>
          <w:sz w:val="20"/>
          <w:szCs w:val="20"/>
        </w:rPr>
      </w:pPr>
    </w:p>
    <w:p w14:paraId="0EB258F0" w14:textId="77777777" w:rsidR="00CE62E9" w:rsidRDefault="00636C70">
      <w:pPr>
        <w:ind w:left="420"/>
        <w:rPr>
          <w:sz w:val="20"/>
          <w:szCs w:val="20"/>
        </w:rPr>
      </w:pPr>
      <w:proofErr w:type="spellStart"/>
      <w:r>
        <w:rPr>
          <w:rFonts w:eastAsia="Times New Roman"/>
          <w:sz w:val="24"/>
          <w:szCs w:val="24"/>
        </w:rPr>
        <w:t>Kemenkes</w:t>
      </w:r>
      <w:proofErr w:type="spellEnd"/>
      <w:r>
        <w:rPr>
          <w:rFonts w:eastAsia="Times New Roman"/>
          <w:sz w:val="24"/>
          <w:szCs w:val="24"/>
        </w:rPr>
        <w:t xml:space="preserve"> RI. Jakarta</w:t>
      </w:r>
    </w:p>
    <w:p w14:paraId="6B0AB16C" w14:textId="77777777" w:rsidR="00CE62E9" w:rsidRDefault="00636C70">
      <w:pPr>
        <w:spacing w:line="20" w:lineRule="exact"/>
        <w:rPr>
          <w:sz w:val="20"/>
          <w:szCs w:val="20"/>
        </w:rPr>
      </w:pPr>
      <w:r>
        <w:rPr>
          <w:noProof/>
          <w:sz w:val="20"/>
          <w:szCs w:val="20"/>
        </w:rPr>
        <mc:AlternateContent>
          <mc:Choice Requires="wps">
            <w:drawing>
              <wp:anchor distT="0" distB="0" distL="114300" distR="114300" simplePos="0" relativeHeight="251665408" behindDoc="1" locked="0" layoutInCell="0" allowOverlap="1" wp14:anchorId="38FBD370" wp14:editId="2FEB4961">
                <wp:simplePos x="0" y="0"/>
                <wp:positionH relativeFrom="column">
                  <wp:posOffset>2513965</wp:posOffset>
                </wp:positionH>
                <wp:positionV relativeFrom="paragraph">
                  <wp:posOffset>410210</wp:posOffset>
                </wp:positionV>
                <wp:extent cx="304800" cy="31750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17500"/>
                        </a:xfrm>
                        <a:prstGeom prst="rect">
                          <a:avLst/>
                        </a:prstGeom>
                        <a:solidFill>
                          <a:srgbClr val="ED7D31"/>
                        </a:solidFill>
                      </wps:spPr>
                      <wps:bodyPr/>
                    </wps:wsp>
                  </a:graphicData>
                </a:graphic>
              </wp:anchor>
            </w:drawing>
          </mc:Choice>
          <mc:Fallback>
            <w:pict>
              <v:rect w14:anchorId="4C75B3C7" id="Shape 17" o:spid="_x0000_s1026" style="position:absolute;margin-left:197.95pt;margin-top:32.3pt;width:24pt;height:2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" o:allowincell="f" fillcolor="#ed7d31" stroked="f"/>
            </w:pict>
          </mc:Fallback>
        </mc:AlternateContent>
      </w:r>
    </w:p>
    <w:p w14:paraId="14456BF5" w14:textId="77777777" w:rsidR="00CE62E9" w:rsidRDefault="00CE62E9">
      <w:pPr>
        <w:spacing w:line="729" w:lineRule="exact"/>
        <w:rPr>
          <w:sz w:val="20"/>
          <w:szCs w:val="20"/>
        </w:rPr>
      </w:pPr>
    </w:p>
    <w:p w14:paraId="464B42E3" w14:textId="77777777" w:rsidR="00CE62E9" w:rsidRDefault="00CE62E9">
      <w:pPr>
        <w:sectPr w:rsidR="00CE62E9">
          <w:type w:val="continuous"/>
          <w:pgSz w:w="12240" w:h="15840"/>
          <w:pgMar w:top="705" w:right="1440" w:bottom="534" w:left="1440" w:header="0" w:footer="0" w:gutter="0"/>
          <w:cols w:num="2" w:space="720" w:equalWidth="0">
            <w:col w:w="4340" w:space="700"/>
            <w:col w:w="4320"/>
          </w:cols>
        </w:sectPr>
      </w:pPr>
    </w:p>
    <w:p w14:paraId="5051D0BC" w14:textId="77777777" w:rsidR="00CE62E9" w:rsidRDefault="00636C70">
      <w:pPr>
        <w:tabs>
          <w:tab w:val="left" w:pos="9100"/>
        </w:tabs>
        <w:ind w:left="320"/>
        <w:rPr>
          <w:sz w:val="20"/>
          <w:szCs w:val="20"/>
        </w:rPr>
      </w:pPr>
      <w:proofErr w:type="spellStart"/>
      <w:r>
        <w:rPr>
          <w:rFonts w:eastAsia="Times New Roman"/>
        </w:rPr>
        <w:t>Pengaruh</w:t>
      </w:r>
      <w:proofErr w:type="spellEnd"/>
      <w:r>
        <w:rPr>
          <w:rFonts w:eastAsia="Times New Roman"/>
        </w:rPr>
        <w:t xml:space="preserve"> Chest Therapy Dan </w:t>
      </w:r>
      <w:proofErr w:type="spellStart"/>
      <w:r>
        <w:rPr>
          <w:rFonts w:eastAsia="Times New Roman"/>
        </w:rPr>
        <w:t>Infra Red</w:t>
      </w:r>
      <w:proofErr w:type="spellEnd"/>
      <w:r>
        <w:rPr>
          <w:rFonts w:eastAsia="Times New Roman"/>
        </w:rPr>
        <w:t xml:space="preserve"> Pada Bronchopneumonia | </w:t>
      </w:r>
      <w:proofErr w:type="spellStart"/>
      <w:r>
        <w:rPr>
          <w:rFonts w:eastAsia="Times New Roman"/>
        </w:rPr>
        <w:t>Akhmad</w:t>
      </w:r>
      <w:proofErr w:type="spellEnd"/>
      <w:r>
        <w:rPr>
          <w:rFonts w:eastAsia="Times New Roman"/>
        </w:rPr>
        <w:t xml:space="preserve"> </w:t>
      </w:r>
      <w:proofErr w:type="spellStart"/>
      <w:r>
        <w:rPr>
          <w:rFonts w:eastAsia="Times New Roman"/>
        </w:rPr>
        <w:t>Alfajri</w:t>
      </w:r>
      <w:proofErr w:type="spellEnd"/>
      <w:r>
        <w:rPr>
          <w:rFonts w:eastAsia="Times New Roman"/>
        </w:rPr>
        <w:t xml:space="preserve"> </w:t>
      </w:r>
      <w:proofErr w:type="spellStart"/>
      <w:r>
        <w:rPr>
          <w:rFonts w:eastAsia="Times New Roman"/>
        </w:rPr>
        <w:t>dkk</w:t>
      </w:r>
      <w:proofErr w:type="spellEnd"/>
      <w:r>
        <w:rPr>
          <w:rFonts w:eastAsia="Times New Roman"/>
        </w:rPr>
        <w:t xml:space="preserve"> </w:t>
      </w:r>
      <w:proofErr w:type="spellStart"/>
      <w:r>
        <w:rPr>
          <w:rFonts w:eastAsia="Times New Roman"/>
        </w:rPr>
        <w:t>hlm</w:t>
      </w:r>
      <w:proofErr w:type="spellEnd"/>
      <w:r>
        <w:rPr>
          <w:rFonts w:eastAsia="Times New Roman"/>
        </w:rPr>
        <w:t xml:space="preserve"> 9-16</w:t>
      </w:r>
      <w:r>
        <w:rPr>
          <w:sz w:val="20"/>
          <w:szCs w:val="20"/>
        </w:rPr>
        <w:tab/>
      </w:r>
      <w:r>
        <w:rPr>
          <w:rFonts w:ascii="Calibri" w:eastAsia="Calibri" w:hAnsi="Calibri" w:cs="Calibri"/>
          <w:color w:val="FFFFFF"/>
          <w:shd w:val="clear" w:color="auto" w:fill="ED7D31"/>
        </w:rPr>
        <w:t>15</w:t>
      </w:r>
    </w:p>
    <w:p w14:paraId="6DC1A711" w14:textId="77777777" w:rsidR="00CE62E9" w:rsidRDefault="00CE62E9">
      <w:pPr>
        <w:sectPr w:rsidR="00CE62E9">
          <w:type w:val="continuous"/>
          <w:pgSz w:w="12240" w:h="15840"/>
          <w:pgMar w:top="705" w:right="1440" w:bottom="534" w:left="1440" w:header="0" w:footer="0" w:gutter="0"/>
          <w:cols w:space="720" w:equalWidth="0">
            <w:col w:w="9360"/>
          </w:cols>
        </w:sectPr>
      </w:pPr>
    </w:p>
    <w:p w14:paraId="2503E2EF" w14:textId="1594B73C" w:rsidR="00636C70" w:rsidRPr="00636C70" w:rsidRDefault="00636C70">
      <w:pPr>
        <w:tabs>
          <w:tab w:val="left" w:pos="9100"/>
        </w:tabs>
        <w:ind w:left="320"/>
        <w:rPr>
          <w:rFonts w:eastAsia="Times New Roman"/>
          <w:b/>
          <w:bCs/>
        </w:rPr>
      </w:pPr>
      <w:bookmarkStart w:id="7" w:name="page8"/>
      <w:bookmarkEnd w:id="7"/>
      <w:r w:rsidRPr="00636C70">
        <w:rPr>
          <w:rFonts w:eastAsia="Times New Roman"/>
          <w:b/>
          <w:bCs/>
        </w:rPr>
        <w:lastRenderedPageBreak/>
        <w:t>JURNAL 2</w:t>
      </w:r>
    </w:p>
    <w:p w14:paraId="05464394" w14:textId="77777777" w:rsidR="00636C70" w:rsidRDefault="00636C70">
      <w:pPr>
        <w:tabs>
          <w:tab w:val="left" w:pos="9100"/>
        </w:tabs>
        <w:ind w:left="320"/>
        <w:rPr>
          <w:rFonts w:eastAsia="Times New Roman"/>
        </w:rPr>
      </w:pPr>
    </w:p>
    <w:p w14:paraId="03E724E2" w14:textId="557EA1D4" w:rsidR="00636C70" w:rsidRDefault="00636C70">
      <w:pPr>
        <w:tabs>
          <w:tab w:val="left" w:pos="9100"/>
        </w:tabs>
        <w:ind w:left="320"/>
        <w:rPr>
          <w:rFonts w:eastAsia="Times New Roman"/>
        </w:rPr>
      </w:pPr>
    </w:p>
    <w:p w14:paraId="7A636F15" w14:textId="77777777" w:rsidR="00636C70" w:rsidRDefault="00636C70" w:rsidP="00636C70">
      <w:pPr>
        <w:ind w:left="180"/>
        <w:rPr>
          <w:sz w:val="20"/>
          <w:szCs w:val="20"/>
        </w:rPr>
      </w:pPr>
      <w:proofErr w:type="spellStart"/>
      <w:r>
        <w:rPr>
          <w:rFonts w:eastAsia="Times New Roman"/>
          <w:i/>
          <w:iCs/>
          <w:sz w:val="24"/>
          <w:szCs w:val="24"/>
        </w:rPr>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53A98006" w14:textId="77777777" w:rsidR="00636C70" w:rsidRDefault="00636C70" w:rsidP="00636C70">
      <w:pPr>
        <w:spacing w:line="200" w:lineRule="exact"/>
        <w:rPr>
          <w:sz w:val="24"/>
          <w:szCs w:val="24"/>
        </w:rPr>
      </w:pPr>
    </w:p>
    <w:p w14:paraId="28A148B6" w14:textId="77777777" w:rsidR="00636C70" w:rsidRDefault="00636C70" w:rsidP="00636C70">
      <w:pPr>
        <w:spacing w:line="200" w:lineRule="exact"/>
        <w:rPr>
          <w:sz w:val="24"/>
          <w:szCs w:val="24"/>
        </w:rPr>
      </w:pPr>
    </w:p>
    <w:p w14:paraId="4E6F427C" w14:textId="77777777" w:rsidR="00636C70" w:rsidRDefault="00636C70" w:rsidP="00636C70">
      <w:pPr>
        <w:spacing w:line="369" w:lineRule="exact"/>
        <w:rPr>
          <w:sz w:val="24"/>
          <w:szCs w:val="24"/>
        </w:rPr>
      </w:pPr>
    </w:p>
    <w:p w14:paraId="1D567D1E" w14:textId="77777777" w:rsidR="00636C70" w:rsidRDefault="00636C70" w:rsidP="00636C70">
      <w:pPr>
        <w:spacing w:line="271" w:lineRule="auto"/>
        <w:ind w:right="-259"/>
        <w:jc w:val="center"/>
        <w:rPr>
          <w:sz w:val="20"/>
          <w:szCs w:val="20"/>
        </w:rPr>
      </w:pPr>
      <w:r>
        <w:rPr>
          <w:rFonts w:eastAsia="Times New Roman"/>
          <w:b/>
          <w:bCs/>
          <w:sz w:val="24"/>
          <w:szCs w:val="24"/>
        </w:rPr>
        <w:t xml:space="preserve">PENGARUH PEMBERIAN </w:t>
      </w:r>
      <w:r>
        <w:rPr>
          <w:rFonts w:eastAsia="Times New Roman"/>
          <w:b/>
          <w:bCs/>
          <w:i/>
          <w:iCs/>
          <w:sz w:val="24"/>
          <w:szCs w:val="24"/>
        </w:rPr>
        <w:t>PURSED LIPS BREATHING</w:t>
      </w:r>
      <w:r>
        <w:rPr>
          <w:rFonts w:eastAsia="Times New Roman"/>
          <w:b/>
          <w:bCs/>
          <w:sz w:val="24"/>
          <w:szCs w:val="24"/>
        </w:rPr>
        <w:t xml:space="preserve"> DAN </w:t>
      </w:r>
      <w:r>
        <w:rPr>
          <w:rFonts w:eastAsia="Times New Roman"/>
          <w:b/>
          <w:bCs/>
          <w:i/>
          <w:iCs/>
          <w:sz w:val="24"/>
          <w:szCs w:val="24"/>
        </w:rPr>
        <w:t>SIX</w:t>
      </w:r>
      <w:r>
        <w:rPr>
          <w:rFonts w:eastAsia="Times New Roman"/>
          <w:b/>
          <w:bCs/>
          <w:sz w:val="24"/>
          <w:szCs w:val="24"/>
        </w:rPr>
        <w:t xml:space="preserve"> </w:t>
      </w:r>
      <w:r>
        <w:rPr>
          <w:rFonts w:eastAsia="Times New Roman"/>
          <w:b/>
          <w:bCs/>
          <w:i/>
          <w:iCs/>
          <w:sz w:val="24"/>
          <w:szCs w:val="24"/>
        </w:rPr>
        <w:t xml:space="preserve">MINUTEWALKING TEST </w:t>
      </w:r>
      <w:r>
        <w:rPr>
          <w:rFonts w:eastAsia="Times New Roman"/>
          <w:b/>
          <w:bCs/>
          <w:sz w:val="24"/>
          <w:szCs w:val="24"/>
        </w:rPr>
        <w:t>DENGAN</w:t>
      </w:r>
      <w:r>
        <w:rPr>
          <w:rFonts w:eastAsia="Times New Roman"/>
          <w:b/>
          <w:bCs/>
          <w:i/>
          <w:iCs/>
          <w:sz w:val="24"/>
          <w:szCs w:val="24"/>
        </w:rPr>
        <w:t xml:space="preserve"> INFRA RED </w:t>
      </w:r>
      <w:r>
        <w:rPr>
          <w:rFonts w:eastAsia="Times New Roman"/>
          <w:b/>
          <w:bCs/>
          <w:sz w:val="24"/>
          <w:szCs w:val="24"/>
        </w:rPr>
        <w:t>DAN</w:t>
      </w:r>
      <w:r>
        <w:rPr>
          <w:rFonts w:eastAsia="Times New Roman"/>
          <w:b/>
          <w:bCs/>
          <w:i/>
          <w:iCs/>
          <w:sz w:val="24"/>
          <w:szCs w:val="24"/>
        </w:rPr>
        <w:t xml:space="preserve"> SIX MINUTE WALKING TEST </w:t>
      </w:r>
      <w:r>
        <w:rPr>
          <w:rFonts w:eastAsia="Times New Roman"/>
          <w:b/>
          <w:bCs/>
          <w:sz w:val="24"/>
          <w:szCs w:val="24"/>
        </w:rPr>
        <w:t>DAPAT MENINGKATKAN KUALITAS HIDUP PADA KONDISI</w:t>
      </w:r>
      <w:r>
        <w:rPr>
          <w:rFonts w:eastAsia="Times New Roman"/>
          <w:b/>
          <w:bCs/>
          <w:i/>
          <w:iCs/>
          <w:sz w:val="24"/>
          <w:szCs w:val="24"/>
        </w:rPr>
        <w:t xml:space="preserve"> </w:t>
      </w:r>
      <w:r>
        <w:rPr>
          <w:rFonts w:eastAsia="Times New Roman"/>
          <w:b/>
          <w:bCs/>
          <w:sz w:val="24"/>
          <w:szCs w:val="24"/>
        </w:rPr>
        <w:t>PENYAKIT PARU OBSTRUKTIF KRONIK (PPOK)</w:t>
      </w:r>
    </w:p>
    <w:p w14:paraId="1A0ABB39" w14:textId="77777777" w:rsidR="00636C70" w:rsidRDefault="00636C70" w:rsidP="00636C70">
      <w:pPr>
        <w:spacing w:line="171" w:lineRule="exact"/>
        <w:rPr>
          <w:sz w:val="24"/>
          <w:szCs w:val="24"/>
        </w:rPr>
      </w:pPr>
    </w:p>
    <w:p w14:paraId="28BD2C96" w14:textId="77777777" w:rsidR="00636C70" w:rsidRDefault="00636C70" w:rsidP="00636C70">
      <w:pPr>
        <w:jc w:val="center"/>
        <w:rPr>
          <w:sz w:val="20"/>
          <w:szCs w:val="20"/>
        </w:rPr>
      </w:pPr>
      <w:r>
        <w:rPr>
          <w:rFonts w:eastAsia="Times New Roman"/>
          <w:b/>
          <w:bCs/>
          <w:sz w:val="20"/>
          <w:szCs w:val="20"/>
        </w:rPr>
        <w:t xml:space="preserve">Nova </w:t>
      </w:r>
      <w:proofErr w:type="spellStart"/>
      <w:r>
        <w:rPr>
          <w:rFonts w:eastAsia="Times New Roman"/>
          <w:b/>
          <w:bCs/>
          <w:sz w:val="20"/>
          <w:szCs w:val="20"/>
        </w:rPr>
        <w:t>Relida</w:t>
      </w:r>
      <w:proofErr w:type="spellEnd"/>
      <w:r>
        <w:rPr>
          <w:rFonts w:eastAsia="Times New Roman"/>
          <w:b/>
          <w:bCs/>
          <w:sz w:val="20"/>
          <w:szCs w:val="20"/>
        </w:rPr>
        <w:t xml:space="preserve"> </w:t>
      </w:r>
      <w:proofErr w:type="spellStart"/>
      <w:r>
        <w:rPr>
          <w:rFonts w:eastAsia="Times New Roman"/>
          <w:b/>
          <w:bCs/>
          <w:sz w:val="20"/>
          <w:szCs w:val="20"/>
        </w:rPr>
        <w:t>Samosir</w:t>
      </w:r>
      <w:proofErr w:type="spellEnd"/>
      <w:r>
        <w:rPr>
          <w:rFonts w:eastAsia="Times New Roman"/>
          <w:b/>
          <w:bCs/>
          <w:sz w:val="20"/>
          <w:szCs w:val="20"/>
        </w:rPr>
        <w:t xml:space="preserve">, SST.FT., </w:t>
      </w:r>
      <w:proofErr w:type="spellStart"/>
      <w:proofErr w:type="gramStart"/>
      <w:r>
        <w:rPr>
          <w:rFonts w:eastAsia="Times New Roman"/>
          <w:b/>
          <w:bCs/>
          <w:sz w:val="20"/>
          <w:szCs w:val="20"/>
        </w:rPr>
        <w:t>M.Fis</w:t>
      </w:r>
      <w:proofErr w:type="spellEnd"/>
      <w:proofErr w:type="gramEnd"/>
      <w:r>
        <w:rPr>
          <w:rFonts w:eastAsia="Times New Roman"/>
          <w:b/>
          <w:bCs/>
          <w:sz w:val="20"/>
          <w:szCs w:val="20"/>
        </w:rPr>
        <w:t xml:space="preserve"> </w:t>
      </w:r>
      <w:r>
        <w:rPr>
          <w:rFonts w:eastAsia="Times New Roman"/>
          <w:sz w:val="25"/>
          <w:szCs w:val="25"/>
          <w:vertAlign w:val="superscript"/>
        </w:rPr>
        <w:t>1)</w:t>
      </w:r>
      <w:r>
        <w:rPr>
          <w:rFonts w:eastAsia="Times New Roman"/>
          <w:b/>
          <w:bCs/>
          <w:sz w:val="20"/>
          <w:szCs w:val="20"/>
        </w:rPr>
        <w:t xml:space="preserve"> Dian </w:t>
      </w:r>
      <w:proofErr w:type="spellStart"/>
      <w:r>
        <w:rPr>
          <w:rFonts w:eastAsia="Times New Roman"/>
          <w:b/>
          <w:bCs/>
          <w:sz w:val="20"/>
          <w:szCs w:val="20"/>
        </w:rPr>
        <w:t>Cita</w:t>
      </w:r>
      <w:proofErr w:type="spellEnd"/>
      <w:r>
        <w:rPr>
          <w:rFonts w:eastAsia="Times New Roman"/>
          <w:b/>
          <w:bCs/>
          <w:sz w:val="20"/>
          <w:szCs w:val="20"/>
        </w:rPr>
        <w:t xml:space="preserve"> Sari, M. Pd </w:t>
      </w:r>
      <w:r>
        <w:rPr>
          <w:rFonts w:eastAsia="Times New Roman"/>
          <w:b/>
          <w:bCs/>
          <w:sz w:val="25"/>
          <w:szCs w:val="25"/>
          <w:vertAlign w:val="superscript"/>
        </w:rPr>
        <w:t>2)</w:t>
      </w:r>
    </w:p>
    <w:p w14:paraId="7C6436C7" w14:textId="77777777" w:rsidR="00636C70" w:rsidRDefault="00636C70" w:rsidP="00636C70">
      <w:pPr>
        <w:jc w:val="center"/>
        <w:rPr>
          <w:sz w:val="20"/>
          <w:szCs w:val="20"/>
        </w:rPr>
      </w:pPr>
      <w:r>
        <w:rPr>
          <w:rFonts w:eastAsia="Times New Roman"/>
          <w:sz w:val="25"/>
          <w:szCs w:val="25"/>
          <w:vertAlign w:val="superscript"/>
        </w:rPr>
        <w:t>1, 2</w:t>
      </w:r>
      <w:proofErr w:type="gramStart"/>
      <w:r>
        <w:rPr>
          <w:rFonts w:eastAsia="Times New Roman"/>
          <w:sz w:val="25"/>
          <w:szCs w:val="25"/>
          <w:vertAlign w:val="superscript"/>
        </w:rPr>
        <w:t>)</w:t>
      </w:r>
      <w:r>
        <w:rPr>
          <w:rFonts w:eastAsia="Times New Roman"/>
          <w:sz w:val="20"/>
          <w:szCs w:val="20"/>
        </w:rPr>
        <w:t xml:space="preserve">  Program</w:t>
      </w:r>
      <w:proofErr w:type="gramEnd"/>
      <w:r>
        <w:rPr>
          <w:rFonts w:eastAsia="Times New Roman"/>
          <w:sz w:val="20"/>
          <w:szCs w:val="20"/>
        </w:rPr>
        <w:t xml:space="preserve"> </w:t>
      </w:r>
      <w:proofErr w:type="spellStart"/>
      <w:r>
        <w:rPr>
          <w:rFonts w:eastAsia="Times New Roman"/>
          <w:sz w:val="20"/>
          <w:szCs w:val="20"/>
        </w:rPr>
        <w:t>Studi</w:t>
      </w:r>
      <w:proofErr w:type="spellEnd"/>
      <w:r>
        <w:rPr>
          <w:rFonts w:eastAsia="Times New Roman"/>
          <w:sz w:val="20"/>
          <w:szCs w:val="20"/>
        </w:rPr>
        <w:t xml:space="preserve"> D-III </w:t>
      </w:r>
      <w:proofErr w:type="spellStart"/>
      <w:r>
        <w:rPr>
          <w:rFonts w:eastAsia="Times New Roman"/>
          <w:sz w:val="20"/>
          <w:szCs w:val="20"/>
        </w:rPr>
        <w:t>Fisioterapi</w:t>
      </w:r>
      <w:proofErr w:type="spellEnd"/>
    </w:p>
    <w:p w14:paraId="2B966AA7" w14:textId="77777777" w:rsidR="00636C70" w:rsidRDefault="00636C70" w:rsidP="00636C70">
      <w:pPr>
        <w:spacing w:line="229" w:lineRule="auto"/>
        <w:jc w:val="center"/>
        <w:rPr>
          <w:sz w:val="20"/>
          <w:szCs w:val="20"/>
        </w:rPr>
      </w:pPr>
      <w:proofErr w:type="spellStart"/>
      <w:r>
        <w:rPr>
          <w:rFonts w:eastAsia="Times New Roman"/>
          <w:sz w:val="20"/>
          <w:szCs w:val="20"/>
        </w:rPr>
        <w:t>Fakultas</w:t>
      </w:r>
      <w:proofErr w:type="spellEnd"/>
      <w:r>
        <w:rPr>
          <w:rFonts w:eastAsia="Times New Roman"/>
          <w:sz w:val="20"/>
          <w:szCs w:val="20"/>
        </w:rPr>
        <w:t xml:space="preserve"> </w:t>
      </w:r>
      <w:proofErr w:type="spellStart"/>
      <w:r>
        <w:rPr>
          <w:rFonts w:eastAsia="Times New Roman"/>
          <w:sz w:val="20"/>
          <w:szCs w:val="20"/>
        </w:rPr>
        <w:t>Kedokteran</w:t>
      </w:r>
      <w:proofErr w:type="spellEnd"/>
      <w:r>
        <w:rPr>
          <w:rFonts w:eastAsia="Times New Roman"/>
          <w:sz w:val="20"/>
          <w:szCs w:val="20"/>
        </w:rPr>
        <w:t xml:space="preserve"> dan </w:t>
      </w:r>
      <w:proofErr w:type="spellStart"/>
      <w:r>
        <w:rPr>
          <w:rFonts w:eastAsia="Times New Roman"/>
          <w:sz w:val="20"/>
          <w:szCs w:val="20"/>
        </w:rPr>
        <w:t>Ilmu</w:t>
      </w:r>
      <w:proofErr w:type="spellEnd"/>
      <w:r>
        <w:rPr>
          <w:rFonts w:eastAsia="Times New Roman"/>
          <w:sz w:val="20"/>
          <w:szCs w:val="20"/>
        </w:rPr>
        <w:t xml:space="preserve"> Kesehatan</w:t>
      </w:r>
    </w:p>
    <w:p w14:paraId="448653F9" w14:textId="77777777" w:rsidR="00636C70" w:rsidRDefault="00636C70" w:rsidP="00636C70">
      <w:pPr>
        <w:spacing w:line="34" w:lineRule="exact"/>
        <w:rPr>
          <w:sz w:val="24"/>
          <w:szCs w:val="24"/>
        </w:rPr>
      </w:pPr>
    </w:p>
    <w:p w14:paraId="70503FFC" w14:textId="77777777" w:rsidR="00636C70" w:rsidRDefault="00636C70" w:rsidP="00636C70">
      <w:pPr>
        <w:jc w:val="center"/>
        <w:rPr>
          <w:sz w:val="20"/>
          <w:szCs w:val="20"/>
        </w:rPr>
      </w:pPr>
      <w:r>
        <w:rPr>
          <w:rFonts w:eastAsia="Times New Roman"/>
          <w:sz w:val="20"/>
          <w:szCs w:val="20"/>
        </w:rPr>
        <w:t xml:space="preserve">Universitas </w:t>
      </w:r>
      <w:proofErr w:type="spellStart"/>
      <w:r>
        <w:rPr>
          <w:rFonts w:eastAsia="Times New Roman"/>
          <w:sz w:val="20"/>
          <w:szCs w:val="20"/>
        </w:rPr>
        <w:t>Abdurrab</w:t>
      </w:r>
      <w:proofErr w:type="spellEnd"/>
    </w:p>
    <w:p w14:paraId="51B3A028" w14:textId="77777777" w:rsidR="00636C70" w:rsidRDefault="00636C70" w:rsidP="00636C70">
      <w:pPr>
        <w:spacing w:line="36" w:lineRule="exact"/>
        <w:rPr>
          <w:sz w:val="24"/>
          <w:szCs w:val="24"/>
        </w:rPr>
      </w:pPr>
    </w:p>
    <w:p w14:paraId="7313F0E0" w14:textId="77777777" w:rsidR="00636C70" w:rsidRDefault="00636C70" w:rsidP="00636C70">
      <w:pPr>
        <w:jc w:val="center"/>
        <w:rPr>
          <w:sz w:val="20"/>
          <w:szCs w:val="20"/>
        </w:rPr>
      </w:pPr>
      <w:r>
        <w:rPr>
          <w:rFonts w:eastAsia="Times New Roman"/>
          <w:sz w:val="20"/>
          <w:szCs w:val="20"/>
        </w:rPr>
        <w:t xml:space="preserve">Jl. Riau Ujung no. 73 </w:t>
      </w:r>
      <w:proofErr w:type="spellStart"/>
      <w:r>
        <w:rPr>
          <w:rFonts w:eastAsia="Times New Roman"/>
          <w:sz w:val="20"/>
          <w:szCs w:val="20"/>
        </w:rPr>
        <w:t>Pekanbaru</w:t>
      </w:r>
      <w:proofErr w:type="spellEnd"/>
    </w:p>
    <w:p w14:paraId="5F0CB31D" w14:textId="77777777" w:rsidR="00636C70" w:rsidRDefault="00636C70" w:rsidP="00636C70">
      <w:pPr>
        <w:numPr>
          <w:ilvl w:val="0"/>
          <w:numId w:val="1"/>
        </w:numPr>
        <w:tabs>
          <w:tab w:val="left" w:pos="3680"/>
        </w:tabs>
        <w:spacing w:line="211" w:lineRule="auto"/>
        <w:ind w:left="3680" w:hanging="362"/>
        <w:rPr>
          <w:rFonts w:eastAsia="Times New Roman"/>
          <w:sz w:val="20"/>
          <w:szCs w:val="20"/>
        </w:rPr>
      </w:pPr>
      <w:proofErr w:type="gramStart"/>
      <w:r>
        <w:rPr>
          <w:rFonts w:eastAsia="Times New Roman"/>
          <w:sz w:val="20"/>
          <w:szCs w:val="20"/>
        </w:rPr>
        <w:t>email :</w:t>
      </w:r>
      <w:proofErr w:type="gramEnd"/>
      <w:r>
        <w:rPr>
          <w:rFonts w:eastAsia="Times New Roman"/>
          <w:sz w:val="20"/>
          <w:szCs w:val="20"/>
        </w:rPr>
        <w:t xml:space="preserve"> </w:t>
      </w:r>
      <w:hyperlink r:id="rId13">
        <w:r>
          <w:rPr>
            <w:rFonts w:eastAsia="Times New Roman"/>
            <w:color w:val="0000FF"/>
            <w:sz w:val="20"/>
            <w:szCs w:val="20"/>
            <w:u w:val="single"/>
          </w:rPr>
          <w:t>nova.relida@univrab.ac.id</w:t>
        </w:r>
      </w:hyperlink>
    </w:p>
    <w:p w14:paraId="0540558D" w14:textId="77777777" w:rsidR="00636C70" w:rsidRDefault="00636C70" w:rsidP="00636C70">
      <w:pPr>
        <w:spacing w:line="35" w:lineRule="exact"/>
        <w:rPr>
          <w:sz w:val="24"/>
          <w:szCs w:val="24"/>
        </w:rPr>
      </w:pPr>
    </w:p>
    <w:p w14:paraId="101EB8EC" w14:textId="77777777" w:rsidR="00636C70" w:rsidRDefault="00636C70" w:rsidP="00636C70">
      <w:pPr>
        <w:ind w:left="180"/>
        <w:rPr>
          <w:sz w:val="20"/>
          <w:szCs w:val="20"/>
        </w:rPr>
      </w:pPr>
      <w:r>
        <w:rPr>
          <w:rFonts w:eastAsia="Times New Roman"/>
          <w:i/>
          <w:iCs/>
          <w:sz w:val="20"/>
          <w:szCs w:val="20"/>
        </w:rPr>
        <w:t>Abstract</w:t>
      </w:r>
    </w:p>
    <w:p w14:paraId="05A90024" w14:textId="77777777" w:rsidR="00636C70" w:rsidRDefault="00636C70" w:rsidP="00636C70">
      <w:pPr>
        <w:spacing w:line="45" w:lineRule="exact"/>
        <w:rPr>
          <w:sz w:val="24"/>
          <w:szCs w:val="24"/>
        </w:rPr>
      </w:pPr>
    </w:p>
    <w:p w14:paraId="3F7726B7" w14:textId="77777777" w:rsidR="00636C70" w:rsidRDefault="00636C70" w:rsidP="00636C70">
      <w:pPr>
        <w:spacing w:line="275" w:lineRule="auto"/>
        <w:ind w:left="180" w:right="160"/>
        <w:jc w:val="both"/>
        <w:rPr>
          <w:sz w:val="20"/>
          <w:szCs w:val="20"/>
        </w:rPr>
      </w:pPr>
      <w:proofErr w:type="spellStart"/>
      <w:r>
        <w:rPr>
          <w:rFonts w:eastAsia="Times New Roman"/>
          <w:b/>
          <w:bCs/>
          <w:i/>
          <w:iCs/>
          <w:sz w:val="20"/>
          <w:szCs w:val="20"/>
        </w:rPr>
        <w:t>Background</w:t>
      </w:r>
      <w:r>
        <w:rPr>
          <w:rFonts w:eastAsia="Times New Roman"/>
          <w:i/>
          <w:iCs/>
          <w:sz w:val="20"/>
          <w:szCs w:val="20"/>
        </w:rPr>
        <w:t>.Chronic</w:t>
      </w:r>
      <w:proofErr w:type="spellEnd"/>
      <w:r>
        <w:rPr>
          <w:rFonts w:eastAsia="Times New Roman"/>
          <w:i/>
          <w:iCs/>
          <w:sz w:val="20"/>
          <w:szCs w:val="20"/>
        </w:rPr>
        <w:t xml:space="preserve"> Obstructive Pulmonary Disease (COPD) is one of the non-communicable diseases that</w:t>
      </w:r>
      <w:r>
        <w:rPr>
          <w:rFonts w:eastAsia="Times New Roman"/>
          <w:b/>
          <w:bCs/>
          <w:i/>
          <w:iCs/>
          <w:sz w:val="20"/>
          <w:szCs w:val="20"/>
        </w:rPr>
        <w:t xml:space="preserve"> </w:t>
      </w:r>
      <w:r>
        <w:rPr>
          <w:rFonts w:eastAsia="Times New Roman"/>
          <w:i/>
          <w:iCs/>
          <w:sz w:val="20"/>
          <w:szCs w:val="20"/>
        </w:rPr>
        <w:t xml:space="preserve">has become a public health problem in Indonesia. This is due to increasing life expectancy and increasing the risk factors such as smoking, air pollution, forest fires, the number of free radicals and etc. Chronic Obstructive Pulmonary Disease (COPD) is a chronic lung disease characterized by a limitation of airway flow due to chronic bronchitis or pulmonary emphysema. </w:t>
      </w:r>
      <w:r>
        <w:rPr>
          <w:rFonts w:eastAsia="Times New Roman"/>
          <w:b/>
          <w:bCs/>
          <w:i/>
          <w:iCs/>
          <w:sz w:val="20"/>
          <w:szCs w:val="20"/>
        </w:rPr>
        <w:t>Purpose</w:t>
      </w:r>
      <w:r>
        <w:rPr>
          <w:rFonts w:eastAsia="Times New Roman"/>
          <w:i/>
          <w:iCs/>
          <w:sz w:val="20"/>
          <w:szCs w:val="20"/>
        </w:rPr>
        <w:t xml:space="preserve">. This study is to improve the quality of life through functional ability, the physiotherapy interventions that can be given to people with Chronic Obstructive Lung Disease (COPD) in overcoming the decreasing ability of life can be done with various actions such as giving </w:t>
      </w:r>
      <w:proofErr w:type="spellStart"/>
      <w:r>
        <w:rPr>
          <w:rFonts w:eastAsia="Times New Roman"/>
          <w:i/>
          <w:iCs/>
          <w:sz w:val="20"/>
          <w:szCs w:val="20"/>
        </w:rPr>
        <w:t>Infra Red</w:t>
      </w:r>
      <w:proofErr w:type="spellEnd"/>
      <w:r>
        <w:rPr>
          <w:rFonts w:eastAsia="Times New Roman"/>
          <w:i/>
          <w:iCs/>
          <w:sz w:val="20"/>
          <w:szCs w:val="20"/>
        </w:rPr>
        <w:t xml:space="preserve">, Purse Lips Breathing and Six Minute Walking. </w:t>
      </w:r>
      <w:r>
        <w:rPr>
          <w:rFonts w:eastAsia="Times New Roman"/>
          <w:b/>
          <w:bCs/>
          <w:i/>
          <w:iCs/>
          <w:sz w:val="20"/>
          <w:szCs w:val="20"/>
        </w:rPr>
        <w:t>Methods</w:t>
      </w:r>
      <w:r>
        <w:rPr>
          <w:rFonts w:eastAsia="Times New Roman"/>
          <w:i/>
          <w:iCs/>
          <w:sz w:val="20"/>
          <w:szCs w:val="20"/>
        </w:rPr>
        <w:t xml:space="preserve">. This research was an experiment with pre and </w:t>
      </w:r>
      <w:proofErr w:type="spellStart"/>
      <w:r>
        <w:rPr>
          <w:rFonts w:eastAsia="Times New Roman"/>
          <w:i/>
          <w:iCs/>
          <w:sz w:val="20"/>
          <w:szCs w:val="20"/>
        </w:rPr>
        <w:t>post test</w:t>
      </w:r>
      <w:proofErr w:type="spellEnd"/>
      <w:r>
        <w:rPr>
          <w:rFonts w:eastAsia="Times New Roman"/>
          <w:i/>
          <w:iCs/>
          <w:sz w:val="20"/>
          <w:szCs w:val="20"/>
        </w:rPr>
        <w:t xml:space="preserve"> design. The statistical test used is paired sample t-test to determine the relationship of each variable and see the value of </w:t>
      </w:r>
      <w:proofErr w:type="spellStart"/>
      <w:r>
        <w:rPr>
          <w:rFonts w:eastAsia="Times New Roman"/>
          <w:i/>
          <w:iCs/>
          <w:sz w:val="20"/>
          <w:szCs w:val="20"/>
        </w:rPr>
        <w:t>out</w:t>
      </w:r>
      <w:proofErr w:type="spellEnd"/>
      <w:r>
        <w:rPr>
          <w:rFonts w:eastAsia="Times New Roman"/>
          <w:i/>
          <w:iCs/>
          <w:sz w:val="20"/>
          <w:szCs w:val="20"/>
        </w:rPr>
        <w:t xml:space="preserve"> ratio of each variable that will affect each other. </w:t>
      </w:r>
      <w:r>
        <w:rPr>
          <w:rFonts w:eastAsia="Times New Roman"/>
          <w:b/>
          <w:bCs/>
          <w:i/>
          <w:iCs/>
          <w:sz w:val="20"/>
          <w:szCs w:val="20"/>
        </w:rPr>
        <w:t>Results.</w:t>
      </w:r>
      <w:r>
        <w:rPr>
          <w:rFonts w:eastAsia="Times New Roman"/>
          <w:i/>
          <w:iCs/>
          <w:sz w:val="20"/>
          <w:szCs w:val="20"/>
        </w:rPr>
        <w:t xml:space="preserve"> The result shown that there was influence of Pursed Lips Breathing and Six Minute Walking with p = 0.016. </w:t>
      </w:r>
      <w:proofErr w:type="spellStart"/>
      <w:r>
        <w:rPr>
          <w:rFonts w:eastAsia="Times New Roman"/>
          <w:i/>
          <w:iCs/>
          <w:sz w:val="20"/>
          <w:szCs w:val="20"/>
        </w:rPr>
        <w:t>Infra Red</w:t>
      </w:r>
      <w:proofErr w:type="spellEnd"/>
      <w:r>
        <w:rPr>
          <w:rFonts w:eastAsia="Times New Roman"/>
          <w:i/>
          <w:iCs/>
          <w:sz w:val="20"/>
          <w:szCs w:val="20"/>
        </w:rPr>
        <w:t xml:space="preserve"> and Six Minute Walking intervention shows p value = 0.178 which means there is no significant influence on functional capacity improvement. Independent t-test results showed that in groups 1 and 2 the p value = 0.371, which means there is no significant difference in group intervention 1 and 2.</w:t>
      </w:r>
    </w:p>
    <w:p w14:paraId="591518D0" w14:textId="77777777" w:rsidR="00636C70" w:rsidRDefault="00636C70" w:rsidP="00636C70">
      <w:pPr>
        <w:spacing w:line="4" w:lineRule="exact"/>
        <w:rPr>
          <w:sz w:val="24"/>
          <w:szCs w:val="24"/>
        </w:rPr>
      </w:pPr>
    </w:p>
    <w:p w14:paraId="1965D7B4" w14:textId="77777777" w:rsidR="00636C70" w:rsidRDefault="00636C70" w:rsidP="00636C70">
      <w:pPr>
        <w:ind w:left="180"/>
        <w:rPr>
          <w:sz w:val="20"/>
          <w:szCs w:val="20"/>
        </w:rPr>
      </w:pPr>
      <w:r>
        <w:rPr>
          <w:rFonts w:eastAsia="Times New Roman"/>
          <w:i/>
          <w:iCs/>
          <w:sz w:val="20"/>
          <w:szCs w:val="20"/>
        </w:rPr>
        <w:t>Keywords: Chronic obstructive pulmonary disease, Infrared, Pursed lip breathing</w:t>
      </w:r>
    </w:p>
    <w:p w14:paraId="7310DCB2" w14:textId="77777777" w:rsidR="00636C70" w:rsidRDefault="00636C70" w:rsidP="00636C70">
      <w:pPr>
        <w:spacing w:line="298" w:lineRule="exact"/>
        <w:rPr>
          <w:sz w:val="24"/>
          <w:szCs w:val="24"/>
        </w:rPr>
      </w:pPr>
    </w:p>
    <w:p w14:paraId="68EF7D5E" w14:textId="77777777" w:rsidR="00636C70" w:rsidRDefault="00636C70" w:rsidP="00636C70">
      <w:pPr>
        <w:ind w:left="180"/>
        <w:rPr>
          <w:sz w:val="20"/>
          <w:szCs w:val="20"/>
        </w:rPr>
      </w:pPr>
      <w:proofErr w:type="spellStart"/>
      <w:r>
        <w:rPr>
          <w:rFonts w:eastAsia="Times New Roman"/>
          <w:i/>
          <w:iCs/>
          <w:sz w:val="20"/>
          <w:szCs w:val="20"/>
        </w:rPr>
        <w:t>Abstrak</w:t>
      </w:r>
      <w:proofErr w:type="spellEnd"/>
    </w:p>
    <w:p w14:paraId="46A95DC8" w14:textId="77777777" w:rsidR="00636C70" w:rsidRDefault="00636C70" w:rsidP="00636C70">
      <w:pPr>
        <w:spacing w:line="47" w:lineRule="exact"/>
        <w:rPr>
          <w:sz w:val="24"/>
          <w:szCs w:val="24"/>
        </w:rPr>
      </w:pPr>
    </w:p>
    <w:p w14:paraId="6A7FAB4E" w14:textId="77777777" w:rsidR="00636C70" w:rsidRDefault="00636C70" w:rsidP="00636C70">
      <w:pPr>
        <w:spacing w:line="275" w:lineRule="auto"/>
        <w:ind w:left="180" w:right="160"/>
        <w:rPr>
          <w:sz w:val="20"/>
          <w:szCs w:val="20"/>
        </w:rPr>
      </w:pPr>
      <w:proofErr w:type="spellStart"/>
      <w:r>
        <w:rPr>
          <w:rFonts w:eastAsia="Times New Roman"/>
          <w:b/>
          <w:bCs/>
          <w:i/>
          <w:iCs/>
          <w:sz w:val="20"/>
          <w:szCs w:val="20"/>
        </w:rPr>
        <w:t>Latar</w:t>
      </w:r>
      <w:proofErr w:type="spellEnd"/>
      <w:r>
        <w:rPr>
          <w:rFonts w:eastAsia="Times New Roman"/>
          <w:b/>
          <w:bCs/>
          <w:i/>
          <w:iCs/>
          <w:sz w:val="20"/>
          <w:szCs w:val="20"/>
        </w:rPr>
        <w:t xml:space="preserve"> </w:t>
      </w:r>
      <w:proofErr w:type="spellStart"/>
      <w:r>
        <w:rPr>
          <w:rFonts w:eastAsia="Times New Roman"/>
          <w:b/>
          <w:bCs/>
          <w:i/>
          <w:iCs/>
          <w:sz w:val="20"/>
          <w:szCs w:val="20"/>
        </w:rPr>
        <w:t>Belakang</w:t>
      </w:r>
      <w:proofErr w:type="spellEnd"/>
      <w:r>
        <w:rPr>
          <w:rFonts w:eastAsia="Times New Roman"/>
          <w:b/>
          <w:bCs/>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w:t>
      </w:r>
      <w:proofErr w:type="spellStart"/>
      <w:r>
        <w:rPr>
          <w:rFonts w:eastAsia="Times New Roman"/>
          <w:i/>
          <w:iCs/>
          <w:sz w:val="20"/>
          <w:szCs w:val="20"/>
        </w:rPr>
        <w:t>Paru</w:t>
      </w:r>
      <w:proofErr w:type="spellEnd"/>
      <w:r>
        <w:rPr>
          <w:rFonts w:eastAsia="Times New Roman"/>
          <w:i/>
          <w:iCs/>
          <w:sz w:val="20"/>
          <w:szCs w:val="20"/>
        </w:rPr>
        <w:t xml:space="preserve"> </w:t>
      </w:r>
      <w:proofErr w:type="spellStart"/>
      <w:r>
        <w:rPr>
          <w:rFonts w:eastAsia="Times New Roman"/>
          <w:i/>
          <w:iCs/>
          <w:sz w:val="20"/>
          <w:szCs w:val="20"/>
        </w:rPr>
        <w:t>Obstruktif</w:t>
      </w:r>
      <w:proofErr w:type="spellEnd"/>
      <w:r>
        <w:rPr>
          <w:rFonts w:eastAsia="Times New Roman"/>
          <w:i/>
          <w:iCs/>
          <w:sz w:val="20"/>
          <w:szCs w:val="20"/>
        </w:rPr>
        <w:t xml:space="preserve"> </w:t>
      </w:r>
      <w:proofErr w:type="spellStart"/>
      <w:r>
        <w:rPr>
          <w:rFonts w:eastAsia="Times New Roman"/>
          <w:i/>
          <w:iCs/>
          <w:sz w:val="20"/>
          <w:szCs w:val="20"/>
        </w:rPr>
        <w:t>Kronik</w:t>
      </w:r>
      <w:proofErr w:type="spellEnd"/>
      <w:r>
        <w:rPr>
          <w:rFonts w:eastAsia="Times New Roman"/>
          <w:i/>
          <w:iCs/>
          <w:sz w:val="20"/>
          <w:szCs w:val="20"/>
        </w:rPr>
        <w:t xml:space="preserve"> (PPOK) </w:t>
      </w:r>
      <w:proofErr w:type="spellStart"/>
      <w:r>
        <w:rPr>
          <w:rFonts w:eastAsia="Times New Roman"/>
          <w:i/>
          <w:iCs/>
          <w:sz w:val="20"/>
          <w:szCs w:val="20"/>
        </w:rPr>
        <w:t>merupakan</w:t>
      </w:r>
      <w:proofErr w:type="spellEnd"/>
      <w:r>
        <w:rPr>
          <w:rFonts w:eastAsia="Times New Roman"/>
          <w:i/>
          <w:iCs/>
          <w:sz w:val="20"/>
          <w:szCs w:val="20"/>
        </w:rPr>
        <w:t xml:space="preserve"> salah </w:t>
      </w:r>
      <w:proofErr w:type="spellStart"/>
      <w:r>
        <w:rPr>
          <w:rFonts w:eastAsia="Times New Roman"/>
          <w:i/>
          <w:iCs/>
          <w:sz w:val="20"/>
          <w:szCs w:val="20"/>
        </w:rPr>
        <w:t>satu</w:t>
      </w:r>
      <w:proofErr w:type="spellEnd"/>
      <w:r>
        <w:rPr>
          <w:rFonts w:eastAsia="Times New Roman"/>
          <w:i/>
          <w:iCs/>
          <w:sz w:val="20"/>
          <w:szCs w:val="20"/>
        </w:rPr>
        <w:t xml:space="preserve"> </w:t>
      </w:r>
      <w:proofErr w:type="spellStart"/>
      <w:r>
        <w:rPr>
          <w:rFonts w:eastAsia="Times New Roman"/>
          <w:i/>
          <w:iCs/>
          <w:sz w:val="20"/>
          <w:szCs w:val="20"/>
        </w:rPr>
        <w:t>dari</w:t>
      </w:r>
      <w:proofErr w:type="spellEnd"/>
      <w:r>
        <w:rPr>
          <w:rFonts w:eastAsia="Times New Roman"/>
          <w:i/>
          <w:iCs/>
          <w:sz w:val="20"/>
          <w:szCs w:val="20"/>
        </w:rPr>
        <w:t xml:space="preserve"> </w:t>
      </w:r>
      <w:proofErr w:type="spellStart"/>
      <w:r>
        <w:rPr>
          <w:rFonts w:eastAsia="Times New Roman"/>
          <w:i/>
          <w:iCs/>
          <w:sz w:val="20"/>
          <w:szCs w:val="20"/>
        </w:rPr>
        <w:t>kelompok</w:t>
      </w:r>
      <w:proofErr w:type="spellEnd"/>
      <w:r>
        <w:rPr>
          <w:rFonts w:eastAsia="Times New Roman"/>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w:t>
      </w:r>
      <w:proofErr w:type="spellStart"/>
      <w:r>
        <w:rPr>
          <w:rFonts w:eastAsia="Times New Roman"/>
          <w:i/>
          <w:iCs/>
          <w:sz w:val="20"/>
          <w:szCs w:val="20"/>
        </w:rPr>
        <w:t>tidak</w:t>
      </w:r>
      <w:proofErr w:type="spellEnd"/>
      <w:r>
        <w:rPr>
          <w:rFonts w:eastAsia="Times New Roman"/>
          <w:b/>
          <w:bCs/>
          <w:i/>
          <w:iCs/>
          <w:sz w:val="20"/>
          <w:szCs w:val="20"/>
        </w:rPr>
        <w:t xml:space="preserve"> </w:t>
      </w:r>
      <w:proofErr w:type="spellStart"/>
      <w:r>
        <w:rPr>
          <w:rFonts w:eastAsia="Times New Roman"/>
          <w:i/>
          <w:iCs/>
          <w:sz w:val="20"/>
          <w:szCs w:val="20"/>
        </w:rPr>
        <w:t>menular</w:t>
      </w:r>
      <w:proofErr w:type="spellEnd"/>
      <w:r>
        <w:rPr>
          <w:rFonts w:eastAsia="Times New Roman"/>
          <w:i/>
          <w:iCs/>
          <w:sz w:val="20"/>
          <w:szCs w:val="20"/>
        </w:rPr>
        <w:t xml:space="preserve"> yang </w:t>
      </w:r>
      <w:proofErr w:type="spellStart"/>
      <w:r>
        <w:rPr>
          <w:rFonts w:eastAsia="Times New Roman"/>
          <w:i/>
          <w:iCs/>
          <w:sz w:val="20"/>
          <w:szCs w:val="20"/>
        </w:rPr>
        <w:t>telah</w:t>
      </w:r>
      <w:proofErr w:type="spellEnd"/>
      <w:r>
        <w:rPr>
          <w:rFonts w:eastAsia="Times New Roman"/>
          <w:i/>
          <w:iCs/>
          <w:sz w:val="20"/>
          <w:szCs w:val="20"/>
        </w:rPr>
        <w:t xml:space="preserve"> </w:t>
      </w:r>
      <w:proofErr w:type="spellStart"/>
      <w:r>
        <w:rPr>
          <w:rFonts w:eastAsia="Times New Roman"/>
          <w:i/>
          <w:iCs/>
          <w:sz w:val="20"/>
          <w:szCs w:val="20"/>
        </w:rPr>
        <w:t>menjadi</w:t>
      </w:r>
      <w:proofErr w:type="spellEnd"/>
      <w:r>
        <w:rPr>
          <w:rFonts w:eastAsia="Times New Roman"/>
          <w:i/>
          <w:iCs/>
          <w:sz w:val="20"/>
          <w:szCs w:val="20"/>
        </w:rPr>
        <w:t xml:space="preserve"> </w:t>
      </w:r>
      <w:proofErr w:type="spellStart"/>
      <w:r>
        <w:rPr>
          <w:rFonts w:eastAsia="Times New Roman"/>
          <w:i/>
          <w:iCs/>
          <w:sz w:val="20"/>
          <w:szCs w:val="20"/>
        </w:rPr>
        <w:t>masalah</w:t>
      </w:r>
      <w:proofErr w:type="spellEnd"/>
      <w:r>
        <w:rPr>
          <w:rFonts w:eastAsia="Times New Roman"/>
          <w:i/>
          <w:iCs/>
          <w:sz w:val="20"/>
          <w:szCs w:val="20"/>
        </w:rPr>
        <w:t xml:space="preserve"> </w:t>
      </w:r>
      <w:proofErr w:type="spellStart"/>
      <w:r>
        <w:rPr>
          <w:rFonts w:eastAsia="Times New Roman"/>
          <w:i/>
          <w:iCs/>
          <w:sz w:val="20"/>
          <w:szCs w:val="20"/>
        </w:rPr>
        <w:t>kesehatan</w:t>
      </w:r>
      <w:proofErr w:type="spellEnd"/>
      <w:r>
        <w:rPr>
          <w:rFonts w:eastAsia="Times New Roman"/>
          <w:i/>
          <w:iCs/>
          <w:sz w:val="20"/>
          <w:szCs w:val="20"/>
        </w:rPr>
        <w:t xml:space="preserve"> </w:t>
      </w:r>
      <w:proofErr w:type="spellStart"/>
      <w:r>
        <w:rPr>
          <w:rFonts w:eastAsia="Times New Roman"/>
          <w:i/>
          <w:iCs/>
          <w:sz w:val="20"/>
          <w:szCs w:val="20"/>
        </w:rPr>
        <w:t>masyarakat</w:t>
      </w:r>
      <w:proofErr w:type="spellEnd"/>
      <w:r>
        <w:rPr>
          <w:rFonts w:eastAsia="Times New Roman"/>
          <w:i/>
          <w:iCs/>
          <w:sz w:val="20"/>
          <w:szCs w:val="20"/>
        </w:rPr>
        <w:t xml:space="preserve"> Indonesia. Hal </w:t>
      </w:r>
      <w:proofErr w:type="spellStart"/>
      <w:r>
        <w:rPr>
          <w:rFonts w:eastAsia="Times New Roman"/>
          <w:i/>
          <w:iCs/>
          <w:sz w:val="20"/>
          <w:szCs w:val="20"/>
        </w:rPr>
        <w:t>ini</w:t>
      </w:r>
      <w:proofErr w:type="spellEnd"/>
      <w:r>
        <w:rPr>
          <w:rFonts w:eastAsia="Times New Roman"/>
          <w:i/>
          <w:iCs/>
          <w:sz w:val="20"/>
          <w:szCs w:val="20"/>
        </w:rPr>
        <w:t xml:space="preserve"> </w:t>
      </w:r>
      <w:proofErr w:type="spellStart"/>
      <w:r>
        <w:rPr>
          <w:rFonts w:eastAsia="Times New Roman"/>
          <w:i/>
          <w:iCs/>
          <w:sz w:val="20"/>
          <w:szCs w:val="20"/>
        </w:rPr>
        <w:t>disebabkan</w:t>
      </w:r>
      <w:proofErr w:type="spellEnd"/>
      <w:r>
        <w:rPr>
          <w:rFonts w:eastAsia="Times New Roman"/>
          <w:i/>
          <w:iCs/>
          <w:sz w:val="20"/>
          <w:szCs w:val="20"/>
        </w:rPr>
        <w:t xml:space="preserve"> oleh </w:t>
      </w:r>
      <w:proofErr w:type="spellStart"/>
      <w:r>
        <w:rPr>
          <w:rFonts w:eastAsia="Times New Roman"/>
          <w:i/>
          <w:iCs/>
          <w:sz w:val="20"/>
          <w:szCs w:val="20"/>
        </w:rPr>
        <w:t>meningkatnya</w:t>
      </w:r>
      <w:proofErr w:type="spellEnd"/>
      <w:r>
        <w:rPr>
          <w:rFonts w:eastAsia="Times New Roman"/>
          <w:i/>
          <w:iCs/>
          <w:sz w:val="20"/>
          <w:szCs w:val="20"/>
        </w:rPr>
        <w:t xml:space="preserve"> </w:t>
      </w:r>
      <w:proofErr w:type="spellStart"/>
      <w:r>
        <w:rPr>
          <w:rFonts w:eastAsia="Times New Roman"/>
          <w:i/>
          <w:iCs/>
          <w:sz w:val="20"/>
          <w:szCs w:val="20"/>
        </w:rPr>
        <w:t>usia</w:t>
      </w:r>
      <w:proofErr w:type="spellEnd"/>
      <w:r>
        <w:rPr>
          <w:rFonts w:eastAsia="Times New Roman"/>
          <w:i/>
          <w:iCs/>
          <w:sz w:val="20"/>
          <w:szCs w:val="20"/>
        </w:rPr>
        <w:t xml:space="preserve"> </w:t>
      </w:r>
      <w:proofErr w:type="spellStart"/>
      <w:r>
        <w:rPr>
          <w:rFonts w:eastAsia="Times New Roman"/>
          <w:i/>
          <w:iCs/>
          <w:sz w:val="20"/>
          <w:szCs w:val="20"/>
        </w:rPr>
        <w:t>harapan</w:t>
      </w:r>
      <w:proofErr w:type="spellEnd"/>
      <w:r>
        <w:rPr>
          <w:rFonts w:eastAsia="Times New Roman"/>
          <w:i/>
          <w:iCs/>
          <w:sz w:val="20"/>
          <w:szCs w:val="20"/>
        </w:rPr>
        <w:t xml:space="preserve"> </w:t>
      </w:r>
      <w:proofErr w:type="spellStart"/>
      <w:r>
        <w:rPr>
          <w:rFonts w:eastAsia="Times New Roman"/>
          <w:i/>
          <w:iCs/>
          <w:sz w:val="20"/>
          <w:szCs w:val="20"/>
        </w:rPr>
        <w:t>hidup</w:t>
      </w:r>
      <w:proofErr w:type="spellEnd"/>
      <w:r>
        <w:rPr>
          <w:rFonts w:eastAsia="Times New Roman"/>
          <w:i/>
          <w:iCs/>
          <w:sz w:val="20"/>
          <w:szCs w:val="20"/>
        </w:rPr>
        <w:t xml:space="preserve"> dan </w:t>
      </w:r>
      <w:proofErr w:type="spellStart"/>
      <w:r>
        <w:rPr>
          <w:rFonts w:eastAsia="Times New Roman"/>
          <w:i/>
          <w:iCs/>
          <w:sz w:val="20"/>
          <w:szCs w:val="20"/>
        </w:rPr>
        <w:t>semakin</w:t>
      </w:r>
      <w:proofErr w:type="spellEnd"/>
      <w:r>
        <w:rPr>
          <w:rFonts w:eastAsia="Times New Roman"/>
          <w:i/>
          <w:iCs/>
          <w:sz w:val="20"/>
          <w:szCs w:val="20"/>
        </w:rPr>
        <w:t xml:space="preserve"> </w:t>
      </w:r>
      <w:proofErr w:type="spellStart"/>
      <w:r>
        <w:rPr>
          <w:rFonts w:eastAsia="Times New Roman"/>
          <w:i/>
          <w:iCs/>
          <w:sz w:val="20"/>
          <w:szCs w:val="20"/>
        </w:rPr>
        <w:t>tingginya</w:t>
      </w:r>
      <w:proofErr w:type="spellEnd"/>
      <w:r>
        <w:rPr>
          <w:rFonts w:eastAsia="Times New Roman"/>
          <w:i/>
          <w:iCs/>
          <w:sz w:val="20"/>
          <w:szCs w:val="20"/>
        </w:rPr>
        <w:t xml:space="preserve"> </w:t>
      </w:r>
      <w:proofErr w:type="spellStart"/>
      <w:r>
        <w:rPr>
          <w:rFonts w:eastAsia="Times New Roman"/>
          <w:i/>
          <w:iCs/>
          <w:sz w:val="20"/>
          <w:szCs w:val="20"/>
        </w:rPr>
        <w:t>faktor</w:t>
      </w:r>
      <w:proofErr w:type="spellEnd"/>
      <w:r>
        <w:rPr>
          <w:rFonts w:eastAsia="Times New Roman"/>
          <w:i/>
          <w:iCs/>
          <w:sz w:val="20"/>
          <w:szCs w:val="20"/>
        </w:rPr>
        <w:t xml:space="preserve"> </w:t>
      </w:r>
      <w:proofErr w:type="spellStart"/>
      <w:r>
        <w:rPr>
          <w:rFonts w:eastAsia="Times New Roman"/>
          <w:i/>
          <w:iCs/>
          <w:sz w:val="20"/>
          <w:szCs w:val="20"/>
        </w:rPr>
        <w:t>resiko</w:t>
      </w:r>
      <w:proofErr w:type="spellEnd"/>
      <w:r>
        <w:rPr>
          <w:rFonts w:eastAsia="Times New Roman"/>
          <w:i/>
          <w:iCs/>
          <w:sz w:val="20"/>
          <w:szCs w:val="20"/>
        </w:rPr>
        <w:t xml:space="preserve"> </w:t>
      </w:r>
      <w:proofErr w:type="spellStart"/>
      <w:r>
        <w:rPr>
          <w:rFonts w:eastAsia="Times New Roman"/>
          <w:i/>
          <w:iCs/>
          <w:sz w:val="20"/>
          <w:szCs w:val="20"/>
        </w:rPr>
        <w:t>seperti</w:t>
      </w:r>
      <w:proofErr w:type="spellEnd"/>
      <w:r>
        <w:rPr>
          <w:rFonts w:eastAsia="Times New Roman"/>
          <w:i/>
          <w:iCs/>
          <w:sz w:val="20"/>
          <w:szCs w:val="20"/>
        </w:rPr>
        <w:t xml:space="preserve"> </w:t>
      </w:r>
      <w:proofErr w:type="spellStart"/>
      <w:r>
        <w:rPr>
          <w:rFonts w:eastAsia="Times New Roman"/>
          <w:i/>
          <w:iCs/>
          <w:sz w:val="20"/>
          <w:szCs w:val="20"/>
        </w:rPr>
        <w:t>merokok</w:t>
      </w:r>
      <w:proofErr w:type="spellEnd"/>
      <w:r>
        <w:rPr>
          <w:rFonts w:eastAsia="Times New Roman"/>
          <w:i/>
          <w:iCs/>
          <w:sz w:val="20"/>
          <w:szCs w:val="20"/>
        </w:rPr>
        <w:t xml:space="preserve">, </w:t>
      </w:r>
      <w:proofErr w:type="spellStart"/>
      <w:r>
        <w:rPr>
          <w:rFonts w:eastAsia="Times New Roman"/>
          <w:i/>
          <w:iCs/>
          <w:sz w:val="20"/>
          <w:szCs w:val="20"/>
        </w:rPr>
        <w:t>pencemaran</w:t>
      </w:r>
      <w:proofErr w:type="spellEnd"/>
      <w:r>
        <w:rPr>
          <w:rFonts w:eastAsia="Times New Roman"/>
          <w:i/>
          <w:iCs/>
          <w:sz w:val="20"/>
          <w:szCs w:val="20"/>
        </w:rPr>
        <w:t xml:space="preserve"> </w:t>
      </w:r>
      <w:proofErr w:type="spellStart"/>
      <w:r>
        <w:rPr>
          <w:rFonts w:eastAsia="Times New Roman"/>
          <w:i/>
          <w:iCs/>
          <w:sz w:val="20"/>
          <w:szCs w:val="20"/>
        </w:rPr>
        <w:t>udara</w:t>
      </w:r>
      <w:proofErr w:type="spellEnd"/>
      <w:r>
        <w:rPr>
          <w:rFonts w:eastAsia="Times New Roman"/>
          <w:i/>
          <w:iCs/>
          <w:sz w:val="20"/>
          <w:szCs w:val="20"/>
        </w:rPr>
        <w:t xml:space="preserve">, </w:t>
      </w:r>
      <w:proofErr w:type="spellStart"/>
      <w:r>
        <w:rPr>
          <w:rFonts w:eastAsia="Times New Roman"/>
          <w:i/>
          <w:iCs/>
          <w:sz w:val="20"/>
          <w:szCs w:val="20"/>
        </w:rPr>
        <w:t>kebakaran</w:t>
      </w:r>
      <w:proofErr w:type="spellEnd"/>
      <w:r>
        <w:rPr>
          <w:rFonts w:eastAsia="Times New Roman"/>
          <w:i/>
          <w:iCs/>
          <w:sz w:val="20"/>
          <w:szCs w:val="20"/>
        </w:rPr>
        <w:t xml:space="preserve"> </w:t>
      </w:r>
      <w:proofErr w:type="spellStart"/>
      <w:r>
        <w:rPr>
          <w:rFonts w:eastAsia="Times New Roman"/>
          <w:i/>
          <w:iCs/>
          <w:sz w:val="20"/>
          <w:szCs w:val="20"/>
        </w:rPr>
        <w:t>hutan</w:t>
      </w:r>
      <w:proofErr w:type="spellEnd"/>
      <w:r>
        <w:rPr>
          <w:rFonts w:eastAsia="Times New Roman"/>
          <w:i/>
          <w:iCs/>
          <w:sz w:val="20"/>
          <w:szCs w:val="20"/>
        </w:rPr>
        <w:t xml:space="preserve">, </w:t>
      </w:r>
      <w:proofErr w:type="spellStart"/>
      <w:r>
        <w:rPr>
          <w:rFonts w:eastAsia="Times New Roman"/>
          <w:i/>
          <w:iCs/>
          <w:sz w:val="20"/>
          <w:szCs w:val="20"/>
        </w:rPr>
        <w:t>banyaknya</w:t>
      </w:r>
      <w:proofErr w:type="spellEnd"/>
      <w:r>
        <w:rPr>
          <w:rFonts w:eastAsia="Times New Roman"/>
          <w:i/>
          <w:iCs/>
          <w:sz w:val="20"/>
          <w:szCs w:val="20"/>
        </w:rPr>
        <w:t xml:space="preserve"> </w:t>
      </w:r>
      <w:proofErr w:type="spellStart"/>
      <w:r>
        <w:rPr>
          <w:rFonts w:eastAsia="Times New Roman"/>
          <w:i/>
          <w:iCs/>
          <w:sz w:val="20"/>
          <w:szCs w:val="20"/>
        </w:rPr>
        <w:t>radikal</w:t>
      </w:r>
      <w:proofErr w:type="spellEnd"/>
      <w:r>
        <w:rPr>
          <w:rFonts w:eastAsia="Times New Roman"/>
          <w:i/>
          <w:iCs/>
          <w:sz w:val="20"/>
          <w:szCs w:val="20"/>
        </w:rPr>
        <w:t xml:space="preserve"> </w:t>
      </w:r>
      <w:proofErr w:type="spellStart"/>
      <w:r>
        <w:rPr>
          <w:rFonts w:eastAsia="Times New Roman"/>
          <w:i/>
          <w:iCs/>
          <w:sz w:val="20"/>
          <w:szCs w:val="20"/>
        </w:rPr>
        <w:t>bebas</w:t>
      </w:r>
      <w:proofErr w:type="spellEnd"/>
      <w:r>
        <w:rPr>
          <w:rFonts w:eastAsia="Times New Roman"/>
          <w:i/>
          <w:iCs/>
          <w:sz w:val="20"/>
          <w:szCs w:val="20"/>
        </w:rPr>
        <w:t xml:space="preserve"> dan </w:t>
      </w:r>
      <w:proofErr w:type="spellStart"/>
      <w:r>
        <w:rPr>
          <w:rFonts w:eastAsia="Times New Roman"/>
          <w:i/>
          <w:iCs/>
          <w:sz w:val="20"/>
          <w:szCs w:val="20"/>
        </w:rPr>
        <w:t>sebagainya</w:t>
      </w:r>
      <w:proofErr w:type="spellEnd"/>
      <w:r>
        <w:rPr>
          <w:rFonts w:eastAsia="Times New Roman"/>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w:t>
      </w:r>
      <w:proofErr w:type="spellStart"/>
      <w:r>
        <w:rPr>
          <w:rFonts w:eastAsia="Times New Roman"/>
          <w:i/>
          <w:iCs/>
          <w:sz w:val="20"/>
          <w:szCs w:val="20"/>
        </w:rPr>
        <w:t>Paru</w:t>
      </w:r>
      <w:proofErr w:type="spellEnd"/>
      <w:r>
        <w:rPr>
          <w:rFonts w:eastAsia="Times New Roman"/>
          <w:i/>
          <w:iCs/>
          <w:sz w:val="20"/>
          <w:szCs w:val="20"/>
        </w:rPr>
        <w:t xml:space="preserve"> </w:t>
      </w:r>
      <w:proofErr w:type="spellStart"/>
      <w:r>
        <w:rPr>
          <w:rFonts w:eastAsia="Times New Roman"/>
          <w:i/>
          <w:iCs/>
          <w:sz w:val="20"/>
          <w:szCs w:val="20"/>
        </w:rPr>
        <w:t>Obstruktif</w:t>
      </w:r>
      <w:proofErr w:type="spellEnd"/>
      <w:r>
        <w:rPr>
          <w:rFonts w:eastAsia="Times New Roman"/>
          <w:i/>
          <w:iCs/>
          <w:sz w:val="20"/>
          <w:szCs w:val="20"/>
        </w:rPr>
        <w:t xml:space="preserve"> </w:t>
      </w:r>
      <w:proofErr w:type="spellStart"/>
      <w:r>
        <w:rPr>
          <w:rFonts w:eastAsia="Times New Roman"/>
          <w:i/>
          <w:iCs/>
          <w:sz w:val="20"/>
          <w:szCs w:val="20"/>
        </w:rPr>
        <w:t>Kronik</w:t>
      </w:r>
      <w:proofErr w:type="spellEnd"/>
      <w:r>
        <w:rPr>
          <w:rFonts w:eastAsia="Times New Roman"/>
          <w:i/>
          <w:iCs/>
          <w:sz w:val="20"/>
          <w:szCs w:val="20"/>
        </w:rPr>
        <w:t xml:space="preserve"> (PPOK) </w:t>
      </w:r>
      <w:proofErr w:type="spellStart"/>
      <w:r>
        <w:rPr>
          <w:rFonts w:eastAsia="Times New Roman"/>
          <w:i/>
          <w:iCs/>
          <w:sz w:val="20"/>
          <w:szCs w:val="20"/>
        </w:rPr>
        <w:t>adalah</w:t>
      </w:r>
      <w:proofErr w:type="spellEnd"/>
      <w:r>
        <w:rPr>
          <w:rFonts w:eastAsia="Times New Roman"/>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w:t>
      </w:r>
      <w:proofErr w:type="spellStart"/>
      <w:r>
        <w:rPr>
          <w:rFonts w:eastAsia="Times New Roman"/>
          <w:i/>
          <w:iCs/>
          <w:sz w:val="20"/>
          <w:szCs w:val="20"/>
        </w:rPr>
        <w:t>paru</w:t>
      </w:r>
      <w:proofErr w:type="spellEnd"/>
      <w:r>
        <w:rPr>
          <w:rFonts w:eastAsia="Times New Roman"/>
          <w:i/>
          <w:iCs/>
          <w:sz w:val="20"/>
          <w:szCs w:val="20"/>
        </w:rPr>
        <w:t xml:space="preserve"> </w:t>
      </w:r>
      <w:proofErr w:type="spellStart"/>
      <w:r>
        <w:rPr>
          <w:rFonts w:eastAsia="Times New Roman"/>
          <w:i/>
          <w:iCs/>
          <w:sz w:val="20"/>
          <w:szCs w:val="20"/>
        </w:rPr>
        <w:t>kronis</w:t>
      </w:r>
      <w:proofErr w:type="spellEnd"/>
      <w:r>
        <w:rPr>
          <w:rFonts w:eastAsia="Times New Roman"/>
          <w:i/>
          <w:iCs/>
          <w:sz w:val="20"/>
          <w:szCs w:val="20"/>
        </w:rPr>
        <w:t xml:space="preserve"> yang </w:t>
      </w:r>
      <w:proofErr w:type="spellStart"/>
      <w:r>
        <w:rPr>
          <w:rFonts w:eastAsia="Times New Roman"/>
          <w:i/>
          <w:iCs/>
          <w:sz w:val="20"/>
          <w:szCs w:val="20"/>
        </w:rPr>
        <w:t>ditandai</w:t>
      </w:r>
      <w:proofErr w:type="spellEnd"/>
      <w:r>
        <w:rPr>
          <w:rFonts w:eastAsia="Times New Roman"/>
          <w:i/>
          <w:iCs/>
          <w:sz w:val="20"/>
          <w:szCs w:val="20"/>
        </w:rPr>
        <w:t xml:space="preserve"> </w:t>
      </w:r>
      <w:proofErr w:type="spellStart"/>
      <w:r>
        <w:rPr>
          <w:rFonts w:eastAsia="Times New Roman"/>
          <w:i/>
          <w:iCs/>
          <w:sz w:val="20"/>
          <w:szCs w:val="20"/>
        </w:rPr>
        <w:t>adanya</w:t>
      </w:r>
      <w:proofErr w:type="spellEnd"/>
      <w:r>
        <w:rPr>
          <w:rFonts w:eastAsia="Times New Roman"/>
          <w:i/>
          <w:iCs/>
          <w:sz w:val="20"/>
          <w:szCs w:val="20"/>
        </w:rPr>
        <w:t xml:space="preserve"> </w:t>
      </w:r>
      <w:proofErr w:type="spellStart"/>
      <w:r>
        <w:rPr>
          <w:rFonts w:eastAsia="Times New Roman"/>
          <w:i/>
          <w:iCs/>
          <w:sz w:val="20"/>
          <w:szCs w:val="20"/>
        </w:rPr>
        <w:t>keterbatasan</w:t>
      </w:r>
      <w:proofErr w:type="spellEnd"/>
      <w:r>
        <w:rPr>
          <w:rFonts w:eastAsia="Times New Roman"/>
          <w:i/>
          <w:iCs/>
          <w:sz w:val="20"/>
          <w:szCs w:val="20"/>
        </w:rPr>
        <w:t xml:space="preserve"> </w:t>
      </w:r>
      <w:proofErr w:type="spellStart"/>
      <w:r>
        <w:rPr>
          <w:rFonts w:eastAsia="Times New Roman"/>
          <w:i/>
          <w:iCs/>
          <w:sz w:val="20"/>
          <w:szCs w:val="20"/>
        </w:rPr>
        <w:t>aliran</w:t>
      </w:r>
      <w:proofErr w:type="spellEnd"/>
      <w:r>
        <w:rPr>
          <w:rFonts w:eastAsia="Times New Roman"/>
          <w:i/>
          <w:iCs/>
          <w:sz w:val="20"/>
          <w:szCs w:val="20"/>
        </w:rPr>
        <w:t xml:space="preserve"> </w:t>
      </w:r>
      <w:proofErr w:type="spellStart"/>
      <w:r>
        <w:rPr>
          <w:rFonts w:eastAsia="Times New Roman"/>
          <w:i/>
          <w:iCs/>
          <w:sz w:val="20"/>
          <w:szCs w:val="20"/>
        </w:rPr>
        <w:t>udara</w:t>
      </w:r>
      <w:proofErr w:type="spellEnd"/>
      <w:r>
        <w:rPr>
          <w:rFonts w:eastAsia="Times New Roman"/>
          <w:i/>
          <w:iCs/>
          <w:sz w:val="20"/>
          <w:szCs w:val="20"/>
        </w:rPr>
        <w:t xml:space="preserve"> </w:t>
      </w:r>
      <w:proofErr w:type="spellStart"/>
      <w:r>
        <w:rPr>
          <w:rFonts w:eastAsia="Times New Roman"/>
          <w:i/>
          <w:iCs/>
          <w:sz w:val="20"/>
          <w:szCs w:val="20"/>
        </w:rPr>
        <w:t>saluran</w:t>
      </w:r>
      <w:proofErr w:type="spellEnd"/>
      <w:r>
        <w:rPr>
          <w:rFonts w:eastAsia="Times New Roman"/>
          <w:i/>
          <w:iCs/>
          <w:sz w:val="20"/>
          <w:szCs w:val="20"/>
        </w:rPr>
        <w:t xml:space="preserve"> </w:t>
      </w:r>
      <w:proofErr w:type="spellStart"/>
      <w:r>
        <w:rPr>
          <w:rFonts w:eastAsia="Times New Roman"/>
          <w:i/>
          <w:iCs/>
          <w:sz w:val="20"/>
          <w:szCs w:val="20"/>
        </w:rPr>
        <w:t>nafas</w:t>
      </w:r>
      <w:proofErr w:type="spellEnd"/>
      <w:r>
        <w:rPr>
          <w:rFonts w:eastAsia="Times New Roman"/>
          <w:i/>
          <w:iCs/>
          <w:sz w:val="20"/>
          <w:szCs w:val="20"/>
        </w:rPr>
        <w:t xml:space="preserve"> </w:t>
      </w:r>
      <w:proofErr w:type="spellStart"/>
      <w:r>
        <w:rPr>
          <w:rFonts w:eastAsia="Times New Roman"/>
          <w:i/>
          <w:iCs/>
          <w:sz w:val="20"/>
          <w:szCs w:val="20"/>
        </w:rPr>
        <w:t>karena</w:t>
      </w:r>
      <w:proofErr w:type="spellEnd"/>
      <w:r>
        <w:rPr>
          <w:rFonts w:eastAsia="Times New Roman"/>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bronchitis </w:t>
      </w:r>
      <w:proofErr w:type="spellStart"/>
      <w:r>
        <w:rPr>
          <w:rFonts w:eastAsia="Times New Roman"/>
          <w:i/>
          <w:iCs/>
          <w:sz w:val="20"/>
          <w:szCs w:val="20"/>
        </w:rPr>
        <w:t>kronis</w:t>
      </w:r>
      <w:proofErr w:type="spellEnd"/>
      <w:r>
        <w:rPr>
          <w:rFonts w:eastAsia="Times New Roman"/>
          <w:i/>
          <w:iCs/>
          <w:sz w:val="20"/>
          <w:szCs w:val="20"/>
        </w:rPr>
        <w:t xml:space="preserve"> </w:t>
      </w:r>
      <w:proofErr w:type="spellStart"/>
      <w:r>
        <w:rPr>
          <w:rFonts w:eastAsia="Times New Roman"/>
          <w:i/>
          <w:iCs/>
          <w:sz w:val="20"/>
          <w:szCs w:val="20"/>
        </w:rPr>
        <w:t>atau</w:t>
      </w:r>
      <w:proofErr w:type="spellEnd"/>
      <w:r>
        <w:rPr>
          <w:rFonts w:eastAsia="Times New Roman"/>
          <w:i/>
          <w:iCs/>
          <w:sz w:val="20"/>
          <w:szCs w:val="20"/>
        </w:rPr>
        <w:t xml:space="preserve"> </w:t>
      </w:r>
      <w:proofErr w:type="spellStart"/>
      <w:r>
        <w:rPr>
          <w:rFonts w:eastAsia="Times New Roman"/>
          <w:i/>
          <w:iCs/>
          <w:sz w:val="20"/>
          <w:szCs w:val="20"/>
        </w:rPr>
        <w:t>emfisema</w:t>
      </w:r>
      <w:proofErr w:type="spellEnd"/>
      <w:r>
        <w:rPr>
          <w:rFonts w:eastAsia="Times New Roman"/>
          <w:i/>
          <w:iCs/>
          <w:sz w:val="20"/>
          <w:szCs w:val="20"/>
        </w:rPr>
        <w:t xml:space="preserve"> </w:t>
      </w:r>
      <w:proofErr w:type="spellStart"/>
      <w:r>
        <w:rPr>
          <w:rFonts w:eastAsia="Times New Roman"/>
          <w:i/>
          <w:iCs/>
          <w:sz w:val="20"/>
          <w:szCs w:val="20"/>
        </w:rPr>
        <w:t>paru</w:t>
      </w:r>
      <w:proofErr w:type="spellEnd"/>
      <w:r>
        <w:rPr>
          <w:rFonts w:eastAsia="Times New Roman"/>
          <w:i/>
          <w:iCs/>
          <w:sz w:val="20"/>
          <w:szCs w:val="20"/>
        </w:rPr>
        <w:t xml:space="preserve">. </w:t>
      </w:r>
      <w:proofErr w:type="spellStart"/>
      <w:r>
        <w:rPr>
          <w:rFonts w:eastAsia="Times New Roman"/>
          <w:b/>
          <w:bCs/>
          <w:i/>
          <w:iCs/>
          <w:sz w:val="20"/>
          <w:szCs w:val="20"/>
        </w:rPr>
        <w:t>Tujuan</w:t>
      </w:r>
      <w:proofErr w:type="spellEnd"/>
      <w:r>
        <w:rPr>
          <w:rFonts w:eastAsia="Times New Roman"/>
          <w:b/>
          <w:bCs/>
          <w:i/>
          <w:iCs/>
          <w:sz w:val="20"/>
          <w:szCs w:val="20"/>
        </w:rPr>
        <w:t>.</w:t>
      </w:r>
      <w:r>
        <w:rPr>
          <w:rFonts w:eastAsia="Times New Roman"/>
          <w:i/>
          <w:iCs/>
          <w:sz w:val="20"/>
          <w:szCs w:val="20"/>
        </w:rPr>
        <w:t xml:space="preserve"> </w:t>
      </w:r>
      <w:proofErr w:type="spellStart"/>
      <w:r>
        <w:rPr>
          <w:rFonts w:eastAsia="Times New Roman"/>
          <w:i/>
          <w:iCs/>
          <w:sz w:val="20"/>
          <w:szCs w:val="20"/>
        </w:rPr>
        <w:t>Penelitian</w:t>
      </w:r>
      <w:proofErr w:type="spellEnd"/>
      <w:r>
        <w:rPr>
          <w:rFonts w:eastAsia="Times New Roman"/>
          <w:i/>
          <w:iCs/>
          <w:sz w:val="20"/>
          <w:szCs w:val="20"/>
        </w:rPr>
        <w:t xml:space="preserve"> </w:t>
      </w:r>
      <w:proofErr w:type="spellStart"/>
      <w:r>
        <w:rPr>
          <w:rFonts w:eastAsia="Times New Roman"/>
          <w:i/>
          <w:iCs/>
          <w:sz w:val="20"/>
          <w:szCs w:val="20"/>
        </w:rPr>
        <w:t>ini</w:t>
      </w:r>
      <w:proofErr w:type="spellEnd"/>
      <w:r>
        <w:rPr>
          <w:rFonts w:eastAsia="Times New Roman"/>
          <w:i/>
          <w:iCs/>
          <w:sz w:val="20"/>
          <w:szCs w:val="20"/>
        </w:rPr>
        <w:t xml:space="preserve"> </w:t>
      </w:r>
      <w:proofErr w:type="spellStart"/>
      <w:r>
        <w:rPr>
          <w:rFonts w:eastAsia="Times New Roman"/>
          <w:i/>
          <w:iCs/>
          <w:sz w:val="20"/>
          <w:szCs w:val="20"/>
        </w:rPr>
        <w:t>untuk</w:t>
      </w:r>
      <w:proofErr w:type="spellEnd"/>
      <w:r>
        <w:rPr>
          <w:rFonts w:eastAsia="Times New Roman"/>
          <w:i/>
          <w:iCs/>
          <w:sz w:val="20"/>
          <w:szCs w:val="20"/>
        </w:rPr>
        <w:t xml:space="preserve"> </w:t>
      </w:r>
      <w:proofErr w:type="spellStart"/>
      <w:r>
        <w:rPr>
          <w:rFonts w:eastAsia="Times New Roman"/>
          <w:i/>
          <w:iCs/>
          <w:sz w:val="20"/>
          <w:szCs w:val="20"/>
        </w:rPr>
        <w:t>meningkatkan</w:t>
      </w:r>
      <w:proofErr w:type="spellEnd"/>
      <w:r>
        <w:rPr>
          <w:rFonts w:eastAsia="Times New Roman"/>
          <w:i/>
          <w:iCs/>
          <w:sz w:val="20"/>
          <w:szCs w:val="20"/>
        </w:rPr>
        <w:t xml:space="preserve"> </w:t>
      </w:r>
      <w:proofErr w:type="spellStart"/>
      <w:r>
        <w:rPr>
          <w:rFonts w:eastAsia="Times New Roman"/>
          <w:i/>
          <w:iCs/>
          <w:sz w:val="20"/>
          <w:szCs w:val="20"/>
        </w:rPr>
        <w:t>kualitas</w:t>
      </w:r>
      <w:proofErr w:type="spellEnd"/>
      <w:r>
        <w:rPr>
          <w:rFonts w:eastAsia="Times New Roman"/>
          <w:i/>
          <w:iCs/>
          <w:sz w:val="20"/>
          <w:szCs w:val="20"/>
        </w:rPr>
        <w:t xml:space="preserve"> </w:t>
      </w:r>
      <w:proofErr w:type="spellStart"/>
      <w:r>
        <w:rPr>
          <w:rFonts w:eastAsia="Times New Roman"/>
          <w:i/>
          <w:iCs/>
          <w:sz w:val="20"/>
          <w:szCs w:val="20"/>
        </w:rPr>
        <w:t>hidup</w:t>
      </w:r>
      <w:proofErr w:type="spellEnd"/>
      <w:r>
        <w:rPr>
          <w:rFonts w:eastAsia="Times New Roman"/>
          <w:i/>
          <w:iCs/>
          <w:sz w:val="20"/>
          <w:szCs w:val="20"/>
        </w:rPr>
        <w:t xml:space="preserve"> </w:t>
      </w:r>
      <w:proofErr w:type="spellStart"/>
      <w:r>
        <w:rPr>
          <w:rFonts w:eastAsia="Times New Roman"/>
          <w:i/>
          <w:iCs/>
          <w:sz w:val="20"/>
          <w:szCs w:val="20"/>
        </w:rPr>
        <w:t>melalui</w:t>
      </w:r>
      <w:proofErr w:type="spellEnd"/>
      <w:r>
        <w:rPr>
          <w:rFonts w:eastAsia="Times New Roman"/>
          <w:i/>
          <w:iCs/>
          <w:sz w:val="20"/>
          <w:szCs w:val="20"/>
        </w:rPr>
        <w:t xml:space="preserve"> </w:t>
      </w:r>
      <w:proofErr w:type="spellStart"/>
      <w:r>
        <w:rPr>
          <w:rFonts w:eastAsia="Times New Roman"/>
          <w:i/>
          <w:iCs/>
          <w:sz w:val="20"/>
          <w:szCs w:val="20"/>
        </w:rPr>
        <w:t>kemampuan</w:t>
      </w:r>
      <w:proofErr w:type="spellEnd"/>
      <w:r>
        <w:rPr>
          <w:rFonts w:eastAsia="Times New Roman"/>
          <w:i/>
          <w:iCs/>
          <w:sz w:val="20"/>
          <w:szCs w:val="20"/>
        </w:rPr>
        <w:t xml:space="preserve"> </w:t>
      </w:r>
      <w:proofErr w:type="spellStart"/>
      <w:r>
        <w:rPr>
          <w:rFonts w:eastAsia="Times New Roman"/>
          <w:i/>
          <w:iCs/>
          <w:sz w:val="20"/>
          <w:szCs w:val="20"/>
        </w:rPr>
        <w:t>fungsional</w:t>
      </w:r>
      <w:proofErr w:type="spellEnd"/>
      <w:r>
        <w:rPr>
          <w:rFonts w:eastAsia="Times New Roman"/>
          <w:i/>
          <w:iCs/>
          <w:sz w:val="20"/>
          <w:szCs w:val="20"/>
        </w:rPr>
        <w:t xml:space="preserve">, </w:t>
      </w:r>
      <w:proofErr w:type="spellStart"/>
      <w:r>
        <w:rPr>
          <w:rFonts w:eastAsia="Times New Roman"/>
          <w:i/>
          <w:iCs/>
          <w:sz w:val="20"/>
          <w:szCs w:val="20"/>
        </w:rPr>
        <w:t>maka</w:t>
      </w:r>
      <w:proofErr w:type="spellEnd"/>
      <w:r>
        <w:rPr>
          <w:rFonts w:eastAsia="Times New Roman"/>
          <w:i/>
          <w:iCs/>
          <w:sz w:val="20"/>
          <w:szCs w:val="20"/>
        </w:rPr>
        <w:t xml:space="preserve"> </w:t>
      </w:r>
      <w:proofErr w:type="spellStart"/>
      <w:r>
        <w:rPr>
          <w:rFonts w:eastAsia="Times New Roman"/>
          <w:i/>
          <w:iCs/>
          <w:sz w:val="20"/>
          <w:szCs w:val="20"/>
        </w:rPr>
        <w:t>intervensi</w:t>
      </w:r>
      <w:proofErr w:type="spellEnd"/>
      <w:r>
        <w:rPr>
          <w:rFonts w:eastAsia="Times New Roman"/>
          <w:i/>
          <w:iCs/>
          <w:sz w:val="20"/>
          <w:szCs w:val="20"/>
        </w:rPr>
        <w:t xml:space="preserve"> </w:t>
      </w:r>
      <w:proofErr w:type="spellStart"/>
      <w:r>
        <w:rPr>
          <w:rFonts w:eastAsia="Times New Roman"/>
          <w:i/>
          <w:iCs/>
          <w:sz w:val="20"/>
          <w:szCs w:val="20"/>
        </w:rPr>
        <w:t>fisioterapi</w:t>
      </w:r>
      <w:proofErr w:type="spellEnd"/>
      <w:r>
        <w:rPr>
          <w:rFonts w:eastAsia="Times New Roman"/>
          <w:i/>
          <w:iCs/>
          <w:sz w:val="20"/>
          <w:szCs w:val="20"/>
        </w:rPr>
        <w:t xml:space="preserve"> yang </w:t>
      </w:r>
      <w:proofErr w:type="spellStart"/>
      <w:r>
        <w:rPr>
          <w:rFonts w:eastAsia="Times New Roman"/>
          <w:i/>
          <w:iCs/>
          <w:sz w:val="20"/>
          <w:szCs w:val="20"/>
        </w:rPr>
        <w:t>dapat</w:t>
      </w:r>
      <w:proofErr w:type="spellEnd"/>
      <w:r>
        <w:rPr>
          <w:rFonts w:eastAsia="Times New Roman"/>
          <w:i/>
          <w:iCs/>
          <w:sz w:val="20"/>
          <w:szCs w:val="20"/>
        </w:rPr>
        <w:t xml:space="preserve"> </w:t>
      </w:r>
      <w:proofErr w:type="spellStart"/>
      <w:r>
        <w:rPr>
          <w:rFonts w:eastAsia="Times New Roman"/>
          <w:i/>
          <w:iCs/>
          <w:sz w:val="20"/>
          <w:szCs w:val="20"/>
        </w:rPr>
        <w:t>diberikan</w:t>
      </w:r>
      <w:proofErr w:type="spellEnd"/>
      <w:r>
        <w:rPr>
          <w:rFonts w:eastAsia="Times New Roman"/>
          <w:i/>
          <w:iCs/>
          <w:sz w:val="20"/>
          <w:szCs w:val="20"/>
        </w:rPr>
        <w:t xml:space="preserve"> pada </w:t>
      </w:r>
      <w:proofErr w:type="spellStart"/>
      <w:r>
        <w:rPr>
          <w:rFonts w:eastAsia="Times New Roman"/>
          <w:i/>
          <w:iCs/>
          <w:sz w:val="20"/>
          <w:szCs w:val="20"/>
        </w:rPr>
        <w:t>penderita</w:t>
      </w:r>
      <w:proofErr w:type="spellEnd"/>
      <w:r>
        <w:rPr>
          <w:rFonts w:eastAsia="Times New Roman"/>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w:t>
      </w:r>
      <w:proofErr w:type="spellStart"/>
      <w:r>
        <w:rPr>
          <w:rFonts w:eastAsia="Times New Roman"/>
          <w:i/>
          <w:iCs/>
          <w:sz w:val="20"/>
          <w:szCs w:val="20"/>
        </w:rPr>
        <w:t>Paru</w:t>
      </w:r>
      <w:proofErr w:type="spellEnd"/>
      <w:r>
        <w:rPr>
          <w:rFonts w:eastAsia="Times New Roman"/>
          <w:i/>
          <w:iCs/>
          <w:sz w:val="20"/>
          <w:szCs w:val="20"/>
        </w:rPr>
        <w:t xml:space="preserve"> </w:t>
      </w:r>
      <w:proofErr w:type="spellStart"/>
      <w:r>
        <w:rPr>
          <w:rFonts w:eastAsia="Times New Roman"/>
          <w:i/>
          <w:iCs/>
          <w:sz w:val="20"/>
          <w:szCs w:val="20"/>
        </w:rPr>
        <w:t>Obstruktif</w:t>
      </w:r>
      <w:proofErr w:type="spellEnd"/>
      <w:r>
        <w:rPr>
          <w:rFonts w:eastAsia="Times New Roman"/>
          <w:i/>
          <w:iCs/>
          <w:sz w:val="20"/>
          <w:szCs w:val="20"/>
        </w:rPr>
        <w:t xml:space="preserve"> </w:t>
      </w:r>
      <w:proofErr w:type="spellStart"/>
      <w:r>
        <w:rPr>
          <w:rFonts w:eastAsia="Times New Roman"/>
          <w:i/>
          <w:iCs/>
          <w:sz w:val="20"/>
          <w:szCs w:val="20"/>
        </w:rPr>
        <w:t>Kronik</w:t>
      </w:r>
      <w:proofErr w:type="spellEnd"/>
      <w:r>
        <w:rPr>
          <w:rFonts w:eastAsia="Times New Roman"/>
          <w:i/>
          <w:iCs/>
          <w:sz w:val="20"/>
          <w:szCs w:val="20"/>
        </w:rPr>
        <w:t xml:space="preserve"> (PPOK) </w:t>
      </w:r>
      <w:proofErr w:type="spellStart"/>
      <w:r>
        <w:rPr>
          <w:rFonts w:eastAsia="Times New Roman"/>
          <w:i/>
          <w:iCs/>
          <w:sz w:val="20"/>
          <w:szCs w:val="20"/>
        </w:rPr>
        <w:t>dalam</w:t>
      </w:r>
      <w:proofErr w:type="spellEnd"/>
      <w:r>
        <w:rPr>
          <w:rFonts w:eastAsia="Times New Roman"/>
          <w:i/>
          <w:iCs/>
          <w:sz w:val="20"/>
          <w:szCs w:val="20"/>
        </w:rPr>
        <w:t xml:space="preserve"> </w:t>
      </w:r>
      <w:proofErr w:type="spellStart"/>
      <w:r>
        <w:rPr>
          <w:rFonts w:eastAsia="Times New Roman"/>
          <w:i/>
          <w:iCs/>
          <w:sz w:val="20"/>
          <w:szCs w:val="20"/>
        </w:rPr>
        <w:t>mengatasi</w:t>
      </w:r>
      <w:proofErr w:type="spellEnd"/>
      <w:r>
        <w:rPr>
          <w:rFonts w:eastAsia="Times New Roman"/>
          <w:i/>
          <w:iCs/>
          <w:sz w:val="20"/>
          <w:szCs w:val="20"/>
        </w:rPr>
        <w:t xml:space="preserve"> </w:t>
      </w:r>
      <w:proofErr w:type="spellStart"/>
      <w:r>
        <w:rPr>
          <w:rFonts w:eastAsia="Times New Roman"/>
          <w:i/>
          <w:iCs/>
          <w:sz w:val="20"/>
          <w:szCs w:val="20"/>
        </w:rPr>
        <w:t>penurunan</w:t>
      </w:r>
      <w:proofErr w:type="spellEnd"/>
      <w:r>
        <w:rPr>
          <w:rFonts w:eastAsia="Times New Roman"/>
          <w:i/>
          <w:iCs/>
          <w:sz w:val="20"/>
          <w:szCs w:val="20"/>
        </w:rPr>
        <w:t xml:space="preserve"> </w:t>
      </w:r>
      <w:proofErr w:type="spellStart"/>
      <w:r>
        <w:rPr>
          <w:rFonts w:eastAsia="Times New Roman"/>
          <w:i/>
          <w:iCs/>
          <w:sz w:val="20"/>
          <w:szCs w:val="20"/>
        </w:rPr>
        <w:t>kemampuan</w:t>
      </w:r>
      <w:proofErr w:type="spellEnd"/>
      <w:r>
        <w:rPr>
          <w:rFonts w:eastAsia="Times New Roman"/>
          <w:i/>
          <w:iCs/>
          <w:sz w:val="20"/>
          <w:szCs w:val="20"/>
        </w:rPr>
        <w:t xml:space="preserve"> </w:t>
      </w:r>
      <w:proofErr w:type="spellStart"/>
      <w:r>
        <w:rPr>
          <w:rFonts w:eastAsia="Times New Roman"/>
          <w:i/>
          <w:iCs/>
          <w:sz w:val="20"/>
          <w:szCs w:val="20"/>
        </w:rPr>
        <w:t>hidup</w:t>
      </w:r>
      <w:proofErr w:type="spellEnd"/>
      <w:r>
        <w:rPr>
          <w:rFonts w:eastAsia="Times New Roman"/>
          <w:i/>
          <w:iCs/>
          <w:sz w:val="20"/>
          <w:szCs w:val="20"/>
        </w:rPr>
        <w:t xml:space="preserve"> </w:t>
      </w:r>
      <w:proofErr w:type="spellStart"/>
      <w:r>
        <w:rPr>
          <w:rFonts w:eastAsia="Times New Roman"/>
          <w:i/>
          <w:iCs/>
          <w:sz w:val="20"/>
          <w:szCs w:val="20"/>
        </w:rPr>
        <w:t>dapat</w:t>
      </w:r>
      <w:proofErr w:type="spellEnd"/>
      <w:r>
        <w:rPr>
          <w:rFonts w:eastAsia="Times New Roman"/>
          <w:i/>
          <w:iCs/>
          <w:sz w:val="20"/>
          <w:szCs w:val="20"/>
        </w:rPr>
        <w:t xml:space="preserve"> </w:t>
      </w:r>
      <w:proofErr w:type="spellStart"/>
      <w:r>
        <w:rPr>
          <w:rFonts w:eastAsia="Times New Roman"/>
          <w:i/>
          <w:iCs/>
          <w:sz w:val="20"/>
          <w:szCs w:val="20"/>
        </w:rPr>
        <w:t>dilakukan</w:t>
      </w:r>
      <w:proofErr w:type="spellEnd"/>
      <w:r>
        <w:rPr>
          <w:rFonts w:eastAsia="Times New Roman"/>
          <w:i/>
          <w:iCs/>
          <w:sz w:val="20"/>
          <w:szCs w:val="20"/>
        </w:rPr>
        <w:t xml:space="preserve"> </w:t>
      </w:r>
      <w:proofErr w:type="spellStart"/>
      <w:r>
        <w:rPr>
          <w:rFonts w:eastAsia="Times New Roman"/>
          <w:i/>
          <w:iCs/>
          <w:sz w:val="20"/>
          <w:szCs w:val="20"/>
        </w:rPr>
        <w:t>dengan</w:t>
      </w:r>
      <w:proofErr w:type="spellEnd"/>
      <w:r>
        <w:rPr>
          <w:rFonts w:eastAsia="Times New Roman"/>
          <w:i/>
          <w:iCs/>
          <w:sz w:val="20"/>
          <w:szCs w:val="20"/>
        </w:rPr>
        <w:t xml:space="preserve"> </w:t>
      </w:r>
      <w:proofErr w:type="spellStart"/>
      <w:r>
        <w:rPr>
          <w:rFonts w:eastAsia="Times New Roman"/>
          <w:i/>
          <w:iCs/>
          <w:sz w:val="20"/>
          <w:szCs w:val="20"/>
        </w:rPr>
        <w:t>berbagai</w:t>
      </w:r>
      <w:proofErr w:type="spellEnd"/>
      <w:r>
        <w:rPr>
          <w:rFonts w:eastAsia="Times New Roman"/>
          <w:i/>
          <w:iCs/>
          <w:sz w:val="20"/>
          <w:szCs w:val="20"/>
        </w:rPr>
        <w:t xml:space="preserve"> </w:t>
      </w:r>
      <w:proofErr w:type="spellStart"/>
      <w:r>
        <w:rPr>
          <w:rFonts w:eastAsia="Times New Roman"/>
          <w:i/>
          <w:iCs/>
          <w:sz w:val="20"/>
          <w:szCs w:val="20"/>
        </w:rPr>
        <w:t>tindakan</w:t>
      </w:r>
      <w:proofErr w:type="spellEnd"/>
      <w:r>
        <w:rPr>
          <w:rFonts w:eastAsia="Times New Roman"/>
          <w:i/>
          <w:iCs/>
          <w:sz w:val="20"/>
          <w:szCs w:val="20"/>
        </w:rPr>
        <w:t xml:space="preserve"> </w:t>
      </w:r>
      <w:proofErr w:type="spellStart"/>
      <w:r>
        <w:rPr>
          <w:rFonts w:eastAsia="Times New Roman"/>
          <w:i/>
          <w:iCs/>
          <w:sz w:val="20"/>
          <w:szCs w:val="20"/>
        </w:rPr>
        <w:t>diantaranya</w:t>
      </w:r>
      <w:proofErr w:type="spellEnd"/>
      <w:r>
        <w:rPr>
          <w:rFonts w:eastAsia="Times New Roman"/>
          <w:i/>
          <w:iCs/>
          <w:sz w:val="20"/>
          <w:szCs w:val="20"/>
        </w:rPr>
        <w:t xml:space="preserve"> </w:t>
      </w:r>
      <w:proofErr w:type="spellStart"/>
      <w:r>
        <w:rPr>
          <w:rFonts w:eastAsia="Times New Roman"/>
          <w:i/>
          <w:iCs/>
          <w:sz w:val="20"/>
          <w:szCs w:val="20"/>
        </w:rPr>
        <w:t>dengan</w:t>
      </w:r>
      <w:proofErr w:type="spellEnd"/>
      <w:r>
        <w:rPr>
          <w:rFonts w:eastAsia="Times New Roman"/>
          <w:i/>
          <w:iCs/>
          <w:sz w:val="20"/>
          <w:szCs w:val="20"/>
        </w:rPr>
        <w:t xml:space="preserve"> </w:t>
      </w:r>
      <w:proofErr w:type="spellStart"/>
      <w:r>
        <w:rPr>
          <w:rFonts w:eastAsia="Times New Roman"/>
          <w:i/>
          <w:iCs/>
          <w:sz w:val="20"/>
          <w:szCs w:val="20"/>
        </w:rPr>
        <w:t>pemberian</w:t>
      </w:r>
      <w:proofErr w:type="spellEnd"/>
      <w:r>
        <w:rPr>
          <w:rFonts w:eastAsia="Times New Roman"/>
          <w:i/>
          <w:iCs/>
          <w:sz w:val="20"/>
          <w:szCs w:val="20"/>
        </w:rPr>
        <w:t xml:space="preserve"> </w:t>
      </w:r>
      <w:proofErr w:type="spellStart"/>
      <w:r>
        <w:rPr>
          <w:rFonts w:eastAsia="Times New Roman"/>
          <w:i/>
          <w:iCs/>
          <w:sz w:val="20"/>
          <w:szCs w:val="20"/>
        </w:rPr>
        <w:t>Infra Red</w:t>
      </w:r>
      <w:proofErr w:type="spellEnd"/>
      <w:r>
        <w:rPr>
          <w:rFonts w:eastAsia="Times New Roman"/>
          <w:i/>
          <w:iCs/>
          <w:sz w:val="20"/>
          <w:szCs w:val="20"/>
        </w:rPr>
        <w:t xml:space="preserve">, Pursed Lips Breathing dan Six Minute Walking. </w:t>
      </w:r>
      <w:proofErr w:type="spellStart"/>
      <w:r>
        <w:rPr>
          <w:rFonts w:eastAsia="Times New Roman"/>
          <w:b/>
          <w:bCs/>
          <w:i/>
          <w:iCs/>
          <w:sz w:val="20"/>
          <w:szCs w:val="20"/>
        </w:rPr>
        <w:t>Metode</w:t>
      </w:r>
      <w:proofErr w:type="spellEnd"/>
      <w:r>
        <w:rPr>
          <w:rFonts w:eastAsia="Times New Roman"/>
          <w:b/>
          <w:bCs/>
          <w:i/>
          <w:iCs/>
          <w:sz w:val="20"/>
          <w:szCs w:val="20"/>
        </w:rPr>
        <w:t xml:space="preserve"> </w:t>
      </w:r>
      <w:proofErr w:type="spellStart"/>
      <w:r>
        <w:rPr>
          <w:rFonts w:eastAsia="Times New Roman"/>
          <w:b/>
          <w:bCs/>
          <w:i/>
          <w:iCs/>
          <w:sz w:val="20"/>
          <w:szCs w:val="20"/>
        </w:rPr>
        <w:t>Penelitian</w:t>
      </w:r>
      <w:proofErr w:type="spellEnd"/>
      <w:r>
        <w:rPr>
          <w:rFonts w:eastAsia="Times New Roman"/>
          <w:b/>
          <w:bCs/>
          <w:i/>
          <w:iCs/>
          <w:sz w:val="20"/>
          <w:szCs w:val="20"/>
        </w:rPr>
        <w:t>.</w:t>
      </w:r>
      <w:r>
        <w:rPr>
          <w:rFonts w:eastAsia="Times New Roman"/>
          <w:i/>
          <w:iCs/>
          <w:sz w:val="20"/>
          <w:szCs w:val="20"/>
        </w:rPr>
        <w:t xml:space="preserve"> </w:t>
      </w:r>
      <w:proofErr w:type="spellStart"/>
      <w:r>
        <w:rPr>
          <w:rFonts w:eastAsia="Times New Roman"/>
          <w:i/>
          <w:iCs/>
          <w:sz w:val="20"/>
          <w:szCs w:val="20"/>
        </w:rPr>
        <w:t>Penelitian</w:t>
      </w:r>
      <w:proofErr w:type="spellEnd"/>
      <w:r>
        <w:rPr>
          <w:rFonts w:eastAsia="Times New Roman"/>
          <w:i/>
          <w:iCs/>
          <w:sz w:val="20"/>
          <w:szCs w:val="20"/>
        </w:rPr>
        <w:t xml:space="preserve"> yang </w:t>
      </w:r>
      <w:proofErr w:type="spellStart"/>
      <w:r>
        <w:rPr>
          <w:rFonts w:eastAsia="Times New Roman"/>
          <w:i/>
          <w:iCs/>
          <w:sz w:val="20"/>
          <w:szCs w:val="20"/>
        </w:rPr>
        <w:t>dilakukan</w:t>
      </w:r>
      <w:proofErr w:type="spellEnd"/>
      <w:r>
        <w:rPr>
          <w:rFonts w:eastAsia="Times New Roman"/>
          <w:i/>
          <w:iCs/>
          <w:sz w:val="20"/>
          <w:szCs w:val="20"/>
        </w:rPr>
        <w:t xml:space="preserve"> </w:t>
      </w:r>
      <w:proofErr w:type="spellStart"/>
      <w:r>
        <w:rPr>
          <w:rFonts w:eastAsia="Times New Roman"/>
          <w:i/>
          <w:iCs/>
          <w:sz w:val="20"/>
          <w:szCs w:val="20"/>
        </w:rPr>
        <w:t>merupakan</w:t>
      </w:r>
      <w:proofErr w:type="spellEnd"/>
      <w:r>
        <w:rPr>
          <w:rFonts w:eastAsia="Times New Roman"/>
          <w:i/>
          <w:iCs/>
          <w:sz w:val="20"/>
          <w:szCs w:val="20"/>
        </w:rPr>
        <w:t xml:space="preserve"> experiment </w:t>
      </w:r>
      <w:proofErr w:type="spellStart"/>
      <w:r>
        <w:rPr>
          <w:rFonts w:eastAsia="Times New Roman"/>
          <w:i/>
          <w:iCs/>
          <w:sz w:val="20"/>
          <w:szCs w:val="20"/>
        </w:rPr>
        <w:t>dengan</w:t>
      </w:r>
      <w:proofErr w:type="spellEnd"/>
      <w:r>
        <w:rPr>
          <w:rFonts w:eastAsia="Times New Roman"/>
          <w:i/>
          <w:iCs/>
          <w:sz w:val="20"/>
          <w:szCs w:val="20"/>
        </w:rPr>
        <w:t xml:space="preserve"> </w:t>
      </w:r>
      <w:proofErr w:type="spellStart"/>
      <w:r>
        <w:rPr>
          <w:rFonts w:eastAsia="Times New Roman"/>
          <w:i/>
          <w:iCs/>
          <w:sz w:val="20"/>
          <w:szCs w:val="20"/>
        </w:rPr>
        <w:t>desain</w:t>
      </w:r>
      <w:proofErr w:type="spellEnd"/>
      <w:r>
        <w:rPr>
          <w:rFonts w:eastAsia="Times New Roman"/>
          <w:i/>
          <w:iCs/>
          <w:sz w:val="20"/>
          <w:szCs w:val="20"/>
        </w:rPr>
        <w:t xml:space="preserve"> </w:t>
      </w:r>
      <w:proofErr w:type="spellStart"/>
      <w:r>
        <w:rPr>
          <w:rFonts w:eastAsia="Times New Roman"/>
          <w:i/>
          <w:iCs/>
          <w:sz w:val="20"/>
          <w:szCs w:val="20"/>
        </w:rPr>
        <w:t>penelitian</w:t>
      </w:r>
      <w:proofErr w:type="spellEnd"/>
      <w:r>
        <w:rPr>
          <w:rFonts w:eastAsia="Times New Roman"/>
          <w:i/>
          <w:iCs/>
          <w:sz w:val="20"/>
          <w:szCs w:val="20"/>
        </w:rPr>
        <w:t xml:space="preserve"> pre and </w:t>
      </w:r>
      <w:proofErr w:type="spellStart"/>
      <w:r>
        <w:rPr>
          <w:rFonts w:eastAsia="Times New Roman"/>
          <w:i/>
          <w:iCs/>
          <w:sz w:val="20"/>
          <w:szCs w:val="20"/>
        </w:rPr>
        <w:t>post test</w:t>
      </w:r>
      <w:proofErr w:type="spellEnd"/>
      <w:r>
        <w:rPr>
          <w:rFonts w:eastAsia="Times New Roman"/>
          <w:i/>
          <w:iCs/>
          <w:sz w:val="20"/>
          <w:szCs w:val="20"/>
        </w:rPr>
        <w:t xml:space="preserve">. Uji </w:t>
      </w:r>
      <w:proofErr w:type="spellStart"/>
      <w:r>
        <w:rPr>
          <w:rFonts w:eastAsia="Times New Roman"/>
          <w:i/>
          <w:iCs/>
          <w:sz w:val="20"/>
          <w:szCs w:val="20"/>
        </w:rPr>
        <w:t>statistik</w:t>
      </w:r>
      <w:proofErr w:type="spellEnd"/>
      <w:r>
        <w:rPr>
          <w:rFonts w:eastAsia="Times New Roman"/>
          <w:i/>
          <w:iCs/>
          <w:sz w:val="20"/>
          <w:szCs w:val="20"/>
        </w:rPr>
        <w:t xml:space="preserve"> yang </w:t>
      </w:r>
      <w:proofErr w:type="spellStart"/>
      <w:r>
        <w:rPr>
          <w:rFonts w:eastAsia="Times New Roman"/>
          <w:i/>
          <w:iCs/>
          <w:sz w:val="20"/>
          <w:szCs w:val="20"/>
        </w:rPr>
        <w:t>digunakan</w:t>
      </w:r>
      <w:proofErr w:type="spellEnd"/>
      <w:r>
        <w:rPr>
          <w:rFonts w:eastAsia="Times New Roman"/>
          <w:i/>
          <w:iCs/>
          <w:sz w:val="20"/>
          <w:szCs w:val="20"/>
        </w:rPr>
        <w:t xml:space="preserve"> </w:t>
      </w:r>
      <w:proofErr w:type="spellStart"/>
      <w:r>
        <w:rPr>
          <w:rFonts w:eastAsia="Times New Roman"/>
          <w:i/>
          <w:iCs/>
          <w:sz w:val="20"/>
          <w:szCs w:val="20"/>
        </w:rPr>
        <w:t>adalah</w:t>
      </w:r>
      <w:proofErr w:type="spellEnd"/>
      <w:r>
        <w:rPr>
          <w:rFonts w:eastAsia="Times New Roman"/>
          <w:i/>
          <w:iCs/>
          <w:sz w:val="20"/>
          <w:szCs w:val="20"/>
        </w:rPr>
        <w:t xml:space="preserve"> paired sample t-test </w:t>
      </w:r>
      <w:proofErr w:type="spellStart"/>
      <w:r>
        <w:rPr>
          <w:rFonts w:eastAsia="Times New Roman"/>
          <w:i/>
          <w:iCs/>
          <w:sz w:val="20"/>
          <w:szCs w:val="20"/>
        </w:rPr>
        <w:t>untuk</w:t>
      </w:r>
      <w:proofErr w:type="spellEnd"/>
      <w:r>
        <w:rPr>
          <w:rFonts w:eastAsia="Times New Roman"/>
          <w:i/>
          <w:iCs/>
          <w:sz w:val="20"/>
          <w:szCs w:val="20"/>
        </w:rPr>
        <w:t xml:space="preserve"> </w:t>
      </w:r>
      <w:proofErr w:type="spellStart"/>
      <w:r>
        <w:rPr>
          <w:rFonts w:eastAsia="Times New Roman"/>
          <w:i/>
          <w:iCs/>
          <w:sz w:val="20"/>
          <w:szCs w:val="20"/>
        </w:rPr>
        <w:t>mengetahui</w:t>
      </w:r>
      <w:proofErr w:type="spellEnd"/>
      <w:r>
        <w:rPr>
          <w:rFonts w:eastAsia="Times New Roman"/>
          <w:i/>
          <w:iCs/>
          <w:sz w:val="20"/>
          <w:szCs w:val="20"/>
        </w:rPr>
        <w:t xml:space="preserve"> </w:t>
      </w:r>
      <w:proofErr w:type="spellStart"/>
      <w:r>
        <w:rPr>
          <w:rFonts w:eastAsia="Times New Roman"/>
          <w:i/>
          <w:iCs/>
          <w:sz w:val="20"/>
          <w:szCs w:val="20"/>
        </w:rPr>
        <w:t>hubungan</w:t>
      </w:r>
      <w:proofErr w:type="spellEnd"/>
      <w:r>
        <w:rPr>
          <w:rFonts w:eastAsia="Times New Roman"/>
          <w:i/>
          <w:iCs/>
          <w:sz w:val="20"/>
          <w:szCs w:val="20"/>
        </w:rPr>
        <w:t xml:space="preserve"> masing-masing </w:t>
      </w:r>
      <w:proofErr w:type="spellStart"/>
      <w:r>
        <w:rPr>
          <w:rFonts w:eastAsia="Times New Roman"/>
          <w:i/>
          <w:iCs/>
          <w:sz w:val="20"/>
          <w:szCs w:val="20"/>
        </w:rPr>
        <w:t>variabel</w:t>
      </w:r>
      <w:proofErr w:type="spellEnd"/>
      <w:r>
        <w:rPr>
          <w:rFonts w:eastAsia="Times New Roman"/>
          <w:i/>
          <w:iCs/>
          <w:sz w:val="20"/>
          <w:szCs w:val="20"/>
        </w:rPr>
        <w:t xml:space="preserve"> dan </w:t>
      </w:r>
      <w:proofErr w:type="spellStart"/>
      <w:r>
        <w:rPr>
          <w:rFonts w:eastAsia="Times New Roman"/>
          <w:i/>
          <w:iCs/>
          <w:sz w:val="20"/>
          <w:szCs w:val="20"/>
        </w:rPr>
        <w:t>melihat</w:t>
      </w:r>
      <w:proofErr w:type="spellEnd"/>
      <w:r>
        <w:rPr>
          <w:rFonts w:eastAsia="Times New Roman"/>
          <w:i/>
          <w:iCs/>
          <w:sz w:val="20"/>
          <w:szCs w:val="20"/>
        </w:rPr>
        <w:t xml:space="preserve"> </w:t>
      </w:r>
      <w:proofErr w:type="spellStart"/>
      <w:r>
        <w:rPr>
          <w:rFonts w:eastAsia="Times New Roman"/>
          <w:i/>
          <w:iCs/>
          <w:sz w:val="20"/>
          <w:szCs w:val="20"/>
        </w:rPr>
        <w:t>nilai</w:t>
      </w:r>
      <w:proofErr w:type="spellEnd"/>
      <w:r>
        <w:rPr>
          <w:rFonts w:eastAsia="Times New Roman"/>
          <w:i/>
          <w:iCs/>
          <w:sz w:val="20"/>
          <w:szCs w:val="20"/>
        </w:rPr>
        <w:t xml:space="preserve"> out ratio masing-masing </w:t>
      </w:r>
      <w:proofErr w:type="spellStart"/>
      <w:r>
        <w:rPr>
          <w:rFonts w:eastAsia="Times New Roman"/>
          <w:i/>
          <w:iCs/>
          <w:sz w:val="20"/>
          <w:szCs w:val="20"/>
        </w:rPr>
        <w:t>variabel</w:t>
      </w:r>
      <w:proofErr w:type="spellEnd"/>
      <w:r>
        <w:rPr>
          <w:rFonts w:eastAsia="Times New Roman"/>
          <w:i/>
          <w:iCs/>
          <w:sz w:val="20"/>
          <w:szCs w:val="20"/>
        </w:rPr>
        <w:t xml:space="preserve"> yang </w:t>
      </w:r>
      <w:proofErr w:type="spellStart"/>
      <w:r>
        <w:rPr>
          <w:rFonts w:eastAsia="Times New Roman"/>
          <w:i/>
          <w:iCs/>
          <w:sz w:val="20"/>
          <w:szCs w:val="20"/>
        </w:rPr>
        <w:t>akan</w:t>
      </w:r>
      <w:proofErr w:type="spellEnd"/>
      <w:r>
        <w:rPr>
          <w:rFonts w:eastAsia="Times New Roman"/>
          <w:i/>
          <w:iCs/>
          <w:sz w:val="20"/>
          <w:szCs w:val="20"/>
        </w:rPr>
        <w:t xml:space="preserve"> </w:t>
      </w:r>
      <w:proofErr w:type="spellStart"/>
      <w:r>
        <w:rPr>
          <w:rFonts w:eastAsia="Times New Roman"/>
          <w:i/>
          <w:iCs/>
          <w:sz w:val="20"/>
          <w:szCs w:val="20"/>
        </w:rPr>
        <w:t>saling</w:t>
      </w:r>
      <w:proofErr w:type="spellEnd"/>
      <w:r>
        <w:rPr>
          <w:rFonts w:eastAsia="Times New Roman"/>
          <w:i/>
          <w:iCs/>
          <w:sz w:val="20"/>
          <w:szCs w:val="20"/>
        </w:rPr>
        <w:t xml:space="preserve"> </w:t>
      </w:r>
      <w:proofErr w:type="spellStart"/>
      <w:r>
        <w:rPr>
          <w:rFonts w:eastAsia="Times New Roman"/>
          <w:i/>
          <w:iCs/>
          <w:sz w:val="20"/>
          <w:szCs w:val="20"/>
        </w:rPr>
        <w:t>mempengaruhi</w:t>
      </w:r>
      <w:proofErr w:type="spellEnd"/>
      <w:r>
        <w:rPr>
          <w:rFonts w:eastAsia="Times New Roman"/>
          <w:i/>
          <w:iCs/>
          <w:sz w:val="20"/>
          <w:szCs w:val="20"/>
        </w:rPr>
        <w:t xml:space="preserve">. </w:t>
      </w:r>
      <w:r>
        <w:rPr>
          <w:rFonts w:eastAsia="Times New Roman"/>
          <w:b/>
          <w:bCs/>
          <w:i/>
          <w:iCs/>
          <w:sz w:val="20"/>
          <w:szCs w:val="20"/>
        </w:rPr>
        <w:t>Hasil.</w:t>
      </w:r>
      <w:r>
        <w:rPr>
          <w:rFonts w:eastAsia="Times New Roman"/>
          <w:i/>
          <w:iCs/>
          <w:sz w:val="20"/>
          <w:szCs w:val="20"/>
        </w:rPr>
        <w:t xml:space="preserve"> Hasil </w:t>
      </w:r>
      <w:proofErr w:type="spellStart"/>
      <w:r>
        <w:rPr>
          <w:rFonts w:eastAsia="Times New Roman"/>
          <w:i/>
          <w:iCs/>
          <w:sz w:val="20"/>
          <w:szCs w:val="20"/>
        </w:rPr>
        <w:t>penelitian</w:t>
      </w:r>
      <w:proofErr w:type="spellEnd"/>
      <w:r>
        <w:rPr>
          <w:rFonts w:eastAsia="Times New Roman"/>
          <w:i/>
          <w:iCs/>
          <w:sz w:val="20"/>
          <w:szCs w:val="20"/>
        </w:rPr>
        <w:t xml:space="preserve"> </w:t>
      </w:r>
      <w:proofErr w:type="spellStart"/>
      <w:r>
        <w:rPr>
          <w:rFonts w:eastAsia="Times New Roman"/>
          <w:i/>
          <w:iCs/>
          <w:sz w:val="20"/>
          <w:szCs w:val="20"/>
        </w:rPr>
        <w:t>ini</w:t>
      </w:r>
      <w:proofErr w:type="spellEnd"/>
      <w:r>
        <w:rPr>
          <w:rFonts w:eastAsia="Times New Roman"/>
          <w:i/>
          <w:iCs/>
          <w:sz w:val="20"/>
          <w:szCs w:val="20"/>
        </w:rPr>
        <w:t xml:space="preserve"> </w:t>
      </w:r>
      <w:proofErr w:type="spellStart"/>
      <w:r>
        <w:rPr>
          <w:rFonts w:eastAsia="Times New Roman"/>
          <w:i/>
          <w:iCs/>
          <w:sz w:val="20"/>
          <w:szCs w:val="20"/>
        </w:rPr>
        <w:t>menunjukan</w:t>
      </w:r>
      <w:proofErr w:type="spellEnd"/>
      <w:r>
        <w:rPr>
          <w:rFonts w:eastAsia="Times New Roman"/>
          <w:i/>
          <w:iCs/>
          <w:sz w:val="20"/>
          <w:szCs w:val="20"/>
        </w:rPr>
        <w:t xml:space="preserve"> </w:t>
      </w:r>
      <w:proofErr w:type="spellStart"/>
      <w:r>
        <w:rPr>
          <w:rFonts w:eastAsia="Times New Roman"/>
          <w:i/>
          <w:iCs/>
          <w:sz w:val="20"/>
          <w:szCs w:val="20"/>
        </w:rPr>
        <w:t>ada</w:t>
      </w:r>
      <w:proofErr w:type="spellEnd"/>
      <w:r>
        <w:rPr>
          <w:rFonts w:eastAsia="Times New Roman"/>
          <w:i/>
          <w:iCs/>
          <w:sz w:val="20"/>
          <w:szCs w:val="20"/>
        </w:rPr>
        <w:t xml:space="preserve"> </w:t>
      </w:r>
      <w:proofErr w:type="spellStart"/>
      <w:r>
        <w:rPr>
          <w:rFonts w:eastAsia="Times New Roman"/>
          <w:i/>
          <w:iCs/>
          <w:sz w:val="20"/>
          <w:szCs w:val="20"/>
        </w:rPr>
        <w:t>pengaruh</w:t>
      </w:r>
      <w:proofErr w:type="spellEnd"/>
      <w:r>
        <w:rPr>
          <w:rFonts w:eastAsia="Times New Roman"/>
          <w:i/>
          <w:iCs/>
          <w:sz w:val="20"/>
          <w:szCs w:val="20"/>
        </w:rPr>
        <w:t xml:space="preserve"> </w:t>
      </w:r>
      <w:proofErr w:type="spellStart"/>
      <w:r>
        <w:rPr>
          <w:rFonts w:eastAsia="Times New Roman"/>
          <w:i/>
          <w:iCs/>
          <w:sz w:val="20"/>
          <w:szCs w:val="20"/>
        </w:rPr>
        <w:t>pemberian</w:t>
      </w:r>
      <w:proofErr w:type="spellEnd"/>
      <w:r>
        <w:rPr>
          <w:rFonts w:eastAsia="Times New Roman"/>
          <w:i/>
          <w:iCs/>
          <w:sz w:val="20"/>
          <w:szCs w:val="20"/>
        </w:rPr>
        <w:t xml:space="preserve"> Pursed Lips Breathing dan Six Minute Walking </w:t>
      </w:r>
      <w:proofErr w:type="spellStart"/>
      <w:r>
        <w:rPr>
          <w:rFonts w:eastAsia="Times New Roman"/>
          <w:i/>
          <w:iCs/>
          <w:sz w:val="20"/>
          <w:szCs w:val="20"/>
        </w:rPr>
        <w:t>dengan</w:t>
      </w:r>
      <w:proofErr w:type="spellEnd"/>
      <w:r>
        <w:rPr>
          <w:rFonts w:eastAsia="Times New Roman"/>
          <w:i/>
          <w:iCs/>
          <w:sz w:val="20"/>
          <w:szCs w:val="20"/>
        </w:rPr>
        <w:t xml:space="preserve"> </w:t>
      </w:r>
      <w:proofErr w:type="spellStart"/>
      <w:r>
        <w:rPr>
          <w:rFonts w:eastAsia="Times New Roman"/>
          <w:i/>
          <w:iCs/>
          <w:sz w:val="20"/>
          <w:szCs w:val="20"/>
        </w:rPr>
        <w:t>nilai</w:t>
      </w:r>
      <w:proofErr w:type="spellEnd"/>
      <w:r>
        <w:rPr>
          <w:rFonts w:eastAsia="Times New Roman"/>
          <w:i/>
          <w:iCs/>
          <w:sz w:val="20"/>
          <w:szCs w:val="20"/>
        </w:rPr>
        <w:t xml:space="preserve"> p=0.016. </w:t>
      </w:r>
      <w:proofErr w:type="spellStart"/>
      <w:r>
        <w:rPr>
          <w:rFonts w:eastAsia="Times New Roman"/>
          <w:i/>
          <w:iCs/>
          <w:sz w:val="20"/>
          <w:szCs w:val="20"/>
        </w:rPr>
        <w:t>Pemberian</w:t>
      </w:r>
      <w:proofErr w:type="spellEnd"/>
      <w:r>
        <w:rPr>
          <w:rFonts w:eastAsia="Times New Roman"/>
          <w:i/>
          <w:iCs/>
          <w:sz w:val="20"/>
          <w:szCs w:val="20"/>
        </w:rPr>
        <w:t xml:space="preserve"> </w:t>
      </w:r>
      <w:proofErr w:type="spellStart"/>
      <w:r>
        <w:rPr>
          <w:rFonts w:eastAsia="Times New Roman"/>
          <w:i/>
          <w:iCs/>
          <w:sz w:val="20"/>
          <w:szCs w:val="20"/>
        </w:rPr>
        <w:t>intervensi</w:t>
      </w:r>
      <w:proofErr w:type="spellEnd"/>
      <w:r>
        <w:rPr>
          <w:rFonts w:eastAsia="Times New Roman"/>
          <w:i/>
          <w:iCs/>
          <w:sz w:val="20"/>
          <w:szCs w:val="20"/>
        </w:rPr>
        <w:t xml:space="preserve"> </w:t>
      </w:r>
      <w:proofErr w:type="spellStart"/>
      <w:r>
        <w:rPr>
          <w:rFonts w:eastAsia="Times New Roman"/>
          <w:i/>
          <w:iCs/>
          <w:sz w:val="20"/>
          <w:szCs w:val="20"/>
        </w:rPr>
        <w:t>Infra Red</w:t>
      </w:r>
      <w:proofErr w:type="spellEnd"/>
      <w:r>
        <w:rPr>
          <w:rFonts w:eastAsia="Times New Roman"/>
          <w:i/>
          <w:iCs/>
          <w:sz w:val="20"/>
          <w:szCs w:val="20"/>
        </w:rPr>
        <w:t xml:space="preserve"> dan Six Minute Walking </w:t>
      </w:r>
      <w:proofErr w:type="spellStart"/>
      <w:r>
        <w:rPr>
          <w:rFonts w:eastAsia="Times New Roman"/>
          <w:i/>
          <w:iCs/>
          <w:sz w:val="20"/>
          <w:szCs w:val="20"/>
        </w:rPr>
        <w:t>menunjukkan</w:t>
      </w:r>
      <w:proofErr w:type="spellEnd"/>
      <w:r>
        <w:rPr>
          <w:rFonts w:eastAsia="Times New Roman"/>
          <w:i/>
          <w:iCs/>
          <w:sz w:val="20"/>
          <w:szCs w:val="20"/>
        </w:rPr>
        <w:t xml:space="preserve"> </w:t>
      </w:r>
      <w:proofErr w:type="spellStart"/>
      <w:r>
        <w:rPr>
          <w:rFonts w:eastAsia="Times New Roman"/>
          <w:i/>
          <w:iCs/>
          <w:sz w:val="20"/>
          <w:szCs w:val="20"/>
        </w:rPr>
        <w:t>nilai</w:t>
      </w:r>
      <w:proofErr w:type="spellEnd"/>
      <w:r>
        <w:rPr>
          <w:rFonts w:eastAsia="Times New Roman"/>
          <w:i/>
          <w:iCs/>
          <w:sz w:val="20"/>
          <w:szCs w:val="20"/>
        </w:rPr>
        <w:t xml:space="preserve"> p=0,178 yang </w:t>
      </w:r>
      <w:proofErr w:type="spellStart"/>
      <w:r>
        <w:rPr>
          <w:rFonts w:eastAsia="Times New Roman"/>
          <w:i/>
          <w:iCs/>
          <w:sz w:val="20"/>
          <w:szCs w:val="20"/>
        </w:rPr>
        <w:t>artinya</w:t>
      </w:r>
      <w:proofErr w:type="spellEnd"/>
      <w:r>
        <w:rPr>
          <w:rFonts w:eastAsia="Times New Roman"/>
          <w:i/>
          <w:iCs/>
          <w:sz w:val="20"/>
          <w:szCs w:val="20"/>
        </w:rPr>
        <w:t xml:space="preserve"> </w:t>
      </w:r>
      <w:proofErr w:type="spellStart"/>
      <w:r>
        <w:rPr>
          <w:rFonts w:eastAsia="Times New Roman"/>
          <w:i/>
          <w:iCs/>
          <w:sz w:val="20"/>
          <w:szCs w:val="20"/>
        </w:rPr>
        <w:t>tidak</w:t>
      </w:r>
      <w:proofErr w:type="spellEnd"/>
      <w:r>
        <w:rPr>
          <w:rFonts w:eastAsia="Times New Roman"/>
          <w:i/>
          <w:iCs/>
          <w:sz w:val="20"/>
          <w:szCs w:val="20"/>
        </w:rPr>
        <w:t xml:space="preserve"> </w:t>
      </w:r>
      <w:proofErr w:type="spellStart"/>
      <w:r>
        <w:rPr>
          <w:rFonts w:eastAsia="Times New Roman"/>
          <w:i/>
          <w:iCs/>
          <w:sz w:val="20"/>
          <w:szCs w:val="20"/>
        </w:rPr>
        <w:t>ada</w:t>
      </w:r>
      <w:proofErr w:type="spellEnd"/>
      <w:r>
        <w:rPr>
          <w:rFonts w:eastAsia="Times New Roman"/>
          <w:i/>
          <w:iCs/>
          <w:sz w:val="20"/>
          <w:szCs w:val="20"/>
        </w:rPr>
        <w:t xml:space="preserve"> </w:t>
      </w:r>
      <w:proofErr w:type="spellStart"/>
      <w:r>
        <w:rPr>
          <w:rFonts w:eastAsia="Times New Roman"/>
          <w:i/>
          <w:iCs/>
          <w:sz w:val="20"/>
          <w:szCs w:val="20"/>
        </w:rPr>
        <w:t>pengaruh</w:t>
      </w:r>
      <w:proofErr w:type="spellEnd"/>
      <w:r>
        <w:rPr>
          <w:rFonts w:eastAsia="Times New Roman"/>
          <w:i/>
          <w:iCs/>
          <w:sz w:val="20"/>
          <w:szCs w:val="20"/>
        </w:rPr>
        <w:t xml:space="preserve"> yang </w:t>
      </w:r>
      <w:proofErr w:type="spellStart"/>
      <w:r>
        <w:rPr>
          <w:rFonts w:eastAsia="Times New Roman"/>
          <w:i/>
          <w:iCs/>
          <w:sz w:val="20"/>
          <w:szCs w:val="20"/>
        </w:rPr>
        <w:t>signifikan</w:t>
      </w:r>
      <w:proofErr w:type="spellEnd"/>
      <w:r>
        <w:rPr>
          <w:rFonts w:eastAsia="Times New Roman"/>
          <w:i/>
          <w:iCs/>
          <w:sz w:val="20"/>
          <w:szCs w:val="20"/>
        </w:rPr>
        <w:t xml:space="preserve"> pada </w:t>
      </w:r>
      <w:proofErr w:type="spellStart"/>
      <w:r>
        <w:rPr>
          <w:rFonts w:eastAsia="Times New Roman"/>
          <w:i/>
          <w:iCs/>
          <w:sz w:val="20"/>
          <w:szCs w:val="20"/>
        </w:rPr>
        <w:t>peningkatan</w:t>
      </w:r>
      <w:proofErr w:type="spellEnd"/>
      <w:r>
        <w:rPr>
          <w:rFonts w:eastAsia="Times New Roman"/>
          <w:i/>
          <w:iCs/>
          <w:sz w:val="20"/>
          <w:szCs w:val="20"/>
        </w:rPr>
        <w:t xml:space="preserve"> </w:t>
      </w:r>
      <w:proofErr w:type="spellStart"/>
      <w:r>
        <w:rPr>
          <w:rFonts w:eastAsia="Times New Roman"/>
          <w:i/>
          <w:iCs/>
          <w:sz w:val="20"/>
          <w:szCs w:val="20"/>
        </w:rPr>
        <w:t>kapasitas</w:t>
      </w:r>
      <w:proofErr w:type="spellEnd"/>
      <w:r>
        <w:rPr>
          <w:rFonts w:eastAsia="Times New Roman"/>
          <w:i/>
          <w:iCs/>
          <w:sz w:val="20"/>
          <w:szCs w:val="20"/>
        </w:rPr>
        <w:t xml:space="preserve"> </w:t>
      </w:r>
      <w:proofErr w:type="spellStart"/>
      <w:r>
        <w:rPr>
          <w:rFonts w:eastAsia="Times New Roman"/>
          <w:i/>
          <w:iCs/>
          <w:sz w:val="20"/>
          <w:szCs w:val="20"/>
        </w:rPr>
        <w:t>fungsional</w:t>
      </w:r>
      <w:proofErr w:type="spellEnd"/>
      <w:r>
        <w:rPr>
          <w:rFonts w:eastAsia="Times New Roman"/>
          <w:i/>
          <w:iCs/>
          <w:sz w:val="20"/>
          <w:szCs w:val="20"/>
        </w:rPr>
        <w:t xml:space="preserve">. Hasil uji independent t-test </w:t>
      </w:r>
      <w:proofErr w:type="spellStart"/>
      <w:r>
        <w:rPr>
          <w:rFonts w:eastAsia="Times New Roman"/>
          <w:i/>
          <w:iCs/>
          <w:sz w:val="20"/>
          <w:szCs w:val="20"/>
        </w:rPr>
        <w:t>menunjukkan</w:t>
      </w:r>
      <w:proofErr w:type="spellEnd"/>
      <w:r>
        <w:rPr>
          <w:rFonts w:eastAsia="Times New Roman"/>
          <w:i/>
          <w:iCs/>
          <w:sz w:val="20"/>
          <w:szCs w:val="20"/>
        </w:rPr>
        <w:t xml:space="preserve"> pada </w:t>
      </w:r>
      <w:proofErr w:type="spellStart"/>
      <w:r>
        <w:rPr>
          <w:rFonts w:eastAsia="Times New Roman"/>
          <w:i/>
          <w:iCs/>
          <w:sz w:val="20"/>
          <w:szCs w:val="20"/>
        </w:rPr>
        <w:t>kelompok</w:t>
      </w:r>
      <w:proofErr w:type="spellEnd"/>
      <w:r>
        <w:rPr>
          <w:rFonts w:eastAsia="Times New Roman"/>
          <w:i/>
          <w:iCs/>
          <w:sz w:val="20"/>
          <w:szCs w:val="20"/>
        </w:rPr>
        <w:t xml:space="preserve"> 1 dan 2 </w:t>
      </w:r>
      <w:proofErr w:type="spellStart"/>
      <w:r>
        <w:rPr>
          <w:rFonts w:eastAsia="Times New Roman"/>
          <w:i/>
          <w:iCs/>
          <w:sz w:val="20"/>
          <w:szCs w:val="20"/>
        </w:rPr>
        <w:t>nilai</w:t>
      </w:r>
      <w:proofErr w:type="spellEnd"/>
      <w:r>
        <w:rPr>
          <w:rFonts w:eastAsia="Times New Roman"/>
          <w:i/>
          <w:iCs/>
          <w:sz w:val="20"/>
          <w:szCs w:val="20"/>
        </w:rPr>
        <w:t xml:space="preserve"> p= 0,371 yang </w:t>
      </w:r>
      <w:proofErr w:type="spellStart"/>
      <w:r>
        <w:rPr>
          <w:rFonts w:eastAsia="Times New Roman"/>
          <w:i/>
          <w:iCs/>
          <w:sz w:val="20"/>
          <w:szCs w:val="20"/>
        </w:rPr>
        <w:t>artinya</w:t>
      </w:r>
      <w:proofErr w:type="spellEnd"/>
      <w:r>
        <w:rPr>
          <w:rFonts w:eastAsia="Times New Roman"/>
          <w:i/>
          <w:iCs/>
          <w:sz w:val="20"/>
          <w:szCs w:val="20"/>
        </w:rPr>
        <w:t xml:space="preserve"> </w:t>
      </w:r>
      <w:proofErr w:type="spellStart"/>
      <w:r>
        <w:rPr>
          <w:rFonts w:eastAsia="Times New Roman"/>
          <w:i/>
          <w:iCs/>
          <w:sz w:val="20"/>
          <w:szCs w:val="20"/>
        </w:rPr>
        <w:t>tidak</w:t>
      </w:r>
      <w:proofErr w:type="spellEnd"/>
      <w:r>
        <w:rPr>
          <w:rFonts w:eastAsia="Times New Roman"/>
          <w:i/>
          <w:iCs/>
          <w:sz w:val="20"/>
          <w:szCs w:val="20"/>
        </w:rPr>
        <w:t xml:space="preserve"> </w:t>
      </w:r>
      <w:proofErr w:type="spellStart"/>
      <w:r>
        <w:rPr>
          <w:rFonts w:eastAsia="Times New Roman"/>
          <w:i/>
          <w:iCs/>
          <w:sz w:val="20"/>
          <w:szCs w:val="20"/>
        </w:rPr>
        <w:t>ada</w:t>
      </w:r>
      <w:proofErr w:type="spellEnd"/>
      <w:r>
        <w:rPr>
          <w:rFonts w:eastAsia="Times New Roman"/>
          <w:i/>
          <w:iCs/>
          <w:sz w:val="20"/>
          <w:szCs w:val="20"/>
        </w:rPr>
        <w:t xml:space="preserve"> </w:t>
      </w:r>
      <w:proofErr w:type="spellStart"/>
      <w:r>
        <w:rPr>
          <w:rFonts w:eastAsia="Times New Roman"/>
          <w:i/>
          <w:iCs/>
          <w:sz w:val="20"/>
          <w:szCs w:val="20"/>
        </w:rPr>
        <w:t>perbedaan</w:t>
      </w:r>
      <w:proofErr w:type="spellEnd"/>
      <w:r>
        <w:rPr>
          <w:rFonts w:eastAsia="Times New Roman"/>
          <w:i/>
          <w:iCs/>
          <w:sz w:val="20"/>
          <w:szCs w:val="20"/>
        </w:rPr>
        <w:t xml:space="preserve"> yang </w:t>
      </w:r>
      <w:proofErr w:type="spellStart"/>
      <w:r>
        <w:rPr>
          <w:rFonts w:eastAsia="Times New Roman"/>
          <w:i/>
          <w:iCs/>
          <w:sz w:val="20"/>
          <w:szCs w:val="20"/>
        </w:rPr>
        <w:t>signifikan</w:t>
      </w:r>
      <w:proofErr w:type="spellEnd"/>
      <w:r>
        <w:rPr>
          <w:rFonts w:eastAsia="Times New Roman"/>
          <w:i/>
          <w:iCs/>
          <w:sz w:val="20"/>
          <w:szCs w:val="20"/>
        </w:rPr>
        <w:t xml:space="preserve"> pada </w:t>
      </w:r>
      <w:proofErr w:type="spellStart"/>
      <w:r>
        <w:rPr>
          <w:rFonts w:eastAsia="Times New Roman"/>
          <w:i/>
          <w:iCs/>
          <w:sz w:val="20"/>
          <w:szCs w:val="20"/>
        </w:rPr>
        <w:t>pemberian</w:t>
      </w:r>
      <w:proofErr w:type="spellEnd"/>
      <w:r>
        <w:rPr>
          <w:rFonts w:eastAsia="Times New Roman"/>
          <w:i/>
          <w:iCs/>
          <w:sz w:val="20"/>
          <w:szCs w:val="20"/>
        </w:rPr>
        <w:t xml:space="preserve"> </w:t>
      </w:r>
      <w:proofErr w:type="spellStart"/>
      <w:r>
        <w:rPr>
          <w:rFonts w:eastAsia="Times New Roman"/>
          <w:i/>
          <w:iCs/>
          <w:sz w:val="20"/>
          <w:szCs w:val="20"/>
        </w:rPr>
        <w:t>intervensi</w:t>
      </w:r>
      <w:proofErr w:type="spellEnd"/>
      <w:r>
        <w:rPr>
          <w:rFonts w:eastAsia="Times New Roman"/>
          <w:i/>
          <w:iCs/>
          <w:sz w:val="20"/>
          <w:szCs w:val="20"/>
        </w:rPr>
        <w:t xml:space="preserve"> </w:t>
      </w:r>
      <w:proofErr w:type="spellStart"/>
      <w:r>
        <w:rPr>
          <w:rFonts w:eastAsia="Times New Roman"/>
          <w:i/>
          <w:iCs/>
          <w:sz w:val="20"/>
          <w:szCs w:val="20"/>
        </w:rPr>
        <w:t>kelompok</w:t>
      </w:r>
      <w:proofErr w:type="spellEnd"/>
      <w:r>
        <w:rPr>
          <w:rFonts w:eastAsia="Times New Roman"/>
          <w:i/>
          <w:iCs/>
          <w:sz w:val="20"/>
          <w:szCs w:val="20"/>
        </w:rPr>
        <w:t xml:space="preserve"> 1 dan 2. </w:t>
      </w:r>
      <w:r>
        <w:rPr>
          <w:rFonts w:eastAsia="Times New Roman"/>
          <w:b/>
          <w:bCs/>
          <w:i/>
          <w:iCs/>
          <w:sz w:val="20"/>
          <w:szCs w:val="20"/>
        </w:rPr>
        <w:t xml:space="preserve">Kata </w:t>
      </w:r>
      <w:proofErr w:type="spellStart"/>
      <w:r>
        <w:rPr>
          <w:rFonts w:eastAsia="Times New Roman"/>
          <w:b/>
          <w:bCs/>
          <w:i/>
          <w:iCs/>
          <w:sz w:val="20"/>
          <w:szCs w:val="20"/>
        </w:rPr>
        <w:t>kunci</w:t>
      </w:r>
      <w:proofErr w:type="spellEnd"/>
      <w:r>
        <w:rPr>
          <w:rFonts w:eastAsia="Times New Roman"/>
          <w:b/>
          <w:bCs/>
          <w:i/>
          <w:iCs/>
          <w:sz w:val="20"/>
          <w:szCs w:val="20"/>
        </w:rPr>
        <w:t xml:space="preserve">: </w:t>
      </w:r>
      <w:proofErr w:type="spellStart"/>
      <w:r>
        <w:rPr>
          <w:rFonts w:eastAsia="Times New Roman"/>
          <w:i/>
          <w:iCs/>
          <w:sz w:val="20"/>
          <w:szCs w:val="20"/>
        </w:rPr>
        <w:t>Penyakit</w:t>
      </w:r>
      <w:proofErr w:type="spellEnd"/>
      <w:r>
        <w:rPr>
          <w:rFonts w:eastAsia="Times New Roman"/>
          <w:i/>
          <w:iCs/>
          <w:sz w:val="20"/>
          <w:szCs w:val="20"/>
        </w:rPr>
        <w:t xml:space="preserve"> </w:t>
      </w:r>
      <w:proofErr w:type="spellStart"/>
      <w:r>
        <w:rPr>
          <w:rFonts w:eastAsia="Times New Roman"/>
          <w:i/>
          <w:iCs/>
          <w:sz w:val="20"/>
          <w:szCs w:val="20"/>
        </w:rPr>
        <w:t>paru</w:t>
      </w:r>
      <w:proofErr w:type="spellEnd"/>
      <w:r>
        <w:rPr>
          <w:rFonts w:eastAsia="Times New Roman"/>
          <w:i/>
          <w:iCs/>
          <w:sz w:val="20"/>
          <w:szCs w:val="20"/>
        </w:rPr>
        <w:t xml:space="preserve"> </w:t>
      </w:r>
      <w:proofErr w:type="spellStart"/>
      <w:r>
        <w:rPr>
          <w:rFonts w:eastAsia="Times New Roman"/>
          <w:i/>
          <w:iCs/>
          <w:sz w:val="20"/>
          <w:szCs w:val="20"/>
        </w:rPr>
        <w:t>obstruktif</w:t>
      </w:r>
      <w:proofErr w:type="spellEnd"/>
      <w:r>
        <w:rPr>
          <w:rFonts w:eastAsia="Times New Roman"/>
          <w:i/>
          <w:iCs/>
          <w:sz w:val="20"/>
          <w:szCs w:val="20"/>
        </w:rPr>
        <w:t xml:space="preserve"> </w:t>
      </w:r>
      <w:proofErr w:type="spellStart"/>
      <w:r>
        <w:rPr>
          <w:rFonts w:eastAsia="Times New Roman"/>
          <w:i/>
          <w:iCs/>
          <w:sz w:val="20"/>
          <w:szCs w:val="20"/>
        </w:rPr>
        <w:t>kronik</w:t>
      </w:r>
      <w:proofErr w:type="spellEnd"/>
      <w:r>
        <w:rPr>
          <w:rFonts w:eastAsia="Times New Roman"/>
          <w:i/>
          <w:iCs/>
          <w:sz w:val="20"/>
          <w:szCs w:val="20"/>
        </w:rPr>
        <w:t>, Infrared, Pursed lip breathing</w:t>
      </w:r>
    </w:p>
    <w:p w14:paraId="3EDBAD85" w14:textId="77777777" w:rsidR="00636C70" w:rsidRDefault="00636C70" w:rsidP="00636C70">
      <w:pPr>
        <w:spacing w:line="259" w:lineRule="exact"/>
        <w:rPr>
          <w:sz w:val="24"/>
          <w:szCs w:val="24"/>
        </w:rPr>
      </w:pPr>
    </w:p>
    <w:p w14:paraId="71B997DD" w14:textId="77777777" w:rsidR="00636C70" w:rsidRDefault="00636C70" w:rsidP="00636C70">
      <w:pPr>
        <w:sectPr w:rsidR="00636C70">
          <w:pgSz w:w="12240" w:h="15840"/>
          <w:pgMar w:top="712" w:right="1440" w:bottom="697" w:left="1440" w:header="0" w:footer="0" w:gutter="0"/>
          <w:cols w:space="720" w:equalWidth="0">
            <w:col w:w="9360"/>
          </w:cols>
        </w:sectPr>
      </w:pPr>
    </w:p>
    <w:p w14:paraId="7803DD3D" w14:textId="77777777" w:rsidR="00636C70" w:rsidRDefault="00636C70" w:rsidP="00636C70">
      <w:pPr>
        <w:rPr>
          <w:sz w:val="20"/>
          <w:szCs w:val="20"/>
        </w:rPr>
      </w:pPr>
      <w:proofErr w:type="spellStart"/>
      <w:r>
        <w:rPr>
          <w:rFonts w:eastAsia="Times New Roman"/>
          <w:i/>
          <w:iCs/>
          <w:sz w:val="24"/>
          <w:szCs w:val="24"/>
        </w:rPr>
        <w:lastRenderedPageBreak/>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474B52FD" w14:textId="77777777" w:rsidR="00636C70" w:rsidRDefault="00636C70" w:rsidP="00636C70">
      <w:pPr>
        <w:sectPr w:rsidR="00636C70">
          <w:pgSz w:w="11900" w:h="16838"/>
          <w:pgMar w:top="700" w:right="1426" w:bottom="896" w:left="1440" w:header="0" w:footer="0" w:gutter="0"/>
          <w:cols w:space="720" w:equalWidth="0">
            <w:col w:w="9040"/>
          </w:cols>
        </w:sectPr>
      </w:pPr>
    </w:p>
    <w:p w14:paraId="2FBB880E" w14:textId="77777777" w:rsidR="00636C70" w:rsidRDefault="00636C70" w:rsidP="00636C70">
      <w:pPr>
        <w:spacing w:line="200" w:lineRule="exact"/>
        <w:rPr>
          <w:sz w:val="20"/>
          <w:szCs w:val="20"/>
        </w:rPr>
      </w:pPr>
    </w:p>
    <w:p w14:paraId="485F5A40" w14:textId="77777777" w:rsidR="00636C70" w:rsidRDefault="00636C70" w:rsidP="00636C70">
      <w:pPr>
        <w:spacing w:line="200" w:lineRule="exact"/>
        <w:rPr>
          <w:sz w:val="20"/>
          <w:szCs w:val="20"/>
        </w:rPr>
      </w:pPr>
    </w:p>
    <w:p w14:paraId="0D1628F0" w14:textId="77777777" w:rsidR="00636C70" w:rsidRDefault="00636C70" w:rsidP="00636C70">
      <w:pPr>
        <w:spacing w:line="262" w:lineRule="exact"/>
        <w:rPr>
          <w:sz w:val="20"/>
          <w:szCs w:val="20"/>
        </w:rPr>
      </w:pPr>
    </w:p>
    <w:p w14:paraId="262D30F1" w14:textId="77777777" w:rsidR="00636C70" w:rsidRDefault="00636C70" w:rsidP="00636C70">
      <w:pPr>
        <w:tabs>
          <w:tab w:val="left" w:pos="260"/>
        </w:tabs>
        <w:rPr>
          <w:sz w:val="20"/>
          <w:szCs w:val="20"/>
        </w:rPr>
      </w:pPr>
      <w:r>
        <w:rPr>
          <w:rFonts w:eastAsia="Times New Roman"/>
          <w:b/>
          <w:bCs/>
          <w:sz w:val="20"/>
          <w:szCs w:val="20"/>
        </w:rPr>
        <w:t>1.</w:t>
      </w:r>
      <w:r>
        <w:rPr>
          <w:rFonts w:eastAsia="Times New Roman"/>
          <w:b/>
          <w:bCs/>
          <w:sz w:val="20"/>
          <w:szCs w:val="20"/>
        </w:rPr>
        <w:tab/>
      </w:r>
      <w:proofErr w:type="spellStart"/>
      <w:r>
        <w:rPr>
          <w:rFonts w:eastAsia="Times New Roman"/>
          <w:b/>
          <w:bCs/>
          <w:sz w:val="20"/>
          <w:szCs w:val="20"/>
        </w:rPr>
        <w:t>Pendahuluan</w:t>
      </w:r>
      <w:proofErr w:type="spellEnd"/>
    </w:p>
    <w:p w14:paraId="2EBB5868" w14:textId="77777777" w:rsidR="00636C70" w:rsidRDefault="00636C70" w:rsidP="00636C70">
      <w:pPr>
        <w:spacing w:line="200" w:lineRule="exact"/>
        <w:rPr>
          <w:sz w:val="20"/>
          <w:szCs w:val="20"/>
        </w:rPr>
      </w:pPr>
    </w:p>
    <w:p w14:paraId="643B52DD" w14:textId="77777777" w:rsidR="00636C70" w:rsidRDefault="00636C70" w:rsidP="00636C70">
      <w:pPr>
        <w:spacing w:line="314" w:lineRule="exact"/>
        <w:rPr>
          <w:sz w:val="20"/>
          <w:szCs w:val="20"/>
        </w:rPr>
      </w:pPr>
    </w:p>
    <w:p w14:paraId="52E6D442" w14:textId="77777777" w:rsidR="00636C70" w:rsidRDefault="00636C70" w:rsidP="00636C70">
      <w:pPr>
        <w:spacing w:line="264" w:lineRule="auto"/>
        <w:ind w:left="280" w:right="460" w:firstLine="720"/>
        <w:jc w:val="both"/>
        <w:rPr>
          <w:sz w:val="20"/>
          <w:szCs w:val="20"/>
        </w:rPr>
      </w:pPr>
      <w:proofErr w:type="spellStart"/>
      <w:r>
        <w:rPr>
          <w:rFonts w:eastAsia="Times New Roman"/>
        </w:rPr>
        <w:t>Berdasarkan</w:t>
      </w:r>
      <w:proofErr w:type="spellEnd"/>
      <w:r>
        <w:rPr>
          <w:rFonts w:eastAsia="Times New Roman"/>
        </w:rPr>
        <w:t xml:space="preserve"> data </w:t>
      </w:r>
      <w:proofErr w:type="spellStart"/>
      <w:r>
        <w:rPr>
          <w:rFonts w:eastAsia="Times New Roman"/>
        </w:rPr>
        <w:t>Organisasi</w:t>
      </w:r>
      <w:proofErr w:type="spellEnd"/>
      <w:r>
        <w:rPr>
          <w:rFonts w:eastAsia="Times New Roman"/>
        </w:rPr>
        <w:t xml:space="preserve"> Kesehatan Dunia (WHO) </w:t>
      </w:r>
      <w:r>
        <w:rPr>
          <w:rFonts w:eastAsia="Times New Roman"/>
          <w:i/>
          <w:iCs/>
        </w:rPr>
        <w:t>Global Report on</w:t>
      </w:r>
    </w:p>
    <w:p w14:paraId="7C69B7FF" w14:textId="77777777" w:rsidR="00636C70" w:rsidRDefault="00636C70" w:rsidP="00636C70">
      <w:pPr>
        <w:spacing w:line="27" w:lineRule="exact"/>
        <w:rPr>
          <w:sz w:val="20"/>
          <w:szCs w:val="20"/>
        </w:rPr>
      </w:pPr>
    </w:p>
    <w:p w14:paraId="7EC4B189" w14:textId="77777777" w:rsidR="00636C70" w:rsidRDefault="00636C70" w:rsidP="00636C70">
      <w:pPr>
        <w:spacing w:line="271" w:lineRule="auto"/>
        <w:ind w:left="280" w:right="460"/>
        <w:jc w:val="both"/>
        <w:rPr>
          <w:sz w:val="20"/>
          <w:szCs w:val="20"/>
        </w:rPr>
      </w:pPr>
      <w:r>
        <w:rPr>
          <w:rFonts w:eastAsia="Times New Roman"/>
          <w:i/>
          <w:iCs/>
        </w:rPr>
        <w:t xml:space="preserve">Noncommunicable Disease </w:t>
      </w:r>
      <w:r>
        <w:rPr>
          <w:rFonts w:eastAsia="Times New Roman"/>
        </w:rPr>
        <w:t>(2014),</w:t>
      </w:r>
      <w:r>
        <w:rPr>
          <w:rFonts w:eastAsia="Times New Roman"/>
          <w:i/>
          <w:iCs/>
        </w:rPr>
        <w:t xml:space="preserve"> </w:t>
      </w:r>
      <w:proofErr w:type="spellStart"/>
      <w:r>
        <w:rPr>
          <w:rFonts w:eastAsia="Times New Roman"/>
        </w:rPr>
        <w:t>persentase</w:t>
      </w:r>
      <w:proofErr w:type="spellEnd"/>
      <w:r>
        <w:rPr>
          <w:rFonts w:eastAsia="Times New Roman"/>
        </w:rPr>
        <w:t xml:space="preserve"> </w:t>
      </w:r>
      <w:proofErr w:type="spellStart"/>
      <w:r>
        <w:rPr>
          <w:rFonts w:eastAsia="Times New Roman"/>
        </w:rPr>
        <w:t>kematian</w:t>
      </w:r>
      <w:proofErr w:type="spellEnd"/>
      <w:r>
        <w:rPr>
          <w:rFonts w:eastAsia="Times New Roman"/>
        </w:rPr>
        <w:t xml:space="preserve"> </w:t>
      </w:r>
      <w:proofErr w:type="spellStart"/>
      <w:r>
        <w:rPr>
          <w:rFonts w:eastAsia="Times New Roman"/>
        </w:rPr>
        <w:t>akibat</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Tidak</w:t>
      </w:r>
      <w:proofErr w:type="spellEnd"/>
      <w:r>
        <w:rPr>
          <w:rFonts w:eastAsia="Times New Roman"/>
        </w:rPr>
        <w:t xml:space="preserve"> </w:t>
      </w:r>
      <w:proofErr w:type="spellStart"/>
      <w:r>
        <w:rPr>
          <w:rFonts w:eastAsia="Times New Roman"/>
        </w:rPr>
        <w:t>Menular</w:t>
      </w:r>
      <w:proofErr w:type="spellEnd"/>
      <w:r>
        <w:rPr>
          <w:rFonts w:eastAsia="Times New Roman"/>
        </w:rPr>
        <w:t xml:space="preserve"> (PTM) </w:t>
      </w:r>
      <w:proofErr w:type="spellStart"/>
      <w:r>
        <w:rPr>
          <w:rFonts w:eastAsia="Times New Roman"/>
        </w:rPr>
        <w:t>sebesar</w:t>
      </w:r>
      <w:proofErr w:type="spellEnd"/>
      <w:r>
        <w:rPr>
          <w:rFonts w:eastAsia="Times New Roman"/>
        </w:rPr>
        <w:t xml:space="preserve"> 68 </w:t>
      </w:r>
      <w:proofErr w:type="spellStart"/>
      <w:r>
        <w:rPr>
          <w:rFonts w:eastAsia="Times New Roman"/>
        </w:rPr>
        <w:t>persen</w:t>
      </w:r>
      <w:proofErr w:type="spellEnd"/>
      <w:r>
        <w:rPr>
          <w:rFonts w:eastAsia="Times New Roman"/>
        </w:rPr>
        <w:t xml:space="preserve">. Kurang </w:t>
      </w:r>
      <w:proofErr w:type="spellStart"/>
      <w:r>
        <w:rPr>
          <w:rFonts w:eastAsia="Times New Roman"/>
        </w:rPr>
        <w:t>lebih</w:t>
      </w:r>
      <w:proofErr w:type="spellEnd"/>
      <w:r>
        <w:rPr>
          <w:rFonts w:eastAsia="Times New Roman"/>
        </w:rPr>
        <w:t xml:space="preserve"> 40 </w:t>
      </w:r>
      <w:proofErr w:type="spellStart"/>
      <w:r>
        <w:rPr>
          <w:rFonts w:eastAsia="Times New Roman"/>
        </w:rPr>
        <w:t>persennya</w:t>
      </w:r>
      <w:proofErr w:type="spellEnd"/>
      <w:r>
        <w:rPr>
          <w:rFonts w:eastAsia="Times New Roman"/>
        </w:rPr>
        <w:t xml:space="preserve"> </w:t>
      </w:r>
      <w:proofErr w:type="spellStart"/>
      <w:r>
        <w:rPr>
          <w:rFonts w:eastAsia="Times New Roman"/>
        </w:rPr>
        <w:t>terjadi</w:t>
      </w:r>
      <w:proofErr w:type="spellEnd"/>
      <w:r>
        <w:rPr>
          <w:rFonts w:eastAsia="Times New Roman"/>
        </w:rPr>
        <w:t xml:space="preserve"> pada </w:t>
      </w:r>
      <w:proofErr w:type="spellStart"/>
      <w:r>
        <w:rPr>
          <w:rFonts w:eastAsia="Times New Roman"/>
        </w:rPr>
        <w:t>usia</w:t>
      </w:r>
      <w:proofErr w:type="spellEnd"/>
      <w:r>
        <w:rPr>
          <w:rFonts w:eastAsia="Times New Roman"/>
        </w:rPr>
        <w:t xml:space="preserve"> di</w:t>
      </w:r>
    </w:p>
    <w:p w14:paraId="5ADBD75E" w14:textId="77777777" w:rsidR="00636C70" w:rsidRDefault="00636C70" w:rsidP="00636C70">
      <w:pPr>
        <w:spacing w:line="19" w:lineRule="exact"/>
        <w:rPr>
          <w:sz w:val="20"/>
          <w:szCs w:val="20"/>
        </w:rPr>
      </w:pPr>
    </w:p>
    <w:p w14:paraId="3EE22211" w14:textId="77777777" w:rsidR="00636C70" w:rsidRDefault="00636C70" w:rsidP="00636C70">
      <w:pPr>
        <w:spacing w:line="274" w:lineRule="auto"/>
        <w:ind w:left="280" w:right="460"/>
        <w:jc w:val="both"/>
        <w:rPr>
          <w:sz w:val="20"/>
          <w:szCs w:val="20"/>
        </w:rPr>
      </w:pPr>
      <w:proofErr w:type="spellStart"/>
      <w:r>
        <w:rPr>
          <w:rFonts w:eastAsia="Times New Roman"/>
        </w:rPr>
        <w:t>bawah</w:t>
      </w:r>
      <w:proofErr w:type="spellEnd"/>
      <w:r>
        <w:rPr>
          <w:rFonts w:eastAsia="Times New Roman"/>
        </w:rPr>
        <w:t xml:space="preserve"> 70 </w:t>
      </w:r>
      <w:proofErr w:type="spellStart"/>
      <w:r>
        <w:rPr>
          <w:rFonts w:eastAsia="Times New Roman"/>
        </w:rPr>
        <w:t>tahun</w:t>
      </w:r>
      <w:proofErr w:type="spellEnd"/>
      <w:r>
        <w:rPr>
          <w:rFonts w:eastAsia="Times New Roman"/>
        </w:rPr>
        <w:t xml:space="preserve">. </w:t>
      </w:r>
      <w:r>
        <w:rPr>
          <w:rFonts w:eastAsia="Times New Roman"/>
          <w:i/>
          <w:iCs/>
        </w:rPr>
        <w:t>World Health</w:t>
      </w:r>
      <w:r>
        <w:rPr>
          <w:rFonts w:eastAsia="Times New Roman"/>
        </w:rPr>
        <w:t xml:space="preserve"> </w:t>
      </w:r>
      <w:r>
        <w:rPr>
          <w:rFonts w:eastAsia="Times New Roman"/>
          <w:i/>
          <w:iCs/>
        </w:rPr>
        <w:t xml:space="preserve">Organization </w:t>
      </w:r>
      <w:r>
        <w:rPr>
          <w:rFonts w:eastAsia="Times New Roman"/>
        </w:rPr>
        <w:t xml:space="preserve">(WHO) juga </w:t>
      </w:r>
      <w:proofErr w:type="spellStart"/>
      <w:r>
        <w:rPr>
          <w:rFonts w:eastAsia="Times New Roman"/>
        </w:rPr>
        <w:t>menyebutkan</w:t>
      </w:r>
      <w:proofErr w:type="spellEnd"/>
      <w:r>
        <w:rPr>
          <w:rFonts w:eastAsia="Times New Roman"/>
        </w:rPr>
        <w:t>,</w:t>
      </w:r>
      <w:r>
        <w:rPr>
          <w:rFonts w:eastAsia="Times New Roman"/>
          <w:i/>
          <w:iCs/>
        </w:rPr>
        <w:t xml:space="preserve"> </w:t>
      </w:r>
      <w:r>
        <w:rPr>
          <w:rFonts w:eastAsia="Times New Roman"/>
        </w:rPr>
        <w:t xml:space="preserve">10 </w:t>
      </w:r>
      <w:proofErr w:type="spellStart"/>
      <w:r>
        <w:rPr>
          <w:rFonts w:eastAsia="Times New Roman"/>
        </w:rPr>
        <w:t>penyakit</w:t>
      </w:r>
      <w:proofErr w:type="spellEnd"/>
      <w:r>
        <w:rPr>
          <w:rFonts w:eastAsia="Times New Roman"/>
        </w:rPr>
        <w:t xml:space="preserve"> </w:t>
      </w:r>
      <w:proofErr w:type="spellStart"/>
      <w:r>
        <w:rPr>
          <w:rFonts w:eastAsia="Times New Roman"/>
        </w:rPr>
        <w:t>penyebab</w:t>
      </w:r>
      <w:proofErr w:type="spellEnd"/>
      <w:r>
        <w:rPr>
          <w:rFonts w:eastAsia="Times New Roman"/>
        </w:rPr>
        <w:t xml:space="preserve"> </w:t>
      </w:r>
      <w:proofErr w:type="spellStart"/>
      <w:r>
        <w:rPr>
          <w:rFonts w:eastAsia="Times New Roman"/>
        </w:rPr>
        <w:t>kematian</w:t>
      </w:r>
      <w:proofErr w:type="spellEnd"/>
      <w:r>
        <w:rPr>
          <w:rFonts w:eastAsia="Times New Roman"/>
        </w:rPr>
        <w:t xml:space="preserve"> di dunia rata-rata </w:t>
      </w:r>
      <w:proofErr w:type="spellStart"/>
      <w:r>
        <w:rPr>
          <w:rFonts w:eastAsia="Times New Roman"/>
        </w:rPr>
        <w:t>adalah</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kardiovaskuler</w:t>
      </w:r>
      <w:proofErr w:type="spellEnd"/>
      <w:r>
        <w:rPr>
          <w:rFonts w:eastAsia="Times New Roman"/>
        </w:rPr>
        <w:t xml:space="preserve">, </w:t>
      </w:r>
      <w:proofErr w:type="spellStart"/>
      <w:r>
        <w:rPr>
          <w:rFonts w:eastAsia="Times New Roman"/>
        </w:rPr>
        <w:t>seperti</w:t>
      </w:r>
      <w:proofErr w:type="spellEnd"/>
      <w:r>
        <w:rPr>
          <w:rFonts w:eastAsia="Times New Roman"/>
        </w:rPr>
        <w:t xml:space="preserve"> </w:t>
      </w:r>
      <w:proofErr w:type="spellStart"/>
      <w:r>
        <w:rPr>
          <w:rFonts w:eastAsia="Times New Roman"/>
        </w:rPr>
        <w:t>jantung</w:t>
      </w:r>
      <w:proofErr w:type="spellEnd"/>
      <w:r>
        <w:rPr>
          <w:rFonts w:eastAsia="Times New Roman"/>
        </w:rPr>
        <w:t xml:space="preserve">, stroke dan </w:t>
      </w:r>
      <w:proofErr w:type="spellStart"/>
      <w:r>
        <w:rPr>
          <w:rFonts w:eastAsia="Times New Roman"/>
        </w:rPr>
        <w:t>obesitas</w:t>
      </w:r>
      <w:proofErr w:type="spellEnd"/>
      <w:r>
        <w:rPr>
          <w:rFonts w:eastAsia="Times New Roman"/>
        </w:rPr>
        <w:t xml:space="preserve">. </w:t>
      </w:r>
      <w:proofErr w:type="spellStart"/>
      <w:r>
        <w:rPr>
          <w:rFonts w:eastAsia="Times New Roman"/>
        </w:rPr>
        <w:t>Namun</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pneumonia, </w:t>
      </w:r>
      <w:proofErr w:type="spellStart"/>
      <w:r>
        <w:rPr>
          <w:rFonts w:eastAsia="Times New Roman"/>
        </w:rPr>
        <w:t>tuberkulosis</w:t>
      </w:r>
      <w:proofErr w:type="spellEnd"/>
      <w:r>
        <w:rPr>
          <w:rFonts w:eastAsia="Times New Roman"/>
        </w:rPr>
        <w:t xml:space="preserve">, dan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 </w:t>
      </w:r>
      <w:proofErr w:type="spellStart"/>
      <w:r>
        <w:rPr>
          <w:rFonts w:eastAsia="Times New Roman"/>
        </w:rPr>
        <w:t>ternyata</w:t>
      </w:r>
      <w:proofErr w:type="spellEnd"/>
      <w:r>
        <w:rPr>
          <w:rFonts w:eastAsia="Times New Roman"/>
        </w:rPr>
        <w:t xml:space="preserve"> juga </w:t>
      </w:r>
      <w:proofErr w:type="spellStart"/>
      <w:r>
        <w:rPr>
          <w:rFonts w:eastAsia="Times New Roman"/>
        </w:rPr>
        <w:t>menjadi</w:t>
      </w:r>
      <w:proofErr w:type="spellEnd"/>
      <w:r>
        <w:rPr>
          <w:rFonts w:eastAsia="Times New Roman"/>
        </w:rPr>
        <w:t xml:space="preserve"> </w:t>
      </w:r>
      <w:proofErr w:type="spellStart"/>
      <w:r>
        <w:rPr>
          <w:rFonts w:eastAsia="Times New Roman"/>
        </w:rPr>
        <w:t>penyebab</w:t>
      </w:r>
      <w:proofErr w:type="spellEnd"/>
      <w:r>
        <w:rPr>
          <w:rFonts w:eastAsia="Times New Roman"/>
        </w:rPr>
        <w:t xml:space="preserve"> </w:t>
      </w:r>
      <w:proofErr w:type="spellStart"/>
      <w:r>
        <w:rPr>
          <w:rFonts w:eastAsia="Times New Roman"/>
        </w:rPr>
        <w:t>kematian</w:t>
      </w:r>
      <w:proofErr w:type="spellEnd"/>
      <w:r>
        <w:rPr>
          <w:rFonts w:eastAsia="Times New Roman"/>
        </w:rPr>
        <w:t xml:space="preserve"> </w:t>
      </w:r>
      <w:proofErr w:type="spellStart"/>
      <w:r>
        <w:rPr>
          <w:rFonts w:eastAsia="Times New Roman"/>
        </w:rPr>
        <w:t>tertinggi</w:t>
      </w:r>
      <w:proofErr w:type="spellEnd"/>
      <w:r>
        <w:rPr>
          <w:rFonts w:eastAsia="Times New Roman"/>
        </w:rPr>
        <w:t xml:space="preserve"> </w:t>
      </w:r>
      <w:proofErr w:type="spellStart"/>
      <w:r>
        <w:rPr>
          <w:rFonts w:eastAsia="Times New Roman"/>
        </w:rPr>
        <w:t>diantara</w:t>
      </w:r>
      <w:proofErr w:type="spellEnd"/>
      <w:r>
        <w:rPr>
          <w:rFonts w:eastAsia="Times New Roman"/>
        </w:rPr>
        <w:t xml:space="preserve"> </w:t>
      </w:r>
      <w:proofErr w:type="spellStart"/>
      <w:r>
        <w:rPr>
          <w:rFonts w:eastAsia="Times New Roman"/>
        </w:rPr>
        <w:t>seluruh</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lainnya</w:t>
      </w:r>
      <w:proofErr w:type="spellEnd"/>
      <w:r>
        <w:rPr>
          <w:rFonts w:eastAsia="Times New Roman"/>
        </w:rPr>
        <w:t xml:space="preserve"> [1].</w:t>
      </w:r>
    </w:p>
    <w:p w14:paraId="0441B5C1" w14:textId="77777777" w:rsidR="00636C70" w:rsidRDefault="00636C70" w:rsidP="00636C70">
      <w:pPr>
        <w:spacing w:line="223" w:lineRule="exact"/>
        <w:rPr>
          <w:sz w:val="20"/>
          <w:szCs w:val="20"/>
        </w:rPr>
      </w:pPr>
    </w:p>
    <w:p w14:paraId="67E65CD7" w14:textId="77777777" w:rsidR="00636C70" w:rsidRDefault="00636C70" w:rsidP="00636C70">
      <w:pPr>
        <w:spacing w:line="275" w:lineRule="auto"/>
        <w:ind w:left="280" w:right="460" w:firstLine="720"/>
        <w:jc w:val="both"/>
        <w:rPr>
          <w:sz w:val="20"/>
          <w:szCs w:val="20"/>
        </w:rPr>
      </w:pPr>
      <w:r>
        <w:rPr>
          <w:rFonts w:eastAsia="Times New Roman"/>
        </w:rPr>
        <w:t xml:space="preserve">Di Indonesia, </w:t>
      </w:r>
      <w:proofErr w:type="spellStart"/>
      <w:r>
        <w:rPr>
          <w:rFonts w:eastAsia="Times New Roman"/>
        </w:rPr>
        <w:t>menurut</w:t>
      </w:r>
      <w:proofErr w:type="spellEnd"/>
      <w:r>
        <w:rPr>
          <w:rFonts w:eastAsia="Times New Roman"/>
        </w:rPr>
        <w:t xml:space="preserve"> </w:t>
      </w:r>
      <w:proofErr w:type="spellStart"/>
      <w:r>
        <w:rPr>
          <w:rFonts w:eastAsia="Times New Roman"/>
        </w:rPr>
        <w:t>staf</w:t>
      </w:r>
      <w:proofErr w:type="spellEnd"/>
      <w:r>
        <w:rPr>
          <w:rFonts w:eastAsia="Times New Roman"/>
        </w:rPr>
        <w:t xml:space="preserve"> </w:t>
      </w:r>
      <w:proofErr w:type="spellStart"/>
      <w:r>
        <w:rPr>
          <w:rFonts w:eastAsia="Times New Roman"/>
        </w:rPr>
        <w:t>Departemen</w:t>
      </w:r>
      <w:proofErr w:type="spellEnd"/>
      <w:r>
        <w:rPr>
          <w:rFonts w:eastAsia="Times New Roman"/>
        </w:rPr>
        <w:t xml:space="preserve"> </w:t>
      </w:r>
      <w:proofErr w:type="spellStart"/>
      <w:r>
        <w:rPr>
          <w:rFonts w:eastAsia="Times New Roman"/>
        </w:rPr>
        <w:t>Pulmonologi</w:t>
      </w:r>
      <w:proofErr w:type="spellEnd"/>
      <w:r>
        <w:rPr>
          <w:rFonts w:eastAsia="Times New Roman"/>
        </w:rPr>
        <w:t xml:space="preserve"> dan </w:t>
      </w:r>
      <w:proofErr w:type="spellStart"/>
      <w:r>
        <w:rPr>
          <w:rFonts w:eastAsia="Times New Roman"/>
        </w:rPr>
        <w:t>Kedokteran</w:t>
      </w:r>
      <w:proofErr w:type="spellEnd"/>
      <w:r>
        <w:rPr>
          <w:rFonts w:eastAsia="Times New Roman"/>
        </w:rPr>
        <w:t xml:space="preserve"> </w:t>
      </w:r>
      <w:proofErr w:type="spellStart"/>
      <w:r>
        <w:rPr>
          <w:rFonts w:eastAsia="Times New Roman"/>
        </w:rPr>
        <w:t>Respirasi</w:t>
      </w:r>
      <w:proofErr w:type="spellEnd"/>
      <w:r>
        <w:rPr>
          <w:rFonts w:eastAsia="Times New Roman"/>
        </w:rPr>
        <w:t xml:space="preserve"> </w:t>
      </w:r>
      <w:proofErr w:type="spellStart"/>
      <w:r>
        <w:rPr>
          <w:rFonts w:eastAsia="Times New Roman"/>
        </w:rPr>
        <w:t>Fakultas</w:t>
      </w:r>
      <w:proofErr w:type="spellEnd"/>
      <w:r>
        <w:rPr>
          <w:rFonts w:eastAsia="Times New Roman"/>
        </w:rPr>
        <w:t xml:space="preserve"> </w:t>
      </w:r>
      <w:proofErr w:type="spellStart"/>
      <w:r>
        <w:rPr>
          <w:rFonts w:eastAsia="Times New Roman"/>
        </w:rPr>
        <w:t>Kedokteran</w:t>
      </w:r>
      <w:proofErr w:type="spellEnd"/>
      <w:r>
        <w:rPr>
          <w:rFonts w:eastAsia="Times New Roman"/>
        </w:rPr>
        <w:t xml:space="preserve"> Universitas Indonesia (FKUI) Prof Dr Faisal </w:t>
      </w:r>
      <w:proofErr w:type="spellStart"/>
      <w:r>
        <w:rPr>
          <w:rFonts w:eastAsia="Times New Roman"/>
        </w:rPr>
        <w:t>Yunus</w:t>
      </w:r>
      <w:proofErr w:type="spellEnd"/>
      <w:r>
        <w:rPr>
          <w:rFonts w:eastAsia="Times New Roman"/>
        </w:rPr>
        <w:t xml:space="preserve"> PhD </w:t>
      </w:r>
      <w:proofErr w:type="spellStart"/>
      <w:r>
        <w:rPr>
          <w:rFonts w:eastAsia="Times New Roman"/>
        </w:rPr>
        <w:t>SpP</w:t>
      </w:r>
      <w:proofErr w:type="spellEnd"/>
      <w:r>
        <w:rPr>
          <w:rFonts w:eastAsia="Times New Roman"/>
        </w:rPr>
        <w:t xml:space="preserve"> (K), </w:t>
      </w:r>
      <w:proofErr w:type="spellStart"/>
      <w:r>
        <w:rPr>
          <w:rFonts w:eastAsia="Times New Roman"/>
        </w:rPr>
        <w:t>berdasarkan</w:t>
      </w:r>
      <w:proofErr w:type="spellEnd"/>
      <w:r>
        <w:rPr>
          <w:rFonts w:eastAsia="Times New Roman"/>
        </w:rPr>
        <w:t xml:space="preserve"> </w:t>
      </w:r>
      <w:proofErr w:type="spellStart"/>
      <w:r>
        <w:rPr>
          <w:rFonts w:eastAsia="Times New Roman"/>
        </w:rPr>
        <w:t>Riset</w:t>
      </w:r>
      <w:proofErr w:type="spellEnd"/>
      <w:r>
        <w:rPr>
          <w:rFonts w:eastAsia="Times New Roman"/>
        </w:rPr>
        <w:t xml:space="preserve"> Kesehatan Dasar (</w:t>
      </w:r>
      <w:proofErr w:type="spellStart"/>
      <w:r>
        <w:rPr>
          <w:rFonts w:eastAsia="Times New Roman"/>
        </w:rPr>
        <w:t>Riskesdas</w:t>
      </w:r>
      <w:proofErr w:type="spellEnd"/>
      <w:r>
        <w:rPr>
          <w:rFonts w:eastAsia="Times New Roman"/>
        </w:rPr>
        <w:t xml:space="preserve">) 2012, </w:t>
      </w:r>
      <w:proofErr w:type="spellStart"/>
      <w:r>
        <w:rPr>
          <w:rFonts w:eastAsia="Times New Roman"/>
        </w:rPr>
        <w:t>jumlah</w:t>
      </w:r>
      <w:proofErr w:type="spellEnd"/>
      <w:r>
        <w:rPr>
          <w:rFonts w:eastAsia="Times New Roman"/>
        </w:rPr>
        <w:t xml:space="preserve"> </w:t>
      </w:r>
      <w:proofErr w:type="spellStart"/>
      <w:r>
        <w:rPr>
          <w:rFonts w:eastAsia="Times New Roman"/>
        </w:rPr>
        <w:t>penderita</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 </w:t>
      </w:r>
      <w:proofErr w:type="spellStart"/>
      <w:r>
        <w:rPr>
          <w:rFonts w:eastAsia="Times New Roman"/>
        </w:rPr>
        <w:t>asma</w:t>
      </w:r>
      <w:proofErr w:type="spellEnd"/>
      <w:r>
        <w:rPr>
          <w:rFonts w:eastAsia="Times New Roman"/>
        </w:rPr>
        <w:t xml:space="preserve"> dan </w:t>
      </w:r>
      <w:proofErr w:type="spellStart"/>
      <w:r>
        <w:rPr>
          <w:rFonts w:eastAsia="Times New Roman"/>
        </w:rPr>
        <w:t>bronkitis</w:t>
      </w:r>
      <w:proofErr w:type="spellEnd"/>
      <w:r>
        <w:rPr>
          <w:rFonts w:eastAsia="Times New Roman"/>
        </w:rPr>
        <w:t xml:space="preserve"> </w:t>
      </w:r>
      <w:proofErr w:type="spellStart"/>
      <w:r>
        <w:rPr>
          <w:rFonts w:eastAsia="Times New Roman"/>
        </w:rPr>
        <w:t>kronik</w:t>
      </w:r>
      <w:proofErr w:type="spellEnd"/>
      <w:r>
        <w:rPr>
          <w:rFonts w:eastAsia="Times New Roman"/>
        </w:rPr>
        <w:t xml:space="preserve"> </w:t>
      </w:r>
      <w:proofErr w:type="spellStart"/>
      <w:r>
        <w:rPr>
          <w:rFonts w:eastAsia="Times New Roman"/>
        </w:rPr>
        <w:t>terus</w:t>
      </w:r>
      <w:proofErr w:type="spellEnd"/>
      <w:r>
        <w:rPr>
          <w:rFonts w:eastAsia="Times New Roman"/>
        </w:rPr>
        <w:t xml:space="preserve"> </w:t>
      </w:r>
      <w:proofErr w:type="spellStart"/>
      <w:r>
        <w:rPr>
          <w:rFonts w:eastAsia="Times New Roman"/>
        </w:rPr>
        <w:t>meningkat</w:t>
      </w:r>
      <w:proofErr w:type="spellEnd"/>
      <w:r>
        <w:rPr>
          <w:rFonts w:eastAsia="Times New Roman"/>
        </w:rPr>
        <w:t xml:space="preserve"> </w:t>
      </w:r>
      <w:proofErr w:type="spellStart"/>
      <w:r>
        <w:rPr>
          <w:rFonts w:eastAsia="Times New Roman"/>
        </w:rPr>
        <w:t>setiap</w:t>
      </w:r>
      <w:proofErr w:type="spellEnd"/>
      <w:r>
        <w:rPr>
          <w:rFonts w:eastAsia="Times New Roman"/>
        </w:rPr>
        <w:t xml:space="preserve"> </w:t>
      </w:r>
      <w:proofErr w:type="spellStart"/>
      <w:r>
        <w:rPr>
          <w:rFonts w:eastAsia="Times New Roman"/>
        </w:rPr>
        <w:t>tahunnya</w:t>
      </w:r>
      <w:proofErr w:type="spellEnd"/>
      <w:r>
        <w:rPr>
          <w:rFonts w:eastAsia="Times New Roman"/>
        </w:rPr>
        <w:t xml:space="preserve">. Hal </w:t>
      </w:r>
      <w:proofErr w:type="spellStart"/>
      <w:r>
        <w:rPr>
          <w:rFonts w:eastAsia="Times New Roman"/>
        </w:rPr>
        <w:t>ini</w:t>
      </w:r>
      <w:proofErr w:type="spellEnd"/>
      <w:r>
        <w:rPr>
          <w:rFonts w:eastAsia="Times New Roman"/>
        </w:rPr>
        <w:t xml:space="preserve"> </w:t>
      </w:r>
      <w:proofErr w:type="spellStart"/>
      <w:r>
        <w:rPr>
          <w:rFonts w:eastAsia="Times New Roman"/>
        </w:rPr>
        <w:t>diakibatkan</w:t>
      </w:r>
      <w:proofErr w:type="spellEnd"/>
      <w:r>
        <w:rPr>
          <w:rFonts w:eastAsia="Times New Roman"/>
        </w:rPr>
        <w:t xml:space="preserve"> oleh </w:t>
      </w:r>
      <w:proofErr w:type="spellStart"/>
      <w:r>
        <w:rPr>
          <w:rFonts w:eastAsia="Times New Roman"/>
        </w:rPr>
        <w:t>jumlah</w:t>
      </w:r>
      <w:proofErr w:type="spellEnd"/>
      <w:r>
        <w:rPr>
          <w:rFonts w:eastAsia="Times New Roman"/>
        </w:rPr>
        <w:t xml:space="preserve"> </w:t>
      </w:r>
      <w:proofErr w:type="spellStart"/>
      <w:r>
        <w:rPr>
          <w:rFonts w:eastAsia="Times New Roman"/>
        </w:rPr>
        <w:t>perokok</w:t>
      </w:r>
      <w:proofErr w:type="spellEnd"/>
      <w:r>
        <w:rPr>
          <w:rFonts w:eastAsia="Times New Roman"/>
        </w:rPr>
        <w:t xml:space="preserve"> yang </w:t>
      </w:r>
      <w:proofErr w:type="spellStart"/>
      <w:r>
        <w:rPr>
          <w:rFonts w:eastAsia="Times New Roman"/>
        </w:rPr>
        <w:t>tinggi</w:t>
      </w:r>
      <w:proofErr w:type="spellEnd"/>
      <w:r>
        <w:rPr>
          <w:rFonts w:eastAsia="Times New Roman"/>
        </w:rPr>
        <w:t xml:space="preserve">, </w:t>
      </w:r>
      <w:proofErr w:type="spellStart"/>
      <w:r>
        <w:rPr>
          <w:rFonts w:eastAsia="Times New Roman"/>
        </w:rPr>
        <w:t>peningkatan</w:t>
      </w:r>
      <w:proofErr w:type="spellEnd"/>
      <w:r>
        <w:rPr>
          <w:rFonts w:eastAsia="Times New Roman"/>
        </w:rPr>
        <w:t xml:space="preserve"> </w:t>
      </w:r>
      <w:proofErr w:type="spellStart"/>
      <w:r>
        <w:rPr>
          <w:rFonts w:eastAsia="Times New Roman"/>
        </w:rPr>
        <w:t>usia</w:t>
      </w:r>
      <w:proofErr w:type="spellEnd"/>
      <w:r>
        <w:rPr>
          <w:rFonts w:eastAsia="Times New Roman"/>
        </w:rPr>
        <w:t xml:space="preserve"> </w:t>
      </w:r>
      <w:proofErr w:type="spellStart"/>
      <w:r>
        <w:rPr>
          <w:rFonts w:eastAsia="Times New Roman"/>
        </w:rPr>
        <w:t>harapan</w:t>
      </w:r>
      <w:proofErr w:type="spellEnd"/>
      <w:r>
        <w:rPr>
          <w:rFonts w:eastAsia="Times New Roman"/>
        </w:rPr>
        <w:t xml:space="preserve"> </w:t>
      </w:r>
      <w:proofErr w:type="spellStart"/>
      <w:r>
        <w:rPr>
          <w:rFonts w:eastAsia="Times New Roman"/>
        </w:rPr>
        <w:t>hidup</w:t>
      </w:r>
      <w:proofErr w:type="spellEnd"/>
      <w:r>
        <w:rPr>
          <w:rFonts w:eastAsia="Times New Roman"/>
        </w:rPr>
        <w:t xml:space="preserve"> </w:t>
      </w:r>
      <w:proofErr w:type="spellStart"/>
      <w:r>
        <w:rPr>
          <w:rFonts w:eastAsia="Times New Roman"/>
        </w:rPr>
        <w:t>seseorang</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tingkat</w:t>
      </w:r>
      <w:proofErr w:type="spellEnd"/>
      <w:r>
        <w:rPr>
          <w:rFonts w:eastAsia="Times New Roman"/>
        </w:rPr>
        <w:t xml:space="preserve"> </w:t>
      </w:r>
      <w:proofErr w:type="spellStart"/>
      <w:r>
        <w:rPr>
          <w:rFonts w:eastAsia="Times New Roman"/>
        </w:rPr>
        <w:t>polusi</w:t>
      </w:r>
      <w:proofErr w:type="spellEnd"/>
      <w:r>
        <w:rPr>
          <w:rFonts w:eastAsia="Times New Roman"/>
        </w:rPr>
        <w:t xml:space="preserve"> </w:t>
      </w:r>
      <w:proofErr w:type="spellStart"/>
      <w:r>
        <w:rPr>
          <w:rFonts w:eastAsia="Times New Roman"/>
        </w:rPr>
        <w:t>udara</w:t>
      </w:r>
      <w:proofErr w:type="spellEnd"/>
      <w:r>
        <w:rPr>
          <w:rFonts w:eastAsia="Times New Roman"/>
        </w:rPr>
        <w:t xml:space="preserve"> yang juga </w:t>
      </w:r>
      <w:proofErr w:type="spellStart"/>
      <w:r>
        <w:rPr>
          <w:rFonts w:eastAsia="Times New Roman"/>
        </w:rPr>
        <w:t>sangat</w:t>
      </w:r>
      <w:proofErr w:type="spellEnd"/>
      <w:r>
        <w:rPr>
          <w:rFonts w:eastAsia="Times New Roman"/>
        </w:rPr>
        <w:t xml:space="preserve"> </w:t>
      </w:r>
      <w:proofErr w:type="spellStart"/>
      <w:r>
        <w:rPr>
          <w:rFonts w:eastAsia="Times New Roman"/>
        </w:rPr>
        <w:t>tinggi</w:t>
      </w:r>
      <w:proofErr w:type="spellEnd"/>
      <w:r>
        <w:rPr>
          <w:rFonts w:eastAsia="Times New Roman"/>
        </w:rPr>
        <w:t xml:space="preserve">. </w:t>
      </w:r>
      <w:proofErr w:type="spellStart"/>
      <w:r>
        <w:rPr>
          <w:rFonts w:eastAsia="Times New Roman"/>
        </w:rPr>
        <w:t>Menurutnya</w:t>
      </w:r>
      <w:proofErr w:type="spellEnd"/>
      <w:r>
        <w:rPr>
          <w:rFonts w:eastAsia="Times New Roman"/>
        </w:rPr>
        <w:t xml:space="preserve"> </w:t>
      </w:r>
      <w:proofErr w:type="spellStart"/>
      <w:r>
        <w:rPr>
          <w:rFonts w:eastAsia="Times New Roman"/>
        </w:rPr>
        <w:t>prevalensi</w:t>
      </w:r>
      <w:proofErr w:type="spellEnd"/>
      <w:r>
        <w:rPr>
          <w:rFonts w:eastAsia="Times New Roman"/>
        </w:rPr>
        <w:t xml:space="preserve"> </w:t>
      </w:r>
      <w:proofErr w:type="spellStart"/>
      <w:r>
        <w:rPr>
          <w:rFonts w:eastAsia="Times New Roman"/>
        </w:rPr>
        <w:t>pengidap</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 di Indonesia </w:t>
      </w:r>
      <w:proofErr w:type="spellStart"/>
      <w:r>
        <w:rPr>
          <w:rFonts w:eastAsia="Times New Roman"/>
        </w:rPr>
        <w:t>mencapai</w:t>
      </w:r>
      <w:proofErr w:type="spellEnd"/>
      <w:r>
        <w:rPr>
          <w:rFonts w:eastAsia="Times New Roman"/>
        </w:rPr>
        <w:t xml:space="preserve"> 14 </w:t>
      </w:r>
      <w:proofErr w:type="spellStart"/>
      <w:r>
        <w:rPr>
          <w:rFonts w:eastAsia="Times New Roman"/>
        </w:rPr>
        <w:t>persen</w:t>
      </w:r>
      <w:proofErr w:type="spellEnd"/>
      <w:r>
        <w:rPr>
          <w:rFonts w:eastAsia="Times New Roman"/>
        </w:rPr>
        <w:t xml:space="preserve"> </w:t>
      </w:r>
      <w:proofErr w:type="spellStart"/>
      <w:r>
        <w:rPr>
          <w:rFonts w:eastAsia="Times New Roman"/>
        </w:rPr>
        <w:t>berdasarkan</w:t>
      </w:r>
      <w:proofErr w:type="spellEnd"/>
      <w:r>
        <w:rPr>
          <w:rFonts w:eastAsia="Times New Roman"/>
        </w:rPr>
        <w:t xml:space="preserve"> </w:t>
      </w:r>
      <w:proofErr w:type="spellStart"/>
      <w:r>
        <w:rPr>
          <w:rFonts w:eastAsia="Times New Roman"/>
        </w:rPr>
        <w:t>hasil</w:t>
      </w:r>
      <w:proofErr w:type="spellEnd"/>
      <w:r>
        <w:rPr>
          <w:rFonts w:eastAsia="Times New Roman"/>
        </w:rPr>
        <w:t xml:space="preserve"> </w:t>
      </w:r>
      <w:proofErr w:type="spellStart"/>
      <w:r>
        <w:rPr>
          <w:rFonts w:eastAsia="Times New Roman"/>
        </w:rPr>
        <w:t>studi</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yang </w:t>
      </w:r>
      <w:proofErr w:type="spellStart"/>
      <w:r>
        <w:rPr>
          <w:rFonts w:eastAsia="Times New Roman"/>
        </w:rPr>
        <w:t>dilakukannya</w:t>
      </w:r>
      <w:proofErr w:type="spellEnd"/>
      <w:r>
        <w:rPr>
          <w:rFonts w:eastAsia="Times New Roman"/>
        </w:rPr>
        <w:t xml:space="preserve"> di </w:t>
      </w:r>
      <w:proofErr w:type="spellStart"/>
      <w:r>
        <w:rPr>
          <w:rFonts w:eastAsia="Times New Roman"/>
        </w:rPr>
        <w:t>Provinsi</w:t>
      </w:r>
      <w:proofErr w:type="spellEnd"/>
      <w:r>
        <w:rPr>
          <w:rFonts w:eastAsia="Times New Roman"/>
        </w:rPr>
        <w:t xml:space="preserve"> </w:t>
      </w:r>
      <w:proofErr w:type="spellStart"/>
      <w:r>
        <w:rPr>
          <w:rFonts w:eastAsia="Times New Roman"/>
        </w:rPr>
        <w:t>Jawa</w:t>
      </w:r>
      <w:proofErr w:type="spellEnd"/>
      <w:r>
        <w:rPr>
          <w:rFonts w:eastAsia="Times New Roman"/>
        </w:rPr>
        <w:t xml:space="preserve"> Barat.</w:t>
      </w:r>
    </w:p>
    <w:p w14:paraId="0B8498FF" w14:textId="77777777" w:rsidR="00636C70" w:rsidRDefault="00636C70" w:rsidP="00636C70">
      <w:pPr>
        <w:spacing w:line="219" w:lineRule="exact"/>
        <w:rPr>
          <w:sz w:val="20"/>
          <w:szCs w:val="20"/>
        </w:rPr>
      </w:pPr>
    </w:p>
    <w:p w14:paraId="78EE2FE5" w14:textId="77777777" w:rsidR="00636C70" w:rsidRDefault="00636C70" w:rsidP="00636C70">
      <w:pPr>
        <w:spacing w:line="271" w:lineRule="auto"/>
        <w:ind w:left="280" w:right="460" w:firstLine="720"/>
        <w:jc w:val="both"/>
        <w:rPr>
          <w:sz w:val="20"/>
          <w:szCs w:val="20"/>
        </w:rPr>
      </w:pP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 </w:t>
      </w:r>
      <w:proofErr w:type="spellStart"/>
      <w:r>
        <w:rPr>
          <w:rFonts w:eastAsia="Times New Roman"/>
        </w:rPr>
        <w:t>dapat</w:t>
      </w:r>
      <w:proofErr w:type="spellEnd"/>
      <w:r>
        <w:rPr>
          <w:rFonts w:eastAsia="Times New Roman"/>
        </w:rPr>
        <w:t xml:space="preserve"> </w:t>
      </w:r>
      <w:proofErr w:type="spellStart"/>
      <w:r>
        <w:rPr>
          <w:rFonts w:eastAsia="Times New Roman"/>
        </w:rPr>
        <w:t>mengakibatkan</w:t>
      </w:r>
      <w:proofErr w:type="spellEnd"/>
      <w:r>
        <w:rPr>
          <w:rFonts w:eastAsia="Times New Roman"/>
        </w:rPr>
        <w:t xml:space="preserve"> </w:t>
      </w:r>
      <w:proofErr w:type="spellStart"/>
      <w:r>
        <w:rPr>
          <w:rFonts w:eastAsia="Times New Roman"/>
        </w:rPr>
        <w:t>kerusakan</w:t>
      </w:r>
      <w:proofErr w:type="spellEnd"/>
      <w:r>
        <w:rPr>
          <w:rFonts w:eastAsia="Times New Roman"/>
        </w:rPr>
        <w:t xml:space="preserve"> pada </w:t>
      </w:r>
      <w:r>
        <w:rPr>
          <w:rFonts w:eastAsia="Times New Roman"/>
          <w:i/>
          <w:iCs/>
        </w:rPr>
        <w:t>alveolar</w:t>
      </w:r>
      <w:r>
        <w:rPr>
          <w:rFonts w:eastAsia="Times New Roman"/>
        </w:rPr>
        <w:t xml:space="preserve"> </w:t>
      </w:r>
      <w:proofErr w:type="spellStart"/>
      <w:r>
        <w:rPr>
          <w:rFonts w:eastAsia="Times New Roman"/>
        </w:rPr>
        <w:t>sehingga</w:t>
      </w:r>
      <w:proofErr w:type="spellEnd"/>
      <w:r>
        <w:rPr>
          <w:rFonts w:eastAsia="Times New Roman"/>
        </w:rPr>
        <w:t xml:space="preserve"> </w:t>
      </w:r>
      <w:proofErr w:type="spellStart"/>
      <w:r>
        <w:rPr>
          <w:rFonts w:eastAsia="Times New Roman"/>
        </w:rPr>
        <w:t>bisa</w:t>
      </w:r>
      <w:proofErr w:type="spellEnd"/>
      <w:r>
        <w:rPr>
          <w:rFonts w:eastAsia="Times New Roman"/>
        </w:rPr>
        <w:t xml:space="preserve"> </w:t>
      </w:r>
      <w:proofErr w:type="spellStart"/>
      <w:r>
        <w:rPr>
          <w:rFonts w:eastAsia="Times New Roman"/>
        </w:rPr>
        <w:t>mengubah</w:t>
      </w:r>
      <w:proofErr w:type="spellEnd"/>
    </w:p>
    <w:p w14:paraId="64B06C69" w14:textId="77777777" w:rsidR="00636C70" w:rsidRDefault="00636C70" w:rsidP="00636C70">
      <w:pPr>
        <w:spacing w:line="17" w:lineRule="exact"/>
        <w:rPr>
          <w:sz w:val="20"/>
          <w:szCs w:val="20"/>
        </w:rPr>
      </w:pPr>
    </w:p>
    <w:p w14:paraId="5F3BDAAC" w14:textId="77777777" w:rsidR="00636C70" w:rsidRDefault="00636C70" w:rsidP="00636C70">
      <w:pPr>
        <w:spacing w:line="273" w:lineRule="auto"/>
        <w:ind w:left="280" w:right="460"/>
        <w:jc w:val="both"/>
        <w:rPr>
          <w:sz w:val="20"/>
          <w:szCs w:val="20"/>
        </w:rPr>
      </w:pPr>
      <w:proofErr w:type="spellStart"/>
      <w:r>
        <w:rPr>
          <w:rFonts w:eastAsia="Times New Roman"/>
        </w:rPr>
        <w:t>fisiologi</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w:t>
      </w:r>
      <w:proofErr w:type="spellStart"/>
      <w:r>
        <w:rPr>
          <w:rFonts w:eastAsia="Times New Roman"/>
        </w:rPr>
        <w:t>kemudian</w:t>
      </w:r>
      <w:proofErr w:type="spellEnd"/>
      <w:r>
        <w:rPr>
          <w:rFonts w:eastAsia="Times New Roman"/>
        </w:rPr>
        <w:t xml:space="preserve"> </w:t>
      </w:r>
      <w:proofErr w:type="spellStart"/>
      <w:r>
        <w:rPr>
          <w:rFonts w:eastAsia="Times New Roman"/>
        </w:rPr>
        <w:t>mempengaruhi</w:t>
      </w:r>
      <w:proofErr w:type="spellEnd"/>
      <w:r>
        <w:rPr>
          <w:rFonts w:eastAsia="Times New Roman"/>
        </w:rPr>
        <w:t xml:space="preserve"> </w:t>
      </w:r>
      <w:proofErr w:type="spellStart"/>
      <w:r>
        <w:rPr>
          <w:rFonts w:eastAsia="Times New Roman"/>
        </w:rPr>
        <w:t>oksigenasi</w:t>
      </w:r>
      <w:proofErr w:type="spellEnd"/>
      <w:r>
        <w:rPr>
          <w:rFonts w:eastAsia="Times New Roman"/>
        </w:rPr>
        <w:t xml:space="preserve"> </w:t>
      </w:r>
      <w:proofErr w:type="spellStart"/>
      <w:r>
        <w:rPr>
          <w:rFonts w:eastAsia="Times New Roman"/>
        </w:rPr>
        <w:t>tubuh</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keseluruhan</w:t>
      </w:r>
      <w:proofErr w:type="spellEnd"/>
      <w:r>
        <w:rPr>
          <w:rFonts w:eastAsia="Times New Roman"/>
        </w:rPr>
        <w:t xml:space="preserve">. </w:t>
      </w:r>
      <w:proofErr w:type="spellStart"/>
      <w:r>
        <w:rPr>
          <w:rFonts w:eastAsia="Times New Roman"/>
        </w:rPr>
        <w:t>Faktor</w:t>
      </w:r>
      <w:proofErr w:type="spellEnd"/>
      <w:r>
        <w:rPr>
          <w:rFonts w:eastAsia="Times New Roman"/>
        </w:rPr>
        <w:t xml:space="preserve"> - </w:t>
      </w:r>
      <w:proofErr w:type="spellStart"/>
      <w:r>
        <w:rPr>
          <w:rFonts w:eastAsia="Times New Roman"/>
        </w:rPr>
        <w:t>faktor</w:t>
      </w:r>
      <w:proofErr w:type="spellEnd"/>
      <w:r>
        <w:rPr>
          <w:rFonts w:eastAsia="Times New Roman"/>
        </w:rPr>
        <w:t xml:space="preserve"> </w:t>
      </w:r>
      <w:proofErr w:type="spellStart"/>
      <w:r>
        <w:rPr>
          <w:rFonts w:eastAsia="Times New Roman"/>
        </w:rPr>
        <w:t>resiko</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memicu</w:t>
      </w:r>
      <w:proofErr w:type="spellEnd"/>
      <w:r>
        <w:rPr>
          <w:rFonts w:eastAsia="Times New Roman"/>
        </w:rPr>
        <w:t xml:space="preserve"> </w:t>
      </w:r>
      <w:proofErr w:type="spellStart"/>
      <w:r>
        <w:rPr>
          <w:rFonts w:eastAsia="Times New Roman"/>
        </w:rPr>
        <w:t>terjadinya</w:t>
      </w:r>
      <w:proofErr w:type="spellEnd"/>
      <w:r>
        <w:rPr>
          <w:rFonts w:eastAsia="Times New Roman"/>
        </w:rPr>
        <w:t xml:space="preserve"> </w:t>
      </w:r>
      <w:proofErr w:type="spellStart"/>
      <w:r>
        <w:rPr>
          <w:rFonts w:eastAsia="Times New Roman"/>
          <w:i/>
          <w:iCs/>
        </w:rPr>
        <w:t>inflamasi</w:t>
      </w:r>
      <w:proofErr w:type="spellEnd"/>
      <w:r>
        <w:rPr>
          <w:rFonts w:eastAsia="Times New Roman"/>
        </w:rPr>
        <w:t xml:space="preserve"> </w:t>
      </w:r>
      <w:proofErr w:type="spellStart"/>
      <w:r>
        <w:rPr>
          <w:rFonts w:eastAsia="Times New Roman"/>
        </w:rPr>
        <w:t>bronkus</w:t>
      </w:r>
      <w:proofErr w:type="spellEnd"/>
      <w:r>
        <w:rPr>
          <w:rFonts w:eastAsia="Times New Roman"/>
        </w:rPr>
        <w:t xml:space="preserve"> dan juga </w:t>
      </w:r>
      <w:proofErr w:type="spellStart"/>
      <w:r>
        <w:rPr>
          <w:rFonts w:eastAsia="Times New Roman"/>
        </w:rPr>
        <w:t>menimbulkan</w:t>
      </w:r>
      <w:proofErr w:type="spellEnd"/>
      <w:r>
        <w:rPr>
          <w:rFonts w:eastAsia="Times New Roman"/>
        </w:rPr>
        <w:t xml:space="preserve"> </w:t>
      </w:r>
      <w:proofErr w:type="spellStart"/>
      <w:r>
        <w:rPr>
          <w:rFonts w:eastAsia="Times New Roman"/>
        </w:rPr>
        <w:t>kerusakan</w:t>
      </w:r>
      <w:proofErr w:type="spellEnd"/>
      <w:r>
        <w:rPr>
          <w:rFonts w:eastAsia="Times New Roman"/>
        </w:rPr>
        <w:t xml:space="preserve"> pada </w:t>
      </w:r>
      <w:proofErr w:type="spellStart"/>
      <w:r>
        <w:rPr>
          <w:rFonts w:eastAsia="Times New Roman"/>
        </w:rPr>
        <w:t>dinding</w:t>
      </w:r>
      <w:proofErr w:type="spellEnd"/>
    </w:p>
    <w:p w14:paraId="1640F338" w14:textId="77777777" w:rsidR="00636C70" w:rsidRDefault="00636C70" w:rsidP="00636C70">
      <w:pPr>
        <w:spacing w:line="4" w:lineRule="exact"/>
        <w:rPr>
          <w:sz w:val="20"/>
          <w:szCs w:val="20"/>
        </w:rPr>
      </w:pPr>
    </w:p>
    <w:p w14:paraId="54BF730D" w14:textId="77777777" w:rsidR="00636C70" w:rsidRDefault="00636C70" w:rsidP="00636C70">
      <w:pPr>
        <w:tabs>
          <w:tab w:val="left" w:pos="1560"/>
          <w:tab w:val="left" w:pos="2840"/>
          <w:tab w:val="left" w:pos="3800"/>
        </w:tabs>
        <w:ind w:left="280"/>
        <w:rPr>
          <w:sz w:val="20"/>
          <w:szCs w:val="20"/>
        </w:rPr>
      </w:pPr>
      <w:proofErr w:type="spellStart"/>
      <w:r>
        <w:rPr>
          <w:rFonts w:eastAsia="Times New Roman"/>
          <w:i/>
          <w:iCs/>
        </w:rPr>
        <w:t>bronkiolus</w:t>
      </w:r>
      <w:proofErr w:type="spellEnd"/>
      <w:r>
        <w:rPr>
          <w:sz w:val="20"/>
          <w:szCs w:val="20"/>
        </w:rPr>
        <w:tab/>
      </w:r>
      <w:r>
        <w:rPr>
          <w:rFonts w:eastAsia="Times New Roman"/>
          <w:i/>
          <w:iCs/>
        </w:rPr>
        <w:t>terminalis</w:t>
      </w:r>
      <w:r>
        <w:rPr>
          <w:rFonts w:eastAsia="Times New Roman"/>
        </w:rPr>
        <w:t>.</w:t>
      </w:r>
      <w:r>
        <w:rPr>
          <w:sz w:val="20"/>
          <w:szCs w:val="20"/>
        </w:rPr>
        <w:tab/>
      </w:r>
      <w:proofErr w:type="spellStart"/>
      <w:r>
        <w:rPr>
          <w:rFonts w:eastAsia="Times New Roman"/>
        </w:rPr>
        <w:t>Akibat</w:t>
      </w:r>
      <w:proofErr w:type="spellEnd"/>
      <w:r>
        <w:rPr>
          <w:sz w:val="20"/>
          <w:szCs w:val="20"/>
        </w:rPr>
        <w:tab/>
      </w:r>
      <w:proofErr w:type="spellStart"/>
      <w:r>
        <w:rPr>
          <w:rFonts w:eastAsia="Times New Roman"/>
          <w:sz w:val="21"/>
          <w:szCs w:val="21"/>
        </w:rPr>
        <w:t>dari</w:t>
      </w:r>
      <w:proofErr w:type="spellEnd"/>
    </w:p>
    <w:p w14:paraId="4FAD8D0B" w14:textId="77777777" w:rsidR="00636C70" w:rsidRDefault="00636C70" w:rsidP="00636C70">
      <w:pPr>
        <w:spacing w:line="155" w:lineRule="exact"/>
        <w:rPr>
          <w:sz w:val="20"/>
          <w:szCs w:val="20"/>
        </w:rPr>
      </w:pPr>
    </w:p>
    <w:p w14:paraId="5008B83C" w14:textId="77777777" w:rsidR="00636C70" w:rsidRDefault="00636C70" w:rsidP="00636C70">
      <w:pPr>
        <w:jc w:val="right"/>
        <w:rPr>
          <w:sz w:val="20"/>
          <w:szCs w:val="20"/>
        </w:rPr>
      </w:pPr>
      <w:r>
        <w:rPr>
          <w:rFonts w:ascii="Calibri" w:eastAsia="Calibri" w:hAnsi="Calibri" w:cs="Calibri"/>
        </w:rPr>
        <w:t>13</w:t>
      </w:r>
    </w:p>
    <w:p w14:paraId="7990BC72" w14:textId="77777777" w:rsidR="00636C70" w:rsidRDefault="00636C70" w:rsidP="00636C70">
      <w:pPr>
        <w:spacing w:line="20" w:lineRule="exact"/>
        <w:rPr>
          <w:sz w:val="20"/>
          <w:szCs w:val="20"/>
        </w:rPr>
      </w:pPr>
      <w:r>
        <w:rPr>
          <w:sz w:val="20"/>
          <w:szCs w:val="20"/>
        </w:rPr>
        <w:br w:type="column"/>
      </w:r>
    </w:p>
    <w:p w14:paraId="409A5BC6" w14:textId="77777777" w:rsidR="00636C70" w:rsidRDefault="00636C70" w:rsidP="00636C70">
      <w:pPr>
        <w:spacing w:line="200" w:lineRule="exact"/>
        <w:rPr>
          <w:sz w:val="20"/>
          <w:szCs w:val="20"/>
        </w:rPr>
      </w:pPr>
    </w:p>
    <w:p w14:paraId="7CBF863B" w14:textId="77777777" w:rsidR="00636C70" w:rsidRDefault="00636C70" w:rsidP="00636C70">
      <w:pPr>
        <w:spacing w:line="248" w:lineRule="exact"/>
        <w:rPr>
          <w:sz w:val="20"/>
          <w:szCs w:val="20"/>
        </w:rPr>
      </w:pPr>
    </w:p>
    <w:p w14:paraId="5A8D7453" w14:textId="77777777" w:rsidR="00636C70" w:rsidRDefault="00636C70" w:rsidP="00636C70">
      <w:pPr>
        <w:spacing w:line="275" w:lineRule="auto"/>
        <w:jc w:val="both"/>
        <w:rPr>
          <w:sz w:val="20"/>
          <w:szCs w:val="20"/>
        </w:rPr>
      </w:pPr>
      <w:proofErr w:type="spellStart"/>
      <w:r>
        <w:rPr>
          <w:rFonts w:eastAsia="Times New Roman"/>
        </w:rPr>
        <w:t>kerusakan</w:t>
      </w:r>
      <w:proofErr w:type="spellEnd"/>
      <w:r>
        <w:rPr>
          <w:rFonts w:eastAsia="Times New Roman"/>
        </w:rPr>
        <w:t xml:space="preserve"> pada </w:t>
      </w:r>
      <w:proofErr w:type="spellStart"/>
      <w:r>
        <w:rPr>
          <w:rFonts w:eastAsia="Times New Roman"/>
        </w:rPr>
        <w:t>dinding</w:t>
      </w:r>
      <w:proofErr w:type="spellEnd"/>
      <w:r>
        <w:rPr>
          <w:rFonts w:eastAsia="Times New Roman"/>
        </w:rPr>
        <w:t xml:space="preserve"> </w:t>
      </w:r>
      <w:proofErr w:type="spellStart"/>
      <w:r>
        <w:rPr>
          <w:rFonts w:eastAsia="Times New Roman"/>
        </w:rPr>
        <w:t>bronkus</w:t>
      </w:r>
      <w:proofErr w:type="spellEnd"/>
      <w:r>
        <w:rPr>
          <w:rFonts w:eastAsia="Times New Roman"/>
        </w:rPr>
        <w:t xml:space="preserve"> </w:t>
      </w:r>
      <w:proofErr w:type="spellStart"/>
      <w:r>
        <w:rPr>
          <w:rFonts w:eastAsia="Times New Roman"/>
        </w:rPr>
        <w:t>sehingga</w:t>
      </w:r>
      <w:proofErr w:type="spellEnd"/>
      <w:r>
        <w:rPr>
          <w:rFonts w:eastAsia="Times New Roman"/>
        </w:rPr>
        <w:t xml:space="preserve"> </w:t>
      </w:r>
      <w:proofErr w:type="spellStart"/>
      <w:r>
        <w:rPr>
          <w:rFonts w:eastAsia="Times New Roman"/>
        </w:rPr>
        <w:t>terjadi</w:t>
      </w:r>
      <w:proofErr w:type="spellEnd"/>
      <w:r>
        <w:rPr>
          <w:rFonts w:eastAsia="Times New Roman"/>
        </w:rPr>
        <w:t xml:space="preserve"> </w:t>
      </w:r>
      <w:proofErr w:type="spellStart"/>
      <w:r>
        <w:rPr>
          <w:rFonts w:eastAsia="Times New Roman"/>
        </w:rPr>
        <w:t>obstruksi</w:t>
      </w:r>
      <w:proofErr w:type="spellEnd"/>
      <w:r>
        <w:rPr>
          <w:rFonts w:eastAsia="Times New Roman"/>
        </w:rPr>
        <w:t xml:space="preserve"> </w:t>
      </w:r>
      <w:proofErr w:type="spellStart"/>
      <w:r>
        <w:rPr>
          <w:rFonts w:eastAsia="Times New Roman"/>
        </w:rPr>
        <w:t>bronkus</w:t>
      </w:r>
      <w:proofErr w:type="spellEnd"/>
      <w:r>
        <w:rPr>
          <w:rFonts w:eastAsia="Times New Roman"/>
        </w:rPr>
        <w:t xml:space="preserve"> </w:t>
      </w:r>
      <w:proofErr w:type="spellStart"/>
      <w:r>
        <w:rPr>
          <w:rFonts w:eastAsia="Times New Roman"/>
        </w:rPr>
        <w:t>kecil</w:t>
      </w:r>
      <w:proofErr w:type="spellEnd"/>
      <w:r>
        <w:rPr>
          <w:rFonts w:eastAsia="Times New Roman"/>
        </w:rPr>
        <w:t xml:space="preserve"> (</w:t>
      </w:r>
      <w:proofErr w:type="spellStart"/>
      <w:r>
        <w:rPr>
          <w:rFonts w:eastAsia="Times New Roman"/>
          <w:i/>
          <w:iCs/>
        </w:rPr>
        <w:t>bronkiolus</w:t>
      </w:r>
      <w:proofErr w:type="spellEnd"/>
      <w:r>
        <w:rPr>
          <w:rFonts w:eastAsia="Times New Roman"/>
        </w:rPr>
        <w:t xml:space="preserve"> </w:t>
      </w:r>
      <w:r>
        <w:rPr>
          <w:rFonts w:eastAsia="Times New Roman"/>
          <w:i/>
          <w:iCs/>
        </w:rPr>
        <w:t>terminalis</w:t>
      </w:r>
      <w:r>
        <w:rPr>
          <w:rFonts w:eastAsia="Times New Roman"/>
        </w:rPr>
        <w:t xml:space="preserve">) yang </w:t>
      </w:r>
      <w:proofErr w:type="spellStart"/>
      <w:r>
        <w:rPr>
          <w:rFonts w:eastAsia="Times New Roman"/>
        </w:rPr>
        <w:t>mengalami</w:t>
      </w:r>
      <w:proofErr w:type="spellEnd"/>
      <w:r>
        <w:rPr>
          <w:rFonts w:eastAsia="Times New Roman"/>
        </w:rPr>
        <w:t xml:space="preserve"> </w:t>
      </w:r>
      <w:proofErr w:type="spellStart"/>
      <w:r>
        <w:rPr>
          <w:rFonts w:eastAsia="Times New Roman"/>
        </w:rPr>
        <w:t>penutupan</w:t>
      </w:r>
      <w:proofErr w:type="spellEnd"/>
      <w:r>
        <w:rPr>
          <w:rFonts w:eastAsia="Times New Roman"/>
        </w:rPr>
        <w:t xml:space="preserve"> </w:t>
      </w:r>
      <w:proofErr w:type="spellStart"/>
      <w:r>
        <w:rPr>
          <w:rFonts w:eastAsia="Times New Roman"/>
        </w:rPr>
        <w:t>atau</w:t>
      </w:r>
      <w:proofErr w:type="spellEnd"/>
      <w:r>
        <w:rPr>
          <w:rFonts w:eastAsia="Times New Roman"/>
          <w:i/>
          <w:iCs/>
        </w:rPr>
        <w:t xml:space="preserve"> </w:t>
      </w:r>
      <w:proofErr w:type="spellStart"/>
      <w:r>
        <w:rPr>
          <w:rFonts w:eastAsia="Times New Roman"/>
        </w:rPr>
        <w:t>obstruksi</w:t>
      </w:r>
      <w:proofErr w:type="spellEnd"/>
      <w:r>
        <w:rPr>
          <w:rFonts w:eastAsia="Times New Roman"/>
        </w:rPr>
        <w:t xml:space="preserve"> </w:t>
      </w:r>
      <w:proofErr w:type="spellStart"/>
      <w:r>
        <w:rPr>
          <w:rFonts w:eastAsia="Times New Roman"/>
        </w:rPr>
        <w:t>awal</w:t>
      </w:r>
      <w:proofErr w:type="spellEnd"/>
      <w:r>
        <w:rPr>
          <w:rFonts w:eastAsia="Times New Roman"/>
        </w:rPr>
        <w:t xml:space="preserve"> </w:t>
      </w:r>
      <w:proofErr w:type="spellStart"/>
      <w:r>
        <w:rPr>
          <w:rFonts w:eastAsia="Times New Roman"/>
        </w:rPr>
        <w:t>fase</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Udara yang </w:t>
      </w:r>
      <w:proofErr w:type="spellStart"/>
      <w:r>
        <w:rPr>
          <w:rFonts w:eastAsia="Times New Roman"/>
        </w:rPr>
        <w:t>mudah</w:t>
      </w:r>
      <w:proofErr w:type="spellEnd"/>
      <w:r>
        <w:rPr>
          <w:rFonts w:eastAsia="Times New Roman"/>
        </w:rPr>
        <w:t xml:space="preserve"> </w:t>
      </w:r>
      <w:proofErr w:type="spellStart"/>
      <w:r>
        <w:rPr>
          <w:rFonts w:eastAsia="Times New Roman"/>
        </w:rPr>
        <w:t>masuk</w:t>
      </w:r>
      <w:proofErr w:type="spellEnd"/>
      <w:r>
        <w:rPr>
          <w:rFonts w:eastAsia="Times New Roman"/>
        </w:rPr>
        <w:t xml:space="preserve"> </w:t>
      </w:r>
      <w:proofErr w:type="spellStart"/>
      <w:r>
        <w:rPr>
          <w:rFonts w:eastAsia="Times New Roman"/>
        </w:rPr>
        <w:t>ke</w:t>
      </w:r>
      <w:proofErr w:type="spellEnd"/>
      <w:r>
        <w:rPr>
          <w:rFonts w:eastAsia="Times New Roman"/>
        </w:rPr>
        <w:t xml:space="preserve"> </w:t>
      </w:r>
      <w:r>
        <w:rPr>
          <w:rFonts w:eastAsia="Times New Roman"/>
          <w:i/>
          <w:iCs/>
        </w:rPr>
        <w:t>alveoli</w:t>
      </w:r>
      <w:r>
        <w:rPr>
          <w:rFonts w:eastAsia="Times New Roman"/>
        </w:rPr>
        <w:t xml:space="preserve"> </w:t>
      </w:r>
      <w:proofErr w:type="spellStart"/>
      <w:r>
        <w:rPr>
          <w:rFonts w:eastAsia="Times New Roman"/>
        </w:rPr>
        <w:t>saat</w:t>
      </w:r>
      <w:proofErr w:type="spellEnd"/>
      <w:r>
        <w:rPr>
          <w:rFonts w:eastAsia="Times New Roman"/>
        </w:rPr>
        <w:t xml:space="preserve"> </w:t>
      </w:r>
      <w:proofErr w:type="spellStart"/>
      <w:r>
        <w:rPr>
          <w:rFonts w:eastAsia="Times New Roman"/>
        </w:rPr>
        <w:t>inspirasi</w:t>
      </w:r>
      <w:proofErr w:type="spellEnd"/>
      <w:r>
        <w:rPr>
          <w:rFonts w:eastAsia="Times New Roman"/>
        </w:rPr>
        <w:t xml:space="preserve">, pada </w:t>
      </w:r>
      <w:proofErr w:type="spellStart"/>
      <w:r>
        <w:rPr>
          <w:rFonts w:eastAsia="Times New Roman"/>
        </w:rPr>
        <w:t>saat</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w:t>
      </w:r>
      <w:proofErr w:type="spellStart"/>
      <w:r>
        <w:rPr>
          <w:rFonts w:eastAsia="Times New Roman"/>
        </w:rPr>
        <w:t>banyak</w:t>
      </w:r>
      <w:proofErr w:type="spellEnd"/>
      <w:r>
        <w:rPr>
          <w:rFonts w:eastAsia="Times New Roman"/>
        </w:rPr>
        <w:t xml:space="preserve"> </w:t>
      </w:r>
      <w:proofErr w:type="spellStart"/>
      <w:r>
        <w:rPr>
          <w:rFonts w:eastAsia="Times New Roman"/>
        </w:rPr>
        <w:t>terjebak</w:t>
      </w:r>
      <w:proofErr w:type="spellEnd"/>
      <w:r>
        <w:rPr>
          <w:rFonts w:eastAsia="Times New Roman"/>
        </w:rPr>
        <w:t xml:space="preserve"> </w:t>
      </w:r>
      <w:proofErr w:type="spellStart"/>
      <w:r>
        <w:rPr>
          <w:rFonts w:eastAsia="Times New Roman"/>
        </w:rPr>
        <w:t>dalam</w:t>
      </w:r>
      <w:proofErr w:type="spellEnd"/>
      <w:r>
        <w:rPr>
          <w:rFonts w:eastAsia="Times New Roman"/>
        </w:rPr>
        <w:t xml:space="preserve"> </w:t>
      </w:r>
      <w:r>
        <w:rPr>
          <w:rFonts w:eastAsia="Times New Roman"/>
          <w:i/>
          <w:iCs/>
        </w:rPr>
        <w:t xml:space="preserve">alveolus </w:t>
      </w:r>
      <w:r>
        <w:rPr>
          <w:rFonts w:eastAsia="Times New Roman"/>
        </w:rPr>
        <w:t xml:space="preserve">dan </w:t>
      </w:r>
      <w:proofErr w:type="spellStart"/>
      <w:r>
        <w:rPr>
          <w:rFonts w:eastAsia="Times New Roman"/>
        </w:rPr>
        <w:t>terjadilah</w:t>
      </w:r>
      <w:proofErr w:type="spellEnd"/>
      <w:r>
        <w:rPr>
          <w:rFonts w:eastAsia="Times New Roman"/>
        </w:rPr>
        <w:t xml:space="preserve"> </w:t>
      </w:r>
      <w:proofErr w:type="spellStart"/>
      <w:r>
        <w:rPr>
          <w:rFonts w:eastAsia="Times New Roman"/>
        </w:rPr>
        <w:t>penumpukan</w:t>
      </w:r>
      <w:proofErr w:type="spellEnd"/>
      <w:r>
        <w:rPr>
          <w:rFonts w:eastAsia="Times New Roman"/>
        </w:rPr>
        <w:t xml:space="preserve"> </w:t>
      </w:r>
      <w:proofErr w:type="spellStart"/>
      <w:r>
        <w:rPr>
          <w:rFonts w:eastAsia="Times New Roman"/>
        </w:rPr>
        <w:t>udara</w:t>
      </w:r>
      <w:proofErr w:type="spellEnd"/>
      <w:r>
        <w:rPr>
          <w:rFonts w:eastAsia="Times New Roman"/>
          <w:i/>
          <w:iCs/>
        </w:rPr>
        <w:t xml:space="preserve"> </w:t>
      </w:r>
      <w:r>
        <w:rPr>
          <w:rFonts w:eastAsia="Times New Roman"/>
        </w:rPr>
        <w:t>(</w:t>
      </w:r>
      <w:r>
        <w:rPr>
          <w:rFonts w:eastAsia="Times New Roman"/>
          <w:i/>
          <w:iCs/>
        </w:rPr>
        <w:t>air trapping</w:t>
      </w:r>
      <w:r>
        <w:rPr>
          <w:rFonts w:eastAsia="Times New Roman"/>
        </w:rPr>
        <w:t xml:space="preserve">). Hal </w:t>
      </w:r>
      <w:proofErr w:type="spellStart"/>
      <w:r>
        <w:rPr>
          <w:rFonts w:eastAsia="Times New Roman"/>
        </w:rPr>
        <w:t>ini</w:t>
      </w:r>
      <w:proofErr w:type="spellEnd"/>
      <w:r>
        <w:rPr>
          <w:rFonts w:eastAsia="Times New Roman"/>
        </w:rPr>
        <w:t xml:space="preserve"> </w:t>
      </w:r>
      <w:proofErr w:type="spellStart"/>
      <w:r>
        <w:rPr>
          <w:rFonts w:eastAsia="Times New Roman"/>
        </w:rPr>
        <w:t>lah</w:t>
      </w:r>
      <w:proofErr w:type="spellEnd"/>
      <w:r>
        <w:rPr>
          <w:rFonts w:eastAsia="Times New Roman"/>
        </w:rPr>
        <w:t xml:space="preserve"> yang </w:t>
      </w:r>
      <w:proofErr w:type="spellStart"/>
      <w:r>
        <w:rPr>
          <w:rFonts w:eastAsia="Times New Roman"/>
        </w:rPr>
        <w:t>menyebabkan</w:t>
      </w:r>
      <w:proofErr w:type="spellEnd"/>
      <w:r>
        <w:rPr>
          <w:rFonts w:eastAsia="Times New Roman"/>
        </w:rPr>
        <w:t xml:space="preserve"> </w:t>
      </w:r>
      <w:proofErr w:type="spellStart"/>
      <w:r>
        <w:rPr>
          <w:rFonts w:eastAsia="Times New Roman"/>
        </w:rPr>
        <w:t>adanya</w:t>
      </w:r>
      <w:proofErr w:type="spellEnd"/>
      <w:r>
        <w:rPr>
          <w:rFonts w:eastAsia="Times New Roman"/>
        </w:rPr>
        <w:t xml:space="preserve"> </w:t>
      </w:r>
      <w:proofErr w:type="spellStart"/>
      <w:r>
        <w:rPr>
          <w:rFonts w:eastAsia="Times New Roman"/>
        </w:rPr>
        <w:t>keluhan</w:t>
      </w:r>
      <w:proofErr w:type="spellEnd"/>
      <w:r>
        <w:rPr>
          <w:rFonts w:eastAsia="Times New Roman"/>
        </w:rPr>
        <w:t xml:space="preserve"> </w:t>
      </w:r>
      <w:proofErr w:type="spellStart"/>
      <w:r>
        <w:rPr>
          <w:rFonts w:eastAsia="Times New Roman"/>
        </w:rPr>
        <w:t>sesak</w:t>
      </w:r>
      <w:proofErr w:type="spellEnd"/>
      <w:r>
        <w:rPr>
          <w:rFonts w:eastAsia="Times New Roman"/>
        </w:rPr>
        <w:t xml:space="preserve"> </w:t>
      </w:r>
      <w:proofErr w:type="spellStart"/>
      <w:r>
        <w:rPr>
          <w:rFonts w:eastAsia="Times New Roman"/>
        </w:rPr>
        <w:t>nafas</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segala</w:t>
      </w:r>
      <w:proofErr w:type="spellEnd"/>
      <w:r>
        <w:rPr>
          <w:rFonts w:eastAsia="Times New Roman"/>
        </w:rPr>
        <w:t xml:space="preserve"> </w:t>
      </w:r>
      <w:proofErr w:type="spellStart"/>
      <w:r>
        <w:rPr>
          <w:rFonts w:eastAsia="Times New Roman"/>
        </w:rPr>
        <w:t>akibatnya</w:t>
      </w:r>
      <w:proofErr w:type="spellEnd"/>
      <w:r>
        <w:rPr>
          <w:rFonts w:eastAsia="Times New Roman"/>
        </w:rPr>
        <w:t xml:space="preserve">. </w:t>
      </w:r>
      <w:proofErr w:type="spellStart"/>
      <w:r>
        <w:rPr>
          <w:rFonts w:eastAsia="Times New Roman"/>
        </w:rPr>
        <w:t>Adanya</w:t>
      </w:r>
      <w:proofErr w:type="spellEnd"/>
      <w:r>
        <w:rPr>
          <w:rFonts w:eastAsia="Times New Roman"/>
        </w:rPr>
        <w:t xml:space="preserve"> </w:t>
      </w:r>
      <w:proofErr w:type="spellStart"/>
      <w:r>
        <w:rPr>
          <w:rFonts w:eastAsia="Times New Roman"/>
        </w:rPr>
        <w:t>obstruksi</w:t>
      </w:r>
      <w:proofErr w:type="spellEnd"/>
      <w:r>
        <w:rPr>
          <w:rFonts w:eastAsia="Times New Roman"/>
        </w:rPr>
        <w:t xml:space="preserve"> pada </w:t>
      </w:r>
      <w:proofErr w:type="spellStart"/>
      <w:r>
        <w:rPr>
          <w:rFonts w:eastAsia="Times New Roman"/>
        </w:rPr>
        <w:t>awal</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menimbulkan</w:t>
      </w:r>
      <w:proofErr w:type="spellEnd"/>
      <w:r>
        <w:rPr>
          <w:rFonts w:eastAsia="Times New Roman"/>
        </w:rPr>
        <w:t xml:space="preserve"> </w:t>
      </w:r>
      <w:proofErr w:type="spellStart"/>
      <w:r>
        <w:rPr>
          <w:rFonts w:eastAsia="Times New Roman"/>
        </w:rPr>
        <w:t>kesulitan</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dan </w:t>
      </w:r>
      <w:proofErr w:type="spellStart"/>
      <w:r>
        <w:rPr>
          <w:rFonts w:eastAsia="Times New Roman"/>
        </w:rPr>
        <w:t>menimbulkan</w:t>
      </w:r>
      <w:proofErr w:type="spellEnd"/>
      <w:r>
        <w:rPr>
          <w:rFonts w:eastAsia="Times New Roman"/>
        </w:rPr>
        <w:t xml:space="preserve"> </w:t>
      </w:r>
      <w:proofErr w:type="spellStart"/>
      <w:r>
        <w:rPr>
          <w:rFonts w:eastAsia="Times New Roman"/>
        </w:rPr>
        <w:t>pemanjangan</w:t>
      </w:r>
      <w:proofErr w:type="spellEnd"/>
      <w:r>
        <w:rPr>
          <w:rFonts w:eastAsia="Times New Roman"/>
        </w:rPr>
        <w:t xml:space="preserve"> </w:t>
      </w:r>
      <w:proofErr w:type="spellStart"/>
      <w:r>
        <w:rPr>
          <w:rFonts w:eastAsia="Times New Roman"/>
        </w:rPr>
        <w:t>fase</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w:t>
      </w:r>
      <w:proofErr w:type="spellStart"/>
      <w:r>
        <w:rPr>
          <w:rFonts w:eastAsia="Times New Roman"/>
        </w:rPr>
        <w:t>Fungsi-fungsi</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yaitu</w:t>
      </w:r>
      <w:proofErr w:type="spellEnd"/>
      <w:r>
        <w:rPr>
          <w:rFonts w:eastAsia="Times New Roman"/>
        </w:rPr>
        <w:t xml:space="preserve">: </w:t>
      </w:r>
      <w:proofErr w:type="spellStart"/>
      <w:r>
        <w:rPr>
          <w:rFonts w:eastAsia="Times New Roman"/>
        </w:rPr>
        <w:t>ventilasi</w:t>
      </w:r>
      <w:proofErr w:type="spellEnd"/>
      <w:r>
        <w:rPr>
          <w:rFonts w:eastAsia="Times New Roman"/>
        </w:rPr>
        <w:t xml:space="preserve">, </w:t>
      </w:r>
      <w:proofErr w:type="spellStart"/>
      <w:r>
        <w:rPr>
          <w:rFonts w:eastAsia="Times New Roman"/>
        </w:rPr>
        <w:t>distribusi</w:t>
      </w:r>
      <w:proofErr w:type="spellEnd"/>
      <w:r>
        <w:rPr>
          <w:rFonts w:eastAsia="Times New Roman"/>
        </w:rPr>
        <w:t xml:space="preserve"> gas, </w:t>
      </w:r>
      <w:proofErr w:type="spellStart"/>
      <w:r>
        <w:rPr>
          <w:rFonts w:eastAsia="Times New Roman"/>
        </w:rPr>
        <w:t>difusi</w:t>
      </w:r>
      <w:proofErr w:type="spellEnd"/>
      <w:r>
        <w:rPr>
          <w:rFonts w:eastAsia="Times New Roman"/>
        </w:rPr>
        <w:t xml:space="preserve"> gas </w:t>
      </w:r>
      <w:proofErr w:type="spellStart"/>
      <w:r>
        <w:rPr>
          <w:rFonts w:eastAsia="Times New Roman"/>
        </w:rPr>
        <w:t>maupun</w:t>
      </w:r>
      <w:proofErr w:type="spellEnd"/>
      <w:r>
        <w:rPr>
          <w:rFonts w:eastAsia="Times New Roman"/>
        </w:rPr>
        <w:t xml:space="preserve"> </w:t>
      </w:r>
      <w:proofErr w:type="spellStart"/>
      <w:r>
        <w:rPr>
          <w:rFonts w:eastAsia="Times New Roman"/>
        </w:rPr>
        <w:t>perfusi</w:t>
      </w:r>
      <w:proofErr w:type="spellEnd"/>
      <w:r>
        <w:rPr>
          <w:rFonts w:eastAsia="Times New Roman"/>
        </w:rPr>
        <w:t xml:space="preserve"> </w:t>
      </w:r>
      <w:proofErr w:type="spellStart"/>
      <w:r>
        <w:rPr>
          <w:rFonts w:eastAsia="Times New Roman"/>
        </w:rPr>
        <w:t>darah</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mengalami</w:t>
      </w:r>
      <w:proofErr w:type="spellEnd"/>
      <w:r>
        <w:rPr>
          <w:rFonts w:eastAsia="Times New Roman"/>
        </w:rPr>
        <w:t xml:space="preserve"> </w:t>
      </w:r>
      <w:proofErr w:type="spellStart"/>
      <w:r>
        <w:rPr>
          <w:rFonts w:eastAsia="Times New Roman"/>
        </w:rPr>
        <w:t>gangguan</w:t>
      </w:r>
      <w:proofErr w:type="spellEnd"/>
      <w:r>
        <w:rPr>
          <w:rFonts w:eastAsia="Times New Roman"/>
        </w:rPr>
        <w:t xml:space="preserve"> [2].</w:t>
      </w:r>
    </w:p>
    <w:p w14:paraId="7FB48DC2" w14:textId="77777777" w:rsidR="00636C70" w:rsidRDefault="00636C70" w:rsidP="00636C70">
      <w:pPr>
        <w:spacing w:line="218" w:lineRule="exact"/>
        <w:rPr>
          <w:sz w:val="20"/>
          <w:szCs w:val="20"/>
        </w:rPr>
      </w:pPr>
    </w:p>
    <w:p w14:paraId="4CAF441C" w14:textId="77777777" w:rsidR="00636C70" w:rsidRDefault="00636C70" w:rsidP="00636C70">
      <w:pPr>
        <w:spacing w:line="274" w:lineRule="auto"/>
        <w:ind w:firstLine="720"/>
        <w:jc w:val="both"/>
        <w:rPr>
          <w:sz w:val="20"/>
          <w:szCs w:val="20"/>
        </w:rPr>
      </w:pPr>
      <w:r>
        <w:rPr>
          <w:rFonts w:eastAsia="Times New Roman"/>
        </w:rPr>
        <w:t xml:space="preserve">Peran </w:t>
      </w:r>
      <w:proofErr w:type="spellStart"/>
      <w:r>
        <w:rPr>
          <w:rFonts w:eastAsia="Times New Roman"/>
        </w:rPr>
        <w:t>fisioterapi</w:t>
      </w:r>
      <w:proofErr w:type="spellEnd"/>
      <w:r>
        <w:rPr>
          <w:rFonts w:eastAsia="Times New Roman"/>
        </w:rPr>
        <w:t xml:space="preserve"> pada </w:t>
      </w:r>
      <w:proofErr w:type="spellStart"/>
      <w:r>
        <w:rPr>
          <w:rFonts w:eastAsia="Times New Roman"/>
        </w:rPr>
        <w:t>penderita</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 </w:t>
      </w:r>
      <w:proofErr w:type="spellStart"/>
      <w:r>
        <w:rPr>
          <w:rFonts w:eastAsia="Times New Roman"/>
        </w:rPr>
        <w:t>dalam</w:t>
      </w:r>
      <w:proofErr w:type="spellEnd"/>
      <w:r>
        <w:rPr>
          <w:rFonts w:eastAsia="Times New Roman"/>
        </w:rPr>
        <w:t xml:space="preserve"> </w:t>
      </w:r>
      <w:proofErr w:type="spellStart"/>
      <w:r>
        <w:rPr>
          <w:rFonts w:eastAsia="Times New Roman"/>
        </w:rPr>
        <w:t>mengatasi</w:t>
      </w:r>
      <w:proofErr w:type="spellEnd"/>
      <w:r>
        <w:rPr>
          <w:rFonts w:eastAsia="Times New Roman"/>
        </w:rPr>
        <w:t xml:space="preserve"> </w:t>
      </w:r>
      <w:proofErr w:type="spellStart"/>
      <w:r>
        <w:rPr>
          <w:rFonts w:eastAsia="Times New Roman"/>
        </w:rPr>
        <w:t>penurunan</w:t>
      </w:r>
      <w:proofErr w:type="spellEnd"/>
      <w:r>
        <w:rPr>
          <w:rFonts w:eastAsia="Times New Roman"/>
        </w:rPr>
        <w:t xml:space="preserve"> </w:t>
      </w:r>
      <w:proofErr w:type="spellStart"/>
      <w:r>
        <w:rPr>
          <w:rFonts w:eastAsia="Times New Roman"/>
        </w:rPr>
        <w:t>kemampuan</w:t>
      </w:r>
      <w:proofErr w:type="spellEnd"/>
      <w:r>
        <w:rPr>
          <w:rFonts w:eastAsia="Times New Roman"/>
        </w:rPr>
        <w:t xml:space="preserve"> </w:t>
      </w:r>
      <w:proofErr w:type="spellStart"/>
      <w:r>
        <w:rPr>
          <w:rFonts w:eastAsia="Times New Roman"/>
        </w:rPr>
        <w:t>hidup</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berbagai</w:t>
      </w:r>
      <w:proofErr w:type="spellEnd"/>
      <w:r>
        <w:rPr>
          <w:rFonts w:eastAsia="Times New Roman"/>
        </w:rPr>
        <w:t xml:space="preserve"> </w:t>
      </w:r>
      <w:proofErr w:type="spellStart"/>
      <w:r>
        <w:rPr>
          <w:rFonts w:eastAsia="Times New Roman"/>
        </w:rPr>
        <w:t>tindakan</w:t>
      </w:r>
      <w:proofErr w:type="spellEnd"/>
      <w:r>
        <w:rPr>
          <w:rFonts w:eastAsia="Times New Roman"/>
        </w:rPr>
        <w:t xml:space="preserve"> </w:t>
      </w:r>
      <w:proofErr w:type="spellStart"/>
      <w:r>
        <w:rPr>
          <w:rFonts w:eastAsia="Times New Roman"/>
        </w:rPr>
        <w:t>diantaranya</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pemberian</w:t>
      </w:r>
      <w:proofErr w:type="spellEnd"/>
      <w:r>
        <w:rPr>
          <w:rFonts w:eastAsia="Times New Roman"/>
        </w:rPr>
        <w:t xml:space="preserve"> </w:t>
      </w:r>
      <w:proofErr w:type="spellStart"/>
      <w:r>
        <w:rPr>
          <w:rFonts w:eastAsia="Times New Roman"/>
          <w:i/>
          <w:iCs/>
        </w:rPr>
        <w:t>Infra Red</w:t>
      </w:r>
      <w:proofErr w:type="spellEnd"/>
      <w:r>
        <w:rPr>
          <w:rFonts w:eastAsia="Times New Roman"/>
          <w:i/>
          <w:iCs/>
        </w:rPr>
        <w:t xml:space="preserve">, Purse Lips Breathing </w:t>
      </w:r>
      <w:r>
        <w:rPr>
          <w:rFonts w:eastAsia="Times New Roman"/>
        </w:rPr>
        <w:t>dan</w:t>
      </w:r>
      <w:r>
        <w:rPr>
          <w:rFonts w:eastAsia="Times New Roman"/>
          <w:i/>
          <w:iCs/>
        </w:rPr>
        <w:t xml:space="preserve"> Six Minute Walking Test </w:t>
      </w:r>
      <w:proofErr w:type="spellStart"/>
      <w:r>
        <w:rPr>
          <w:rFonts w:eastAsia="Times New Roman"/>
        </w:rPr>
        <w:t>untuk</w:t>
      </w:r>
      <w:proofErr w:type="spellEnd"/>
      <w:r>
        <w:rPr>
          <w:rFonts w:eastAsia="Times New Roman"/>
        </w:rPr>
        <w:t xml:space="preserve"> </w:t>
      </w:r>
      <w:proofErr w:type="spellStart"/>
      <w:r>
        <w:rPr>
          <w:rFonts w:eastAsia="Times New Roman"/>
        </w:rPr>
        <w:t>mengontrol</w:t>
      </w:r>
      <w:proofErr w:type="spellEnd"/>
      <w:r>
        <w:rPr>
          <w:rFonts w:eastAsia="Times New Roman"/>
        </w:rPr>
        <w:t>,</w:t>
      </w:r>
      <w:r>
        <w:rPr>
          <w:rFonts w:eastAsia="Times New Roman"/>
          <w:i/>
          <w:iCs/>
        </w:rPr>
        <w:t xml:space="preserve"> </w:t>
      </w:r>
      <w:proofErr w:type="spellStart"/>
      <w:r>
        <w:rPr>
          <w:rFonts w:eastAsia="Times New Roman"/>
        </w:rPr>
        <w:t>mengurangi</w:t>
      </w:r>
      <w:proofErr w:type="spellEnd"/>
      <w:r>
        <w:rPr>
          <w:rFonts w:eastAsia="Times New Roman"/>
        </w:rPr>
        <w:t xml:space="preserve"> </w:t>
      </w:r>
      <w:proofErr w:type="spellStart"/>
      <w:r>
        <w:rPr>
          <w:rFonts w:eastAsia="Times New Roman"/>
        </w:rPr>
        <w:t>gejala</w:t>
      </w:r>
      <w:proofErr w:type="spellEnd"/>
      <w:r>
        <w:rPr>
          <w:rFonts w:eastAsia="Times New Roman"/>
        </w:rPr>
        <w:t xml:space="preserve"> dan </w:t>
      </w:r>
      <w:proofErr w:type="spellStart"/>
      <w:r>
        <w:rPr>
          <w:rFonts w:eastAsia="Times New Roman"/>
        </w:rPr>
        <w:t>meningkatkan</w:t>
      </w:r>
      <w:proofErr w:type="spellEnd"/>
      <w:r>
        <w:rPr>
          <w:rFonts w:eastAsia="Times New Roman"/>
        </w:rPr>
        <w:t xml:space="preserve"> </w:t>
      </w:r>
      <w:proofErr w:type="spellStart"/>
      <w:r>
        <w:rPr>
          <w:rFonts w:eastAsia="Times New Roman"/>
        </w:rPr>
        <w:t>kapasitas</w:t>
      </w:r>
      <w:proofErr w:type="spellEnd"/>
      <w:r>
        <w:rPr>
          <w:rFonts w:eastAsia="Times New Roman"/>
        </w:rPr>
        <w:t xml:space="preserve"> </w:t>
      </w:r>
      <w:proofErr w:type="spellStart"/>
      <w:r>
        <w:rPr>
          <w:rFonts w:eastAsia="Times New Roman"/>
        </w:rPr>
        <w:t>fungsional</w:t>
      </w:r>
      <w:proofErr w:type="spellEnd"/>
      <w:r>
        <w:rPr>
          <w:rFonts w:eastAsia="Times New Roman"/>
        </w:rPr>
        <w:t xml:space="preserve"> </w:t>
      </w:r>
      <w:proofErr w:type="spellStart"/>
      <w:r>
        <w:rPr>
          <w:rFonts w:eastAsia="Times New Roman"/>
        </w:rPr>
        <w:t>secara</w:t>
      </w:r>
      <w:proofErr w:type="spellEnd"/>
      <w:r>
        <w:rPr>
          <w:rFonts w:eastAsia="Times New Roman"/>
        </w:rPr>
        <w:t xml:space="preserve"> optimal </w:t>
      </w:r>
      <w:proofErr w:type="spellStart"/>
      <w:r>
        <w:rPr>
          <w:rFonts w:eastAsia="Times New Roman"/>
        </w:rPr>
        <w:t>sehingga</w:t>
      </w:r>
      <w:proofErr w:type="spellEnd"/>
      <w:r>
        <w:rPr>
          <w:rFonts w:eastAsia="Times New Roman"/>
        </w:rPr>
        <w:t xml:space="preserve"> </w:t>
      </w:r>
      <w:proofErr w:type="spellStart"/>
      <w:r>
        <w:rPr>
          <w:rFonts w:eastAsia="Times New Roman"/>
        </w:rPr>
        <w:t>pasien</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hidup</w:t>
      </w:r>
      <w:proofErr w:type="spellEnd"/>
      <w:r>
        <w:rPr>
          <w:rFonts w:eastAsia="Times New Roman"/>
        </w:rPr>
        <w:t xml:space="preserve"> </w:t>
      </w:r>
      <w:proofErr w:type="spellStart"/>
      <w:r>
        <w:rPr>
          <w:rFonts w:eastAsia="Times New Roman"/>
        </w:rPr>
        <w:t>mandiri</w:t>
      </w:r>
      <w:proofErr w:type="spellEnd"/>
      <w:r>
        <w:rPr>
          <w:rFonts w:eastAsia="Times New Roman"/>
        </w:rPr>
        <w:t xml:space="preserve"> dan </w:t>
      </w:r>
      <w:proofErr w:type="spellStart"/>
      <w:r>
        <w:rPr>
          <w:rFonts w:eastAsia="Times New Roman"/>
        </w:rPr>
        <w:t>berguna</w:t>
      </w:r>
      <w:proofErr w:type="spellEnd"/>
      <w:r>
        <w:rPr>
          <w:rFonts w:eastAsia="Times New Roman"/>
        </w:rPr>
        <w:t xml:space="preserve"> </w:t>
      </w:r>
      <w:proofErr w:type="spellStart"/>
      <w:r>
        <w:rPr>
          <w:rFonts w:eastAsia="Times New Roman"/>
        </w:rPr>
        <w:t>bagi</w:t>
      </w:r>
      <w:proofErr w:type="spellEnd"/>
      <w:r>
        <w:rPr>
          <w:rFonts w:eastAsia="Times New Roman"/>
        </w:rPr>
        <w:t xml:space="preserve"> </w:t>
      </w:r>
      <w:proofErr w:type="spellStart"/>
      <w:r>
        <w:rPr>
          <w:rFonts w:eastAsia="Times New Roman"/>
        </w:rPr>
        <w:t>masyarakat</w:t>
      </w:r>
      <w:proofErr w:type="spellEnd"/>
      <w:r>
        <w:rPr>
          <w:rFonts w:eastAsia="Times New Roman"/>
        </w:rPr>
        <w:t>.</w:t>
      </w:r>
    </w:p>
    <w:p w14:paraId="7AD4D117" w14:textId="77777777" w:rsidR="00636C70" w:rsidRDefault="00636C70" w:rsidP="00636C70">
      <w:pPr>
        <w:spacing w:line="224" w:lineRule="exact"/>
        <w:rPr>
          <w:sz w:val="20"/>
          <w:szCs w:val="20"/>
        </w:rPr>
      </w:pPr>
    </w:p>
    <w:p w14:paraId="51666746" w14:textId="77777777" w:rsidR="00636C70" w:rsidRDefault="00636C70" w:rsidP="00636C70">
      <w:pPr>
        <w:spacing w:line="270" w:lineRule="auto"/>
        <w:ind w:right="20" w:firstLine="720"/>
        <w:jc w:val="both"/>
        <w:rPr>
          <w:sz w:val="20"/>
          <w:szCs w:val="20"/>
        </w:rPr>
      </w:pPr>
      <w:proofErr w:type="spellStart"/>
      <w:r>
        <w:rPr>
          <w:rFonts w:eastAsia="Times New Roman"/>
          <w:i/>
          <w:iCs/>
        </w:rPr>
        <w:t>Infra red</w:t>
      </w:r>
      <w:proofErr w:type="spellEnd"/>
      <w:r>
        <w:rPr>
          <w:rFonts w:eastAsia="Times New Roman"/>
          <w:i/>
          <w:iCs/>
        </w:rPr>
        <w:t xml:space="preserve"> </w:t>
      </w:r>
      <w:proofErr w:type="spellStart"/>
      <w:r>
        <w:rPr>
          <w:rFonts w:eastAsia="Times New Roman"/>
        </w:rPr>
        <w:t>merupakan</w:t>
      </w:r>
      <w:proofErr w:type="spellEnd"/>
      <w:r>
        <w:rPr>
          <w:rFonts w:eastAsia="Times New Roman"/>
        </w:rPr>
        <w:t xml:space="preserve"> salah </w:t>
      </w:r>
      <w:proofErr w:type="spellStart"/>
      <w:r>
        <w:rPr>
          <w:rFonts w:eastAsia="Times New Roman"/>
        </w:rPr>
        <w:t>satu</w:t>
      </w:r>
      <w:proofErr w:type="spellEnd"/>
      <w:r>
        <w:rPr>
          <w:rFonts w:eastAsia="Times New Roman"/>
          <w:i/>
          <w:iCs/>
        </w:rPr>
        <w:t xml:space="preserve"> </w:t>
      </w:r>
      <w:proofErr w:type="spellStart"/>
      <w:r>
        <w:rPr>
          <w:rFonts w:eastAsia="Times New Roman"/>
        </w:rPr>
        <w:t>modalitas</w:t>
      </w:r>
      <w:proofErr w:type="spellEnd"/>
      <w:r>
        <w:rPr>
          <w:rFonts w:eastAsia="Times New Roman"/>
        </w:rPr>
        <w:t xml:space="preserve"> </w:t>
      </w:r>
      <w:proofErr w:type="spellStart"/>
      <w:r>
        <w:rPr>
          <w:rFonts w:eastAsia="Times New Roman"/>
        </w:rPr>
        <w:t>fisioterapi</w:t>
      </w:r>
      <w:proofErr w:type="spellEnd"/>
      <w:r>
        <w:rPr>
          <w:rFonts w:eastAsia="Times New Roman"/>
        </w:rPr>
        <w:t xml:space="preserve"> yang </w:t>
      </w:r>
      <w:proofErr w:type="spellStart"/>
      <w:r>
        <w:rPr>
          <w:rFonts w:eastAsia="Times New Roman"/>
        </w:rPr>
        <w:t>menggunakan</w:t>
      </w:r>
      <w:proofErr w:type="spellEnd"/>
      <w:r>
        <w:rPr>
          <w:rFonts w:eastAsia="Times New Roman"/>
        </w:rPr>
        <w:t xml:space="preserve"> </w:t>
      </w:r>
      <w:proofErr w:type="spellStart"/>
      <w:r>
        <w:rPr>
          <w:rFonts w:eastAsia="Times New Roman"/>
        </w:rPr>
        <w:t>pancaran</w:t>
      </w:r>
      <w:proofErr w:type="spellEnd"/>
      <w:r>
        <w:rPr>
          <w:rFonts w:eastAsia="Times New Roman"/>
        </w:rPr>
        <w:t xml:space="preserve"> </w:t>
      </w:r>
      <w:proofErr w:type="spellStart"/>
      <w:r>
        <w:rPr>
          <w:rFonts w:eastAsia="Times New Roman"/>
        </w:rPr>
        <w:t>sinar</w:t>
      </w:r>
      <w:proofErr w:type="spellEnd"/>
      <w:r>
        <w:rPr>
          <w:rFonts w:eastAsia="Times New Roman"/>
        </w:rPr>
        <w:t xml:space="preserve"> </w:t>
      </w:r>
      <w:proofErr w:type="spellStart"/>
      <w:r>
        <w:rPr>
          <w:rFonts w:eastAsia="Times New Roman"/>
        </w:rPr>
        <w:t>elektromagnetik</w:t>
      </w:r>
      <w:proofErr w:type="spellEnd"/>
      <w:r>
        <w:rPr>
          <w:rFonts w:eastAsia="Times New Roman"/>
        </w:rPr>
        <w:t xml:space="preserve"> yang</w:t>
      </w:r>
    </w:p>
    <w:p w14:paraId="6094D573" w14:textId="77777777" w:rsidR="00636C70" w:rsidRDefault="00636C70" w:rsidP="00636C70">
      <w:pPr>
        <w:spacing w:line="17" w:lineRule="exact"/>
        <w:rPr>
          <w:sz w:val="20"/>
          <w:szCs w:val="20"/>
        </w:rPr>
      </w:pPr>
    </w:p>
    <w:p w14:paraId="48CD81A1" w14:textId="77777777" w:rsidR="00636C70" w:rsidRDefault="00636C70" w:rsidP="00636C70">
      <w:pPr>
        <w:spacing w:line="274" w:lineRule="auto"/>
        <w:ind w:right="20"/>
        <w:jc w:val="both"/>
        <w:rPr>
          <w:sz w:val="20"/>
          <w:szCs w:val="20"/>
        </w:rPr>
      </w:pPr>
      <w:proofErr w:type="spellStart"/>
      <w:r>
        <w:rPr>
          <w:rFonts w:eastAsia="Times New Roman"/>
        </w:rPr>
        <w:t>bertujuan</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meningkatkan</w:t>
      </w:r>
      <w:proofErr w:type="spellEnd"/>
      <w:r>
        <w:rPr>
          <w:rFonts w:eastAsia="Times New Roman"/>
        </w:rPr>
        <w:t xml:space="preserve"> </w:t>
      </w:r>
      <w:proofErr w:type="spellStart"/>
      <w:r>
        <w:rPr>
          <w:rFonts w:eastAsia="Times New Roman"/>
        </w:rPr>
        <w:t>metabolisme</w:t>
      </w:r>
      <w:proofErr w:type="spellEnd"/>
      <w:r>
        <w:rPr>
          <w:rFonts w:eastAsia="Times New Roman"/>
        </w:rPr>
        <w:t xml:space="preserve">, </w:t>
      </w:r>
      <w:proofErr w:type="spellStart"/>
      <w:r>
        <w:rPr>
          <w:rFonts w:eastAsia="Times New Roman"/>
        </w:rPr>
        <w:t>vasodilatasi</w:t>
      </w:r>
      <w:proofErr w:type="spellEnd"/>
      <w:r>
        <w:rPr>
          <w:rFonts w:eastAsia="Times New Roman"/>
        </w:rPr>
        <w:t xml:space="preserve"> </w:t>
      </w:r>
      <w:proofErr w:type="spellStart"/>
      <w:r>
        <w:rPr>
          <w:rFonts w:eastAsia="Times New Roman"/>
        </w:rPr>
        <w:t>pembuluh</w:t>
      </w:r>
      <w:proofErr w:type="spellEnd"/>
      <w:r>
        <w:rPr>
          <w:rFonts w:eastAsia="Times New Roman"/>
        </w:rPr>
        <w:t xml:space="preserve"> </w:t>
      </w:r>
      <w:proofErr w:type="spellStart"/>
      <w:r>
        <w:rPr>
          <w:rFonts w:eastAsia="Times New Roman"/>
        </w:rPr>
        <w:t>darah</w:t>
      </w:r>
      <w:proofErr w:type="spellEnd"/>
      <w:r>
        <w:rPr>
          <w:rFonts w:eastAsia="Times New Roman"/>
        </w:rPr>
        <w:t xml:space="preserve"> dan </w:t>
      </w:r>
      <w:proofErr w:type="spellStart"/>
      <w:r>
        <w:rPr>
          <w:rFonts w:eastAsia="Times New Roman"/>
        </w:rPr>
        <w:t>mengurangi</w:t>
      </w:r>
      <w:proofErr w:type="spellEnd"/>
      <w:r>
        <w:rPr>
          <w:rFonts w:eastAsia="Times New Roman"/>
        </w:rPr>
        <w:t xml:space="preserve"> </w:t>
      </w:r>
      <w:proofErr w:type="spellStart"/>
      <w:r>
        <w:rPr>
          <w:rFonts w:eastAsia="Times New Roman"/>
        </w:rPr>
        <w:t>nyeri</w:t>
      </w:r>
      <w:proofErr w:type="spellEnd"/>
      <w:r>
        <w:rPr>
          <w:rFonts w:eastAsia="Times New Roman"/>
        </w:rPr>
        <w:t xml:space="preserve">. </w:t>
      </w:r>
      <w:proofErr w:type="spellStart"/>
      <w:r>
        <w:rPr>
          <w:rFonts w:eastAsia="Times New Roman"/>
        </w:rPr>
        <w:t>Adanya</w:t>
      </w:r>
      <w:proofErr w:type="spellEnd"/>
      <w:r>
        <w:rPr>
          <w:rFonts w:eastAsia="Times New Roman"/>
        </w:rPr>
        <w:t xml:space="preserve"> </w:t>
      </w:r>
      <w:proofErr w:type="spellStart"/>
      <w:r>
        <w:rPr>
          <w:rFonts w:eastAsia="Times New Roman"/>
        </w:rPr>
        <w:t>efek</w:t>
      </w:r>
      <w:proofErr w:type="spellEnd"/>
      <w:r>
        <w:rPr>
          <w:rFonts w:eastAsia="Times New Roman"/>
        </w:rPr>
        <w:t xml:space="preserve"> </w:t>
      </w:r>
      <w:proofErr w:type="spellStart"/>
      <w:r>
        <w:rPr>
          <w:rFonts w:eastAsia="Times New Roman"/>
        </w:rPr>
        <w:t>termal</w:t>
      </w:r>
      <w:proofErr w:type="spellEnd"/>
      <w:r>
        <w:rPr>
          <w:rFonts w:eastAsia="Times New Roman"/>
        </w:rPr>
        <w:t xml:space="preserve"> </w:t>
      </w:r>
      <w:proofErr w:type="spellStart"/>
      <w:r>
        <w:rPr>
          <w:rFonts w:eastAsia="Times New Roman"/>
        </w:rPr>
        <w:t>dari</w:t>
      </w:r>
      <w:proofErr w:type="spellEnd"/>
      <w:r>
        <w:rPr>
          <w:rFonts w:eastAsia="Times New Roman"/>
        </w:rPr>
        <w:t xml:space="preserve"> </w:t>
      </w:r>
      <w:proofErr w:type="spellStart"/>
      <w:r>
        <w:rPr>
          <w:rFonts w:eastAsia="Times New Roman"/>
          <w:i/>
          <w:iCs/>
        </w:rPr>
        <w:t>infra red</w:t>
      </w:r>
      <w:proofErr w:type="spellEnd"/>
      <w:r>
        <w:rPr>
          <w:rFonts w:eastAsia="Times New Roman"/>
        </w:rPr>
        <w:t xml:space="preserve"> </w:t>
      </w:r>
      <w:proofErr w:type="spellStart"/>
      <w:r>
        <w:rPr>
          <w:rFonts w:eastAsia="Times New Roman"/>
        </w:rPr>
        <w:t>suatu</w:t>
      </w:r>
      <w:proofErr w:type="spellEnd"/>
      <w:r>
        <w:rPr>
          <w:rFonts w:eastAsia="Times New Roman"/>
        </w:rPr>
        <w:t xml:space="preserve"> </w:t>
      </w:r>
      <w:proofErr w:type="spellStart"/>
      <w:r>
        <w:rPr>
          <w:rFonts w:eastAsia="Times New Roman"/>
        </w:rPr>
        <w:t>reaksi</w:t>
      </w:r>
      <w:proofErr w:type="spellEnd"/>
      <w:r>
        <w:rPr>
          <w:rFonts w:eastAsia="Times New Roman"/>
        </w:rPr>
        <w:t xml:space="preserve"> </w:t>
      </w:r>
      <w:proofErr w:type="spellStart"/>
      <w:r>
        <w:rPr>
          <w:rFonts w:eastAsia="Times New Roman"/>
        </w:rPr>
        <w:t>kimia</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dipercepat</w:t>
      </w:r>
      <w:proofErr w:type="spellEnd"/>
      <w:r>
        <w:rPr>
          <w:rFonts w:eastAsia="Times New Roman"/>
        </w:rPr>
        <w:t xml:space="preserve"> </w:t>
      </w:r>
      <w:proofErr w:type="spellStart"/>
      <w:r>
        <w:rPr>
          <w:rFonts w:eastAsia="Times New Roman"/>
        </w:rPr>
        <w:t>sehingga</w:t>
      </w:r>
      <w:proofErr w:type="spellEnd"/>
      <w:r>
        <w:rPr>
          <w:rFonts w:eastAsia="Times New Roman"/>
        </w:rPr>
        <w:t xml:space="preserve"> proses </w:t>
      </w:r>
      <w:proofErr w:type="spellStart"/>
      <w:r>
        <w:rPr>
          <w:rFonts w:eastAsia="Times New Roman"/>
        </w:rPr>
        <w:t>metabolisme</w:t>
      </w:r>
      <w:proofErr w:type="spellEnd"/>
      <w:r>
        <w:rPr>
          <w:rFonts w:eastAsia="Times New Roman"/>
        </w:rPr>
        <w:t xml:space="preserve"> yang </w:t>
      </w:r>
      <w:proofErr w:type="spellStart"/>
      <w:r>
        <w:rPr>
          <w:rFonts w:eastAsia="Times New Roman"/>
        </w:rPr>
        <w:t>terjadi</w:t>
      </w:r>
      <w:proofErr w:type="spellEnd"/>
      <w:r>
        <w:rPr>
          <w:rFonts w:eastAsia="Times New Roman"/>
        </w:rPr>
        <w:t xml:space="preserve"> pada superficial </w:t>
      </w:r>
      <w:proofErr w:type="spellStart"/>
      <w:r>
        <w:rPr>
          <w:rFonts w:eastAsia="Times New Roman"/>
        </w:rPr>
        <w:t>kulit</w:t>
      </w:r>
      <w:proofErr w:type="spellEnd"/>
      <w:r>
        <w:rPr>
          <w:rFonts w:eastAsia="Times New Roman"/>
        </w:rPr>
        <w:t xml:space="preserve"> </w:t>
      </w:r>
      <w:proofErr w:type="spellStart"/>
      <w:r>
        <w:rPr>
          <w:rFonts w:eastAsia="Times New Roman"/>
        </w:rPr>
        <w:t>meningkat</w:t>
      </w:r>
      <w:proofErr w:type="spellEnd"/>
      <w:r>
        <w:rPr>
          <w:rFonts w:eastAsia="Times New Roman"/>
        </w:rPr>
        <w:t xml:space="preserve"> dan </w:t>
      </w:r>
      <w:proofErr w:type="spellStart"/>
      <w:r>
        <w:rPr>
          <w:rFonts w:eastAsia="Times New Roman"/>
        </w:rPr>
        <w:t>pemberian</w:t>
      </w:r>
      <w:proofErr w:type="spellEnd"/>
      <w:r>
        <w:rPr>
          <w:rFonts w:eastAsia="Times New Roman"/>
        </w:rPr>
        <w:t xml:space="preserve"> </w:t>
      </w:r>
      <w:proofErr w:type="spellStart"/>
      <w:r>
        <w:rPr>
          <w:rFonts w:eastAsia="Times New Roman"/>
        </w:rPr>
        <w:t>nutrisi</w:t>
      </w:r>
      <w:proofErr w:type="spellEnd"/>
      <w:r>
        <w:rPr>
          <w:rFonts w:eastAsia="Times New Roman"/>
        </w:rPr>
        <w:t xml:space="preserve"> dan </w:t>
      </w:r>
      <w:proofErr w:type="spellStart"/>
      <w:r>
        <w:rPr>
          <w:rFonts w:eastAsia="Times New Roman"/>
        </w:rPr>
        <w:t>oksigen</w:t>
      </w:r>
      <w:proofErr w:type="spellEnd"/>
      <w:r>
        <w:rPr>
          <w:rFonts w:eastAsia="Times New Roman"/>
        </w:rPr>
        <w:t xml:space="preserve"> pada </w:t>
      </w:r>
      <w:proofErr w:type="spellStart"/>
      <w:r>
        <w:rPr>
          <w:rFonts w:eastAsia="Times New Roman"/>
        </w:rPr>
        <w:t>otot</w:t>
      </w:r>
      <w:proofErr w:type="spellEnd"/>
      <w:r>
        <w:rPr>
          <w:rFonts w:eastAsia="Times New Roman"/>
        </w:rPr>
        <w:t xml:space="preserve"> yang </w:t>
      </w:r>
      <w:proofErr w:type="spellStart"/>
      <w:r>
        <w:rPr>
          <w:rFonts w:eastAsia="Times New Roman"/>
        </w:rPr>
        <w:t>mengalami</w:t>
      </w:r>
      <w:proofErr w:type="spellEnd"/>
      <w:r>
        <w:rPr>
          <w:rFonts w:eastAsia="Times New Roman"/>
        </w:rPr>
        <w:t xml:space="preserve"> </w:t>
      </w:r>
      <w:proofErr w:type="spellStart"/>
      <w:r>
        <w:rPr>
          <w:rFonts w:eastAsia="Times New Roman"/>
        </w:rPr>
        <w:t>nyeri</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diperbaiki</w:t>
      </w:r>
      <w:proofErr w:type="spellEnd"/>
      <w:r>
        <w:rPr>
          <w:rFonts w:eastAsia="Times New Roman"/>
        </w:rPr>
        <w:t xml:space="preserve">. </w:t>
      </w:r>
      <w:proofErr w:type="spellStart"/>
      <w:r>
        <w:rPr>
          <w:rFonts w:eastAsia="Times New Roman"/>
        </w:rPr>
        <w:t>Vasodilatasi</w:t>
      </w:r>
      <w:proofErr w:type="spellEnd"/>
      <w:r>
        <w:rPr>
          <w:rFonts w:eastAsia="Times New Roman"/>
        </w:rPr>
        <w:t xml:space="preserve"> </w:t>
      </w:r>
      <w:proofErr w:type="spellStart"/>
      <w:r>
        <w:rPr>
          <w:rFonts w:eastAsia="Times New Roman"/>
        </w:rPr>
        <w:t>pembuluh</w:t>
      </w:r>
      <w:proofErr w:type="spellEnd"/>
      <w:r>
        <w:rPr>
          <w:rFonts w:eastAsia="Times New Roman"/>
        </w:rPr>
        <w:t xml:space="preserve"> </w:t>
      </w:r>
      <w:proofErr w:type="spellStart"/>
      <w:r>
        <w:rPr>
          <w:rFonts w:eastAsia="Times New Roman"/>
        </w:rPr>
        <w:t>darah</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menyebabkan</w:t>
      </w:r>
      <w:proofErr w:type="spellEnd"/>
      <w:r>
        <w:rPr>
          <w:rFonts w:eastAsia="Times New Roman"/>
        </w:rPr>
        <w:t xml:space="preserve"> </w:t>
      </w:r>
      <w:proofErr w:type="spellStart"/>
      <w:r>
        <w:rPr>
          <w:rFonts w:eastAsia="Times New Roman"/>
        </w:rPr>
        <w:t>sirkulasi</w:t>
      </w:r>
      <w:proofErr w:type="spellEnd"/>
      <w:r>
        <w:rPr>
          <w:rFonts w:eastAsia="Times New Roman"/>
        </w:rPr>
        <w:t xml:space="preserve"> </w:t>
      </w:r>
      <w:proofErr w:type="spellStart"/>
      <w:r>
        <w:rPr>
          <w:rFonts w:eastAsia="Times New Roman"/>
        </w:rPr>
        <w:t>darah</w:t>
      </w:r>
      <w:proofErr w:type="spellEnd"/>
      <w:r>
        <w:rPr>
          <w:rFonts w:eastAsia="Times New Roman"/>
        </w:rPr>
        <w:t xml:space="preserve"> </w:t>
      </w:r>
      <w:proofErr w:type="spellStart"/>
      <w:r>
        <w:rPr>
          <w:rFonts w:eastAsia="Times New Roman"/>
        </w:rPr>
        <w:t>meningkat</w:t>
      </w:r>
      <w:proofErr w:type="spellEnd"/>
      <w:r>
        <w:rPr>
          <w:rFonts w:eastAsia="Times New Roman"/>
        </w:rPr>
        <w:t xml:space="preserve"> dan </w:t>
      </w:r>
      <w:proofErr w:type="spellStart"/>
      <w:r>
        <w:rPr>
          <w:rFonts w:eastAsia="Times New Roman"/>
        </w:rPr>
        <w:t>sisa-sisa</w:t>
      </w:r>
      <w:proofErr w:type="spellEnd"/>
      <w:r>
        <w:rPr>
          <w:rFonts w:eastAsia="Times New Roman"/>
        </w:rPr>
        <w:t xml:space="preserve"> </w:t>
      </w:r>
      <w:proofErr w:type="spellStart"/>
      <w:r>
        <w:rPr>
          <w:rFonts w:eastAsia="Times New Roman"/>
        </w:rPr>
        <w:t>dari</w:t>
      </w:r>
      <w:proofErr w:type="spellEnd"/>
      <w:r>
        <w:rPr>
          <w:rFonts w:eastAsia="Times New Roman"/>
        </w:rPr>
        <w:t xml:space="preserve"> </w:t>
      </w:r>
      <w:proofErr w:type="spellStart"/>
      <w:r>
        <w:rPr>
          <w:rFonts w:eastAsia="Times New Roman"/>
        </w:rPr>
        <w:t>hasil</w:t>
      </w:r>
      <w:proofErr w:type="spellEnd"/>
    </w:p>
    <w:p w14:paraId="0EF2EA10" w14:textId="77777777" w:rsidR="00636C70" w:rsidRDefault="00636C70" w:rsidP="00636C70">
      <w:pPr>
        <w:spacing w:line="14" w:lineRule="exact"/>
        <w:rPr>
          <w:sz w:val="20"/>
          <w:szCs w:val="20"/>
        </w:rPr>
      </w:pPr>
    </w:p>
    <w:p w14:paraId="180A22DC" w14:textId="77777777" w:rsidR="00636C70" w:rsidRDefault="00636C70" w:rsidP="00636C70">
      <w:pPr>
        <w:tabs>
          <w:tab w:val="left" w:pos="1460"/>
          <w:tab w:val="left" w:pos="2340"/>
          <w:tab w:val="left" w:pos="3440"/>
        </w:tabs>
        <w:rPr>
          <w:sz w:val="20"/>
          <w:szCs w:val="20"/>
        </w:rPr>
      </w:pPr>
      <w:proofErr w:type="spellStart"/>
      <w:r>
        <w:rPr>
          <w:rFonts w:eastAsia="Times New Roman"/>
        </w:rPr>
        <w:t>metabolisme</w:t>
      </w:r>
      <w:proofErr w:type="spellEnd"/>
      <w:r>
        <w:rPr>
          <w:sz w:val="20"/>
          <w:szCs w:val="20"/>
        </w:rPr>
        <w:tab/>
      </w:r>
      <w:proofErr w:type="spellStart"/>
      <w:r>
        <w:rPr>
          <w:rFonts w:eastAsia="Times New Roman"/>
        </w:rPr>
        <w:t>dalam</w:t>
      </w:r>
      <w:proofErr w:type="spellEnd"/>
      <w:r>
        <w:rPr>
          <w:sz w:val="20"/>
          <w:szCs w:val="20"/>
        </w:rPr>
        <w:tab/>
      </w:r>
      <w:proofErr w:type="spellStart"/>
      <w:r>
        <w:rPr>
          <w:rFonts w:eastAsia="Times New Roman"/>
        </w:rPr>
        <w:t>jaringan</w:t>
      </w:r>
      <w:proofErr w:type="spellEnd"/>
      <w:r>
        <w:rPr>
          <w:sz w:val="20"/>
          <w:szCs w:val="20"/>
        </w:rPr>
        <w:tab/>
      </w:r>
      <w:proofErr w:type="spellStart"/>
      <w:r>
        <w:rPr>
          <w:rFonts w:eastAsia="Times New Roman"/>
          <w:sz w:val="21"/>
          <w:szCs w:val="21"/>
        </w:rPr>
        <w:t>akan</w:t>
      </w:r>
      <w:proofErr w:type="spellEnd"/>
    </w:p>
    <w:p w14:paraId="57E80A7E" w14:textId="77777777" w:rsidR="00636C70" w:rsidRDefault="00636C70" w:rsidP="00636C70">
      <w:pPr>
        <w:spacing w:line="49" w:lineRule="exact"/>
        <w:rPr>
          <w:sz w:val="20"/>
          <w:szCs w:val="20"/>
        </w:rPr>
      </w:pPr>
    </w:p>
    <w:p w14:paraId="7BE762EE" w14:textId="77777777" w:rsidR="00636C70" w:rsidRDefault="00636C70" w:rsidP="00636C70">
      <w:pPr>
        <w:spacing w:line="270" w:lineRule="auto"/>
        <w:ind w:right="20"/>
        <w:jc w:val="both"/>
        <w:rPr>
          <w:sz w:val="20"/>
          <w:szCs w:val="20"/>
        </w:rPr>
      </w:pPr>
      <w:proofErr w:type="spellStart"/>
      <w:r>
        <w:rPr>
          <w:rFonts w:eastAsia="Times New Roman"/>
        </w:rPr>
        <w:t>dikeluarkan</w:t>
      </w:r>
      <w:proofErr w:type="spellEnd"/>
      <w:r>
        <w:rPr>
          <w:rFonts w:eastAsia="Times New Roman"/>
        </w:rPr>
        <w:t xml:space="preserve">. </w:t>
      </w:r>
      <w:proofErr w:type="spellStart"/>
      <w:r>
        <w:rPr>
          <w:rFonts w:eastAsia="Times New Roman"/>
        </w:rPr>
        <w:t>Pengeluaran</w:t>
      </w:r>
      <w:proofErr w:type="spellEnd"/>
      <w:r>
        <w:rPr>
          <w:rFonts w:eastAsia="Times New Roman"/>
        </w:rPr>
        <w:t xml:space="preserve"> </w:t>
      </w:r>
      <w:proofErr w:type="spellStart"/>
      <w:r>
        <w:rPr>
          <w:rFonts w:eastAsia="Times New Roman"/>
        </w:rPr>
        <w:t>sisa-sisa</w:t>
      </w:r>
      <w:proofErr w:type="spellEnd"/>
      <w:r>
        <w:rPr>
          <w:rFonts w:eastAsia="Times New Roman"/>
        </w:rPr>
        <w:t xml:space="preserve"> </w:t>
      </w:r>
      <w:proofErr w:type="spellStart"/>
      <w:r>
        <w:rPr>
          <w:rFonts w:eastAsia="Times New Roman"/>
        </w:rPr>
        <w:t>metabolisme</w:t>
      </w:r>
      <w:proofErr w:type="spellEnd"/>
      <w:r>
        <w:rPr>
          <w:rFonts w:eastAsia="Times New Roman"/>
        </w:rPr>
        <w:t xml:space="preserve"> </w:t>
      </w:r>
      <w:proofErr w:type="spellStart"/>
      <w:r>
        <w:rPr>
          <w:rFonts w:eastAsia="Times New Roman"/>
        </w:rPr>
        <w:t>tersebut</w:t>
      </w:r>
      <w:proofErr w:type="spellEnd"/>
      <w:r>
        <w:rPr>
          <w:rFonts w:eastAsia="Times New Roman"/>
        </w:rPr>
        <w:t xml:space="preserve"> </w:t>
      </w:r>
      <w:proofErr w:type="spellStart"/>
      <w:r>
        <w:rPr>
          <w:rFonts w:eastAsia="Times New Roman"/>
        </w:rPr>
        <w:t>seperti</w:t>
      </w:r>
      <w:proofErr w:type="spellEnd"/>
      <w:r>
        <w:rPr>
          <w:rFonts w:eastAsia="Times New Roman"/>
        </w:rPr>
        <w:t xml:space="preserve"> </w:t>
      </w:r>
      <w:proofErr w:type="spellStart"/>
      <w:r>
        <w:rPr>
          <w:rFonts w:eastAsia="Times New Roman"/>
        </w:rPr>
        <w:t>zat</w:t>
      </w:r>
      <w:proofErr w:type="spellEnd"/>
      <w:r>
        <w:rPr>
          <w:rFonts w:eastAsia="Times New Roman"/>
        </w:rPr>
        <w:t xml:space="preserve"> ‘P’ yang </w:t>
      </w:r>
      <w:proofErr w:type="spellStart"/>
      <w:r>
        <w:rPr>
          <w:rFonts w:eastAsia="Times New Roman"/>
        </w:rPr>
        <w:t>menumpuk</w:t>
      </w:r>
      <w:proofErr w:type="spellEnd"/>
      <w:r>
        <w:rPr>
          <w:rFonts w:eastAsia="Times New Roman"/>
        </w:rPr>
        <w:t xml:space="preserve"> di </w:t>
      </w:r>
      <w:proofErr w:type="spellStart"/>
      <w:r>
        <w:rPr>
          <w:rFonts w:eastAsia="Times New Roman"/>
        </w:rPr>
        <w:t>jaringan</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dibuang</w:t>
      </w:r>
      <w:proofErr w:type="spellEnd"/>
    </w:p>
    <w:p w14:paraId="76CB3886" w14:textId="77777777" w:rsidR="00636C70" w:rsidRDefault="00636C70" w:rsidP="00636C70">
      <w:pPr>
        <w:sectPr w:rsidR="00636C70">
          <w:type w:val="continuous"/>
          <w:pgSz w:w="11900" w:h="16838"/>
          <w:pgMar w:top="700" w:right="1426" w:bottom="896" w:left="1440" w:header="0" w:footer="0" w:gutter="0"/>
          <w:cols w:num="2" w:space="720" w:equalWidth="0">
            <w:col w:w="4620" w:space="540"/>
            <w:col w:w="3880"/>
          </w:cols>
        </w:sectPr>
      </w:pPr>
    </w:p>
    <w:p w14:paraId="6D445474" w14:textId="77777777" w:rsidR="00636C70" w:rsidRDefault="00636C70" w:rsidP="00636C70">
      <w:pPr>
        <w:rPr>
          <w:sz w:val="20"/>
          <w:szCs w:val="20"/>
        </w:rPr>
      </w:pPr>
      <w:proofErr w:type="spellStart"/>
      <w:r>
        <w:rPr>
          <w:rFonts w:eastAsia="Times New Roman"/>
          <w:i/>
          <w:iCs/>
          <w:sz w:val="24"/>
          <w:szCs w:val="24"/>
        </w:rPr>
        <w:lastRenderedPageBreak/>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7168D602" w14:textId="77777777" w:rsidR="00636C70" w:rsidRDefault="00636C70" w:rsidP="00636C70">
      <w:pPr>
        <w:sectPr w:rsidR="00636C70">
          <w:pgSz w:w="11900" w:h="16838"/>
          <w:pgMar w:top="700" w:right="1426" w:bottom="896" w:left="1440" w:header="0" w:footer="0" w:gutter="0"/>
          <w:cols w:space="720" w:equalWidth="0">
            <w:col w:w="9040"/>
          </w:cols>
        </w:sectPr>
      </w:pPr>
    </w:p>
    <w:p w14:paraId="5DE6EBE8" w14:textId="77777777" w:rsidR="00636C70" w:rsidRDefault="00636C70" w:rsidP="00636C70">
      <w:pPr>
        <w:spacing w:line="200" w:lineRule="exact"/>
        <w:rPr>
          <w:sz w:val="20"/>
          <w:szCs w:val="20"/>
        </w:rPr>
      </w:pPr>
    </w:p>
    <w:p w14:paraId="7EF513BF" w14:textId="77777777" w:rsidR="00636C70" w:rsidRDefault="00636C70" w:rsidP="00636C70">
      <w:pPr>
        <w:spacing w:line="268" w:lineRule="exact"/>
        <w:rPr>
          <w:sz w:val="20"/>
          <w:szCs w:val="20"/>
        </w:rPr>
      </w:pPr>
    </w:p>
    <w:p w14:paraId="1B0378E1" w14:textId="77777777" w:rsidR="00636C70" w:rsidRDefault="00636C70" w:rsidP="00636C70">
      <w:pPr>
        <w:spacing w:line="264" w:lineRule="auto"/>
        <w:ind w:left="280" w:right="460"/>
        <w:jc w:val="both"/>
        <w:rPr>
          <w:sz w:val="20"/>
          <w:szCs w:val="20"/>
        </w:rPr>
      </w:pPr>
      <w:proofErr w:type="spellStart"/>
      <w:r>
        <w:rPr>
          <w:rFonts w:eastAsia="Times New Roman"/>
        </w:rPr>
        <w:t>sehingga</w:t>
      </w:r>
      <w:proofErr w:type="spellEnd"/>
      <w:r>
        <w:rPr>
          <w:rFonts w:eastAsia="Times New Roman"/>
        </w:rPr>
        <w:t xml:space="preserve"> rasa </w:t>
      </w:r>
      <w:proofErr w:type="spellStart"/>
      <w:r>
        <w:rPr>
          <w:rFonts w:eastAsia="Times New Roman"/>
        </w:rPr>
        <w:t>nyeri</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berkurang</w:t>
      </w:r>
      <w:proofErr w:type="spellEnd"/>
      <w:r>
        <w:rPr>
          <w:rFonts w:eastAsia="Times New Roman"/>
        </w:rPr>
        <w:t xml:space="preserve"> </w:t>
      </w:r>
      <w:proofErr w:type="spellStart"/>
      <w:r>
        <w:rPr>
          <w:rFonts w:eastAsia="Times New Roman"/>
        </w:rPr>
        <w:t>atau</w:t>
      </w:r>
      <w:proofErr w:type="spellEnd"/>
      <w:r>
        <w:rPr>
          <w:rFonts w:eastAsia="Times New Roman"/>
        </w:rPr>
        <w:t xml:space="preserve"> </w:t>
      </w:r>
      <w:proofErr w:type="spellStart"/>
      <w:r>
        <w:rPr>
          <w:rFonts w:eastAsia="Times New Roman"/>
        </w:rPr>
        <w:t>menghilang</w:t>
      </w:r>
      <w:proofErr w:type="spellEnd"/>
      <w:r>
        <w:rPr>
          <w:rFonts w:eastAsia="Times New Roman"/>
        </w:rPr>
        <w:t xml:space="preserve"> [3].</w:t>
      </w:r>
    </w:p>
    <w:p w14:paraId="6F411831" w14:textId="77777777" w:rsidR="00636C70" w:rsidRDefault="00636C70" w:rsidP="00636C70">
      <w:pPr>
        <w:spacing w:line="226" w:lineRule="exact"/>
        <w:rPr>
          <w:sz w:val="20"/>
          <w:szCs w:val="20"/>
        </w:rPr>
      </w:pPr>
    </w:p>
    <w:p w14:paraId="2F4A0271" w14:textId="77777777" w:rsidR="00636C70" w:rsidRDefault="00636C70" w:rsidP="00636C70">
      <w:pPr>
        <w:spacing w:line="274" w:lineRule="auto"/>
        <w:ind w:left="280" w:right="460" w:firstLine="720"/>
        <w:jc w:val="both"/>
        <w:rPr>
          <w:sz w:val="20"/>
          <w:szCs w:val="20"/>
        </w:rPr>
      </w:pPr>
      <w:r>
        <w:rPr>
          <w:rFonts w:eastAsia="Times New Roman"/>
        </w:rPr>
        <w:t xml:space="preserve">Latihan </w:t>
      </w:r>
      <w:proofErr w:type="spellStart"/>
      <w:r>
        <w:rPr>
          <w:rFonts w:eastAsia="Times New Roman"/>
        </w:rPr>
        <w:t>pernafasan</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mendapatkan</w:t>
      </w:r>
      <w:proofErr w:type="spellEnd"/>
      <w:r>
        <w:rPr>
          <w:rFonts w:eastAsia="Times New Roman"/>
        </w:rPr>
        <w:t xml:space="preserve"> </w:t>
      </w:r>
      <w:proofErr w:type="spellStart"/>
      <w:r>
        <w:rPr>
          <w:rFonts w:eastAsia="Times New Roman"/>
        </w:rPr>
        <w:t>pengaturan</w:t>
      </w:r>
      <w:proofErr w:type="spellEnd"/>
      <w:r>
        <w:rPr>
          <w:rFonts w:eastAsia="Times New Roman"/>
        </w:rPr>
        <w:t xml:space="preserve"> </w:t>
      </w:r>
      <w:proofErr w:type="spellStart"/>
      <w:r>
        <w:rPr>
          <w:rFonts w:eastAsia="Times New Roman"/>
        </w:rPr>
        <w:t>nafas</w:t>
      </w:r>
      <w:proofErr w:type="spellEnd"/>
      <w:r>
        <w:rPr>
          <w:rFonts w:eastAsia="Times New Roman"/>
        </w:rPr>
        <w:t xml:space="preserve"> yang </w:t>
      </w:r>
      <w:proofErr w:type="spellStart"/>
      <w:r>
        <w:rPr>
          <w:rFonts w:eastAsia="Times New Roman"/>
        </w:rPr>
        <w:t>lebih</w:t>
      </w:r>
      <w:proofErr w:type="spellEnd"/>
      <w:r>
        <w:rPr>
          <w:rFonts w:eastAsia="Times New Roman"/>
        </w:rPr>
        <w:t xml:space="preserve"> </w:t>
      </w:r>
      <w:proofErr w:type="spellStart"/>
      <w:r>
        <w:rPr>
          <w:rFonts w:eastAsia="Times New Roman"/>
        </w:rPr>
        <w:t>baik</w:t>
      </w:r>
      <w:proofErr w:type="spellEnd"/>
      <w:r>
        <w:rPr>
          <w:rFonts w:eastAsia="Times New Roman"/>
        </w:rPr>
        <w:t xml:space="preserve"> </w:t>
      </w:r>
      <w:proofErr w:type="spellStart"/>
      <w:r>
        <w:rPr>
          <w:rFonts w:eastAsia="Times New Roman"/>
        </w:rPr>
        <w:t>dari</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w:t>
      </w:r>
      <w:proofErr w:type="spellStart"/>
      <w:r>
        <w:rPr>
          <w:rFonts w:eastAsia="Times New Roman"/>
        </w:rPr>
        <w:t>sebelumnya</w:t>
      </w:r>
      <w:proofErr w:type="spellEnd"/>
      <w:r>
        <w:rPr>
          <w:rFonts w:eastAsia="Times New Roman"/>
        </w:rPr>
        <w:t xml:space="preserve"> yang </w:t>
      </w:r>
      <w:proofErr w:type="spellStart"/>
      <w:r>
        <w:rPr>
          <w:rFonts w:eastAsia="Times New Roman"/>
        </w:rPr>
        <w:t>cepat</w:t>
      </w:r>
      <w:proofErr w:type="spellEnd"/>
      <w:r>
        <w:rPr>
          <w:rFonts w:eastAsia="Times New Roman"/>
        </w:rPr>
        <w:t xml:space="preserve"> dan </w:t>
      </w:r>
      <w:proofErr w:type="spellStart"/>
      <w:r>
        <w:rPr>
          <w:rFonts w:eastAsia="Times New Roman"/>
        </w:rPr>
        <w:t>dangkal</w:t>
      </w:r>
      <w:proofErr w:type="spellEnd"/>
      <w:r>
        <w:rPr>
          <w:rFonts w:eastAsia="Times New Roman"/>
        </w:rPr>
        <w:t xml:space="preserve"> </w:t>
      </w:r>
      <w:proofErr w:type="spellStart"/>
      <w:r>
        <w:rPr>
          <w:rFonts w:eastAsia="Times New Roman"/>
        </w:rPr>
        <w:t>menjadi</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yang </w:t>
      </w:r>
      <w:proofErr w:type="spellStart"/>
      <w:r>
        <w:rPr>
          <w:rFonts w:eastAsia="Times New Roman"/>
        </w:rPr>
        <w:t>lebih</w:t>
      </w:r>
      <w:proofErr w:type="spellEnd"/>
      <w:r>
        <w:rPr>
          <w:rFonts w:eastAsia="Times New Roman"/>
        </w:rPr>
        <w:t xml:space="preserve"> </w:t>
      </w:r>
      <w:proofErr w:type="spellStart"/>
      <w:r>
        <w:rPr>
          <w:rFonts w:eastAsia="Times New Roman"/>
        </w:rPr>
        <w:t>lambat</w:t>
      </w:r>
      <w:proofErr w:type="spellEnd"/>
      <w:r>
        <w:rPr>
          <w:rFonts w:eastAsia="Times New Roman"/>
        </w:rPr>
        <w:t xml:space="preserve"> dan </w:t>
      </w:r>
      <w:proofErr w:type="spellStart"/>
      <w:r>
        <w:rPr>
          <w:rFonts w:eastAsia="Times New Roman"/>
        </w:rPr>
        <w:t>dalam</w:t>
      </w:r>
      <w:proofErr w:type="spellEnd"/>
      <w:r>
        <w:rPr>
          <w:rFonts w:eastAsia="Times New Roman"/>
        </w:rPr>
        <w:t xml:space="preserve">. </w:t>
      </w:r>
      <w:proofErr w:type="spellStart"/>
      <w:r>
        <w:rPr>
          <w:rFonts w:eastAsia="Times New Roman"/>
        </w:rPr>
        <w:t>Tujuan</w:t>
      </w:r>
      <w:proofErr w:type="spellEnd"/>
      <w:r>
        <w:rPr>
          <w:rFonts w:eastAsia="Times New Roman"/>
        </w:rPr>
        <w:t xml:space="preserve"> </w:t>
      </w:r>
      <w:proofErr w:type="spellStart"/>
      <w:r>
        <w:rPr>
          <w:rFonts w:eastAsia="Times New Roman"/>
        </w:rPr>
        <w:t>latihan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adalah</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mengurangi</w:t>
      </w:r>
      <w:proofErr w:type="spellEnd"/>
      <w:r>
        <w:rPr>
          <w:rFonts w:eastAsia="Times New Roman"/>
        </w:rPr>
        <w:t xml:space="preserve"> dan </w:t>
      </w:r>
      <w:proofErr w:type="spellStart"/>
      <w:r>
        <w:rPr>
          <w:rFonts w:eastAsia="Times New Roman"/>
        </w:rPr>
        <w:t>mengontrol</w:t>
      </w:r>
      <w:proofErr w:type="spellEnd"/>
      <w:r>
        <w:rPr>
          <w:rFonts w:eastAsia="Times New Roman"/>
        </w:rPr>
        <w:t xml:space="preserve"> </w:t>
      </w:r>
      <w:proofErr w:type="spellStart"/>
      <w:r>
        <w:rPr>
          <w:rFonts w:eastAsia="Times New Roman"/>
        </w:rPr>
        <w:t>sesak</w:t>
      </w:r>
      <w:proofErr w:type="spellEnd"/>
      <w:r>
        <w:rPr>
          <w:rFonts w:eastAsia="Times New Roman"/>
        </w:rPr>
        <w:t xml:space="preserve"> napas. </w:t>
      </w:r>
      <w:r>
        <w:rPr>
          <w:rFonts w:eastAsia="Times New Roman"/>
          <w:i/>
          <w:iCs/>
        </w:rPr>
        <w:t>Pursed Lips Breathing</w:t>
      </w:r>
      <w:r>
        <w:rPr>
          <w:rFonts w:eastAsia="Times New Roman"/>
        </w:rPr>
        <w:t xml:space="preserve"> </w:t>
      </w:r>
      <w:proofErr w:type="spellStart"/>
      <w:r>
        <w:rPr>
          <w:rFonts w:eastAsia="Times New Roman"/>
        </w:rPr>
        <w:t>berguna</w:t>
      </w:r>
      <w:proofErr w:type="spellEnd"/>
      <w:r>
        <w:rPr>
          <w:rFonts w:eastAsia="Times New Roman"/>
        </w:rPr>
        <w:t xml:space="preserve"> </w:t>
      </w:r>
      <w:proofErr w:type="spellStart"/>
      <w:r>
        <w:rPr>
          <w:rFonts w:eastAsia="Times New Roman"/>
        </w:rPr>
        <w:t>memperbaiki</w:t>
      </w:r>
      <w:proofErr w:type="spellEnd"/>
      <w:r>
        <w:rPr>
          <w:rFonts w:eastAsia="Times New Roman"/>
        </w:rPr>
        <w:t xml:space="preserve"> </w:t>
      </w:r>
      <w:proofErr w:type="spellStart"/>
      <w:r>
        <w:rPr>
          <w:rFonts w:eastAsia="Times New Roman"/>
        </w:rPr>
        <w:t>ventilasi</w:t>
      </w:r>
      <w:proofErr w:type="spellEnd"/>
      <w:r>
        <w:rPr>
          <w:rFonts w:eastAsia="Times New Roman"/>
        </w:rPr>
        <w:t xml:space="preserve"> dan </w:t>
      </w:r>
      <w:proofErr w:type="spellStart"/>
      <w:r>
        <w:rPr>
          <w:rFonts w:eastAsia="Times New Roman"/>
        </w:rPr>
        <w:t>menyinkronkan</w:t>
      </w:r>
      <w:proofErr w:type="spellEnd"/>
      <w:r>
        <w:rPr>
          <w:rFonts w:eastAsia="Times New Roman"/>
        </w:rPr>
        <w:t xml:space="preserve"> </w:t>
      </w:r>
      <w:proofErr w:type="spellStart"/>
      <w:r>
        <w:rPr>
          <w:rFonts w:eastAsia="Times New Roman"/>
        </w:rPr>
        <w:t>kerja</w:t>
      </w:r>
      <w:proofErr w:type="spellEnd"/>
      <w:r>
        <w:rPr>
          <w:rFonts w:eastAsia="Times New Roman"/>
        </w:rPr>
        <w:t xml:space="preserve"> </w:t>
      </w:r>
      <w:proofErr w:type="spellStart"/>
      <w:r>
        <w:rPr>
          <w:rFonts w:eastAsia="Times New Roman"/>
        </w:rPr>
        <w:t>otot</w:t>
      </w:r>
      <w:proofErr w:type="spellEnd"/>
      <w:r>
        <w:rPr>
          <w:rFonts w:eastAsia="Times New Roman"/>
        </w:rPr>
        <w:t xml:space="preserve"> abdomen dan</w:t>
      </w:r>
    </w:p>
    <w:p w14:paraId="454C7F98" w14:textId="77777777" w:rsidR="00636C70" w:rsidRDefault="00636C70" w:rsidP="00636C70">
      <w:pPr>
        <w:spacing w:line="8" w:lineRule="exact"/>
        <w:rPr>
          <w:sz w:val="20"/>
          <w:szCs w:val="20"/>
        </w:rPr>
      </w:pPr>
    </w:p>
    <w:p w14:paraId="22C7BC31" w14:textId="77777777" w:rsidR="00636C70" w:rsidRDefault="00636C70" w:rsidP="00636C70">
      <w:pPr>
        <w:tabs>
          <w:tab w:val="left" w:pos="1260"/>
          <w:tab w:val="left" w:pos="2840"/>
          <w:tab w:val="left" w:pos="3620"/>
        </w:tabs>
        <w:ind w:left="280"/>
        <w:rPr>
          <w:sz w:val="20"/>
          <w:szCs w:val="20"/>
        </w:rPr>
      </w:pPr>
      <w:proofErr w:type="spellStart"/>
      <w:r>
        <w:rPr>
          <w:rFonts w:eastAsia="Times New Roman"/>
        </w:rPr>
        <w:t>toraks</w:t>
      </w:r>
      <w:proofErr w:type="spellEnd"/>
      <w:r>
        <w:rPr>
          <w:rFonts w:eastAsia="Times New Roman"/>
        </w:rPr>
        <w:t>,</w:t>
      </w:r>
      <w:r>
        <w:rPr>
          <w:sz w:val="20"/>
          <w:szCs w:val="20"/>
        </w:rPr>
        <w:tab/>
      </w:r>
      <w:proofErr w:type="spellStart"/>
      <w:r>
        <w:rPr>
          <w:rFonts w:eastAsia="Times New Roman"/>
        </w:rPr>
        <w:t>memperbaiki</w:t>
      </w:r>
      <w:proofErr w:type="spellEnd"/>
      <w:r>
        <w:rPr>
          <w:sz w:val="20"/>
          <w:szCs w:val="20"/>
        </w:rPr>
        <w:tab/>
      </w:r>
      <w:proofErr w:type="spellStart"/>
      <w:r>
        <w:rPr>
          <w:rFonts w:eastAsia="Times New Roman"/>
        </w:rPr>
        <w:t>pola</w:t>
      </w:r>
      <w:proofErr w:type="spellEnd"/>
      <w:r>
        <w:rPr>
          <w:sz w:val="20"/>
          <w:szCs w:val="20"/>
        </w:rPr>
        <w:tab/>
      </w:r>
      <w:proofErr w:type="spellStart"/>
      <w:r>
        <w:rPr>
          <w:rFonts w:eastAsia="Times New Roman"/>
        </w:rPr>
        <w:t>nafas</w:t>
      </w:r>
      <w:proofErr w:type="spellEnd"/>
      <w:r>
        <w:rPr>
          <w:rFonts w:eastAsia="Times New Roman"/>
        </w:rPr>
        <w:t>,</w:t>
      </w:r>
    </w:p>
    <w:p w14:paraId="638B72B3" w14:textId="77777777" w:rsidR="00636C70" w:rsidRDefault="00636C70" w:rsidP="00636C70">
      <w:pPr>
        <w:spacing w:line="49" w:lineRule="exact"/>
        <w:rPr>
          <w:sz w:val="20"/>
          <w:szCs w:val="20"/>
        </w:rPr>
      </w:pPr>
    </w:p>
    <w:p w14:paraId="77BC2121" w14:textId="77777777" w:rsidR="00636C70" w:rsidRDefault="00636C70" w:rsidP="00636C70">
      <w:pPr>
        <w:spacing w:line="272" w:lineRule="auto"/>
        <w:ind w:left="280" w:right="460"/>
        <w:jc w:val="both"/>
        <w:rPr>
          <w:sz w:val="20"/>
          <w:szCs w:val="20"/>
        </w:rPr>
      </w:pPr>
      <w:proofErr w:type="spellStart"/>
      <w:r>
        <w:rPr>
          <w:rFonts w:eastAsia="Times New Roman"/>
        </w:rPr>
        <w:t>meningkatkan</w:t>
      </w:r>
      <w:proofErr w:type="spellEnd"/>
      <w:r>
        <w:rPr>
          <w:rFonts w:eastAsia="Times New Roman"/>
        </w:rPr>
        <w:t xml:space="preserve"> volume tidal dan </w:t>
      </w:r>
      <w:proofErr w:type="spellStart"/>
      <w:r>
        <w:rPr>
          <w:rFonts w:eastAsia="Times New Roman"/>
        </w:rPr>
        <w:t>mengurangi</w:t>
      </w:r>
      <w:proofErr w:type="spellEnd"/>
      <w:r>
        <w:rPr>
          <w:rFonts w:eastAsia="Times New Roman"/>
        </w:rPr>
        <w:t xml:space="preserve"> </w:t>
      </w:r>
      <w:proofErr w:type="spellStart"/>
      <w:r>
        <w:rPr>
          <w:rFonts w:eastAsia="Times New Roman"/>
        </w:rPr>
        <w:t>sesak</w:t>
      </w:r>
      <w:proofErr w:type="spellEnd"/>
      <w:r>
        <w:rPr>
          <w:rFonts w:eastAsia="Times New Roman"/>
        </w:rPr>
        <w:t xml:space="preserve"> </w:t>
      </w:r>
      <w:proofErr w:type="spellStart"/>
      <w:r>
        <w:rPr>
          <w:rFonts w:eastAsia="Times New Roman"/>
        </w:rPr>
        <w:t>nafas</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berguna</w:t>
      </w:r>
      <w:proofErr w:type="spellEnd"/>
      <w:r>
        <w:rPr>
          <w:rFonts w:eastAsia="Times New Roman"/>
        </w:rPr>
        <w:t xml:space="preserve"> juga </w:t>
      </w:r>
      <w:proofErr w:type="spellStart"/>
      <w:r>
        <w:rPr>
          <w:rFonts w:eastAsia="Times New Roman"/>
        </w:rPr>
        <w:t>untuk</w:t>
      </w:r>
      <w:proofErr w:type="spellEnd"/>
      <w:r>
        <w:rPr>
          <w:rFonts w:eastAsia="Times New Roman"/>
        </w:rPr>
        <w:t xml:space="preserve"> </w:t>
      </w:r>
      <w:proofErr w:type="spellStart"/>
      <w:r>
        <w:rPr>
          <w:rFonts w:eastAsia="Times New Roman"/>
        </w:rPr>
        <w:t>melatih</w:t>
      </w:r>
      <w:proofErr w:type="spellEnd"/>
      <w:r>
        <w:rPr>
          <w:rFonts w:eastAsia="Times New Roman"/>
        </w:rPr>
        <w:t xml:space="preserve"> </w:t>
      </w:r>
      <w:proofErr w:type="spellStart"/>
      <w:r>
        <w:rPr>
          <w:rFonts w:eastAsia="Times New Roman"/>
        </w:rPr>
        <w:t>ekspetorasi</w:t>
      </w:r>
      <w:proofErr w:type="spellEnd"/>
      <w:r>
        <w:rPr>
          <w:rFonts w:eastAsia="Times New Roman"/>
        </w:rPr>
        <w:t xml:space="preserve"> dan </w:t>
      </w:r>
      <w:proofErr w:type="spellStart"/>
      <w:r>
        <w:rPr>
          <w:rFonts w:eastAsia="Times New Roman"/>
        </w:rPr>
        <w:t>memperkuat</w:t>
      </w:r>
      <w:proofErr w:type="spellEnd"/>
      <w:r>
        <w:rPr>
          <w:rFonts w:eastAsia="Times New Roman"/>
        </w:rPr>
        <w:t xml:space="preserve"> </w:t>
      </w:r>
      <w:proofErr w:type="spellStart"/>
      <w:r>
        <w:rPr>
          <w:rFonts w:eastAsia="Times New Roman"/>
        </w:rPr>
        <w:t>otot</w:t>
      </w:r>
      <w:proofErr w:type="spellEnd"/>
      <w:r>
        <w:rPr>
          <w:rFonts w:eastAsia="Times New Roman"/>
        </w:rPr>
        <w:t xml:space="preserve"> </w:t>
      </w:r>
      <w:proofErr w:type="spellStart"/>
      <w:r>
        <w:rPr>
          <w:rFonts w:eastAsia="Times New Roman"/>
        </w:rPr>
        <w:t>ekstremiti</w:t>
      </w:r>
      <w:proofErr w:type="spellEnd"/>
      <w:r>
        <w:rPr>
          <w:rFonts w:eastAsia="Times New Roman"/>
        </w:rPr>
        <w:t xml:space="preserve"> [4].</w:t>
      </w:r>
    </w:p>
    <w:p w14:paraId="074FE29B" w14:textId="77777777" w:rsidR="00636C70" w:rsidRDefault="00636C70" w:rsidP="00636C70">
      <w:pPr>
        <w:spacing w:line="216" w:lineRule="exact"/>
        <w:rPr>
          <w:sz w:val="20"/>
          <w:szCs w:val="20"/>
        </w:rPr>
      </w:pPr>
    </w:p>
    <w:p w14:paraId="1EB51247" w14:textId="77777777" w:rsidR="00636C70" w:rsidRDefault="00636C70" w:rsidP="00636C70">
      <w:pPr>
        <w:spacing w:line="274" w:lineRule="auto"/>
        <w:ind w:left="280" w:right="460" w:firstLine="720"/>
        <w:jc w:val="both"/>
        <w:rPr>
          <w:sz w:val="20"/>
          <w:szCs w:val="20"/>
        </w:rPr>
      </w:pPr>
      <w:r>
        <w:rPr>
          <w:rFonts w:eastAsia="Times New Roman"/>
          <w:i/>
          <w:iCs/>
        </w:rPr>
        <w:t xml:space="preserve">Pursed lip breathing </w:t>
      </w:r>
      <w:proofErr w:type="spellStart"/>
      <w:r>
        <w:rPr>
          <w:rFonts w:eastAsia="Times New Roman"/>
        </w:rPr>
        <w:t>merupakan</w:t>
      </w:r>
      <w:proofErr w:type="spellEnd"/>
      <w:r>
        <w:rPr>
          <w:rFonts w:eastAsia="Times New Roman"/>
          <w:i/>
          <w:iCs/>
        </w:rPr>
        <w:t xml:space="preserve"> </w:t>
      </w:r>
      <w:proofErr w:type="spellStart"/>
      <w:r>
        <w:rPr>
          <w:rFonts w:eastAsia="Times New Roman"/>
        </w:rPr>
        <w:t>suatu</w:t>
      </w:r>
      <w:proofErr w:type="spellEnd"/>
      <w:r>
        <w:rPr>
          <w:rFonts w:eastAsia="Times New Roman"/>
        </w:rPr>
        <w:t xml:space="preserve"> </w:t>
      </w:r>
      <w:proofErr w:type="spellStart"/>
      <w:r>
        <w:rPr>
          <w:rFonts w:eastAsia="Times New Roman"/>
        </w:rPr>
        <w:t>teknik</w:t>
      </w:r>
      <w:proofErr w:type="spellEnd"/>
      <w:r>
        <w:rPr>
          <w:rFonts w:eastAsia="Times New Roman"/>
        </w:rPr>
        <w:t xml:space="preserve"> </w:t>
      </w:r>
      <w:proofErr w:type="spellStart"/>
      <w:r>
        <w:rPr>
          <w:rFonts w:eastAsia="Times New Roman"/>
        </w:rPr>
        <w:t>pernapasan</w:t>
      </w:r>
      <w:proofErr w:type="spellEnd"/>
      <w:r>
        <w:rPr>
          <w:rFonts w:eastAsia="Times New Roman"/>
        </w:rPr>
        <w:t xml:space="preserve">, </w:t>
      </w:r>
      <w:proofErr w:type="spellStart"/>
      <w:r>
        <w:rPr>
          <w:rFonts w:eastAsia="Times New Roman"/>
        </w:rPr>
        <w:t>dimana</w:t>
      </w:r>
      <w:proofErr w:type="spellEnd"/>
      <w:r>
        <w:rPr>
          <w:rFonts w:eastAsia="Times New Roman"/>
        </w:rPr>
        <w:t xml:space="preserve"> proses </w:t>
      </w:r>
      <w:proofErr w:type="spellStart"/>
      <w:r>
        <w:rPr>
          <w:rFonts w:eastAsia="Times New Roman"/>
        </w:rPr>
        <w:t>ekspirasi</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menahan</w:t>
      </w:r>
      <w:proofErr w:type="spellEnd"/>
      <w:r>
        <w:rPr>
          <w:rFonts w:eastAsia="Times New Roman"/>
        </w:rPr>
        <w:t xml:space="preserve"> </w:t>
      </w:r>
      <w:proofErr w:type="spellStart"/>
      <w:r>
        <w:rPr>
          <w:rFonts w:eastAsia="Times New Roman"/>
        </w:rPr>
        <w:t>udara</w:t>
      </w:r>
      <w:proofErr w:type="spellEnd"/>
      <w:r>
        <w:rPr>
          <w:rFonts w:eastAsia="Times New Roman"/>
        </w:rPr>
        <w:t xml:space="preserve"> yang </w:t>
      </w:r>
      <w:proofErr w:type="spellStart"/>
      <w:r>
        <w:rPr>
          <w:rFonts w:eastAsia="Times New Roman"/>
        </w:rPr>
        <w:t>dikeluarkan</w:t>
      </w:r>
      <w:proofErr w:type="spellEnd"/>
      <w:r>
        <w:rPr>
          <w:rFonts w:eastAsia="Times New Roman"/>
        </w:rPr>
        <w:t xml:space="preserve"> </w:t>
      </w:r>
      <w:proofErr w:type="spellStart"/>
      <w:r>
        <w:rPr>
          <w:rFonts w:eastAsia="Times New Roman"/>
        </w:rPr>
        <w:t>melalui</w:t>
      </w:r>
      <w:proofErr w:type="spellEnd"/>
      <w:r>
        <w:rPr>
          <w:rFonts w:eastAsia="Times New Roman"/>
        </w:rPr>
        <w:t xml:space="preserve"> </w:t>
      </w:r>
      <w:proofErr w:type="spellStart"/>
      <w:r>
        <w:rPr>
          <w:rFonts w:eastAsia="Times New Roman"/>
        </w:rPr>
        <w:t>pengerutan</w:t>
      </w:r>
      <w:proofErr w:type="spellEnd"/>
      <w:r>
        <w:rPr>
          <w:rFonts w:eastAsia="Times New Roman"/>
        </w:rPr>
        <w:t xml:space="preserve"> </w:t>
      </w:r>
      <w:proofErr w:type="spellStart"/>
      <w:r>
        <w:rPr>
          <w:rFonts w:eastAsia="Times New Roman"/>
        </w:rPr>
        <w:t>bibir</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tujuan</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memperpanjang</w:t>
      </w:r>
      <w:proofErr w:type="spellEnd"/>
      <w:r>
        <w:rPr>
          <w:rFonts w:eastAsia="Times New Roman"/>
        </w:rPr>
        <w:t xml:space="preserve"> </w:t>
      </w:r>
      <w:proofErr w:type="spellStart"/>
      <w:r>
        <w:rPr>
          <w:rFonts w:eastAsia="Times New Roman"/>
        </w:rPr>
        <w:t>waktu</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w:t>
      </w:r>
      <w:r>
        <w:rPr>
          <w:rFonts w:eastAsia="Times New Roman"/>
          <w:i/>
          <w:iCs/>
        </w:rPr>
        <w:t>Pursed lip breathing</w:t>
      </w:r>
      <w:r>
        <w:rPr>
          <w:rFonts w:eastAsia="Times New Roman"/>
        </w:rPr>
        <w:t xml:space="preserve"> </w:t>
      </w:r>
      <w:proofErr w:type="spellStart"/>
      <w:r>
        <w:rPr>
          <w:rFonts w:eastAsia="Times New Roman"/>
        </w:rPr>
        <w:t>seolah-olah</w:t>
      </w:r>
      <w:proofErr w:type="spellEnd"/>
      <w:r>
        <w:rPr>
          <w:rFonts w:eastAsia="Times New Roman"/>
        </w:rPr>
        <w:t xml:space="preserve"> </w:t>
      </w:r>
      <w:proofErr w:type="spellStart"/>
      <w:r>
        <w:rPr>
          <w:rFonts w:eastAsia="Times New Roman"/>
        </w:rPr>
        <w:t>seperti</w:t>
      </w:r>
      <w:proofErr w:type="spellEnd"/>
      <w:r>
        <w:rPr>
          <w:rFonts w:eastAsia="Times New Roman"/>
        </w:rPr>
        <w:t xml:space="preserve"> </w:t>
      </w:r>
      <w:proofErr w:type="spellStart"/>
      <w:r>
        <w:rPr>
          <w:rFonts w:eastAsia="Times New Roman"/>
        </w:rPr>
        <w:t>meniup</w:t>
      </w:r>
      <w:proofErr w:type="spellEnd"/>
      <w:r>
        <w:rPr>
          <w:rFonts w:eastAsia="Times New Roman"/>
        </w:rPr>
        <w:t xml:space="preserve"> </w:t>
      </w:r>
      <w:proofErr w:type="spellStart"/>
      <w:r>
        <w:rPr>
          <w:rFonts w:eastAsia="Times New Roman"/>
        </w:rPr>
        <w:t>lilin</w:t>
      </w:r>
      <w:proofErr w:type="spellEnd"/>
      <w:r>
        <w:rPr>
          <w:rFonts w:eastAsia="Times New Roman"/>
        </w:rPr>
        <w:t xml:space="preserve">, </w:t>
      </w:r>
      <w:proofErr w:type="spellStart"/>
      <w:r>
        <w:rPr>
          <w:rFonts w:eastAsia="Times New Roman"/>
        </w:rPr>
        <w:t>menimbulkan</w:t>
      </w:r>
      <w:proofErr w:type="spellEnd"/>
      <w:r>
        <w:rPr>
          <w:rFonts w:eastAsia="Times New Roman"/>
        </w:rPr>
        <w:t xml:space="preserve"> </w:t>
      </w:r>
      <w:proofErr w:type="spellStart"/>
      <w:r>
        <w:rPr>
          <w:rFonts w:eastAsia="Times New Roman"/>
        </w:rPr>
        <w:t>tekanan</w:t>
      </w:r>
      <w:proofErr w:type="spellEnd"/>
      <w:r>
        <w:rPr>
          <w:rFonts w:eastAsia="Times New Roman"/>
        </w:rPr>
        <w:t xml:space="preserve"> </w:t>
      </w:r>
      <w:proofErr w:type="spellStart"/>
      <w:r>
        <w:rPr>
          <w:rFonts w:eastAsia="Times New Roman"/>
        </w:rPr>
        <w:t>melalui</w:t>
      </w:r>
      <w:proofErr w:type="spellEnd"/>
      <w:r>
        <w:rPr>
          <w:rFonts w:eastAsia="Times New Roman"/>
        </w:rPr>
        <w:t xml:space="preserve"> </w:t>
      </w:r>
      <w:proofErr w:type="spellStart"/>
      <w:r>
        <w:rPr>
          <w:rFonts w:eastAsia="Times New Roman"/>
        </w:rPr>
        <w:t>saluran</w:t>
      </w:r>
      <w:proofErr w:type="spellEnd"/>
      <w:r>
        <w:rPr>
          <w:rFonts w:eastAsia="Times New Roman"/>
        </w:rPr>
        <w:t xml:space="preserve"> </w:t>
      </w:r>
      <w:proofErr w:type="spellStart"/>
      <w:r>
        <w:rPr>
          <w:rFonts w:eastAsia="Times New Roman"/>
        </w:rPr>
        <w:t>udara</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pengosongan</w:t>
      </w:r>
      <w:proofErr w:type="spellEnd"/>
      <w:r>
        <w:rPr>
          <w:rFonts w:eastAsia="Times New Roman"/>
        </w:rPr>
        <w:t xml:space="preserve"> </w:t>
      </w:r>
      <w:proofErr w:type="spellStart"/>
      <w:r>
        <w:rPr>
          <w:rFonts w:eastAsia="Times New Roman"/>
        </w:rPr>
        <w:t>paru-paru</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sempurna</w:t>
      </w:r>
      <w:proofErr w:type="spellEnd"/>
      <w:r>
        <w:rPr>
          <w:rFonts w:eastAsia="Times New Roman"/>
        </w:rPr>
        <w:t xml:space="preserve"> </w:t>
      </w:r>
      <w:proofErr w:type="spellStart"/>
      <w:r>
        <w:rPr>
          <w:rFonts w:eastAsia="Times New Roman"/>
        </w:rPr>
        <w:t>kemudian</w:t>
      </w:r>
      <w:proofErr w:type="spellEnd"/>
      <w:r>
        <w:rPr>
          <w:rFonts w:eastAsia="Times New Roman"/>
        </w:rPr>
        <w:t xml:space="preserve"> </w:t>
      </w:r>
      <w:proofErr w:type="spellStart"/>
      <w:r>
        <w:rPr>
          <w:rFonts w:eastAsia="Times New Roman"/>
        </w:rPr>
        <w:t>menggantikan</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udara</w:t>
      </w:r>
      <w:proofErr w:type="spellEnd"/>
      <w:r>
        <w:rPr>
          <w:rFonts w:eastAsia="Times New Roman"/>
        </w:rPr>
        <w:t xml:space="preserve"> yang </w:t>
      </w:r>
      <w:proofErr w:type="spellStart"/>
      <w:r>
        <w:rPr>
          <w:rFonts w:eastAsia="Times New Roman"/>
        </w:rPr>
        <w:t>baru</w:t>
      </w:r>
      <w:proofErr w:type="spellEnd"/>
      <w:r>
        <w:rPr>
          <w:rFonts w:eastAsia="Times New Roman"/>
        </w:rPr>
        <w:t>.</w:t>
      </w:r>
    </w:p>
    <w:p w14:paraId="238AE996" w14:textId="77777777" w:rsidR="00636C70" w:rsidRDefault="00636C70" w:rsidP="00636C70">
      <w:pPr>
        <w:spacing w:line="211" w:lineRule="exact"/>
        <w:rPr>
          <w:sz w:val="20"/>
          <w:szCs w:val="20"/>
        </w:rPr>
      </w:pPr>
    </w:p>
    <w:p w14:paraId="232FF763" w14:textId="77777777" w:rsidR="00636C70" w:rsidRDefault="00636C70" w:rsidP="00636C70">
      <w:pPr>
        <w:tabs>
          <w:tab w:val="left" w:pos="1640"/>
          <w:tab w:val="left" w:pos="2660"/>
          <w:tab w:val="left" w:pos="3780"/>
        </w:tabs>
        <w:ind w:left="1000"/>
        <w:rPr>
          <w:sz w:val="20"/>
          <w:szCs w:val="20"/>
        </w:rPr>
      </w:pPr>
      <w:r>
        <w:rPr>
          <w:rFonts w:eastAsia="Times New Roman"/>
          <w:i/>
          <w:iCs/>
        </w:rPr>
        <w:t>Six</w:t>
      </w:r>
      <w:r>
        <w:rPr>
          <w:sz w:val="20"/>
          <w:szCs w:val="20"/>
        </w:rPr>
        <w:tab/>
      </w:r>
      <w:r>
        <w:rPr>
          <w:rFonts w:eastAsia="Times New Roman"/>
          <w:i/>
          <w:iCs/>
        </w:rPr>
        <w:t>Minute</w:t>
      </w:r>
      <w:r>
        <w:rPr>
          <w:sz w:val="20"/>
          <w:szCs w:val="20"/>
        </w:rPr>
        <w:tab/>
      </w:r>
      <w:r>
        <w:rPr>
          <w:rFonts w:eastAsia="Times New Roman"/>
          <w:i/>
          <w:iCs/>
        </w:rPr>
        <w:t>Walking</w:t>
      </w:r>
      <w:r>
        <w:rPr>
          <w:sz w:val="20"/>
          <w:szCs w:val="20"/>
        </w:rPr>
        <w:tab/>
      </w:r>
      <w:r>
        <w:rPr>
          <w:rFonts w:eastAsia="Times New Roman"/>
          <w:i/>
          <w:iCs/>
          <w:sz w:val="21"/>
          <w:szCs w:val="21"/>
        </w:rPr>
        <w:t>Test</w:t>
      </w:r>
    </w:p>
    <w:p w14:paraId="023246EB" w14:textId="77777777" w:rsidR="00636C70" w:rsidRDefault="00636C70" w:rsidP="00636C70">
      <w:pPr>
        <w:spacing w:line="49" w:lineRule="exact"/>
        <w:rPr>
          <w:sz w:val="20"/>
          <w:szCs w:val="20"/>
        </w:rPr>
      </w:pPr>
    </w:p>
    <w:p w14:paraId="5DD75074" w14:textId="77777777" w:rsidR="00636C70" w:rsidRDefault="00636C70" w:rsidP="00636C70">
      <w:pPr>
        <w:spacing w:line="273" w:lineRule="auto"/>
        <w:ind w:left="280" w:right="460"/>
        <w:jc w:val="both"/>
        <w:rPr>
          <w:sz w:val="20"/>
          <w:szCs w:val="20"/>
        </w:rPr>
      </w:pPr>
      <w:proofErr w:type="spellStart"/>
      <w:r>
        <w:rPr>
          <w:rFonts w:eastAsia="Times New Roman"/>
        </w:rPr>
        <w:t>merupakan</w:t>
      </w:r>
      <w:proofErr w:type="spellEnd"/>
      <w:r>
        <w:rPr>
          <w:rFonts w:eastAsia="Times New Roman"/>
        </w:rPr>
        <w:t xml:space="preserve"> salah </w:t>
      </w:r>
      <w:proofErr w:type="spellStart"/>
      <w:r>
        <w:rPr>
          <w:rFonts w:eastAsia="Times New Roman"/>
        </w:rPr>
        <w:t>satu</w:t>
      </w:r>
      <w:proofErr w:type="spellEnd"/>
      <w:r>
        <w:rPr>
          <w:rFonts w:eastAsia="Times New Roman"/>
        </w:rPr>
        <w:t xml:space="preserve"> uji </w:t>
      </w:r>
      <w:proofErr w:type="spellStart"/>
      <w:r>
        <w:rPr>
          <w:rFonts w:eastAsia="Times New Roman"/>
        </w:rPr>
        <w:t>latih</w:t>
      </w:r>
      <w:proofErr w:type="spellEnd"/>
      <w:r>
        <w:rPr>
          <w:rFonts w:eastAsia="Times New Roman"/>
        </w:rPr>
        <w:t xml:space="preserve"> </w:t>
      </w:r>
      <w:proofErr w:type="spellStart"/>
      <w:r>
        <w:rPr>
          <w:rFonts w:eastAsia="Times New Roman"/>
        </w:rPr>
        <w:t>kardiorespirasi</w:t>
      </w:r>
      <w:proofErr w:type="spellEnd"/>
      <w:r>
        <w:rPr>
          <w:rFonts w:eastAsia="Times New Roman"/>
        </w:rPr>
        <w:t xml:space="preserve"> yang </w:t>
      </w:r>
      <w:proofErr w:type="spellStart"/>
      <w:r>
        <w:rPr>
          <w:rFonts w:eastAsia="Times New Roman"/>
        </w:rPr>
        <w:t>sederhana</w:t>
      </w:r>
      <w:proofErr w:type="spellEnd"/>
      <w:r>
        <w:rPr>
          <w:rFonts w:eastAsia="Times New Roman"/>
        </w:rPr>
        <w:t xml:space="preserve"> </w:t>
      </w:r>
      <w:proofErr w:type="spellStart"/>
      <w:r>
        <w:rPr>
          <w:rFonts w:eastAsia="Times New Roman"/>
        </w:rPr>
        <w:t>tanpa</w:t>
      </w:r>
      <w:proofErr w:type="spellEnd"/>
      <w:r>
        <w:rPr>
          <w:rFonts w:eastAsia="Times New Roman"/>
        </w:rPr>
        <w:t xml:space="preserve"> </w:t>
      </w:r>
      <w:proofErr w:type="spellStart"/>
      <w:r>
        <w:rPr>
          <w:rFonts w:eastAsia="Times New Roman"/>
        </w:rPr>
        <w:t>peralatan</w:t>
      </w:r>
      <w:proofErr w:type="spellEnd"/>
      <w:r>
        <w:rPr>
          <w:rFonts w:eastAsia="Times New Roman"/>
        </w:rPr>
        <w:t xml:space="preserve"> </w:t>
      </w:r>
      <w:proofErr w:type="spellStart"/>
      <w:r>
        <w:rPr>
          <w:rFonts w:eastAsia="Times New Roman"/>
        </w:rPr>
        <w:t>khusus</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bisa</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dimana</w:t>
      </w:r>
      <w:proofErr w:type="spellEnd"/>
      <w:r>
        <w:rPr>
          <w:rFonts w:eastAsia="Times New Roman"/>
        </w:rPr>
        <w:t xml:space="preserve"> </w:t>
      </w:r>
      <w:proofErr w:type="spellStart"/>
      <w:r>
        <w:rPr>
          <w:rFonts w:eastAsia="Times New Roman"/>
        </w:rPr>
        <w:t>saja</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akurasi</w:t>
      </w:r>
      <w:proofErr w:type="spellEnd"/>
      <w:r>
        <w:rPr>
          <w:rFonts w:eastAsia="Times New Roman"/>
        </w:rPr>
        <w:t xml:space="preserve"> yang </w:t>
      </w:r>
      <w:proofErr w:type="spellStart"/>
      <w:r>
        <w:rPr>
          <w:rFonts w:eastAsia="Times New Roman"/>
        </w:rPr>
        <w:t>tidak</w:t>
      </w:r>
      <w:proofErr w:type="spellEnd"/>
      <w:r>
        <w:rPr>
          <w:rFonts w:eastAsia="Times New Roman"/>
        </w:rPr>
        <w:t xml:space="preserve"> </w:t>
      </w:r>
      <w:proofErr w:type="spellStart"/>
      <w:r>
        <w:rPr>
          <w:rFonts w:eastAsia="Times New Roman"/>
        </w:rPr>
        <w:t>jauh</w:t>
      </w:r>
      <w:proofErr w:type="spellEnd"/>
      <w:r>
        <w:rPr>
          <w:rFonts w:eastAsia="Times New Roman"/>
        </w:rPr>
        <w:t xml:space="preserve"> </w:t>
      </w:r>
      <w:proofErr w:type="spellStart"/>
      <w:r>
        <w:rPr>
          <w:rFonts w:eastAsia="Times New Roman"/>
        </w:rPr>
        <w:t>berbeda</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menggunakan</w:t>
      </w:r>
      <w:proofErr w:type="spellEnd"/>
      <w:r>
        <w:rPr>
          <w:rFonts w:eastAsia="Times New Roman"/>
        </w:rPr>
        <w:t xml:space="preserve"> </w:t>
      </w:r>
      <w:r>
        <w:rPr>
          <w:rFonts w:eastAsia="Times New Roman"/>
          <w:i/>
          <w:iCs/>
        </w:rPr>
        <w:t>treadmill</w:t>
      </w:r>
      <w:r>
        <w:rPr>
          <w:rFonts w:eastAsia="Times New Roman"/>
        </w:rPr>
        <w:t xml:space="preserve"> [5].</w:t>
      </w:r>
    </w:p>
    <w:p w14:paraId="28365CFE" w14:textId="77777777" w:rsidR="00636C70" w:rsidRDefault="00636C70" w:rsidP="00636C70">
      <w:pPr>
        <w:spacing w:line="220" w:lineRule="exact"/>
        <w:rPr>
          <w:sz w:val="20"/>
          <w:szCs w:val="20"/>
        </w:rPr>
      </w:pPr>
    </w:p>
    <w:p w14:paraId="489A4780" w14:textId="77777777" w:rsidR="00636C70" w:rsidRDefault="00636C70" w:rsidP="00636C70">
      <w:pPr>
        <w:spacing w:line="274" w:lineRule="auto"/>
        <w:ind w:left="280" w:right="460" w:firstLine="720"/>
        <w:jc w:val="both"/>
        <w:rPr>
          <w:sz w:val="20"/>
          <w:szCs w:val="20"/>
        </w:rPr>
      </w:pPr>
      <w:proofErr w:type="spellStart"/>
      <w:r>
        <w:rPr>
          <w:rFonts w:eastAsia="Times New Roman"/>
        </w:rPr>
        <w:t>Tujuan</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yaitu</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mengetahui</w:t>
      </w:r>
      <w:proofErr w:type="spellEnd"/>
      <w:r>
        <w:rPr>
          <w:rFonts w:eastAsia="Times New Roman"/>
        </w:rPr>
        <w:t xml:space="preserve"> </w:t>
      </w:r>
      <w:proofErr w:type="spellStart"/>
      <w:r>
        <w:rPr>
          <w:rFonts w:eastAsia="Times New Roman"/>
        </w:rPr>
        <w:t>perbedaan</w:t>
      </w:r>
      <w:proofErr w:type="spellEnd"/>
      <w:r>
        <w:rPr>
          <w:rFonts w:eastAsia="Times New Roman"/>
        </w:rPr>
        <w:t xml:space="preserve"> </w:t>
      </w:r>
      <w:proofErr w:type="spellStart"/>
      <w:r>
        <w:rPr>
          <w:rFonts w:eastAsia="Times New Roman"/>
        </w:rPr>
        <w:t>pengaruh</w:t>
      </w:r>
      <w:proofErr w:type="spellEnd"/>
      <w:r>
        <w:rPr>
          <w:rFonts w:eastAsia="Times New Roman"/>
        </w:rPr>
        <w:t xml:space="preserve"> </w:t>
      </w:r>
      <w:proofErr w:type="spellStart"/>
      <w:r>
        <w:rPr>
          <w:rFonts w:eastAsia="Times New Roman"/>
        </w:rPr>
        <w:t>pemberian</w:t>
      </w:r>
      <w:proofErr w:type="spellEnd"/>
      <w:r>
        <w:rPr>
          <w:rFonts w:eastAsia="Times New Roman"/>
        </w:rPr>
        <w:t xml:space="preserve"> </w:t>
      </w:r>
      <w:r>
        <w:rPr>
          <w:rFonts w:eastAsia="Times New Roman"/>
          <w:i/>
          <w:iCs/>
        </w:rPr>
        <w:t xml:space="preserve">Pursed Lips Breathing </w:t>
      </w:r>
      <w:r>
        <w:rPr>
          <w:rFonts w:eastAsia="Times New Roman"/>
        </w:rPr>
        <w:t>dan</w:t>
      </w:r>
      <w:r>
        <w:rPr>
          <w:rFonts w:eastAsia="Times New Roman"/>
          <w:i/>
          <w:iCs/>
        </w:rPr>
        <w:t xml:space="preserve"> Six Minute Walking Test </w:t>
      </w:r>
      <w:proofErr w:type="spellStart"/>
      <w:r>
        <w:rPr>
          <w:rFonts w:eastAsia="Times New Roman"/>
        </w:rPr>
        <w:t>dengan</w:t>
      </w:r>
      <w:proofErr w:type="spellEnd"/>
      <w:r>
        <w:rPr>
          <w:rFonts w:eastAsia="Times New Roman"/>
          <w:i/>
          <w:iCs/>
        </w:rPr>
        <w:t xml:space="preserve"> </w:t>
      </w:r>
      <w:proofErr w:type="spellStart"/>
      <w:r>
        <w:rPr>
          <w:rFonts w:eastAsia="Times New Roman"/>
          <w:i/>
          <w:iCs/>
        </w:rPr>
        <w:t>Infra Red</w:t>
      </w:r>
      <w:proofErr w:type="spellEnd"/>
      <w:r>
        <w:rPr>
          <w:rFonts w:eastAsia="Times New Roman"/>
          <w:i/>
          <w:iCs/>
        </w:rPr>
        <w:t xml:space="preserve"> </w:t>
      </w:r>
      <w:r>
        <w:rPr>
          <w:rFonts w:eastAsia="Times New Roman"/>
        </w:rPr>
        <w:t>dan</w:t>
      </w:r>
      <w:r>
        <w:rPr>
          <w:rFonts w:eastAsia="Times New Roman"/>
          <w:i/>
          <w:iCs/>
        </w:rPr>
        <w:t xml:space="preserve"> Six Minute Walking Test </w:t>
      </w:r>
      <w:proofErr w:type="spellStart"/>
      <w:r>
        <w:rPr>
          <w:rFonts w:eastAsia="Times New Roman"/>
        </w:rPr>
        <w:t>dapat</w:t>
      </w:r>
      <w:proofErr w:type="spellEnd"/>
      <w:r>
        <w:rPr>
          <w:rFonts w:eastAsia="Times New Roman"/>
        </w:rPr>
        <w:t xml:space="preserve"> </w:t>
      </w:r>
      <w:proofErr w:type="spellStart"/>
      <w:r>
        <w:rPr>
          <w:rFonts w:eastAsia="Times New Roman"/>
        </w:rPr>
        <w:t>meningkatkan</w:t>
      </w:r>
      <w:proofErr w:type="spellEnd"/>
      <w:r>
        <w:rPr>
          <w:rFonts w:eastAsia="Times New Roman"/>
          <w:i/>
          <w:iCs/>
        </w:rPr>
        <w:t xml:space="preserve"> </w:t>
      </w:r>
      <w:proofErr w:type="spellStart"/>
      <w:r>
        <w:rPr>
          <w:rFonts w:eastAsia="Times New Roman"/>
        </w:rPr>
        <w:t>kualitas</w:t>
      </w:r>
      <w:proofErr w:type="spellEnd"/>
      <w:r>
        <w:rPr>
          <w:rFonts w:eastAsia="Times New Roman"/>
        </w:rPr>
        <w:t xml:space="preserve"> </w:t>
      </w:r>
      <w:proofErr w:type="spellStart"/>
      <w:r>
        <w:rPr>
          <w:rFonts w:eastAsia="Times New Roman"/>
        </w:rPr>
        <w:t>hidup</w:t>
      </w:r>
      <w:proofErr w:type="spellEnd"/>
      <w:r>
        <w:rPr>
          <w:rFonts w:eastAsia="Times New Roman"/>
        </w:rPr>
        <w:t xml:space="preserve"> pada </w:t>
      </w:r>
      <w:proofErr w:type="spellStart"/>
      <w:r>
        <w:rPr>
          <w:rFonts w:eastAsia="Times New Roman"/>
        </w:rPr>
        <w:t>kondisi</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w:t>
      </w:r>
    </w:p>
    <w:p w14:paraId="61B5E16C" w14:textId="77777777" w:rsidR="00636C70" w:rsidRDefault="00636C70" w:rsidP="00636C70">
      <w:pPr>
        <w:spacing w:line="213" w:lineRule="exact"/>
        <w:rPr>
          <w:sz w:val="20"/>
          <w:szCs w:val="20"/>
        </w:rPr>
      </w:pPr>
    </w:p>
    <w:p w14:paraId="1995E9F7" w14:textId="77777777" w:rsidR="00636C70" w:rsidRDefault="00636C70" w:rsidP="00636C70">
      <w:pPr>
        <w:spacing w:line="271" w:lineRule="auto"/>
        <w:ind w:left="280" w:right="460" w:firstLine="720"/>
        <w:jc w:val="both"/>
        <w:rPr>
          <w:sz w:val="20"/>
          <w:szCs w:val="20"/>
        </w:rPr>
      </w:pPr>
      <w:proofErr w:type="spellStart"/>
      <w:r>
        <w:rPr>
          <w:rFonts w:eastAsia="Times New Roman"/>
        </w:rPr>
        <w:t>Penelitian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memberikan</w:t>
      </w:r>
      <w:proofErr w:type="spellEnd"/>
      <w:r>
        <w:rPr>
          <w:rFonts w:eastAsia="Times New Roman"/>
        </w:rPr>
        <w:t xml:space="preserve"> </w:t>
      </w:r>
      <w:proofErr w:type="spellStart"/>
      <w:r>
        <w:rPr>
          <w:rFonts w:eastAsia="Times New Roman"/>
        </w:rPr>
        <w:t>manfaat</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ilmiah</w:t>
      </w:r>
      <w:proofErr w:type="spellEnd"/>
      <w:r>
        <w:rPr>
          <w:rFonts w:eastAsia="Times New Roman"/>
        </w:rPr>
        <w:t xml:space="preserve"> dan </w:t>
      </w:r>
      <w:proofErr w:type="spellStart"/>
      <w:r>
        <w:rPr>
          <w:rFonts w:eastAsia="Times New Roman"/>
        </w:rPr>
        <w:t>secara</w:t>
      </w:r>
      <w:proofErr w:type="spellEnd"/>
      <w:r>
        <w:rPr>
          <w:rFonts w:eastAsia="Times New Roman"/>
        </w:rPr>
        <w:t xml:space="preserve"> </w:t>
      </w:r>
      <w:proofErr w:type="spellStart"/>
      <w:r>
        <w:rPr>
          <w:rFonts w:eastAsia="Times New Roman"/>
        </w:rPr>
        <w:t>praktis</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ilmiah</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memberikan</w:t>
      </w:r>
      <w:proofErr w:type="spellEnd"/>
    </w:p>
    <w:p w14:paraId="273D7AA1" w14:textId="77777777" w:rsidR="00636C70" w:rsidRDefault="00636C70" w:rsidP="00636C70">
      <w:pPr>
        <w:spacing w:line="170" w:lineRule="exact"/>
        <w:rPr>
          <w:sz w:val="20"/>
          <w:szCs w:val="20"/>
        </w:rPr>
      </w:pPr>
    </w:p>
    <w:p w14:paraId="7C963A6B" w14:textId="77777777" w:rsidR="00636C70" w:rsidRDefault="00636C70" w:rsidP="00636C70">
      <w:pPr>
        <w:jc w:val="right"/>
        <w:rPr>
          <w:sz w:val="20"/>
          <w:szCs w:val="20"/>
        </w:rPr>
      </w:pPr>
      <w:r>
        <w:rPr>
          <w:rFonts w:ascii="Calibri" w:eastAsia="Calibri" w:hAnsi="Calibri" w:cs="Calibri"/>
        </w:rPr>
        <w:t>14</w:t>
      </w:r>
    </w:p>
    <w:p w14:paraId="2A4C0319" w14:textId="77777777" w:rsidR="00636C70" w:rsidRDefault="00636C70" w:rsidP="00636C70">
      <w:pPr>
        <w:spacing w:line="20" w:lineRule="exact"/>
        <w:rPr>
          <w:sz w:val="20"/>
          <w:szCs w:val="20"/>
        </w:rPr>
      </w:pPr>
      <w:r>
        <w:rPr>
          <w:sz w:val="20"/>
          <w:szCs w:val="20"/>
        </w:rPr>
        <w:br w:type="column"/>
      </w:r>
    </w:p>
    <w:p w14:paraId="411FA309" w14:textId="77777777" w:rsidR="00636C70" w:rsidRDefault="00636C70" w:rsidP="00636C70">
      <w:pPr>
        <w:spacing w:line="200" w:lineRule="exact"/>
        <w:rPr>
          <w:sz w:val="20"/>
          <w:szCs w:val="20"/>
        </w:rPr>
      </w:pPr>
    </w:p>
    <w:p w14:paraId="75BE58A6" w14:textId="77777777" w:rsidR="00636C70" w:rsidRDefault="00636C70" w:rsidP="00636C70">
      <w:pPr>
        <w:spacing w:line="248" w:lineRule="exact"/>
        <w:rPr>
          <w:sz w:val="20"/>
          <w:szCs w:val="20"/>
        </w:rPr>
      </w:pPr>
    </w:p>
    <w:p w14:paraId="225BC3FB" w14:textId="77777777" w:rsidR="00636C70" w:rsidRDefault="00636C70" w:rsidP="00636C70">
      <w:pPr>
        <w:spacing w:line="274" w:lineRule="auto"/>
        <w:ind w:left="300"/>
        <w:jc w:val="both"/>
        <w:rPr>
          <w:sz w:val="20"/>
          <w:szCs w:val="20"/>
        </w:rPr>
      </w:pPr>
      <w:proofErr w:type="spellStart"/>
      <w:r>
        <w:rPr>
          <w:rFonts w:eastAsia="Times New Roman"/>
        </w:rPr>
        <w:t>kontribusi</w:t>
      </w:r>
      <w:proofErr w:type="spellEnd"/>
      <w:r>
        <w:rPr>
          <w:rFonts w:eastAsia="Times New Roman"/>
        </w:rPr>
        <w:t xml:space="preserve"> </w:t>
      </w:r>
      <w:proofErr w:type="spellStart"/>
      <w:r>
        <w:rPr>
          <w:rFonts w:eastAsia="Times New Roman"/>
        </w:rPr>
        <w:t>akademis</w:t>
      </w:r>
      <w:proofErr w:type="spellEnd"/>
      <w:r>
        <w:rPr>
          <w:rFonts w:eastAsia="Times New Roman"/>
        </w:rPr>
        <w:t xml:space="preserve"> </w:t>
      </w:r>
      <w:proofErr w:type="spellStart"/>
      <w:r>
        <w:rPr>
          <w:rFonts w:eastAsia="Times New Roman"/>
        </w:rPr>
        <w:t>bagi</w:t>
      </w:r>
      <w:proofErr w:type="spellEnd"/>
      <w:r>
        <w:rPr>
          <w:rFonts w:eastAsia="Times New Roman"/>
        </w:rPr>
        <w:t xml:space="preserve"> </w:t>
      </w:r>
      <w:proofErr w:type="spellStart"/>
      <w:r>
        <w:rPr>
          <w:rFonts w:eastAsia="Times New Roman"/>
        </w:rPr>
        <w:t>pengembangan</w:t>
      </w:r>
      <w:proofErr w:type="spellEnd"/>
      <w:r>
        <w:rPr>
          <w:rFonts w:eastAsia="Times New Roman"/>
        </w:rPr>
        <w:t xml:space="preserve"> IPTEK </w:t>
      </w:r>
      <w:proofErr w:type="spellStart"/>
      <w:r>
        <w:rPr>
          <w:rFonts w:eastAsia="Times New Roman"/>
        </w:rPr>
        <w:t>tentang</w:t>
      </w:r>
      <w:proofErr w:type="spellEnd"/>
      <w:r>
        <w:rPr>
          <w:rFonts w:eastAsia="Times New Roman"/>
        </w:rPr>
        <w:t xml:space="preserve"> </w:t>
      </w:r>
      <w:proofErr w:type="spellStart"/>
      <w:r>
        <w:rPr>
          <w:rFonts w:eastAsia="Times New Roman"/>
        </w:rPr>
        <w:t>konsep</w:t>
      </w:r>
      <w:proofErr w:type="spellEnd"/>
      <w:r>
        <w:rPr>
          <w:rFonts w:eastAsia="Times New Roman"/>
        </w:rPr>
        <w:t xml:space="preserve"> treatment </w:t>
      </w:r>
      <w:r>
        <w:rPr>
          <w:rFonts w:eastAsia="Times New Roman"/>
          <w:i/>
          <w:iCs/>
        </w:rPr>
        <w:t>pursed</w:t>
      </w:r>
      <w:r>
        <w:rPr>
          <w:rFonts w:eastAsia="Times New Roman"/>
        </w:rPr>
        <w:t xml:space="preserve"> </w:t>
      </w:r>
      <w:r>
        <w:rPr>
          <w:rFonts w:eastAsia="Times New Roman"/>
          <w:i/>
          <w:iCs/>
        </w:rPr>
        <w:t xml:space="preserve">lip breathing, </w:t>
      </w:r>
      <w:proofErr w:type="spellStart"/>
      <w:r>
        <w:rPr>
          <w:rFonts w:eastAsia="Times New Roman"/>
          <w:i/>
          <w:iCs/>
        </w:rPr>
        <w:t>infra red</w:t>
      </w:r>
      <w:proofErr w:type="spellEnd"/>
      <w:r>
        <w:rPr>
          <w:rFonts w:eastAsia="Times New Roman"/>
          <w:i/>
          <w:iCs/>
        </w:rPr>
        <w:t xml:space="preserve"> dan six </w:t>
      </w:r>
      <w:proofErr w:type="spellStart"/>
      <w:r>
        <w:rPr>
          <w:rFonts w:eastAsia="Times New Roman"/>
          <w:i/>
          <w:iCs/>
        </w:rPr>
        <w:t>minut</w:t>
      </w:r>
      <w:proofErr w:type="spellEnd"/>
      <w:r>
        <w:rPr>
          <w:rFonts w:eastAsia="Times New Roman"/>
          <w:i/>
          <w:iCs/>
        </w:rPr>
        <w:t xml:space="preserve"> walking test </w:t>
      </w:r>
      <w:proofErr w:type="spellStart"/>
      <w:r>
        <w:rPr>
          <w:rFonts w:eastAsia="Times New Roman"/>
        </w:rPr>
        <w:t>untuk</w:t>
      </w:r>
      <w:proofErr w:type="spellEnd"/>
      <w:r>
        <w:rPr>
          <w:rFonts w:eastAsia="Times New Roman"/>
        </w:rPr>
        <w:t xml:space="preserve"> </w:t>
      </w:r>
      <w:proofErr w:type="spellStart"/>
      <w:r>
        <w:rPr>
          <w:rFonts w:eastAsia="Times New Roman"/>
        </w:rPr>
        <w:t>meningkatkan</w:t>
      </w:r>
      <w:proofErr w:type="spellEnd"/>
      <w:r>
        <w:rPr>
          <w:rFonts w:eastAsia="Times New Roman"/>
        </w:rPr>
        <w:t xml:space="preserve"> </w:t>
      </w:r>
      <w:proofErr w:type="spellStart"/>
      <w:r>
        <w:rPr>
          <w:rFonts w:eastAsia="Times New Roman"/>
        </w:rPr>
        <w:t>kualitas</w:t>
      </w:r>
      <w:proofErr w:type="spellEnd"/>
      <w:r>
        <w:rPr>
          <w:rFonts w:eastAsia="Times New Roman"/>
          <w:i/>
          <w:iCs/>
        </w:rPr>
        <w:t xml:space="preserve"> </w:t>
      </w:r>
      <w:proofErr w:type="spellStart"/>
      <w:r>
        <w:rPr>
          <w:rFonts w:eastAsia="Times New Roman"/>
        </w:rPr>
        <w:t>hidup</w:t>
      </w:r>
      <w:proofErr w:type="spellEnd"/>
      <w:r>
        <w:rPr>
          <w:rFonts w:eastAsia="Times New Roman"/>
        </w:rPr>
        <w:t xml:space="preserve"> pada </w:t>
      </w:r>
      <w:proofErr w:type="spellStart"/>
      <w:r>
        <w:rPr>
          <w:rFonts w:eastAsia="Times New Roman"/>
        </w:rPr>
        <w:t>penderita</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obstruksi</w:t>
      </w:r>
      <w:proofErr w:type="spellEnd"/>
      <w:r>
        <w:rPr>
          <w:rFonts w:eastAsia="Times New Roman"/>
        </w:rPr>
        <w:t xml:space="preserve"> </w:t>
      </w:r>
      <w:proofErr w:type="spellStart"/>
      <w:r>
        <w:rPr>
          <w:rFonts w:eastAsia="Times New Roman"/>
        </w:rPr>
        <w:t>kronik</w:t>
      </w:r>
      <w:proofErr w:type="spellEnd"/>
      <w:r>
        <w:rPr>
          <w:rFonts w:eastAsia="Times New Roman"/>
        </w:rPr>
        <w:t xml:space="preserve"> (PPOK). </w:t>
      </w:r>
      <w:proofErr w:type="spellStart"/>
      <w:r>
        <w:rPr>
          <w:rFonts w:eastAsia="Times New Roman"/>
        </w:rPr>
        <w:t>Disamping</w:t>
      </w:r>
      <w:proofErr w:type="spellEnd"/>
      <w:r>
        <w:rPr>
          <w:rFonts w:eastAsia="Times New Roman"/>
        </w:rPr>
        <w:t xml:space="preserve"> </w:t>
      </w:r>
      <w:proofErr w:type="spellStart"/>
      <w:r>
        <w:rPr>
          <w:rFonts w:eastAsia="Times New Roman"/>
        </w:rPr>
        <w:t>itu</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dijadikan</w:t>
      </w:r>
      <w:proofErr w:type="spellEnd"/>
      <w:r>
        <w:rPr>
          <w:rFonts w:eastAsia="Times New Roman"/>
        </w:rPr>
        <w:t xml:space="preserve"> </w:t>
      </w:r>
      <w:proofErr w:type="spellStart"/>
      <w:r>
        <w:rPr>
          <w:rFonts w:eastAsia="Times New Roman"/>
        </w:rPr>
        <w:t>bahan</w:t>
      </w:r>
      <w:proofErr w:type="spellEnd"/>
      <w:r>
        <w:rPr>
          <w:rFonts w:eastAsia="Times New Roman"/>
        </w:rPr>
        <w:t xml:space="preserve"> </w:t>
      </w:r>
      <w:proofErr w:type="spellStart"/>
      <w:r>
        <w:rPr>
          <w:rFonts w:eastAsia="Times New Roman"/>
        </w:rPr>
        <w:t>kajian</w:t>
      </w:r>
      <w:proofErr w:type="spellEnd"/>
    </w:p>
    <w:p w14:paraId="357A2869" w14:textId="77777777" w:rsidR="00636C70" w:rsidRDefault="00636C70" w:rsidP="00636C70">
      <w:pPr>
        <w:spacing w:line="16" w:lineRule="exact"/>
        <w:rPr>
          <w:sz w:val="20"/>
          <w:szCs w:val="20"/>
        </w:rPr>
      </w:pPr>
    </w:p>
    <w:p w14:paraId="2A6D0EC6" w14:textId="77777777" w:rsidR="00636C70" w:rsidRDefault="00636C70" w:rsidP="00636C70">
      <w:pPr>
        <w:spacing w:line="272" w:lineRule="auto"/>
        <w:ind w:left="300" w:right="20"/>
        <w:jc w:val="both"/>
        <w:rPr>
          <w:sz w:val="20"/>
          <w:szCs w:val="20"/>
        </w:rPr>
      </w:pPr>
      <w:proofErr w:type="spellStart"/>
      <w:r>
        <w:rPr>
          <w:rFonts w:eastAsia="Times New Roman"/>
        </w:rPr>
        <w:t>untuk</w:t>
      </w:r>
      <w:proofErr w:type="spellEnd"/>
      <w:r>
        <w:rPr>
          <w:rFonts w:eastAsia="Times New Roman"/>
        </w:rPr>
        <w:t xml:space="preserve"> </w:t>
      </w:r>
      <w:proofErr w:type="spellStart"/>
      <w:r>
        <w:rPr>
          <w:rFonts w:eastAsia="Times New Roman"/>
        </w:rPr>
        <w:t>pengembangan</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selanjutnya</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praktis</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dijadikan</w:t>
      </w:r>
      <w:proofErr w:type="spellEnd"/>
      <w:r>
        <w:rPr>
          <w:rFonts w:eastAsia="Times New Roman"/>
        </w:rPr>
        <w:t xml:space="preserve"> </w:t>
      </w:r>
      <w:proofErr w:type="spellStart"/>
      <w:r>
        <w:rPr>
          <w:rFonts w:eastAsia="Times New Roman"/>
        </w:rPr>
        <w:t>referensi</w:t>
      </w:r>
      <w:proofErr w:type="spellEnd"/>
      <w:r>
        <w:rPr>
          <w:rFonts w:eastAsia="Times New Roman"/>
        </w:rPr>
        <w:t xml:space="preserve"> </w:t>
      </w:r>
      <w:proofErr w:type="spellStart"/>
      <w:r>
        <w:rPr>
          <w:rFonts w:eastAsia="Times New Roman"/>
        </w:rPr>
        <w:t>atau</w:t>
      </w:r>
      <w:proofErr w:type="spellEnd"/>
      <w:r>
        <w:rPr>
          <w:rFonts w:eastAsia="Times New Roman"/>
        </w:rPr>
        <w:t xml:space="preserve"> </w:t>
      </w:r>
      <w:proofErr w:type="spellStart"/>
      <w:r>
        <w:rPr>
          <w:rFonts w:eastAsia="Times New Roman"/>
        </w:rPr>
        <w:t>bahan</w:t>
      </w:r>
      <w:proofErr w:type="spellEnd"/>
      <w:r>
        <w:rPr>
          <w:rFonts w:eastAsia="Times New Roman"/>
        </w:rPr>
        <w:t xml:space="preserve"> </w:t>
      </w:r>
      <w:proofErr w:type="spellStart"/>
      <w:r>
        <w:rPr>
          <w:rFonts w:eastAsia="Times New Roman"/>
        </w:rPr>
        <w:t>pertimbangan</w:t>
      </w:r>
      <w:proofErr w:type="spellEnd"/>
      <w:r>
        <w:rPr>
          <w:rFonts w:eastAsia="Times New Roman"/>
        </w:rPr>
        <w:t xml:space="preserve"> </w:t>
      </w:r>
      <w:proofErr w:type="spellStart"/>
      <w:r>
        <w:rPr>
          <w:rFonts w:eastAsia="Times New Roman"/>
        </w:rPr>
        <w:t>bagi</w:t>
      </w:r>
      <w:proofErr w:type="spellEnd"/>
      <w:r>
        <w:rPr>
          <w:rFonts w:eastAsia="Times New Roman"/>
        </w:rPr>
        <w:t xml:space="preserve"> </w:t>
      </w:r>
      <w:proofErr w:type="spellStart"/>
      <w:r>
        <w:rPr>
          <w:rFonts w:eastAsia="Times New Roman"/>
        </w:rPr>
        <w:t>fisioterapis</w:t>
      </w:r>
      <w:proofErr w:type="spellEnd"/>
      <w:r>
        <w:rPr>
          <w:rFonts w:eastAsia="Times New Roman"/>
        </w:rPr>
        <w:t xml:space="preserve"> </w:t>
      </w:r>
      <w:proofErr w:type="spellStart"/>
      <w:r>
        <w:rPr>
          <w:rFonts w:eastAsia="Times New Roman"/>
        </w:rPr>
        <w:t>didalam</w:t>
      </w:r>
      <w:proofErr w:type="spellEnd"/>
      <w:r>
        <w:rPr>
          <w:rFonts w:eastAsia="Times New Roman"/>
        </w:rPr>
        <w:t xml:space="preserve"> </w:t>
      </w:r>
      <w:proofErr w:type="spellStart"/>
      <w:r>
        <w:rPr>
          <w:rFonts w:eastAsia="Times New Roman"/>
        </w:rPr>
        <w:t>memberikan</w:t>
      </w:r>
      <w:proofErr w:type="spellEnd"/>
      <w:r>
        <w:rPr>
          <w:rFonts w:eastAsia="Times New Roman"/>
        </w:rPr>
        <w:t xml:space="preserve"> </w:t>
      </w:r>
      <w:proofErr w:type="spellStart"/>
      <w:r>
        <w:rPr>
          <w:rFonts w:eastAsia="Times New Roman"/>
        </w:rPr>
        <w:t>pelayanan</w:t>
      </w:r>
      <w:proofErr w:type="spellEnd"/>
      <w:r>
        <w:rPr>
          <w:rFonts w:eastAsia="Times New Roman"/>
        </w:rPr>
        <w:t xml:space="preserve"> </w:t>
      </w:r>
      <w:proofErr w:type="spellStart"/>
      <w:r>
        <w:rPr>
          <w:rFonts w:eastAsia="Times New Roman"/>
        </w:rPr>
        <w:t>fisioterapi</w:t>
      </w:r>
      <w:proofErr w:type="spellEnd"/>
      <w:r>
        <w:rPr>
          <w:rFonts w:eastAsia="Times New Roman"/>
        </w:rPr>
        <w:t>.</w:t>
      </w:r>
    </w:p>
    <w:p w14:paraId="34DC9879" w14:textId="77777777" w:rsidR="00636C70" w:rsidRDefault="00636C70" w:rsidP="00636C70">
      <w:pPr>
        <w:spacing w:line="200" w:lineRule="exact"/>
        <w:rPr>
          <w:sz w:val="20"/>
          <w:szCs w:val="20"/>
        </w:rPr>
      </w:pPr>
    </w:p>
    <w:p w14:paraId="0DD22BEF" w14:textId="77777777" w:rsidR="00636C70" w:rsidRDefault="00636C70" w:rsidP="00636C70">
      <w:pPr>
        <w:spacing w:line="215" w:lineRule="exact"/>
        <w:rPr>
          <w:sz w:val="20"/>
          <w:szCs w:val="20"/>
        </w:rPr>
      </w:pPr>
    </w:p>
    <w:p w14:paraId="52EC185C" w14:textId="77777777" w:rsidR="00636C70" w:rsidRDefault="00636C70" w:rsidP="00636C70">
      <w:pPr>
        <w:rPr>
          <w:sz w:val="20"/>
          <w:szCs w:val="20"/>
        </w:rPr>
      </w:pPr>
      <w:r>
        <w:rPr>
          <w:rFonts w:eastAsia="Times New Roman"/>
          <w:b/>
          <w:bCs/>
          <w:sz w:val="20"/>
          <w:szCs w:val="20"/>
        </w:rPr>
        <w:t xml:space="preserve">2. </w:t>
      </w:r>
      <w:proofErr w:type="spellStart"/>
      <w:r>
        <w:rPr>
          <w:rFonts w:eastAsia="Times New Roman"/>
          <w:b/>
          <w:bCs/>
          <w:sz w:val="20"/>
          <w:szCs w:val="20"/>
        </w:rPr>
        <w:t>Tinjauan</w:t>
      </w:r>
      <w:proofErr w:type="spellEnd"/>
      <w:r>
        <w:rPr>
          <w:rFonts w:eastAsia="Times New Roman"/>
          <w:b/>
          <w:bCs/>
          <w:sz w:val="20"/>
          <w:szCs w:val="20"/>
        </w:rPr>
        <w:t xml:space="preserve"> Pustaka</w:t>
      </w:r>
    </w:p>
    <w:p w14:paraId="466F6587" w14:textId="77777777" w:rsidR="00636C70" w:rsidRDefault="00636C70" w:rsidP="00636C70">
      <w:pPr>
        <w:spacing w:line="197" w:lineRule="exact"/>
        <w:rPr>
          <w:sz w:val="20"/>
          <w:szCs w:val="20"/>
        </w:rPr>
      </w:pPr>
    </w:p>
    <w:p w14:paraId="3A96B94B" w14:textId="77777777" w:rsidR="00636C70" w:rsidRDefault="00636C70" w:rsidP="00636C70">
      <w:pPr>
        <w:rPr>
          <w:sz w:val="20"/>
          <w:szCs w:val="20"/>
        </w:rPr>
      </w:pPr>
      <w:r>
        <w:rPr>
          <w:rFonts w:eastAsia="Times New Roman"/>
          <w:b/>
          <w:bCs/>
          <w:sz w:val="20"/>
          <w:szCs w:val="20"/>
        </w:rPr>
        <w:t xml:space="preserve">2.1 </w:t>
      </w:r>
      <w:proofErr w:type="spellStart"/>
      <w:r>
        <w:rPr>
          <w:rFonts w:eastAsia="Times New Roman"/>
          <w:b/>
          <w:bCs/>
          <w:sz w:val="20"/>
          <w:szCs w:val="20"/>
        </w:rPr>
        <w:t>Penyakit</w:t>
      </w:r>
      <w:proofErr w:type="spellEnd"/>
      <w:r>
        <w:rPr>
          <w:rFonts w:eastAsia="Times New Roman"/>
          <w:b/>
          <w:bCs/>
          <w:sz w:val="20"/>
          <w:szCs w:val="20"/>
        </w:rPr>
        <w:t xml:space="preserve"> </w:t>
      </w:r>
      <w:proofErr w:type="spellStart"/>
      <w:r>
        <w:rPr>
          <w:rFonts w:eastAsia="Times New Roman"/>
          <w:b/>
          <w:bCs/>
          <w:sz w:val="20"/>
          <w:szCs w:val="20"/>
        </w:rPr>
        <w:t>Paru</w:t>
      </w:r>
      <w:proofErr w:type="spellEnd"/>
      <w:r>
        <w:rPr>
          <w:rFonts w:eastAsia="Times New Roman"/>
          <w:b/>
          <w:bCs/>
          <w:sz w:val="20"/>
          <w:szCs w:val="20"/>
        </w:rPr>
        <w:t xml:space="preserve"> </w:t>
      </w:r>
      <w:proofErr w:type="spellStart"/>
      <w:r>
        <w:rPr>
          <w:rFonts w:eastAsia="Times New Roman"/>
          <w:b/>
          <w:bCs/>
          <w:sz w:val="20"/>
          <w:szCs w:val="20"/>
        </w:rPr>
        <w:t>Obstruktif</w:t>
      </w:r>
      <w:proofErr w:type="spellEnd"/>
      <w:r>
        <w:rPr>
          <w:rFonts w:eastAsia="Times New Roman"/>
          <w:b/>
          <w:bCs/>
          <w:sz w:val="20"/>
          <w:szCs w:val="20"/>
        </w:rPr>
        <w:t xml:space="preserve"> </w:t>
      </w:r>
      <w:proofErr w:type="spellStart"/>
      <w:r>
        <w:rPr>
          <w:rFonts w:eastAsia="Times New Roman"/>
          <w:b/>
          <w:bCs/>
          <w:sz w:val="20"/>
          <w:szCs w:val="20"/>
        </w:rPr>
        <w:t>Kronis</w:t>
      </w:r>
      <w:proofErr w:type="spellEnd"/>
      <w:r>
        <w:rPr>
          <w:rFonts w:eastAsia="Times New Roman"/>
          <w:b/>
          <w:bCs/>
          <w:sz w:val="20"/>
          <w:szCs w:val="20"/>
        </w:rPr>
        <w:t xml:space="preserve"> (PPOK)</w:t>
      </w:r>
    </w:p>
    <w:p w14:paraId="434F5680" w14:textId="77777777" w:rsidR="00636C70" w:rsidRDefault="00636C70" w:rsidP="00636C70">
      <w:pPr>
        <w:spacing w:line="6" w:lineRule="exact"/>
        <w:rPr>
          <w:sz w:val="20"/>
          <w:szCs w:val="20"/>
        </w:rPr>
      </w:pPr>
    </w:p>
    <w:p w14:paraId="55B647B0" w14:textId="77777777" w:rsidR="00636C70" w:rsidRDefault="00636C70" w:rsidP="00636C70">
      <w:pPr>
        <w:spacing w:line="238" w:lineRule="auto"/>
        <w:ind w:left="300" w:right="20" w:firstLine="689"/>
        <w:jc w:val="both"/>
        <w:rPr>
          <w:sz w:val="20"/>
          <w:szCs w:val="20"/>
        </w:rPr>
      </w:pP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r>
        <w:rPr>
          <w:rFonts w:eastAsia="Times New Roman"/>
          <w:sz w:val="20"/>
          <w:szCs w:val="20"/>
        </w:rPr>
        <w:t xml:space="preserve"> </w:t>
      </w:r>
      <w:proofErr w:type="spellStart"/>
      <w:r>
        <w:rPr>
          <w:rFonts w:eastAsia="Times New Roman"/>
          <w:sz w:val="20"/>
          <w:szCs w:val="20"/>
        </w:rPr>
        <w:t>Kronik</w:t>
      </w:r>
      <w:proofErr w:type="spellEnd"/>
      <w:r>
        <w:rPr>
          <w:rFonts w:eastAsia="Times New Roman"/>
          <w:sz w:val="20"/>
          <w:szCs w:val="20"/>
        </w:rPr>
        <w:t xml:space="preserve"> (PPOK) </w:t>
      </w:r>
      <w:proofErr w:type="spellStart"/>
      <w:r>
        <w:rPr>
          <w:rFonts w:eastAsia="Times New Roman"/>
          <w:sz w:val="20"/>
          <w:szCs w:val="20"/>
        </w:rPr>
        <w:t>adalah</w:t>
      </w:r>
      <w:proofErr w:type="spellEnd"/>
      <w:r>
        <w:rPr>
          <w:rFonts w:eastAsia="Times New Roman"/>
          <w:sz w:val="20"/>
          <w:szCs w:val="20"/>
        </w:rPr>
        <w:t xml:space="preserve">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yang </w:t>
      </w:r>
      <w:proofErr w:type="spellStart"/>
      <w:r>
        <w:rPr>
          <w:rFonts w:eastAsia="Times New Roman"/>
          <w:sz w:val="20"/>
          <w:szCs w:val="20"/>
        </w:rPr>
        <w:t>ditandai</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i/>
          <w:iCs/>
          <w:sz w:val="20"/>
          <w:szCs w:val="20"/>
        </w:rPr>
        <w:t>obstruksi</w:t>
      </w:r>
      <w:proofErr w:type="spellEnd"/>
      <w:r>
        <w:rPr>
          <w:rFonts w:eastAsia="Times New Roman"/>
          <w:sz w:val="20"/>
          <w:szCs w:val="20"/>
        </w:rPr>
        <w:t xml:space="preserve"> </w:t>
      </w:r>
      <w:proofErr w:type="spellStart"/>
      <w:r>
        <w:rPr>
          <w:rFonts w:eastAsia="Times New Roman"/>
          <w:sz w:val="20"/>
          <w:szCs w:val="20"/>
        </w:rPr>
        <w:t>aliran</w:t>
      </w:r>
      <w:proofErr w:type="spellEnd"/>
      <w:r>
        <w:rPr>
          <w:rFonts w:eastAsia="Times New Roman"/>
          <w:sz w:val="20"/>
          <w:szCs w:val="20"/>
        </w:rPr>
        <w:t xml:space="preserve"> </w:t>
      </w:r>
      <w:proofErr w:type="spellStart"/>
      <w:r>
        <w:rPr>
          <w:rFonts w:eastAsia="Times New Roman"/>
          <w:sz w:val="20"/>
          <w:szCs w:val="20"/>
        </w:rPr>
        <w:t>udara</w:t>
      </w:r>
      <w:proofErr w:type="spellEnd"/>
      <w:r>
        <w:rPr>
          <w:rFonts w:eastAsia="Times New Roman"/>
          <w:sz w:val="20"/>
          <w:szCs w:val="20"/>
        </w:rPr>
        <w:t xml:space="preserve"> yang </w:t>
      </w:r>
      <w:proofErr w:type="spellStart"/>
      <w:r>
        <w:rPr>
          <w:rFonts w:eastAsia="Times New Roman"/>
          <w:i/>
          <w:iCs/>
          <w:sz w:val="20"/>
          <w:szCs w:val="20"/>
        </w:rPr>
        <w:t>persisten</w:t>
      </w:r>
      <w:proofErr w:type="spellEnd"/>
      <w:r>
        <w:rPr>
          <w:rFonts w:eastAsia="Times New Roman"/>
          <w:sz w:val="20"/>
          <w:szCs w:val="20"/>
        </w:rPr>
        <w:t xml:space="preserve"> dan </w:t>
      </w:r>
      <w:proofErr w:type="spellStart"/>
      <w:r>
        <w:rPr>
          <w:rFonts w:eastAsia="Times New Roman"/>
          <w:i/>
          <w:iCs/>
          <w:sz w:val="20"/>
          <w:szCs w:val="20"/>
        </w:rPr>
        <w:t>progresif</w:t>
      </w:r>
      <w:proofErr w:type="spellEnd"/>
      <w:r>
        <w:rPr>
          <w:rFonts w:eastAsia="Times New Roman"/>
          <w:sz w:val="20"/>
          <w:szCs w:val="20"/>
        </w:rPr>
        <w:t xml:space="preserve"> </w:t>
      </w:r>
      <w:proofErr w:type="spellStart"/>
      <w:r>
        <w:rPr>
          <w:rFonts w:eastAsia="Times New Roman"/>
          <w:sz w:val="20"/>
          <w:szCs w:val="20"/>
        </w:rPr>
        <w:t>karena</w:t>
      </w:r>
      <w:proofErr w:type="spellEnd"/>
      <w:r>
        <w:rPr>
          <w:rFonts w:eastAsia="Times New Roman"/>
          <w:sz w:val="20"/>
          <w:szCs w:val="20"/>
        </w:rPr>
        <w:t xml:space="preserve"> </w:t>
      </w:r>
      <w:proofErr w:type="spellStart"/>
      <w:r>
        <w:rPr>
          <w:rFonts w:eastAsia="Times New Roman"/>
          <w:sz w:val="20"/>
          <w:szCs w:val="20"/>
        </w:rPr>
        <w:t>respon</w:t>
      </w:r>
      <w:proofErr w:type="spellEnd"/>
      <w:r>
        <w:rPr>
          <w:rFonts w:eastAsia="Times New Roman"/>
          <w:sz w:val="20"/>
          <w:szCs w:val="20"/>
        </w:rPr>
        <w:t xml:space="preserve"> </w:t>
      </w:r>
      <w:proofErr w:type="spellStart"/>
      <w:r>
        <w:rPr>
          <w:rFonts w:eastAsia="Times New Roman"/>
          <w:i/>
          <w:iCs/>
          <w:sz w:val="20"/>
          <w:szCs w:val="20"/>
        </w:rPr>
        <w:t>inflamasi</w:t>
      </w:r>
      <w:proofErr w:type="spellEnd"/>
      <w:r>
        <w:rPr>
          <w:rFonts w:eastAsia="Times New Roman"/>
          <w:sz w:val="20"/>
          <w:szCs w:val="20"/>
        </w:rPr>
        <w:t xml:space="preserve"> </w:t>
      </w:r>
      <w:proofErr w:type="spellStart"/>
      <w:r>
        <w:rPr>
          <w:rFonts w:eastAsia="Times New Roman"/>
          <w:sz w:val="20"/>
          <w:szCs w:val="20"/>
        </w:rPr>
        <w:t>kronis</w:t>
      </w:r>
      <w:proofErr w:type="spellEnd"/>
      <w:r>
        <w:rPr>
          <w:rFonts w:eastAsia="Times New Roman"/>
          <w:sz w:val="20"/>
          <w:szCs w:val="20"/>
        </w:rPr>
        <w:t xml:space="preserve"> pada </w:t>
      </w:r>
      <w:proofErr w:type="spellStart"/>
      <w:r>
        <w:rPr>
          <w:rFonts w:eastAsia="Times New Roman"/>
          <w:sz w:val="20"/>
          <w:szCs w:val="20"/>
        </w:rPr>
        <w:t>jalan</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dan </w:t>
      </w:r>
      <w:proofErr w:type="spellStart"/>
      <w:r>
        <w:rPr>
          <w:rFonts w:eastAsia="Times New Roman"/>
          <w:i/>
          <w:iCs/>
          <w:sz w:val="20"/>
          <w:szCs w:val="20"/>
        </w:rPr>
        <w:t>parenkim</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yang </w:t>
      </w:r>
      <w:proofErr w:type="spellStart"/>
      <w:r>
        <w:rPr>
          <w:rFonts w:eastAsia="Times New Roman"/>
          <w:sz w:val="20"/>
          <w:szCs w:val="20"/>
        </w:rPr>
        <w:t>disebabkan</w:t>
      </w:r>
      <w:proofErr w:type="spellEnd"/>
      <w:r>
        <w:rPr>
          <w:rFonts w:eastAsia="Times New Roman"/>
          <w:sz w:val="20"/>
          <w:szCs w:val="20"/>
        </w:rPr>
        <w:t xml:space="preserve"> gas </w:t>
      </w:r>
      <w:proofErr w:type="spellStart"/>
      <w:r>
        <w:rPr>
          <w:rFonts w:eastAsia="Times New Roman"/>
          <w:sz w:val="20"/>
          <w:szCs w:val="20"/>
        </w:rPr>
        <w:t>atau</w:t>
      </w:r>
      <w:proofErr w:type="spellEnd"/>
      <w:r>
        <w:rPr>
          <w:rFonts w:eastAsia="Times New Roman"/>
          <w:sz w:val="20"/>
          <w:szCs w:val="20"/>
        </w:rPr>
        <w:t xml:space="preserve"> </w:t>
      </w:r>
      <w:proofErr w:type="spellStart"/>
      <w:r>
        <w:rPr>
          <w:rFonts w:eastAsia="Times New Roman"/>
          <w:sz w:val="20"/>
          <w:szCs w:val="20"/>
        </w:rPr>
        <w:t>partikel</w:t>
      </w:r>
      <w:proofErr w:type="spellEnd"/>
      <w:r>
        <w:rPr>
          <w:rFonts w:eastAsia="Times New Roman"/>
          <w:sz w:val="20"/>
          <w:szCs w:val="20"/>
        </w:rPr>
        <w:t xml:space="preserve"> </w:t>
      </w:r>
      <w:proofErr w:type="spellStart"/>
      <w:r>
        <w:rPr>
          <w:rFonts w:eastAsia="Times New Roman"/>
          <w:sz w:val="20"/>
          <w:szCs w:val="20"/>
        </w:rPr>
        <w:t>beracun</w:t>
      </w:r>
      <w:proofErr w:type="spellEnd"/>
      <w:r>
        <w:rPr>
          <w:rFonts w:eastAsia="Times New Roman"/>
          <w:sz w:val="20"/>
          <w:szCs w:val="20"/>
        </w:rPr>
        <w:t xml:space="preserve"> [6].</w:t>
      </w:r>
    </w:p>
    <w:p w14:paraId="4CE906F3" w14:textId="77777777" w:rsidR="00636C70" w:rsidRDefault="00636C70" w:rsidP="00636C70">
      <w:pPr>
        <w:spacing w:line="12" w:lineRule="exact"/>
        <w:rPr>
          <w:sz w:val="20"/>
          <w:szCs w:val="20"/>
        </w:rPr>
      </w:pPr>
    </w:p>
    <w:p w14:paraId="22BC7437" w14:textId="77777777" w:rsidR="00636C70" w:rsidRDefault="00636C70" w:rsidP="00636C70">
      <w:pPr>
        <w:spacing w:line="234" w:lineRule="auto"/>
        <w:ind w:left="300" w:right="20" w:firstLine="689"/>
        <w:jc w:val="both"/>
        <w:rPr>
          <w:sz w:val="20"/>
          <w:szCs w:val="20"/>
        </w:rPr>
      </w:pPr>
      <w:proofErr w:type="spellStart"/>
      <w:r>
        <w:rPr>
          <w:rFonts w:eastAsia="Times New Roman"/>
          <w:sz w:val="20"/>
          <w:szCs w:val="20"/>
        </w:rPr>
        <w:t>Menurut</w:t>
      </w:r>
      <w:proofErr w:type="spellEnd"/>
      <w:r>
        <w:rPr>
          <w:rFonts w:eastAsia="Times New Roman"/>
          <w:sz w:val="20"/>
          <w:szCs w:val="20"/>
        </w:rPr>
        <w:t xml:space="preserve"> Global Initiative for Chronic </w:t>
      </w:r>
      <w:r>
        <w:rPr>
          <w:rFonts w:eastAsia="Times New Roman"/>
          <w:i/>
          <w:iCs/>
          <w:sz w:val="20"/>
          <w:szCs w:val="20"/>
        </w:rPr>
        <w:t xml:space="preserve">Obstructive Lung Disease </w:t>
      </w:r>
      <w:r>
        <w:rPr>
          <w:rFonts w:eastAsia="Times New Roman"/>
          <w:sz w:val="20"/>
          <w:szCs w:val="20"/>
        </w:rPr>
        <w:t xml:space="preserve">(GOLD), </w:t>
      </w:r>
      <w:proofErr w:type="spellStart"/>
      <w:r>
        <w:rPr>
          <w:rFonts w:eastAsia="Times New Roman"/>
          <w:sz w:val="20"/>
          <w:szCs w:val="20"/>
        </w:rPr>
        <w:t>Penyakit</w:t>
      </w:r>
      <w:proofErr w:type="spellEnd"/>
    </w:p>
    <w:p w14:paraId="32C336F3" w14:textId="77777777" w:rsidR="00636C70" w:rsidRDefault="00636C70" w:rsidP="00636C70">
      <w:pPr>
        <w:spacing w:line="13" w:lineRule="exact"/>
        <w:rPr>
          <w:sz w:val="20"/>
          <w:szCs w:val="20"/>
        </w:rPr>
      </w:pPr>
    </w:p>
    <w:p w14:paraId="061FE15F" w14:textId="77777777" w:rsidR="00636C70" w:rsidRDefault="00636C70" w:rsidP="00636C70">
      <w:pPr>
        <w:spacing w:line="238" w:lineRule="auto"/>
        <w:ind w:left="300" w:right="20"/>
        <w:jc w:val="both"/>
        <w:rPr>
          <w:sz w:val="20"/>
          <w:szCs w:val="20"/>
        </w:rPr>
      </w:pP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r>
        <w:rPr>
          <w:rFonts w:eastAsia="Times New Roman"/>
          <w:sz w:val="20"/>
          <w:szCs w:val="20"/>
        </w:rPr>
        <w:t xml:space="preserve"> </w:t>
      </w:r>
      <w:proofErr w:type="spellStart"/>
      <w:r>
        <w:rPr>
          <w:rFonts w:eastAsia="Times New Roman"/>
          <w:sz w:val="20"/>
          <w:szCs w:val="20"/>
        </w:rPr>
        <w:t>Kronik</w:t>
      </w:r>
      <w:proofErr w:type="spellEnd"/>
      <w:r>
        <w:rPr>
          <w:rFonts w:eastAsia="Times New Roman"/>
          <w:sz w:val="20"/>
          <w:szCs w:val="20"/>
        </w:rPr>
        <w:t xml:space="preserve"> (PPOK) </w:t>
      </w:r>
      <w:proofErr w:type="spellStart"/>
      <w:r>
        <w:rPr>
          <w:rFonts w:eastAsia="Times New Roman"/>
          <w:sz w:val="20"/>
          <w:szCs w:val="20"/>
        </w:rPr>
        <w:t>adalah</w:t>
      </w:r>
      <w:proofErr w:type="spellEnd"/>
      <w:r>
        <w:rPr>
          <w:rFonts w:eastAsia="Times New Roman"/>
          <w:sz w:val="20"/>
          <w:szCs w:val="20"/>
        </w:rPr>
        <w:t xml:space="preserve">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keterbatasan</w:t>
      </w:r>
      <w:proofErr w:type="spellEnd"/>
      <w:r>
        <w:rPr>
          <w:rFonts w:eastAsia="Times New Roman"/>
          <w:sz w:val="20"/>
          <w:szCs w:val="20"/>
        </w:rPr>
        <w:t xml:space="preserve"> </w:t>
      </w:r>
      <w:proofErr w:type="spellStart"/>
      <w:r>
        <w:rPr>
          <w:rFonts w:eastAsia="Times New Roman"/>
          <w:sz w:val="20"/>
          <w:szCs w:val="20"/>
        </w:rPr>
        <w:t>saluran</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yang </w:t>
      </w:r>
      <w:proofErr w:type="spellStart"/>
      <w:r>
        <w:rPr>
          <w:rFonts w:eastAsia="Times New Roman"/>
          <w:sz w:val="20"/>
          <w:szCs w:val="20"/>
        </w:rPr>
        <w:t>tidak</w:t>
      </w:r>
      <w:proofErr w:type="spellEnd"/>
      <w:r>
        <w:rPr>
          <w:rFonts w:eastAsia="Times New Roman"/>
          <w:sz w:val="20"/>
          <w:szCs w:val="20"/>
        </w:rPr>
        <w:t xml:space="preserve"> </w:t>
      </w:r>
      <w:proofErr w:type="spellStart"/>
      <w:r>
        <w:rPr>
          <w:rFonts w:eastAsia="Times New Roman"/>
          <w:sz w:val="20"/>
          <w:szCs w:val="20"/>
        </w:rPr>
        <w:t>sepenuhnya</w:t>
      </w:r>
      <w:proofErr w:type="spellEnd"/>
      <w:r>
        <w:rPr>
          <w:rFonts w:eastAsia="Times New Roman"/>
          <w:sz w:val="20"/>
          <w:szCs w:val="20"/>
        </w:rPr>
        <w:t xml:space="preserve"> </w:t>
      </w:r>
      <w:r>
        <w:rPr>
          <w:rFonts w:eastAsia="Times New Roman"/>
          <w:i/>
          <w:iCs/>
          <w:sz w:val="20"/>
          <w:szCs w:val="20"/>
        </w:rPr>
        <w:t>reversible</w:t>
      </w:r>
      <w:r>
        <w:rPr>
          <w:rFonts w:eastAsia="Times New Roman"/>
          <w:sz w:val="20"/>
          <w:szCs w:val="20"/>
        </w:rPr>
        <w:t xml:space="preserve">. </w:t>
      </w:r>
      <w:proofErr w:type="spellStart"/>
      <w:r>
        <w:rPr>
          <w:rFonts w:eastAsia="Times New Roman"/>
          <w:sz w:val="20"/>
          <w:szCs w:val="20"/>
        </w:rPr>
        <w:t>Keterbatasan</w:t>
      </w:r>
      <w:proofErr w:type="spellEnd"/>
      <w:r>
        <w:rPr>
          <w:rFonts w:eastAsia="Times New Roman"/>
          <w:sz w:val="20"/>
          <w:szCs w:val="20"/>
        </w:rPr>
        <w:t xml:space="preserve"> </w:t>
      </w:r>
      <w:proofErr w:type="spellStart"/>
      <w:r>
        <w:rPr>
          <w:rFonts w:eastAsia="Times New Roman"/>
          <w:sz w:val="20"/>
          <w:szCs w:val="20"/>
        </w:rPr>
        <w:t>saluran</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w:t>
      </w:r>
      <w:proofErr w:type="spellStart"/>
      <w:r>
        <w:rPr>
          <w:rFonts w:eastAsia="Times New Roman"/>
          <w:sz w:val="20"/>
          <w:szCs w:val="20"/>
        </w:rPr>
        <w:t>tersebut</w:t>
      </w:r>
      <w:proofErr w:type="spellEnd"/>
      <w:r>
        <w:rPr>
          <w:rFonts w:eastAsia="Times New Roman"/>
          <w:sz w:val="20"/>
          <w:szCs w:val="20"/>
        </w:rPr>
        <w:t xml:space="preserve"> </w:t>
      </w:r>
      <w:proofErr w:type="spellStart"/>
      <w:r>
        <w:rPr>
          <w:rFonts w:eastAsia="Times New Roman"/>
          <w:sz w:val="20"/>
          <w:szCs w:val="20"/>
        </w:rPr>
        <w:t>biasanya</w:t>
      </w:r>
      <w:proofErr w:type="spellEnd"/>
      <w:r>
        <w:rPr>
          <w:rFonts w:eastAsia="Times New Roman"/>
          <w:sz w:val="20"/>
          <w:szCs w:val="20"/>
        </w:rPr>
        <w:t xml:space="preserve"> </w:t>
      </w:r>
      <w:proofErr w:type="spellStart"/>
      <w:r>
        <w:rPr>
          <w:rFonts w:eastAsia="Times New Roman"/>
          <w:i/>
          <w:iCs/>
          <w:sz w:val="20"/>
          <w:szCs w:val="20"/>
        </w:rPr>
        <w:t>progresif</w:t>
      </w:r>
      <w:proofErr w:type="spellEnd"/>
      <w:r>
        <w:rPr>
          <w:rFonts w:eastAsia="Times New Roman"/>
          <w:i/>
          <w:iCs/>
          <w:sz w:val="20"/>
          <w:szCs w:val="20"/>
        </w:rPr>
        <w:t xml:space="preserve"> </w:t>
      </w:r>
      <w:r>
        <w:rPr>
          <w:rFonts w:eastAsia="Times New Roman"/>
          <w:sz w:val="20"/>
          <w:szCs w:val="20"/>
        </w:rPr>
        <w:t xml:space="preserve">dan </w:t>
      </w:r>
      <w:proofErr w:type="spellStart"/>
      <w:r>
        <w:rPr>
          <w:rFonts w:eastAsia="Times New Roman"/>
          <w:sz w:val="20"/>
          <w:szCs w:val="20"/>
        </w:rPr>
        <w:t>berhubungan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respon</w:t>
      </w:r>
      <w:proofErr w:type="spellEnd"/>
      <w:r>
        <w:rPr>
          <w:rFonts w:eastAsia="Times New Roman"/>
          <w:i/>
          <w:iCs/>
          <w:sz w:val="20"/>
          <w:szCs w:val="20"/>
        </w:rPr>
        <w:t xml:space="preserve"> </w:t>
      </w:r>
      <w:proofErr w:type="spellStart"/>
      <w:r>
        <w:rPr>
          <w:rFonts w:eastAsia="Times New Roman"/>
          <w:i/>
          <w:iCs/>
          <w:sz w:val="20"/>
          <w:szCs w:val="20"/>
        </w:rPr>
        <w:t>inflamasi</w:t>
      </w:r>
      <w:proofErr w:type="spellEnd"/>
      <w:r>
        <w:rPr>
          <w:rFonts w:eastAsia="Times New Roman"/>
          <w:i/>
          <w:iCs/>
          <w:sz w:val="20"/>
          <w:szCs w:val="20"/>
        </w:rPr>
        <w:t xml:space="preserve"> </w:t>
      </w:r>
      <w:proofErr w:type="spellStart"/>
      <w:r>
        <w:rPr>
          <w:rFonts w:eastAsia="Times New Roman"/>
          <w:sz w:val="20"/>
          <w:szCs w:val="20"/>
        </w:rPr>
        <w:t>dikarenakan</w:t>
      </w:r>
      <w:proofErr w:type="spellEnd"/>
      <w:r>
        <w:rPr>
          <w:rFonts w:eastAsia="Times New Roman"/>
          <w:sz w:val="20"/>
          <w:szCs w:val="20"/>
        </w:rPr>
        <w:t xml:space="preserve"> </w:t>
      </w:r>
      <w:proofErr w:type="spellStart"/>
      <w:r>
        <w:rPr>
          <w:rFonts w:eastAsia="Times New Roman"/>
          <w:sz w:val="20"/>
          <w:szCs w:val="20"/>
        </w:rPr>
        <w:t>bahan</w:t>
      </w:r>
      <w:proofErr w:type="spellEnd"/>
      <w:r>
        <w:rPr>
          <w:rFonts w:eastAsia="Times New Roman"/>
          <w:sz w:val="20"/>
          <w:szCs w:val="20"/>
        </w:rPr>
        <w:t xml:space="preserve"> yang </w:t>
      </w:r>
      <w:proofErr w:type="spellStart"/>
      <w:r>
        <w:rPr>
          <w:rFonts w:eastAsia="Times New Roman"/>
          <w:sz w:val="20"/>
          <w:szCs w:val="20"/>
        </w:rPr>
        <w:t>merugikan</w:t>
      </w:r>
      <w:proofErr w:type="spellEnd"/>
      <w:r>
        <w:rPr>
          <w:rFonts w:eastAsia="Times New Roman"/>
          <w:i/>
          <w:iCs/>
          <w:sz w:val="20"/>
          <w:szCs w:val="20"/>
        </w:rPr>
        <w:t xml:space="preserve"> </w:t>
      </w:r>
      <w:proofErr w:type="spellStart"/>
      <w:r>
        <w:rPr>
          <w:rFonts w:eastAsia="Times New Roman"/>
          <w:sz w:val="20"/>
          <w:szCs w:val="20"/>
        </w:rPr>
        <w:t>atau</w:t>
      </w:r>
      <w:proofErr w:type="spellEnd"/>
      <w:r>
        <w:rPr>
          <w:rFonts w:eastAsia="Times New Roman"/>
          <w:sz w:val="20"/>
          <w:szCs w:val="20"/>
        </w:rPr>
        <w:t xml:space="preserve"> gas [7].</w:t>
      </w:r>
    </w:p>
    <w:p w14:paraId="1015ABDE" w14:textId="77777777" w:rsidR="00636C70" w:rsidRDefault="00636C70" w:rsidP="00636C70">
      <w:pPr>
        <w:spacing w:line="14" w:lineRule="exact"/>
        <w:rPr>
          <w:sz w:val="20"/>
          <w:szCs w:val="20"/>
        </w:rPr>
      </w:pPr>
    </w:p>
    <w:p w14:paraId="2A6F1986" w14:textId="77777777" w:rsidR="00636C70" w:rsidRDefault="00636C70" w:rsidP="00636C70">
      <w:pPr>
        <w:spacing w:line="236" w:lineRule="auto"/>
        <w:ind w:left="300" w:right="20" w:firstLine="689"/>
        <w:jc w:val="both"/>
        <w:rPr>
          <w:sz w:val="20"/>
          <w:szCs w:val="20"/>
        </w:rPr>
      </w:pPr>
      <w:r>
        <w:rPr>
          <w:rFonts w:eastAsia="Times New Roman"/>
          <w:sz w:val="20"/>
          <w:szCs w:val="20"/>
        </w:rPr>
        <w:t xml:space="preserve">Salah </w:t>
      </w:r>
      <w:proofErr w:type="spellStart"/>
      <w:r>
        <w:rPr>
          <w:rFonts w:eastAsia="Times New Roman"/>
          <w:sz w:val="20"/>
          <w:szCs w:val="20"/>
        </w:rPr>
        <w:t>satu</w:t>
      </w:r>
      <w:proofErr w:type="spellEnd"/>
      <w:r>
        <w:rPr>
          <w:rFonts w:eastAsia="Times New Roman"/>
          <w:sz w:val="20"/>
          <w:szCs w:val="20"/>
        </w:rPr>
        <w:t xml:space="preserve"> </w:t>
      </w:r>
      <w:proofErr w:type="spellStart"/>
      <w:r>
        <w:rPr>
          <w:rFonts w:eastAsia="Times New Roman"/>
          <w:sz w:val="20"/>
          <w:szCs w:val="20"/>
        </w:rPr>
        <w:t>gejala</w:t>
      </w:r>
      <w:proofErr w:type="spellEnd"/>
      <w:r>
        <w:rPr>
          <w:rFonts w:eastAsia="Times New Roman"/>
          <w:sz w:val="20"/>
          <w:szCs w:val="20"/>
        </w:rPr>
        <w:t xml:space="preserve">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r>
        <w:rPr>
          <w:rFonts w:eastAsia="Times New Roman"/>
          <w:sz w:val="20"/>
          <w:szCs w:val="20"/>
        </w:rPr>
        <w:t xml:space="preserve"> </w:t>
      </w:r>
      <w:proofErr w:type="spellStart"/>
      <w:r>
        <w:rPr>
          <w:rFonts w:eastAsia="Times New Roman"/>
          <w:sz w:val="20"/>
          <w:szCs w:val="20"/>
        </w:rPr>
        <w:t>Kronik</w:t>
      </w:r>
      <w:proofErr w:type="spellEnd"/>
      <w:r>
        <w:rPr>
          <w:rFonts w:eastAsia="Times New Roman"/>
          <w:sz w:val="20"/>
          <w:szCs w:val="20"/>
        </w:rPr>
        <w:t xml:space="preserve"> (PPOK)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w:t>
      </w:r>
      <w:proofErr w:type="spellStart"/>
      <w:r>
        <w:rPr>
          <w:rFonts w:eastAsia="Times New Roman"/>
          <w:sz w:val="20"/>
          <w:szCs w:val="20"/>
        </w:rPr>
        <w:t>akibat</w:t>
      </w:r>
      <w:proofErr w:type="spellEnd"/>
      <w:r>
        <w:rPr>
          <w:rFonts w:eastAsia="Times New Roman"/>
          <w:sz w:val="20"/>
          <w:szCs w:val="20"/>
        </w:rPr>
        <w:t xml:space="preserve"> </w:t>
      </w: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yang </w:t>
      </w:r>
      <w:proofErr w:type="spellStart"/>
      <w:r>
        <w:rPr>
          <w:rFonts w:eastAsia="Times New Roman"/>
          <w:sz w:val="20"/>
          <w:szCs w:val="20"/>
        </w:rPr>
        <w:t>sering</w:t>
      </w:r>
      <w:proofErr w:type="spellEnd"/>
      <w:r>
        <w:rPr>
          <w:rFonts w:eastAsia="Times New Roman"/>
          <w:sz w:val="20"/>
          <w:szCs w:val="20"/>
        </w:rPr>
        <w:t xml:space="preserve"> </w:t>
      </w:r>
      <w:proofErr w:type="spellStart"/>
      <w:r>
        <w:rPr>
          <w:rFonts w:eastAsia="Times New Roman"/>
          <w:sz w:val="20"/>
          <w:szCs w:val="20"/>
        </w:rPr>
        <w:t>terjadi</w:t>
      </w:r>
      <w:proofErr w:type="spellEnd"/>
      <w:r>
        <w:rPr>
          <w:rFonts w:eastAsia="Times New Roman"/>
          <w:sz w:val="20"/>
          <w:szCs w:val="20"/>
        </w:rPr>
        <w:t xml:space="preserve"> </w:t>
      </w: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menjadi</w:t>
      </w:r>
      <w:proofErr w:type="spellEnd"/>
      <w:r>
        <w:rPr>
          <w:rFonts w:eastAsia="Times New Roman"/>
          <w:sz w:val="20"/>
          <w:szCs w:val="20"/>
        </w:rPr>
        <w:t xml:space="preserve"> </w:t>
      </w:r>
      <w:proofErr w:type="spellStart"/>
      <w:r>
        <w:rPr>
          <w:rFonts w:eastAsia="Times New Roman"/>
          <w:sz w:val="20"/>
          <w:szCs w:val="20"/>
        </w:rPr>
        <w:t>panik</w:t>
      </w:r>
      <w:proofErr w:type="spellEnd"/>
      <w:r>
        <w:rPr>
          <w:rFonts w:eastAsia="Times New Roman"/>
          <w:sz w:val="20"/>
          <w:szCs w:val="20"/>
        </w:rPr>
        <w:t xml:space="preserve">, </w:t>
      </w:r>
      <w:proofErr w:type="spellStart"/>
      <w:r>
        <w:rPr>
          <w:rFonts w:eastAsia="Times New Roman"/>
          <w:sz w:val="20"/>
          <w:szCs w:val="20"/>
        </w:rPr>
        <w:t>cemas</w:t>
      </w:r>
      <w:proofErr w:type="spellEnd"/>
      <w:r>
        <w:rPr>
          <w:rFonts w:eastAsia="Times New Roman"/>
          <w:sz w:val="20"/>
          <w:szCs w:val="20"/>
        </w:rPr>
        <w:t xml:space="preserve"> dan </w:t>
      </w:r>
      <w:proofErr w:type="spellStart"/>
      <w:r>
        <w:rPr>
          <w:rFonts w:eastAsia="Times New Roman"/>
          <w:sz w:val="20"/>
          <w:szCs w:val="20"/>
        </w:rPr>
        <w:t>frustasi</w:t>
      </w:r>
      <w:proofErr w:type="spellEnd"/>
      <w:r>
        <w:rPr>
          <w:rFonts w:eastAsia="Times New Roman"/>
          <w:sz w:val="20"/>
          <w:szCs w:val="20"/>
        </w:rPr>
        <w:t xml:space="preserve"> </w:t>
      </w:r>
      <w:proofErr w:type="spellStart"/>
      <w:r>
        <w:rPr>
          <w:rFonts w:eastAsia="Times New Roman"/>
          <w:sz w:val="20"/>
          <w:szCs w:val="20"/>
        </w:rPr>
        <w:t>sehingga</w:t>
      </w:r>
      <w:proofErr w:type="spellEnd"/>
    </w:p>
    <w:p w14:paraId="0332F42A" w14:textId="77777777" w:rsidR="00636C70" w:rsidRDefault="00636C70" w:rsidP="00636C70">
      <w:pPr>
        <w:spacing w:line="15" w:lineRule="exact"/>
        <w:rPr>
          <w:sz w:val="20"/>
          <w:szCs w:val="20"/>
        </w:rPr>
      </w:pPr>
    </w:p>
    <w:p w14:paraId="54CD9180" w14:textId="77777777" w:rsidR="00636C70" w:rsidRDefault="00636C70" w:rsidP="00636C70">
      <w:pPr>
        <w:spacing w:line="239" w:lineRule="auto"/>
        <w:ind w:left="300" w:right="20"/>
        <w:jc w:val="both"/>
        <w:rPr>
          <w:sz w:val="20"/>
          <w:szCs w:val="20"/>
        </w:rPr>
      </w:pP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mengurangi</w:t>
      </w:r>
      <w:proofErr w:type="spellEnd"/>
      <w:r>
        <w:rPr>
          <w:rFonts w:eastAsia="Times New Roman"/>
          <w:sz w:val="20"/>
          <w:szCs w:val="20"/>
        </w:rPr>
        <w:t xml:space="preserve"> </w:t>
      </w:r>
      <w:proofErr w:type="spellStart"/>
      <w:r>
        <w:rPr>
          <w:rFonts w:eastAsia="Times New Roman"/>
          <w:sz w:val="20"/>
          <w:szCs w:val="20"/>
        </w:rPr>
        <w:t>aktifitas</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menghindari</w:t>
      </w:r>
      <w:proofErr w:type="spellEnd"/>
      <w:r>
        <w:rPr>
          <w:rFonts w:eastAsia="Times New Roman"/>
          <w:sz w:val="20"/>
          <w:szCs w:val="20"/>
        </w:rPr>
        <w:t xml:space="preserve"> </w:t>
      </w:r>
      <w:proofErr w:type="spellStart"/>
      <w:r>
        <w:rPr>
          <w:rFonts w:eastAsia="Times New Roman"/>
          <w:sz w:val="20"/>
          <w:szCs w:val="20"/>
        </w:rPr>
        <w:t>sesak</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yang </w:t>
      </w:r>
      <w:proofErr w:type="spellStart"/>
      <w:r>
        <w:rPr>
          <w:rFonts w:eastAsia="Times New Roman"/>
          <w:sz w:val="20"/>
          <w:szCs w:val="20"/>
        </w:rPr>
        <w:t>menyebabkan</w:t>
      </w:r>
      <w:proofErr w:type="spellEnd"/>
      <w:r>
        <w:rPr>
          <w:rFonts w:eastAsia="Times New Roman"/>
          <w:sz w:val="20"/>
          <w:szCs w:val="20"/>
        </w:rPr>
        <w:t xml:space="preserve"> </w:t>
      </w: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tidak</w:t>
      </w:r>
      <w:proofErr w:type="spellEnd"/>
      <w:r>
        <w:rPr>
          <w:rFonts w:eastAsia="Times New Roman"/>
          <w:sz w:val="20"/>
          <w:szCs w:val="20"/>
        </w:rPr>
        <w:t xml:space="preserve"> </w:t>
      </w:r>
      <w:proofErr w:type="spellStart"/>
      <w:r>
        <w:rPr>
          <w:rFonts w:eastAsia="Times New Roman"/>
          <w:sz w:val="20"/>
          <w:szCs w:val="20"/>
        </w:rPr>
        <w:t>aktif</w:t>
      </w:r>
      <w:proofErr w:type="spellEnd"/>
      <w:r>
        <w:rPr>
          <w:rFonts w:eastAsia="Times New Roman"/>
          <w:sz w:val="20"/>
          <w:szCs w:val="20"/>
        </w:rPr>
        <w:t xml:space="preserve">. </w:t>
      </w: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jatuh</w:t>
      </w:r>
      <w:proofErr w:type="spellEnd"/>
      <w:r>
        <w:rPr>
          <w:rFonts w:eastAsia="Times New Roman"/>
          <w:sz w:val="20"/>
          <w:szCs w:val="20"/>
        </w:rPr>
        <w:t xml:space="preserve">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dekondisi</w:t>
      </w:r>
      <w:proofErr w:type="spellEnd"/>
      <w:r>
        <w:rPr>
          <w:rFonts w:eastAsia="Times New Roman"/>
          <w:sz w:val="20"/>
          <w:szCs w:val="20"/>
        </w:rPr>
        <w:t xml:space="preserve"> </w:t>
      </w:r>
      <w:proofErr w:type="spellStart"/>
      <w:r>
        <w:rPr>
          <w:rFonts w:eastAsia="Times New Roman"/>
          <w:sz w:val="20"/>
          <w:szCs w:val="20"/>
        </w:rPr>
        <w:t>fisik</w:t>
      </w:r>
      <w:proofErr w:type="spellEnd"/>
      <w:r>
        <w:rPr>
          <w:rFonts w:eastAsia="Times New Roman"/>
          <w:sz w:val="20"/>
          <w:szCs w:val="20"/>
        </w:rPr>
        <w:t xml:space="preserve">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sz w:val="20"/>
          <w:szCs w:val="20"/>
        </w:rPr>
        <w:t>keadaan</w:t>
      </w:r>
      <w:proofErr w:type="spellEnd"/>
      <w:r>
        <w:rPr>
          <w:rFonts w:eastAsia="Times New Roman"/>
          <w:sz w:val="20"/>
          <w:szCs w:val="20"/>
        </w:rPr>
        <w:t xml:space="preserve"> </w:t>
      </w:r>
      <w:proofErr w:type="spellStart"/>
      <w:r>
        <w:rPr>
          <w:rFonts w:eastAsia="Times New Roman"/>
          <w:sz w:val="20"/>
          <w:szCs w:val="20"/>
        </w:rPr>
        <w:t>merugikan</w:t>
      </w:r>
      <w:proofErr w:type="spellEnd"/>
      <w:r>
        <w:rPr>
          <w:rFonts w:eastAsia="Times New Roman"/>
          <w:sz w:val="20"/>
          <w:szCs w:val="20"/>
        </w:rPr>
        <w:t xml:space="preserve"> </w:t>
      </w:r>
      <w:proofErr w:type="spellStart"/>
      <w:r>
        <w:rPr>
          <w:rFonts w:eastAsia="Times New Roman"/>
          <w:sz w:val="20"/>
          <w:szCs w:val="20"/>
        </w:rPr>
        <w:t>akibat</w:t>
      </w:r>
      <w:proofErr w:type="spellEnd"/>
      <w:r>
        <w:rPr>
          <w:rFonts w:eastAsia="Times New Roman"/>
          <w:sz w:val="20"/>
          <w:szCs w:val="20"/>
        </w:rPr>
        <w:t xml:space="preserve"> </w:t>
      </w:r>
      <w:proofErr w:type="spellStart"/>
      <w:r>
        <w:rPr>
          <w:rFonts w:eastAsia="Times New Roman"/>
          <w:sz w:val="20"/>
          <w:szCs w:val="20"/>
        </w:rPr>
        <w:t>aktifitas</w:t>
      </w:r>
      <w:proofErr w:type="spellEnd"/>
      <w:r>
        <w:rPr>
          <w:rFonts w:eastAsia="Times New Roman"/>
          <w:sz w:val="20"/>
          <w:szCs w:val="20"/>
        </w:rPr>
        <w:t xml:space="preserve"> yang </w:t>
      </w:r>
      <w:proofErr w:type="spellStart"/>
      <w:r>
        <w:rPr>
          <w:rFonts w:eastAsia="Times New Roman"/>
          <w:sz w:val="20"/>
          <w:szCs w:val="20"/>
        </w:rPr>
        <w:t>rendah</w:t>
      </w:r>
      <w:proofErr w:type="spellEnd"/>
      <w:r>
        <w:rPr>
          <w:rFonts w:eastAsia="Times New Roman"/>
          <w:sz w:val="20"/>
          <w:szCs w:val="20"/>
        </w:rPr>
        <w:t xml:space="preserve"> dan </w:t>
      </w:r>
      <w:proofErr w:type="spellStart"/>
      <w:r>
        <w:rPr>
          <w:rFonts w:eastAsia="Times New Roman"/>
          <w:sz w:val="20"/>
          <w:szCs w:val="20"/>
        </w:rPr>
        <w:t>dapat</w:t>
      </w:r>
      <w:proofErr w:type="spellEnd"/>
      <w:r>
        <w:rPr>
          <w:rFonts w:eastAsia="Times New Roman"/>
          <w:sz w:val="20"/>
          <w:szCs w:val="20"/>
        </w:rPr>
        <w:t xml:space="preserve"> </w:t>
      </w:r>
      <w:proofErr w:type="spellStart"/>
      <w:r>
        <w:rPr>
          <w:rFonts w:eastAsia="Times New Roman"/>
          <w:sz w:val="20"/>
          <w:szCs w:val="20"/>
        </w:rPr>
        <w:t>mempengaruhi</w:t>
      </w:r>
      <w:proofErr w:type="spellEnd"/>
      <w:r>
        <w:rPr>
          <w:rFonts w:eastAsia="Times New Roman"/>
          <w:sz w:val="20"/>
          <w:szCs w:val="20"/>
        </w:rPr>
        <w:t xml:space="preserve"> </w:t>
      </w:r>
      <w:proofErr w:type="spellStart"/>
      <w:r>
        <w:rPr>
          <w:rFonts w:eastAsia="Times New Roman"/>
          <w:sz w:val="20"/>
          <w:szCs w:val="20"/>
        </w:rPr>
        <w:t>sistem</w:t>
      </w:r>
      <w:proofErr w:type="spellEnd"/>
      <w:r>
        <w:rPr>
          <w:rFonts w:eastAsia="Times New Roman"/>
          <w:sz w:val="20"/>
          <w:szCs w:val="20"/>
        </w:rPr>
        <w:t xml:space="preserve"> </w:t>
      </w:r>
      <w:proofErr w:type="spellStart"/>
      <w:r>
        <w:rPr>
          <w:rFonts w:eastAsia="Times New Roman"/>
          <w:sz w:val="20"/>
          <w:szCs w:val="20"/>
        </w:rPr>
        <w:t>muskuloskletal</w:t>
      </w:r>
      <w:proofErr w:type="spellEnd"/>
      <w:r>
        <w:rPr>
          <w:rFonts w:eastAsia="Times New Roman"/>
          <w:sz w:val="20"/>
          <w:szCs w:val="20"/>
        </w:rPr>
        <w:t xml:space="preserve">, </w:t>
      </w:r>
      <w:proofErr w:type="spellStart"/>
      <w:r>
        <w:rPr>
          <w:rFonts w:eastAsia="Times New Roman"/>
          <w:sz w:val="20"/>
          <w:szCs w:val="20"/>
        </w:rPr>
        <w:t>respirasi</w:t>
      </w:r>
      <w:proofErr w:type="spellEnd"/>
      <w:r>
        <w:rPr>
          <w:rFonts w:eastAsia="Times New Roman"/>
          <w:sz w:val="20"/>
          <w:szCs w:val="20"/>
        </w:rPr>
        <w:t xml:space="preserve">, </w:t>
      </w:r>
      <w:proofErr w:type="spellStart"/>
      <w:r>
        <w:rPr>
          <w:rFonts w:eastAsia="Times New Roman"/>
          <w:sz w:val="20"/>
          <w:szCs w:val="20"/>
        </w:rPr>
        <w:t>kardiovaskular</w:t>
      </w:r>
      <w:proofErr w:type="spellEnd"/>
      <w:r>
        <w:rPr>
          <w:rFonts w:eastAsia="Times New Roman"/>
          <w:sz w:val="20"/>
          <w:szCs w:val="20"/>
        </w:rPr>
        <w:t xml:space="preserve"> dan </w:t>
      </w:r>
      <w:proofErr w:type="spellStart"/>
      <w:r>
        <w:rPr>
          <w:rFonts w:eastAsia="Times New Roman"/>
          <w:sz w:val="20"/>
          <w:szCs w:val="20"/>
        </w:rPr>
        <w:t>lainnya</w:t>
      </w:r>
      <w:proofErr w:type="spellEnd"/>
      <w:r>
        <w:rPr>
          <w:rFonts w:eastAsia="Times New Roman"/>
          <w:sz w:val="20"/>
          <w:szCs w:val="20"/>
        </w:rPr>
        <w:t xml:space="preserve">. </w:t>
      </w:r>
      <w:proofErr w:type="spellStart"/>
      <w:r>
        <w:rPr>
          <w:rFonts w:eastAsia="Times New Roman"/>
          <w:sz w:val="20"/>
          <w:szCs w:val="20"/>
        </w:rPr>
        <w:t>Kemampuan</w:t>
      </w:r>
      <w:proofErr w:type="spellEnd"/>
      <w:r>
        <w:rPr>
          <w:rFonts w:eastAsia="Times New Roman"/>
          <w:sz w:val="20"/>
          <w:szCs w:val="20"/>
        </w:rPr>
        <w:t xml:space="preserve"> </w:t>
      </w: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aktivitas</w:t>
      </w:r>
      <w:proofErr w:type="spellEnd"/>
      <w:r>
        <w:rPr>
          <w:rFonts w:eastAsia="Times New Roman"/>
          <w:sz w:val="20"/>
          <w:szCs w:val="20"/>
        </w:rPr>
        <w:t xml:space="preserve"> </w:t>
      </w:r>
      <w:proofErr w:type="spellStart"/>
      <w:r>
        <w:rPr>
          <w:rFonts w:eastAsia="Times New Roman"/>
          <w:sz w:val="20"/>
          <w:szCs w:val="20"/>
        </w:rPr>
        <w:t>fisik</w:t>
      </w:r>
      <w:proofErr w:type="spellEnd"/>
      <w:r>
        <w:rPr>
          <w:rFonts w:eastAsia="Times New Roman"/>
          <w:sz w:val="20"/>
          <w:szCs w:val="20"/>
        </w:rPr>
        <w:t xml:space="preserve"> juga </w:t>
      </w:r>
      <w:proofErr w:type="spellStart"/>
      <w:r>
        <w:rPr>
          <w:rFonts w:eastAsia="Times New Roman"/>
          <w:sz w:val="20"/>
          <w:szCs w:val="20"/>
        </w:rPr>
        <w:t>menurun</w:t>
      </w:r>
      <w:proofErr w:type="spellEnd"/>
      <w:r>
        <w:rPr>
          <w:rFonts w:eastAsia="Times New Roman"/>
          <w:sz w:val="20"/>
          <w:szCs w:val="20"/>
        </w:rPr>
        <w:t xml:space="preserve">. </w:t>
      </w:r>
      <w:proofErr w:type="spellStart"/>
      <w:r>
        <w:rPr>
          <w:rFonts w:eastAsia="Times New Roman"/>
          <w:sz w:val="20"/>
          <w:szCs w:val="20"/>
        </w:rPr>
        <w:t>Keadaan</w:t>
      </w:r>
      <w:proofErr w:type="spellEnd"/>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menyebabkan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menjadi</w:t>
      </w:r>
      <w:proofErr w:type="spellEnd"/>
      <w:r>
        <w:rPr>
          <w:rFonts w:eastAsia="Times New Roman"/>
          <w:sz w:val="20"/>
          <w:szCs w:val="20"/>
        </w:rPr>
        <w:t xml:space="preserve"> </w:t>
      </w:r>
      <w:proofErr w:type="spellStart"/>
      <w:r>
        <w:rPr>
          <w:rFonts w:eastAsia="Times New Roman"/>
          <w:sz w:val="20"/>
          <w:szCs w:val="20"/>
        </w:rPr>
        <w:t>menurun</w:t>
      </w:r>
      <w:proofErr w:type="spellEnd"/>
      <w:r>
        <w:rPr>
          <w:rFonts w:eastAsia="Times New Roman"/>
          <w:sz w:val="20"/>
          <w:szCs w:val="20"/>
        </w:rPr>
        <w:t xml:space="preserve"> </w:t>
      </w:r>
      <w:proofErr w:type="spellStart"/>
      <w:r>
        <w:rPr>
          <w:rFonts w:eastAsia="Times New Roman"/>
          <w:sz w:val="20"/>
          <w:szCs w:val="20"/>
        </w:rPr>
        <w:t>sehingga</w:t>
      </w:r>
      <w:proofErr w:type="spellEnd"/>
      <w:r>
        <w:rPr>
          <w:rFonts w:eastAsia="Times New Roman"/>
          <w:sz w:val="20"/>
          <w:szCs w:val="20"/>
        </w:rPr>
        <w:t xml:space="preserve"> </w:t>
      </w:r>
      <w:proofErr w:type="spellStart"/>
      <w:r>
        <w:rPr>
          <w:rFonts w:eastAsia="Times New Roman"/>
          <w:sz w:val="20"/>
          <w:szCs w:val="20"/>
        </w:rPr>
        <w:t>kualitas</w:t>
      </w:r>
      <w:proofErr w:type="spellEnd"/>
      <w:r>
        <w:rPr>
          <w:rFonts w:eastAsia="Times New Roman"/>
          <w:sz w:val="20"/>
          <w:szCs w:val="20"/>
        </w:rPr>
        <w:t xml:space="preserve"> </w:t>
      </w:r>
      <w:proofErr w:type="spellStart"/>
      <w:r>
        <w:rPr>
          <w:rFonts w:eastAsia="Times New Roman"/>
          <w:sz w:val="20"/>
          <w:szCs w:val="20"/>
        </w:rPr>
        <w:t>hidup</w:t>
      </w:r>
      <w:proofErr w:type="spellEnd"/>
      <w:r>
        <w:rPr>
          <w:rFonts w:eastAsia="Times New Roman"/>
          <w:sz w:val="20"/>
          <w:szCs w:val="20"/>
        </w:rPr>
        <w:t xml:space="preserve"> juga </w:t>
      </w:r>
      <w:proofErr w:type="spellStart"/>
      <w:r>
        <w:rPr>
          <w:rFonts w:eastAsia="Times New Roman"/>
          <w:sz w:val="20"/>
          <w:szCs w:val="20"/>
        </w:rPr>
        <w:t>menurun</w:t>
      </w:r>
      <w:proofErr w:type="spellEnd"/>
      <w:r>
        <w:rPr>
          <w:rFonts w:eastAsia="Times New Roman"/>
          <w:sz w:val="20"/>
          <w:szCs w:val="20"/>
        </w:rPr>
        <w:t xml:space="preserve">. </w:t>
      </w: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r>
        <w:rPr>
          <w:rFonts w:eastAsia="Times New Roman"/>
          <w:sz w:val="20"/>
          <w:szCs w:val="20"/>
        </w:rPr>
        <w:t xml:space="preserve"> </w:t>
      </w:r>
      <w:proofErr w:type="spellStart"/>
      <w:r>
        <w:rPr>
          <w:rFonts w:eastAsia="Times New Roman"/>
          <w:sz w:val="20"/>
          <w:szCs w:val="20"/>
        </w:rPr>
        <w:t>Kronik</w:t>
      </w:r>
      <w:proofErr w:type="spellEnd"/>
      <w:r>
        <w:rPr>
          <w:rFonts w:eastAsia="Times New Roman"/>
          <w:sz w:val="20"/>
          <w:szCs w:val="20"/>
        </w:rPr>
        <w:t xml:space="preserve"> (PPOK) juga </w:t>
      </w:r>
      <w:proofErr w:type="spellStart"/>
      <w:r>
        <w:rPr>
          <w:rFonts w:eastAsia="Times New Roman"/>
          <w:sz w:val="20"/>
          <w:szCs w:val="20"/>
        </w:rPr>
        <w:t>sering</w:t>
      </w:r>
      <w:proofErr w:type="spellEnd"/>
      <w:r>
        <w:rPr>
          <w:rFonts w:eastAsia="Times New Roman"/>
          <w:sz w:val="20"/>
          <w:szCs w:val="20"/>
        </w:rPr>
        <w:t xml:space="preserve"> </w:t>
      </w:r>
      <w:proofErr w:type="spellStart"/>
      <w:r>
        <w:rPr>
          <w:rFonts w:eastAsia="Times New Roman"/>
          <w:sz w:val="20"/>
          <w:szCs w:val="20"/>
        </w:rPr>
        <w:t>mengalami</w:t>
      </w:r>
      <w:proofErr w:type="spellEnd"/>
      <w:r>
        <w:rPr>
          <w:rFonts w:eastAsia="Times New Roman"/>
          <w:sz w:val="20"/>
          <w:szCs w:val="20"/>
        </w:rPr>
        <w:t xml:space="preserve">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r>
        <w:rPr>
          <w:rFonts w:eastAsia="Times New Roman"/>
          <w:sz w:val="20"/>
          <w:szCs w:val="20"/>
        </w:rPr>
        <w:t xml:space="preserve"> </w:t>
      </w:r>
      <w:proofErr w:type="spellStart"/>
      <w:r>
        <w:rPr>
          <w:rFonts w:eastAsia="Times New Roman"/>
          <w:sz w:val="20"/>
          <w:szCs w:val="20"/>
        </w:rPr>
        <w:t>Kronik</w:t>
      </w:r>
      <w:proofErr w:type="spellEnd"/>
      <w:r>
        <w:rPr>
          <w:rFonts w:eastAsia="Times New Roman"/>
          <w:sz w:val="20"/>
          <w:szCs w:val="20"/>
        </w:rPr>
        <w:t xml:space="preserve"> (PPOK) </w:t>
      </w:r>
      <w:proofErr w:type="spellStart"/>
      <w:r>
        <w:rPr>
          <w:rFonts w:eastAsia="Times New Roman"/>
          <w:i/>
          <w:iCs/>
          <w:sz w:val="20"/>
          <w:szCs w:val="20"/>
        </w:rPr>
        <w:t>eksaserbasi</w:t>
      </w:r>
      <w:proofErr w:type="spellEnd"/>
      <w:r>
        <w:rPr>
          <w:rFonts w:eastAsia="Times New Roman"/>
          <w:i/>
          <w:iCs/>
          <w:sz w:val="20"/>
          <w:szCs w:val="20"/>
        </w:rPr>
        <w:t xml:space="preserve"> </w:t>
      </w:r>
      <w:proofErr w:type="spellStart"/>
      <w:r>
        <w:rPr>
          <w:rFonts w:eastAsia="Times New Roman"/>
          <w:sz w:val="20"/>
          <w:szCs w:val="20"/>
        </w:rPr>
        <w:t>akut</w:t>
      </w:r>
      <w:proofErr w:type="spellEnd"/>
      <w:r>
        <w:rPr>
          <w:rFonts w:eastAsia="Times New Roman"/>
          <w:sz w:val="20"/>
          <w:szCs w:val="20"/>
        </w:rPr>
        <w:t xml:space="preserve"> yang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memperburuk</w:t>
      </w:r>
      <w:proofErr w:type="spellEnd"/>
      <w:r>
        <w:rPr>
          <w:rFonts w:eastAsia="Times New Roman"/>
          <w:i/>
          <w:iCs/>
          <w:sz w:val="20"/>
          <w:szCs w:val="20"/>
        </w:rPr>
        <w:t xml:space="preserve"> </w:t>
      </w:r>
      <w:proofErr w:type="spellStart"/>
      <w:r>
        <w:rPr>
          <w:rFonts w:eastAsia="Times New Roman"/>
          <w:sz w:val="20"/>
          <w:szCs w:val="20"/>
        </w:rPr>
        <w:t>keadaan</w:t>
      </w:r>
      <w:proofErr w:type="spellEnd"/>
      <w:r>
        <w:rPr>
          <w:rFonts w:eastAsia="Times New Roman"/>
          <w:sz w:val="20"/>
          <w:szCs w:val="20"/>
        </w:rPr>
        <w:t xml:space="preserve"> </w:t>
      </w:r>
      <w:proofErr w:type="spellStart"/>
      <w:r>
        <w:rPr>
          <w:rFonts w:eastAsia="Times New Roman"/>
          <w:sz w:val="20"/>
          <w:szCs w:val="20"/>
        </w:rPr>
        <w:t>penderitanya</w:t>
      </w:r>
      <w:proofErr w:type="spellEnd"/>
      <w:r>
        <w:rPr>
          <w:rFonts w:eastAsia="Times New Roman"/>
          <w:sz w:val="20"/>
          <w:szCs w:val="20"/>
        </w:rPr>
        <w:t xml:space="preserve"> [8].</w:t>
      </w:r>
    </w:p>
    <w:p w14:paraId="6D53B5B7" w14:textId="77777777" w:rsidR="00636C70" w:rsidRDefault="00636C70" w:rsidP="00636C70">
      <w:pPr>
        <w:spacing w:line="239" w:lineRule="exact"/>
        <w:rPr>
          <w:sz w:val="20"/>
          <w:szCs w:val="20"/>
        </w:rPr>
      </w:pPr>
    </w:p>
    <w:p w14:paraId="3F6F12A2" w14:textId="77777777" w:rsidR="00636C70" w:rsidRDefault="00636C70" w:rsidP="00636C70">
      <w:pPr>
        <w:tabs>
          <w:tab w:val="left" w:pos="420"/>
        </w:tabs>
        <w:rPr>
          <w:sz w:val="20"/>
          <w:szCs w:val="20"/>
        </w:rPr>
      </w:pPr>
      <w:r>
        <w:rPr>
          <w:rFonts w:eastAsia="Times New Roman"/>
          <w:b/>
          <w:bCs/>
          <w:sz w:val="20"/>
          <w:szCs w:val="20"/>
        </w:rPr>
        <w:t>2.2</w:t>
      </w:r>
      <w:r>
        <w:rPr>
          <w:sz w:val="20"/>
          <w:szCs w:val="20"/>
        </w:rPr>
        <w:tab/>
      </w:r>
      <w:proofErr w:type="spellStart"/>
      <w:r>
        <w:rPr>
          <w:rFonts w:eastAsia="Times New Roman"/>
          <w:b/>
          <w:bCs/>
          <w:sz w:val="19"/>
          <w:szCs w:val="19"/>
        </w:rPr>
        <w:t>Metode</w:t>
      </w:r>
      <w:proofErr w:type="spellEnd"/>
      <w:r>
        <w:rPr>
          <w:rFonts w:eastAsia="Times New Roman"/>
          <w:b/>
          <w:bCs/>
          <w:sz w:val="19"/>
          <w:szCs w:val="19"/>
        </w:rPr>
        <w:t xml:space="preserve"> dan Teknik </w:t>
      </w:r>
      <w:proofErr w:type="spellStart"/>
      <w:r>
        <w:rPr>
          <w:rFonts w:eastAsia="Times New Roman"/>
          <w:b/>
          <w:bCs/>
          <w:sz w:val="19"/>
          <w:szCs w:val="19"/>
        </w:rPr>
        <w:t>Intervensi</w:t>
      </w:r>
      <w:proofErr w:type="spellEnd"/>
    </w:p>
    <w:p w14:paraId="232AB316" w14:textId="77777777" w:rsidR="00636C70" w:rsidRDefault="00636C70" w:rsidP="00636C70">
      <w:pPr>
        <w:tabs>
          <w:tab w:val="left" w:pos="560"/>
        </w:tabs>
        <w:rPr>
          <w:sz w:val="20"/>
          <w:szCs w:val="20"/>
        </w:rPr>
      </w:pPr>
      <w:r>
        <w:rPr>
          <w:rFonts w:eastAsia="Times New Roman"/>
          <w:b/>
          <w:bCs/>
          <w:sz w:val="20"/>
          <w:szCs w:val="20"/>
        </w:rPr>
        <w:t>2.2.1</w:t>
      </w:r>
      <w:r>
        <w:rPr>
          <w:rFonts w:eastAsia="Times New Roman"/>
          <w:b/>
          <w:bCs/>
          <w:sz w:val="20"/>
          <w:szCs w:val="20"/>
        </w:rPr>
        <w:tab/>
      </w:r>
      <w:proofErr w:type="spellStart"/>
      <w:r>
        <w:rPr>
          <w:rFonts w:eastAsia="Times New Roman"/>
          <w:b/>
          <w:bCs/>
          <w:sz w:val="20"/>
          <w:szCs w:val="20"/>
        </w:rPr>
        <w:t>Infra Red</w:t>
      </w:r>
      <w:proofErr w:type="spellEnd"/>
    </w:p>
    <w:p w14:paraId="38250B7D" w14:textId="77777777" w:rsidR="00636C70" w:rsidRDefault="00636C70" w:rsidP="00636C70">
      <w:pPr>
        <w:spacing w:line="6" w:lineRule="exact"/>
        <w:rPr>
          <w:sz w:val="20"/>
          <w:szCs w:val="20"/>
        </w:rPr>
      </w:pPr>
    </w:p>
    <w:p w14:paraId="0036929B" w14:textId="77777777" w:rsidR="00636C70" w:rsidRDefault="00636C70" w:rsidP="00636C70">
      <w:pPr>
        <w:spacing w:line="234" w:lineRule="auto"/>
        <w:ind w:left="440" w:right="20" w:firstLine="566"/>
        <w:rPr>
          <w:sz w:val="20"/>
          <w:szCs w:val="20"/>
        </w:rPr>
      </w:pPr>
      <w:proofErr w:type="spellStart"/>
      <w:r>
        <w:rPr>
          <w:rFonts w:eastAsia="Times New Roman"/>
          <w:i/>
          <w:iCs/>
          <w:sz w:val="20"/>
          <w:szCs w:val="20"/>
        </w:rPr>
        <w:t>Infra Red</w:t>
      </w:r>
      <w:proofErr w:type="spellEnd"/>
      <w:r>
        <w:rPr>
          <w:rFonts w:eastAsia="Times New Roman"/>
          <w:i/>
          <w:iCs/>
          <w:sz w:val="20"/>
          <w:szCs w:val="20"/>
        </w:rPr>
        <w:t xml:space="preserve"> </w:t>
      </w:r>
      <w:proofErr w:type="spellStart"/>
      <w:r>
        <w:rPr>
          <w:rFonts w:eastAsia="Times New Roman"/>
          <w:sz w:val="20"/>
          <w:szCs w:val="20"/>
        </w:rPr>
        <w:t>merupakan</w:t>
      </w:r>
      <w:proofErr w:type="spellEnd"/>
      <w:r>
        <w:rPr>
          <w:rFonts w:eastAsia="Times New Roman"/>
          <w:sz w:val="20"/>
          <w:szCs w:val="20"/>
        </w:rPr>
        <w:t xml:space="preserve"> salah </w:t>
      </w:r>
      <w:proofErr w:type="spellStart"/>
      <w:r>
        <w:rPr>
          <w:rFonts w:eastAsia="Times New Roman"/>
          <w:sz w:val="20"/>
          <w:szCs w:val="20"/>
        </w:rPr>
        <w:t>satu</w:t>
      </w:r>
      <w:proofErr w:type="spellEnd"/>
      <w:r>
        <w:rPr>
          <w:rFonts w:eastAsia="Times New Roman"/>
          <w:i/>
          <w:iCs/>
          <w:sz w:val="20"/>
          <w:szCs w:val="20"/>
        </w:rPr>
        <w:t xml:space="preserve"> </w:t>
      </w:r>
      <w:proofErr w:type="spellStart"/>
      <w:r>
        <w:rPr>
          <w:rFonts w:eastAsia="Times New Roman"/>
          <w:sz w:val="20"/>
          <w:szCs w:val="20"/>
        </w:rPr>
        <w:t>modalitas</w:t>
      </w:r>
      <w:proofErr w:type="spellEnd"/>
      <w:r>
        <w:rPr>
          <w:rFonts w:eastAsia="Times New Roman"/>
          <w:sz w:val="20"/>
          <w:szCs w:val="20"/>
        </w:rPr>
        <w:t xml:space="preserve"> </w:t>
      </w:r>
      <w:proofErr w:type="spellStart"/>
      <w:r>
        <w:rPr>
          <w:rFonts w:eastAsia="Times New Roman"/>
          <w:sz w:val="20"/>
          <w:szCs w:val="20"/>
        </w:rPr>
        <w:t>fisoterapi</w:t>
      </w:r>
      <w:proofErr w:type="spellEnd"/>
      <w:r>
        <w:rPr>
          <w:rFonts w:eastAsia="Times New Roman"/>
          <w:sz w:val="20"/>
          <w:szCs w:val="20"/>
        </w:rPr>
        <w:t xml:space="preserve"> yang </w:t>
      </w:r>
      <w:proofErr w:type="spellStart"/>
      <w:r>
        <w:rPr>
          <w:rFonts w:eastAsia="Times New Roman"/>
          <w:sz w:val="20"/>
          <w:szCs w:val="20"/>
        </w:rPr>
        <w:t>menggunakan</w:t>
      </w:r>
      <w:proofErr w:type="spellEnd"/>
    </w:p>
    <w:p w14:paraId="48A2EFC4" w14:textId="77777777" w:rsidR="00636C70" w:rsidRDefault="00636C70" w:rsidP="00636C70">
      <w:pPr>
        <w:sectPr w:rsidR="00636C70">
          <w:type w:val="continuous"/>
          <w:pgSz w:w="11900" w:h="16838"/>
          <w:pgMar w:top="700" w:right="1426" w:bottom="896" w:left="1440" w:header="0" w:footer="0" w:gutter="0"/>
          <w:cols w:num="2" w:space="720" w:equalWidth="0">
            <w:col w:w="4620" w:space="240"/>
            <w:col w:w="4180"/>
          </w:cols>
        </w:sectPr>
      </w:pPr>
    </w:p>
    <w:p w14:paraId="2DD51988" w14:textId="77777777" w:rsidR="00636C70" w:rsidRDefault="00636C70" w:rsidP="00636C70">
      <w:pPr>
        <w:rPr>
          <w:sz w:val="20"/>
          <w:szCs w:val="20"/>
        </w:rPr>
      </w:pPr>
      <w:proofErr w:type="spellStart"/>
      <w:r>
        <w:rPr>
          <w:rFonts w:eastAsia="Times New Roman"/>
          <w:i/>
          <w:iCs/>
          <w:sz w:val="24"/>
          <w:szCs w:val="24"/>
        </w:rPr>
        <w:lastRenderedPageBreak/>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63414AC6" w14:textId="77777777" w:rsidR="00636C70" w:rsidRDefault="00636C70" w:rsidP="00636C70">
      <w:pPr>
        <w:sectPr w:rsidR="00636C70">
          <w:pgSz w:w="11900" w:h="16838"/>
          <w:pgMar w:top="700" w:right="1426" w:bottom="896" w:left="1440" w:header="0" w:footer="0" w:gutter="0"/>
          <w:cols w:space="720" w:equalWidth="0">
            <w:col w:w="9040"/>
          </w:cols>
        </w:sectPr>
      </w:pPr>
    </w:p>
    <w:p w14:paraId="5ADE7BFF" w14:textId="77777777" w:rsidR="00636C70" w:rsidRDefault="00636C70" w:rsidP="00636C70">
      <w:pPr>
        <w:spacing w:line="200" w:lineRule="exact"/>
        <w:rPr>
          <w:sz w:val="20"/>
          <w:szCs w:val="20"/>
        </w:rPr>
      </w:pPr>
    </w:p>
    <w:p w14:paraId="2447DF53" w14:textId="77777777" w:rsidR="00636C70" w:rsidRDefault="00636C70" w:rsidP="00636C70">
      <w:pPr>
        <w:spacing w:line="267" w:lineRule="exact"/>
        <w:rPr>
          <w:sz w:val="20"/>
          <w:szCs w:val="20"/>
        </w:rPr>
      </w:pPr>
    </w:p>
    <w:p w14:paraId="744F2607" w14:textId="77777777" w:rsidR="00636C70" w:rsidRDefault="00636C70" w:rsidP="00636C70">
      <w:pPr>
        <w:spacing w:line="238" w:lineRule="auto"/>
        <w:ind w:left="420" w:right="460"/>
        <w:jc w:val="both"/>
        <w:rPr>
          <w:sz w:val="20"/>
          <w:szCs w:val="20"/>
        </w:rPr>
      </w:pPr>
      <w:proofErr w:type="spellStart"/>
      <w:r>
        <w:rPr>
          <w:rFonts w:eastAsia="Times New Roman"/>
          <w:sz w:val="20"/>
          <w:szCs w:val="20"/>
        </w:rPr>
        <w:t>pancaran</w:t>
      </w:r>
      <w:proofErr w:type="spellEnd"/>
      <w:r>
        <w:rPr>
          <w:rFonts w:eastAsia="Times New Roman"/>
          <w:sz w:val="20"/>
          <w:szCs w:val="20"/>
        </w:rPr>
        <w:t xml:space="preserve"> </w:t>
      </w:r>
      <w:proofErr w:type="spellStart"/>
      <w:r>
        <w:rPr>
          <w:rFonts w:eastAsia="Times New Roman"/>
          <w:sz w:val="20"/>
          <w:szCs w:val="20"/>
        </w:rPr>
        <w:t>sinar</w:t>
      </w:r>
      <w:proofErr w:type="spellEnd"/>
      <w:r>
        <w:rPr>
          <w:rFonts w:eastAsia="Times New Roman"/>
          <w:sz w:val="20"/>
          <w:szCs w:val="20"/>
        </w:rPr>
        <w:t xml:space="preserve"> </w:t>
      </w:r>
      <w:proofErr w:type="spellStart"/>
      <w:r>
        <w:rPr>
          <w:rFonts w:eastAsia="Times New Roman"/>
          <w:i/>
          <w:iCs/>
          <w:sz w:val="20"/>
          <w:szCs w:val="20"/>
        </w:rPr>
        <w:t>elektromagnetik</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panjang</w:t>
      </w:r>
      <w:proofErr w:type="spellEnd"/>
      <w:r>
        <w:rPr>
          <w:rFonts w:eastAsia="Times New Roman"/>
          <w:sz w:val="20"/>
          <w:szCs w:val="20"/>
        </w:rPr>
        <w:t xml:space="preserve"> </w:t>
      </w:r>
      <w:proofErr w:type="spellStart"/>
      <w:r>
        <w:rPr>
          <w:rFonts w:eastAsia="Times New Roman"/>
          <w:sz w:val="20"/>
          <w:szCs w:val="20"/>
        </w:rPr>
        <w:t>gelombang</w:t>
      </w:r>
      <w:proofErr w:type="spellEnd"/>
      <w:r>
        <w:rPr>
          <w:rFonts w:eastAsia="Times New Roman"/>
          <w:sz w:val="20"/>
          <w:szCs w:val="20"/>
        </w:rPr>
        <w:t xml:space="preserve"> 7700-4 </w:t>
      </w:r>
      <w:proofErr w:type="spellStart"/>
      <w:r>
        <w:rPr>
          <w:rFonts w:eastAsia="Times New Roman"/>
          <w:sz w:val="20"/>
          <w:szCs w:val="20"/>
        </w:rPr>
        <w:t>juta</w:t>
      </w:r>
      <w:proofErr w:type="spellEnd"/>
      <w:r>
        <w:rPr>
          <w:rFonts w:eastAsia="Times New Roman"/>
          <w:sz w:val="20"/>
          <w:szCs w:val="20"/>
        </w:rPr>
        <w:t xml:space="preserve"> </w:t>
      </w:r>
      <w:proofErr w:type="spellStart"/>
      <w:r>
        <w:rPr>
          <w:rFonts w:eastAsia="Times New Roman"/>
          <w:i/>
          <w:iCs/>
          <w:sz w:val="20"/>
          <w:szCs w:val="20"/>
        </w:rPr>
        <w:t>Amstrong</w:t>
      </w:r>
      <w:proofErr w:type="spellEnd"/>
      <w:r>
        <w:rPr>
          <w:rFonts w:eastAsia="Times New Roman"/>
          <w:sz w:val="20"/>
          <w:szCs w:val="20"/>
        </w:rPr>
        <w:t xml:space="preserve">. </w:t>
      </w:r>
      <w:proofErr w:type="spellStart"/>
      <w:r>
        <w:rPr>
          <w:rFonts w:eastAsia="Times New Roman"/>
          <w:sz w:val="20"/>
          <w:szCs w:val="20"/>
        </w:rPr>
        <w:t>Efek</w:t>
      </w:r>
      <w:proofErr w:type="spellEnd"/>
      <w:r>
        <w:rPr>
          <w:rFonts w:eastAsia="Times New Roman"/>
          <w:sz w:val="20"/>
          <w:szCs w:val="20"/>
        </w:rPr>
        <w:t xml:space="preserve"> yang di </w:t>
      </w:r>
      <w:proofErr w:type="spellStart"/>
      <w:r>
        <w:rPr>
          <w:rFonts w:eastAsia="Times New Roman"/>
          <w:sz w:val="20"/>
          <w:szCs w:val="20"/>
        </w:rPr>
        <w:t>timbulkan</w:t>
      </w:r>
      <w:proofErr w:type="spellEnd"/>
      <w:r>
        <w:rPr>
          <w:rFonts w:eastAsia="Times New Roman"/>
          <w:sz w:val="20"/>
          <w:szCs w:val="20"/>
        </w:rPr>
        <w:t xml:space="preserve"> </w:t>
      </w:r>
      <w:proofErr w:type="spellStart"/>
      <w:r>
        <w:rPr>
          <w:rFonts w:eastAsia="Times New Roman"/>
          <w:sz w:val="20"/>
          <w:szCs w:val="20"/>
        </w:rPr>
        <w:t>dari</w:t>
      </w:r>
      <w:proofErr w:type="spellEnd"/>
      <w:r>
        <w:rPr>
          <w:rFonts w:eastAsia="Times New Roman"/>
          <w:sz w:val="20"/>
          <w:szCs w:val="20"/>
        </w:rPr>
        <w:t xml:space="preserve"> </w:t>
      </w:r>
      <w:proofErr w:type="spellStart"/>
      <w:r>
        <w:rPr>
          <w:rFonts w:eastAsia="Times New Roman"/>
          <w:i/>
          <w:iCs/>
          <w:sz w:val="20"/>
          <w:szCs w:val="20"/>
        </w:rPr>
        <w:t>Infra Red</w:t>
      </w:r>
      <w:proofErr w:type="spellEnd"/>
      <w:r>
        <w:rPr>
          <w:rFonts w:eastAsia="Times New Roman"/>
          <w:sz w:val="20"/>
          <w:szCs w:val="20"/>
        </w:rPr>
        <w:t xml:space="preserve"> pada </w:t>
      </w:r>
      <w:proofErr w:type="spellStart"/>
      <w:r>
        <w:rPr>
          <w:rFonts w:eastAsia="Times New Roman"/>
          <w:sz w:val="20"/>
          <w:szCs w:val="20"/>
        </w:rPr>
        <w:t>kasus</w:t>
      </w:r>
      <w:proofErr w:type="spellEnd"/>
      <w:r>
        <w:rPr>
          <w:rFonts w:eastAsia="Times New Roman"/>
          <w:sz w:val="20"/>
          <w:szCs w:val="20"/>
        </w:rPr>
        <w:t xml:space="preserve">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r>
        <w:rPr>
          <w:rFonts w:eastAsia="Times New Roman"/>
          <w:sz w:val="20"/>
          <w:szCs w:val="20"/>
        </w:rPr>
        <w:t xml:space="preserve"> </w:t>
      </w:r>
      <w:proofErr w:type="spellStart"/>
      <w:r>
        <w:rPr>
          <w:rFonts w:eastAsia="Times New Roman"/>
          <w:sz w:val="20"/>
          <w:szCs w:val="20"/>
        </w:rPr>
        <w:t>Kronik</w:t>
      </w:r>
      <w:proofErr w:type="spellEnd"/>
      <w:r>
        <w:rPr>
          <w:rFonts w:eastAsia="Times New Roman"/>
          <w:sz w:val="20"/>
          <w:szCs w:val="20"/>
        </w:rPr>
        <w:t xml:space="preserve"> (PPOK)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rileksasi</w:t>
      </w:r>
      <w:proofErr w:type="spellEnd"/>
      <w:r>
        <w:rPr>
          <w:rFonts w:eastAsia="Times New Roman"/>
          <w:sz w:val="20"/>
          <w:szCs w:val="20"/>
        </w:rPr>
        <w:t xml:space="preserve"> </w:t>
      </w:r>
      <w:proofErr w:type="spellStart"/>
      <w:r>
        <w:rPr>
          <w:rFonts w:eastAsia="Times New Roman"/>
          <w:sz w:val="20"/>
          <w:szCs w:val="20"/>
        </w:rPr>
        <w:t>otot</w:t>
      </w:r>
      <w:proofErr w:type="spellEnd"/>
      <w:r>
        <w:rPr>
          <w:rFonts w:eastAsia="Times New Roman"/>
          <w:sz w:val="20"/>
          <w:szCs w:val="20"/>
        </w:rPr>
        <w:t xml:space="preserve">- </w:t>
      </w:r>
      <w:proofErr w:type="spellStart"/>
      <w:r>
        <w:rPr>
          <w:rFonts w:eastAsia="Times New Roman"/>
          <w:sz w:val="20"/>
          <w:szCs w:val="20"/>
        </w:rPr>
        <w:t>oto</w:t>
      </w:r>
      <w:proofErr w:type="spellEnd"/>
      <w:r>
        <w:rPr>
          <w:rFonts w:eastAsia="Times New Roman"/>
          <w:sz w:val="20"/>
          <w:szCs w:val="20"/>
        </w:rPr>
        <w:t xml:space="preserve"> </w:t>
      </w:r>
      <w:proofErr w:type="spellStart"/>
      <w:r>
        <w:rPr>
          <w:rFonts w:eastAsia="Times New Roman"/>
          <w:sz w:val="20"/>
          <w:szCs w:val="20"/>
        </w:rPr>
        <w:t>pernafasan</w:t>
      </w:r>
      <w:proofErr w:type="spellEnd"/>
      <w:r>
        <w:rPr>
          <w:rFonts w:eastAsia="Times New Roman"/>
          <w:sz w:val="20"/>
          <w:szCs w:val="20"/>
        </w:rPr>
        <w:t>.</w:t>
      </w:r>
    </w:p>
    <w:p w14:paraId="1B72C133" w14:textId="77777777" w:rsidR="00636C70" w:rsidRDefault="00636C70" w:rsidP="00636C70">
      <w:pPr>
        <w:spacing w:line="236" w:lineRule="exact"/>
        <w:rPr>
          <w:sz w:val="20"/>
          <w:szCs w:val="20"/>
        </w:rPr>
      </w:pPr>
    </w:p>
    <w:p w14:paraId="1C6A6F50" w14:textId="77777777" w:rsidR="00636C70" w:rsidRDefault="00636C70" w:rsidP="00636C70">
      <w:pPr>
        <w:tabs>
          <w:tab w:val="left" w:pos="540"/>
        </w:tabs>
        <w:rPr>
          <w:sz w:val="20"/>
          <w:szCs w:val="20"/>
        </w:rPr>
      </w:pPr>
      <w:r>
        <w:rPr>
          <w:rFonts w:eastAsia="Times New Roman"/>
          <w:b/>
          <w:bCs/>
          <w:sz w:val="20"/>
          <w:szCs w:val="20"/>
        </w:rPr>
        <w:t>2.2.2</w:t>
      </w:r>
      <w:r>
        <w:rPr>
          <w:sz w:val="20"/>
          <w:szCs w:val="20"/>
        </w:rPr>
        <w:tab/>
      </w:r>
      <w:r>
        <w:rPr>
          <w:rFonts w:eastAsia="Times New Roman"/>
          <w:b/>
          <w:bCs/>
          <w:i/>
          <w:iCs/>
          <w:sz w:val="20"/>
          <w:szCs w:val="20"/>
        </w:rPr>
        <w:t>Purse Lips Breathing</w:t>
      </w:r>
    </w:p>
    <w:p w14:paraId="3A3D02DD" w14:textId="77777777" w:rsidR="00636C70" w:rsidRDefault="00636C70" w:rsidP="00636C70">
      <w:pPr>
        <w:spacing w:line="6" w:lineRule="exact"/>
        <w:rPr>
          <w:sz w:val="20"/>
          <w:szCs w:val="20"/>
        </w:rPr>
      </w:pPr>
    </w:p>
    <w:p w14:paraId="51A3B7F8" w14:textId="77777777" w:rsidR="00636C70" w:rsidRDefault="00636C70" w:rsidP="00636C70">
      <w:pPr>
        <w:spacing w:line="238" w:lineRule="auto"/>
        <w:ind w:left="420" w:right="460" w:firstLine="540"/>
        <w:jc w:val="both"/>
        <w:rPr>
          <w:sz w:val="20"/>
          <w:szCs w:val="20"/>
        </w:rPr>
      </w:pPr>
      <w:r>
        <w:rPr>
          <w:rFonts w:eastAsia="Times New Roman"/>
          <w:i/>
          <w:iCs/>
          <w:sz w:val="20"/>
          <w:szCs w:val="20"/>
        </w:rPr>
        <w:t xml:space="preserve">Pursed lip breathing </w:t>
      </w:r>
      <w:proofErr w:type="spellStart"/>
      <w:r>
        <w:rPr>
          <w:rFonts w:eastAsia="Times New Roman"/>
          <w:sz w:val="20"/>
          <w:szCs w:val="20"/>
        </w:rPr>
        <w:t>adalah</w:t>
      </w:r>
      <w:proofErr w:type="spellEnd"/>
      <w:r>
        <w:rPr>
          <w:rFonts w:eastAsia="Times New Roman"/>
          <w:sz w:val="20"/>
          <w:szCs w:val="20"/>
        </w:rPr>
        <w:t xml:space="preserve"> </w:t>
      </w:r>
      <w:proofErr w:type="spellStart"/>
      <w:r>
        <w:rPr>
          <w:rFonts w:eastAsia="Times New Roman"/>
          <w:sz w:val="20"/>
          <w:szCs w:val="20"/>
        </w:rPr>
        <w:t>latihan</w:t>
      </w:r>
      <w:proofErr w:type="spellEnd"/>
      <w:r>
        <w:rPr>
          <w:rFonts w:eastAsia="Times New Roman"/>
          <w:i/>
          <w:iCs/>
          <w:sz w:val="20"/>
          <w:szCs w:val="20"/>
        </w:rPr>
        <w:t xml:space="preserve"> </w:t>
      </w:r>
      <w:proofErr w:type="spellStart"/>
      <w:r>
        <w:rPr>
          <w:rFonts w:eastAsia="Times New Roman"/>
          <w:sz w:val="20"/>
          <w:szCs w:val="20"/>
        </w:rPr>
        <w:t>pernapasan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menghirup</w:t>
      </w:r>
      <w:proofErr w:type="spellEnd"/>
      <w:r>
        <w:rPr>
          <w:rFonts w:eastAsia="Times New Roman"/>
          <w:sz w:val="20"/>
          <w:szCs w:val="20"/>
        </w:rPr>
        <w:t xml:space="preserve"> </w:t>
      </w:r>
      <w:proofErr w:type="spellStart"/>
      <w:r>
        <w:rPr>
          <w:rFonts w:eastAsia="Times New Roman"/>
          <w:sz w:val="20"/>
          <w:szCs w:val="20"/>
        </w:rPr>
        <w:t>udara</w:t>
      </w:r>
      <w:proofErr w:type="spellEnd"/>
      <w:r>
        <w:rPr>
          <w:rFonts w:eastAsia="Times New Roman"/>
          <w:sz w:val="20"/>
          <w:szCs w:val="20"/>
        </w:rPr>
        <w:t xml:space="preserve">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hidung</w:t>
      </w:r>
      <w:proofErr w:type="spellEnd"/>
      <w:r>
        <w:rPr>
          <w:rFonts w:eastAsia="Times New Roman"/>
          <w:sz w:val="20"/>
          <w:szCs w:val="20"/>
        </w:rPr>
        <w:t xml:space="preserve"> dan </w:t>
      </w:r>
      <w:proofErr w:type="spellStart"/>
      <w:r>
        <w:rPr>
          <w:rFonts w:eastAsia="Times New Roman"/>
          <w:sz w:val="20"/>
          <w:szCs w:val="20"/>
        </w:rPr>
        <w:t>mengeluarkan</w:t>
      </w:r>
      <w:proofErr w:type="spellEnd"/>
      <w:r>
        <w:rPr>
          <w:rFonts w:eastAsia="Times New Roman"/>
          <w:sz w:val="20"/>
          <w:szCs w:val="20"/>
        </w:rPr>
        <w:t xml:space="preserve"> </w:t>
      </w:r>
      <w:proofErr w:type="spellStart"/>
      <w:r>
        <w:rPr>
          <w:rFonts w:eastAsia="Times New Roman"/>
          <w:sz w:val="20"/>
          <w:szCs w:val="20"/>
        </w:rPr>
        <w:t>udara</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cara</w:t>
      </w:r>
      <w:proofErr w:type="spellEnd"/>
      <w:r>
        <w:rPr>
          <w:rFonts w:eastAsia="Times New Roman"/>
          <w:sz w:val="20"/>
          <w:szCs w:val="20"/>
        </w:rPr>
        <w:t xml:space="preserve"> </w:t>
      </w:r>
      <w:proofErr w:type="spellStart"/>
      <w:r>
        <w:rPr>
          <w:rFonts w:eastAsia="Times New Roman"/>
          <w:sz w:val="20"/>
          <w:szCs w:val="20"/>
        </w:rPr>
        <w:t>bibir</w:t>
      </w:r>
      <w:proofErr w:type="spellEnd"/>
      <w:r>
        <w:rPr>
          <w:rFonts w:eastAsia="Times New Roman"/>
          <w:sz w:val="20"/>
          <w:szCs w:val="20"/>
        </w:rPr>
        <w:t xml:space="preserve"> </w:t>
      </w:r>
      <w:proofErr w:type="spellStart"/>
      <w:r>
        <w:rPr>
          <w:rFonts w:eastAsia="Times New Roman"/>
          <w:sz w:val="20"/>
          <w:szCs w:val="20"/>
        </w:rPr>
        <w:t>lebih</w:t>
      </w:r>
      <w:proofErr w:type="spellEnd"/>
      <w:r>
        <w:rPr>
          <w:rFonts w:eastAsia="Times New Roman"/>
          <w:sz w:val="20"/>
          <w:szCs w:val="20"/>
        </w:rPr>
        <w:t xml:space="preserve"> </w:t>
      </w:r>
      <w:proofErr w:type="spellStart"/>
      <w:r>
        <w:rPr>
          <w:rFonts w:eastAsia="Times New Roman"/>
          <w:sz w:val="20"/>
          <w:szCs w:val="20"/>
        </w:rPr>
        <w:t>dirapatkan</w:t>
      </w:r>
      <w:proofErr w:type="spellEnd"/>
      <w:r>
        <w:rPr>
          <w:rFonts w:eastAsia="Times New Roman"/>
          <w:sz w:val="20"/>
          <w:szCs w:val="20"/>
        </w:rPr>
        <w:t xml:space="preserve"> </w:t>
      </w:r>
      <w:proofErr w:type="spellStart"/>
      <w:r>
        <w:rPr>
          <w:rFonts w:eastAsia="Times New Roman"/>
          <w:sz w:val="20"/>
          <w:szCs w:val="20"/>
        </w:rPr>
        <w:t>atau</w:t>
      </w:r>
      <w:proofErr w:type="spellEnd"/>
      <w:r>
        <w:rPr>
          <w:rFonts w:eastAsia="Times New Roman"/>
          <w:sz w:val="20"/>
          <w:szCs w:val="20"/>
        </w:rPr>
        <w:t xml:space="preserve"> </w:t>
      </w:r>
      <w:proofErr w:type="spellStart"/>
      <w:r>
        <w:rPr>
          <w:rFonts w:eastAsia="Times New Roman"/>
          <w:sz w:val="20"/>
          <w:szCs w:val="20"/>
        </w:rPr>
        <w:t>dimonyongkan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waktu</w:t>
      </w:r>
      <w:proofErr w:type="spellEnd"/>
      <w:r>
        <w:rPr>
          <w:rFonts w:eastAsia="Times New Roman"/>
          <w:sz w:val="20"/>
          <w:szCs w:val="20"/>
        </w:rPr>
        <w:t xml:space="preserve"> </w:t>
      </w:r>
      <w:proofErr w:type="spellStart"/>
      <w:r>
        <w:rPr>
          <w:rFonts w:eastAsia="Times New Roman"/>
          <w:i/>
          <w:iCs/>
          <w:sz w:val="20"/>
          <w:szCs w:val="20"/>
        </w:rPr>
        <w:t>ekshalasi</w:t>
      </w:r>
      <w:proofErr w:type="spellEnd"/>
      <w:r>
        <w:rPr>
          <w:rFonts w:eastAsia="Times New Roman"/>
          <w:sz w:val="20"/>
          <w:szCs w:val="20"/>
        </w:rPr>
        <w:t xml:space="preserve"> </w:t>
      </w:r>
      <w:proofErr w:type="spellStart"/>
      <w:r>
        <w:rPr>
          <w:rFonts w:eastAsia="Times New Roman"/>
          <w:sz w:val="20"/>
          <w:szCs w:val="20"/>
        </w:rPr>
        <w:t>lebih</w:t>
      </w:r>
      <w:proofErr w:type="spellEnd"/>
      <w:r>
        <w:rPr>
          <w:rFonts w:eastAsia="Times New Roman"/>
          <w:sz w:val="20"/>
          <w:szCs w:val="20"/>
        </w:rPr>
        <w:t xml:space="preserve"> di </w:t>
      </w:r>
      <w:proofErr w:type="spellStart"/>
      <w:r>
        <w:rPr>
          <w:rFonts w:eastAsia="Times New Roman"/>
          <w:sz w:val="20"/>
          <w:szCs w:val="20"/>
        </w:rPr>
        <w:t>perpanjang</w:t>
      </w:r>
      <w:proofErr w:type="spellEnd"/>
      <w:r>
        <w:rPr>
          <w:rFonts w:eastAsia="Times New Roman"/>
          <w:sz w:val="20"/>
          <w:szCs w:val="20"/>
        </w:rPr>
        <w:t xml:space="preserve">. </w:t>
      </w:r>
      <w:proofErr w:type="spellStart"/>
      <w:r>
        <w:rPr>
          <w:rFonts w:eastAsia="Times New Roman"/>
          <w:sz w:val="20"/>
          <w:szCs w:val="20"/>
        </w:rPr>
        <w:t>Terapi</w:t>
      </w:r>
      <w:proofErr w:type="spellEnd"/>
      <w:r>
        <w:rPr>
          <w:rFonts w:eastAsia="Times New Roman"/>
          <w:sz w:val="20"/>
          <w:szCs w:val="20"/>
        </w:rPr>
        <w:t xml:space="preserve"> </w:t>
      </w:r>
      <w:proofErr w:type="spellStart"/>
      <w:r>
        <w:rPr>
          <w:rFonts w:eastAsia="Times New Roman"/>
          <w:sz w:val="20"/>
          <w:szCs w:val="20"/>
        </w:rPr>
        <w:t>rehabilitasi</w:t>
      </w:r>
      <w:proofErr w:type="spellEnd"/>
      <w:r>
        <w:rPr>
          <w:rFonts w:eastAsia="Times New Roman"/>
          <w:sz w:val="20"/>
          <w:szCs w:val="20"/>
        </w:rPr>
        <w:t xml:space="preserve"> </w:t>
      </w:r>
      <w:proofErr w:type="spellStart"/>
      <w:r>
        <w:rPr>
          <w:rFonts w:eastAsia="Times New Roman"/>
          <w:sz w:val="20"/>
          <w:szCs w:val="20"/>
        </w:rPr>
        <w:t>paru-paru</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r>
        <w:rPr>
          <w:rFonts w:eastAsia="Times New Roman"/>
          <w:i/>
          <w:iCs/>
          <w:sz w:val="20"/>
          <w:szCs w:val="20"/>
        </w:rPr>
        <w:t>pursed</w:t>
      </w:r>
      <w:r>
        <w:rPr>
          <w:rFonts w:eastAsia="Times New Roman"/>
          <w:sz w:val="20"/>
          <w:szCs w:val="20"/>
        </w:rPr>
        <w:t xml:space="preserve"> </w:t>
      </w:r>
      <w:r>
        <w:rPr>
          <w:rFonts w:eastAsia="Times New Roman"/>
          <w:i/>
          <w:iCs/>
          <w:sz w:val="20"/>
          <w:szCs w:val="20"/>
        </w:rPr>
        <w:t xml:space="preserve">lips breathing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adalah</w:t>
      </w:r>
      <w:proofErr w:type="spellEnd"/>
      <w:r>
        <w:rPr>
          <w:rFonts w:eastAsia="Times New Roman"/>
          <w:sz w:val="20"/>
          <w:szCs w:val="20"/>
        </w:rPr>
        <w:t xml:space="preserve"> </w:t>
      </w:r>
      <w:proofErr w:type="spellStart"/>
      <w:r>
        <w:rPr>
          <w:rFonts w:eastAsia="Times New Roman"/>
          <w:sz w:val="20"/>
          <w:szCs w:val="20"/>
        </w:rPr>
        <w:t>cara</w:t>
      </w:r>
      <w:proofErr w:type="spellEnd"/>
      <w:r>
        <w:rPr>
          <w:rFonts w:eastAsia="Times New Roman"/>
          <w:sz w:val="20"/>
          <w:szCs w:val="20"/>
        </w:rPr>
        <w:t xml:space="preserve"> yang </w:t>
      </w:r>
      <w:proofErr w:type="spellStart"/>
      <w:r>
        <w:rPr>
          <w:rFonts w:eastAsia="Times New Roman"/>
          <w:sz w:val="20"/>
          <w:szCs w:val="20"/>
        </w:rPr>
        <w:t>sangat</w:t>
      </w:r>
      <w:proofErr w:type="spellEnd"/>
      <w:r>
        <w:rPr>
          <w:rFonts w:eastAsia="Times New Roman"/>
          <w:i/>
          <w:iCs/>
          <w:sz w:val="20"/>
          <w:szCs w:val="20"/>
        </w:rPr>
        <w:t xml:space="preserve"> </w:t>
      </w:r>
      <w:proofErr w:type="spellStart"/>
      <w:r>
        <w:rPr>
          <w:rFonts w:eastAsia="Times New Roman"/>
          <w:sz w:val="20"/>
          <w:szCs w:val="20"/>
        </w:rPr>
        <w:t>mudah</w:t>
      </w:r>
      <w:proofErr w:type="spellEnd"/>
      <w:r>
        <w:rPr>
          <w:rFonts w:eastAsia="Times New Roman"/>
          <w:sz w:val="20"/>
          <w:szCs w:val="20"/>
        </w:rPr>
        <w:t xml:space="preserve"> </w:t>
      </w:r>
      <w:proofErr w:type="spellStart"/>
      <w:r>
        <w:rPr>
          <w:rFonts w:eastAsia="Times New Roman"/>
          <w:sz w:val="20"/>
          <w:szCs w:val="20"/>
        </w:rPr>
        <w:t>dilakukan</w:t>
      </w:r>
      <w:proofErr w:type="spellEnd"/>
      <w:r>
        <w:rPr>
          <w:rFonts w:eastAsia="Times New Roman"/>
          <w:sz w:val="20"/>
          <w:szCs w:val="20"/>
        </w:rPr>
        <w:t xml:space="preserve">, </w:t>
      </w:r>
      <w:proofErr w:type="spellStart"/>
      <w:r>
        <w:rPr>
          <w:rFonts w:eastAsia="Times New Roman"/>
          <w:sz w:val="20"/>
          <w:szCs w:val="20"/>
        </w:rPr>
        <w:t>tanpa</w:t>
      </w:r>
      <w:proofErr w:type="spellEnd"/>
      <w:r>
        <w:rPr>
          <w:rFonts w:eastAsia="Times New Roman"/>
          <w:sz w:val="20"/>
          <w:szCs w:val="20"/>
        </w:rPr>
        <w:t xml:space="preserve"> </w:t>
      </w:r>
      <w:proofErr w:type="spellStart"/>
      <w:r>
        <w:rPr>
          <w:rFonts w:eastAsia="Times New Roman"/>
          <w:sz w:val="20"/>
          <w:szCs w:val="20"/>
        </w:rPr>
        <w:t>memerlukan</w:t>
      </w:r>
      <w:proofErr w:type="spellEnd"/>
      <w:r>
        <w:rPr>
          <w:rFonts w:eastAsia="Times New Roman"/>
          <w:sz w:val="20"/>
          <w:szCs w:val="20"/>
        </w:rPr>
        <w:t xml:space="preserve"> </w:t>
      </w:r>
      <w:proofErr w:type="spellStart"/>
      <w:r>
        <w:rPr>
          <w:rFonts w:eastAsia="Times New Roman"/>
          <w:sz w:val="20"/>
          <w:szCs w:val="20"/>
        </w:rPr>
        <w:t>alat</w:t>
      </w:r>
      <w:proofErr w:type="spellEnd"/>
      <w:r>
        <w:rPr>
          <w:rFonts w:eastAsia="Times New Roman"/>
          <w:sz w:val="20"/>
          <w:szCs w:val="20"/>
        </w:rPr>
        <w:t xml:space="preserve"> bantu </w:t>
      </w:r>
      <w:proofErr w:type="spellStart"/>
      <w:r>
        <w:rPr>
          <w:rFonts w:eastAsia="Times New Roman"/>
          <w:sz w:val="20"/>
          <w:szCs w:val="20"/>
        </w:rPr>
        <w:t>apapun</w:t>
      </w:r>
      <w:proofErr w:type="spellEnd"/>
      <w:r>
        <w:rPr>
          <w:rFonts w:eastAsia="Times New Roman"/>
          <w:sz w:val="20"/>
          <w:szCs w:val="20"/>
        </w:rPr>
        <w:t xml:space="preserve"> dan juga </w:t>
      </w:r>
      <w:proofErr w:type="spellStart"/>
      <w:r>
        <w:rPr>
          <w:rFonts w:eastAsia="Times New Roman"/>
          <w:sz w:val="20"/>
          <w:szCs w:val="20"/>
        </w:rPr>
        <w:t>tanpa</w:t>
      </w:r>
      <w:proofErr w:type="spellEnd"/>
      <w:r>
        <w:rPr>
          <w:rFonts w:eastAsia="Times New Roman"/>
          <w:sz w:val="20"/>
          <w:szCs w:val="20"/>
        </w:rPr>
        <w:t xml:space="preserve"> </w:t>
      </w:r>
      <w:proofErr w:type="spellStart"/>
      <w:r>
        <w:rPr>
          <w:rFonts w:eastAsia="Times New Roman"/>
          <w:sz w:val="20"/>
          <w:szCs w:val="20"/>
        </w:rPr>
        <w:t>efek</w:t>
      </w:r>
      <w:proofErr w:type="spellEnd"/>
      <w:r>
        <w:rPr>
          <w:rFonts w:eastAsia="Times New Roman"/>
          <w:sz w:val="20"/>
          <w:szCs w:val="20"/>
        </w:rPr>
        <w:t xml:space="preserve"> </w:t>
      </w:r>
      <w:proofErr w:type="spellStart"/>
      <w:r>
        <w:rPr>
          <w:rFonts w:eastAsia="Times New Roman"/>
          <w:sz w:val="20"/>
          <w:szCs w:val="20"/>
        </w:rPr>
        <w:t>negatif</w:t>
      </w:r>
      <w:proofErr w:type="spellEnd"/>
      <w:r>
        <w:rPr>
          <w:rFonts w:eastAsia="Times New Roman"/>
          <w:sz w:val="20"/>
          <w:szCs w:val="20"/>
        </w:rPr>
        <w:t xml:space="preserve"> </w:t>
      </w:r>
      <w:proofErr w:type="spellStart"/>
      <w:r>
        <w:rPr>
          <w:rFonts w:eastAsia="Times New Roman"/>
          <w:sz w:val="20"/>
          <w:szCs w:val="20"/>
        </w:rPr>
        <w:t>seperti</w:t>
      </w:r>
      <w:proofErr w:type="spellEnd"/>
      <w:r>
        <w:rPr>
          <w:rFonts w:eastAsia="Times New Roman"/>
          <w:sz w:val="20"/>
          <w:szCs w:val="20"/>
        </w:rPr>
        <w:t xml:space="preserve"> </w:t>
      </w:r>
      <w:proofErr w:type="spellStart"/>
      <w:r>
        <w:rPr>
          <w:rFonts w:eastAsia="Times New Roman"/>
          <w:sz w:val="20"/>
          <w:szCs w:val="20"/>
        </w:rPr>
        <w:t>pemakaian</w:t>
      </w:r>
      <w:proofErr w:type="spellEnd"/>
      <w:r>
        <w:rPr>
          <w:rFonts w:eastAsia="Times New Roman"/>
          <w:sz w:val="20"/>
          <w:szCs w:val="20"/>
        </w:rPr>
        <w:t xml:space="preserve"> </w:t>
      </w:r>
      <w:proofErr w:type="spellStart"/>
      <w:r>
        <w:rPr>
          <w:rFonts w:eastAsia="Times New Roman"/>
          <w:sz w:val="20"/>
          <w:szCs w:val="20"/>
        </w:rPr>
        <w:t>obat</w:t>
      </w:r>
      <w:proofErr w:type="spellEnd"/>
      <w:r>
        <w:rPr>
          <w:rFonts w:eastAsia="Times New Roman"/>
          <w:sz w:val="20"/>
          <w:szCs w:val="20"/>
        </w:rPr>
        <w:t xml:space="preserve">- </w:t>
      </w:r>
      <w:proofErr w:type="spellStart"/>
      <w:r>
        <w:rPr>
          <w:rFonts w:eastAsia="Times New Roman"/>
          <w:sz w:val="20"/>
          <w:szCs w:val="20"/>
        </w:rPr>
        <w:t>obatan</w:t>
      </w:r>
      <w:proofErr w:type="spellEnd"/>
      <w:r>
        <w:rPr>
          <w:rFonts w:eastAsia="Times New Roman"/>
          <w:sz w:val="20"/>
          <w:szCs w:val="20"/>
        </w:rPr>
        <w:t xml:space="preserve"> [9].</w:t>
      </w:r>
    </w:p>
    <w:p w14:paraId="10D57D36" w14:textId="77777777" w:rsidR="00636C70" w:rsidRDefault="00636C70" w:rsidP="00636C70">
      <w:pPr>
        <w:spacing w:line="19" w:lineRule="exact"/>
        <w:rPr>
          <w:sz w:val="20"/>
          <w:szCs w:val="20"/>
        </w:rPr>
      </w:pPr>
    </w:p>
    <w:p w14:paraId="69314B78" w14:textId="77777777" w:rsidR="00636C70" w:rsidRDefault="00636C70" w:rsidP="00636C70">
      <w:pPr>
        <w:spacing w:line="238" w:lineRule="auto"/>
        <w:ind w:left="420" w:right="460" w:firstLine="540"/>
        <w:jc w:val="both"/>
        <w:rPr>
          <w:sz w:val="20"/>
          <w:szCs w:val="20"/>
        </w:rPr>
      </w:pPr>
      <w:proofErr w:type="spellStart"/>
      <w:r>
        <w:rPr>
          <w:rFonts w:eastAsia="Times New Roman"/>
          <w:sz w:val="20"/>
          <w:szCs w:val="20"/>
        </w:rPr>
        <w:t>Tujuan</w:t>
      </w:r>
      <w:proofErr w:type="spellEnd"/>
      <w:r>
        <w:rPr>
          <w:rFonts w:eastAsia="Times New Roman"/>
          <w:sz w:val="20"/>
          <w:szCs w:val="20"/>
        </w:rPr>
        <w:t xml:space="preserve"> </w:t>
      </w:r>
      <w:proofErr w:type="spellStart"/>
      <w:r>
        <w:rPr>
          <w:rFonts w:eastAsia="Times New Roman"/>
          <w:sz w:val="20"/>
          <w:szCs w:val="20"/>
        </w:rPr>
        <w:t>dari</w:t>
      </w:r>
      <w:proofErr w:type="spellEnd"/>
      <w:r>
        <w:rPr>
          <w:rFonts w:eastAsia="Times New Roman"/>
          <w:sz w:val="20"/>
          <w:szCs w:val="20"/>
        </w:rPr>
        <w:t xml:space="preserve"> </w:t>
      </w:r>
      <w:r>
        <w:rPr>
          <w:rFonts w:eastAsia="Times New Roman"/>
          <w:i/>
          <w:iCs/>
          <w:sz w:val="20"/>
          <w:szCs w:val="20"/>
        </w:rPr>
        <w:t>pursed lips breathing</w:t>
      </w:r>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adalah</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membantu</w:t>
      </w:r>
      <w:proofErr w:type="spellEnd"/>
      <w:r>
        <w:rPr>
          <w:rFonts w:eastAsia="Times New Roman"/>
          <w:sz w:val="20"/>
          <w:szCs w:val="20"/>
        </w:rPr>
        <w:t xml:space="preserve"> </w:t>
      </w:r>
      <w:proofErr w:type="spellStart"/>
      <w:r>
        <w:rPr>
          <w:rFonts w:eastAsia="Times New Roman"/>
          <w:sz w:val="20"/>
          <w:szCs w:val="20"/>
        </w:rPr>
        <w:t>memperbaiki</w:t>
      </w:r>
      <w:proofErr w:type="spellEnd"/>
      <w:r>
        <w:rPr>
          <w:rFonts w:eastAsia="Times New Roman"/>
          <w:sz w:val="20"/>
          <w:szCs w:val="20"/>
        </w:rPr>
        <w:t xml:space="preserve"> </w:t>
      </w:r>
      <w:proofErr w:type="spellStart"/>
      <w:r>
        <w:rPr>
          <w:rFonts w:eastAsia="Times New Roman"/>
          <w:sz w:val="20"/>
          <w:szCs w:val="20"/>
        </w:rPr>
        <w:t>transpor</w:t>
      </w:r>
      <w:proofErr w:type="spellEnd"/>
      <w:r>
        <w:rPr>
          <w:rFonts w:eastAsia="Times New Roman"/>
          <w:sz w:val="20"/>
          <w:szCs w:val="20"/>
        </w:rPr>
        <w:t xml:space="preserve"> </w:t>
      </w:r>
      <w:proofErr w:type="spellStart"/>
      <w:r>
        <w:rPr>
          <w:rFonts w:eastAsia="Times New Roman"/>
          <w:sz w:val="20"/>
          <w:szCs w:val="20"/>
        </w:rPr>
        <w:t>oksigen</w:t>
      </w:r>
      <w:proofErr w:type="spellEnd"/>
      <w:r>
        <w:rPr>
          <w:rFonts w:eastAsia="Times New Roman"/>
          <w:sz w:val="20"/>
          <w:szCs w:val="20"/>
        </w:rPr>
        <w:t xml:space="preserve">, </w:t>
      </w:r>
      <w:proofErr w:type="spellStart"/>
      <w:r>
        <w:rPr>
          <w:rFonts w:eastAsia="Times New Roman"/>
          <w:sz w:val="20"/>
          <w:szCs w:val="20"/>
        </w:rPr>
        <w:t>menginduksi</w:t>
      </w:r>
      <w:proofErr w:type="spellEnd"/>
      <w:r>
        <w:rPr>
          <w:rFonts w:eastAsia="Times New Roman"/>
          <w:sz w:val="20"/>
          <w:szCs w:val="20"/>
        </w:rPr>
        <w:t xml:space="preserve"> </w:t>
      </w:r>
      <w:proofErr w:type="spellStart"/>
      <w:r>
        <w:rPr>
          <w:rFonts w:eastAsia="Times New Roman"/>
          <w:sz w:val="20"/>
          <w:szCs w:val="20"/>
        </w:rPr>
        <w:t>pola</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w:t>
      </w:r>
      <w:proofErr w:type="spellStart"/>
      <w:r>
        <w:rPr>
          <w:rFonts w:eastAsia="Times New Roman"/>
          <w:sz w:val="20"/>
          <w:szCs w:val="20"/>
        </w:rPr>
        <w:t>lambat</w:t>
      </w:r>
      <w:proofErr w:type="spellEnd"/>
      <w:r>
        <w:rPr>
          <w:rFonts w:eastAsia="Times New Roman"/>
          <w:sz w:val="20"/>
          <w:szCs w:val="20"/>
        </w:rPr>
        <w:t xml:space="preserve"> dan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membantu</w:t>
      </w:r>
      <w:proofErr w:type="spellEnd"/>
      <w:r>
        <w:rPr>
          <w:rFonts w:eastAsia="Times New Roman"/>
          <w:sz w:val="20"/>
          <w:szCs w:val="20"/>
        </w:rPr>
        <w:t xml:space="preserve"> </w:t>
      </w:r>
      <w:proofErr w:type="spellStart"/>
      <w:r>
        <w:rPr>
          <w:rFonts w:eastAsia="Times New Roman"/>
          <w:sz w:val="20"/>
          <w:szCs w:val="20"/>
        </w:rPr>
        <w:t>pasien</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mengontrol</w:t>
      </w:r>
      <w:proofErr w:type="spellEnd"/>
      <w:r>
        <w:rPr>
          <w:rFonts w:eastAsia="Times New Roman"/>
          <w:sz w:val="20"/>
          <w:szCs w:val="20"/>
        </w:rPr>
        <w:t xml:space="preserve"> </w:t>
      </w:r>
      <w:proofErr w:type="spellStart"/>
      <w:r>
        <w:rPr>
          <w:rFonts w:eastAsia="Times New Roman"/>
          <w:sz w:val="20"/>
          <w:szCs w:val="20"/>
        </w:rPr>
        <w:t>pernapasan</w:t>
      </w:r>
      <w:proofErr w:type="spellEnd"/>
      <w:r>
        <w:rPr>
          <w:rFonts w:eastAsia="Times New Roman"/>
          <w:sz w:val="20"/>
          <w:szCs w:val="20"/>
        </w:rPr>
        <w:t xml:space="preserve">, </w:t>
      </w:r>
      <w:proofErr w:type="spellStart"/>
      <w:r>
        <w:rPr>
          <w:rFonts w:eastAsia="Times New Roman"/>
          <w:sz w:val="20"/>
          <w:szCs w:val="20"/>
        </w:rPr>
        <w:t>mencegah</w:t>
      </w:r>
      <w:proofErr w:type="spellEnd"/>
      <w:r>
        <w:rPr>
          <w:rFonts w:eastAsia="Times New Roman"/>
          <w:sz w:val="20"/>
          <w:szCs w:val="20"/>
        </w:rPr>
        <w:t xml:space="preserve"> </w:t>
      </w:r>
      <w:proofErr w:type="spellStart"/>
      <w:r>
        <w:rPr>
          <w:rFonts w:eastAsia="Times New Roman"/>
          <w:i/>
          <w:iCs/>
          <w:sz w:val="20"/>
          <w:szCs w:val="20"/>
        </w:rPr>
        <w:t>kolaps</w:t>
      </w:r>
      <w:proofErr w:type="spellEnd"/>
      <w:r>
        <w:rPr>
          <w:rFonts w:eastAsia="Times New Roman"/>
          <w:sz w:val="20"/>
          <w:szCs w:val="20"/>
        </w:rPr>
        <w:t xml:space="preserve"> dan </w:t>
      </w:r>
      <w:proofErr w:type="spellStart"/>
      <w:r>
        <w:rPr>
          <w:rFonts w:eastAsia="Times New Roman"/>
          <w:sz w:val="20"/>
          <w:szCs w:val="20"/>
        </w:rPr>
        <w:t>melatih</w:t>
      </w:r>
      <w:proofErr w:type="spellEnd"/>
      <w:r>
        <w:rPr>
          <w:rFonts w:eastAsia="Times New Roman"/>
          <w:sz w:val="20"/>
          <w:szCs w:val="20"/>
        </w:rPr>
        <w:t xml:space="preserve"> </w:t>
      </w:r>
      <w:proofErr w:type="spellStart"/>
      <w:r>
        <w:rPr>
          <w:rFonts w:eastAsia="Times New Roman"/>
          <w:sz w:val="20"/>
          <w:szCs w:val="20"/>
        </w:rPr>
        <w:t>otot-otot</w:t>
      </w:r>
      <w:proofErr w:type="spellEnd"/>
      <w:r>
        <w:rPr>
          <w:rFonts w:eastAsia="Times New Roman"/>
          <w:sz w:val="20"/>
          <w:szCs w:val="20"/>
        </w:rPr>
        <w:t xml:space="preserve"> </w:t>
      </w:r>
      <w:proofErr w:type="spellStart"/>
      <w:r>
        <w:rPr>
          <w:rFonts w:eastAsia="Times New Roman"/>
          <w:sz w:val="20"/>
          <w:szCs w:val="20"/>
        </w:rPr>
        <w:t>ekspirasi</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memperpanjang</w:t>
      </w:r>
      <w:proofErr w:type="spellEnd"/>
      <w:r>
        <w:rPr>
          <w:rFonts w:eastAsia="Times New Roman"/>
          <w:sz w:val="20"/>
          <w:szCs w:val="20"/>
        </w:rPr>
        <w:t xml:space="preserve"> </w:t>
      </w:r>
      <w:proofErr w:type="spellStart"/>
      <w:r>
        <w:rPr>
          <w:rFonts w:eastAsia="Times New Roman"/>
          <w:i/>
          <w:iCs/>
          <w:sz w:val="20"/>
          <w:szCs w:val="20"/>
        </w:rPr>
        <w:t>ekshalasi</w:t>
      </w:r>
      <w:proofErr w:type="spellEnd"/>
      <w:r>
        <w:rPr>
          <w:rFonts w:eastAsia="Times New Roman"/>
          <w:i/>
          <w:iCs/>
          <w:sz w:val="20"/>
          <w:szCs w:val="20"/>
        </w:rPr>
        <w:t xml:space="preserve"> </w:t>
      </w:r>
      <w:r>
        <w:rPr>
          <w:rFonts w:eastAsia="Times New Roman"/>
          <w:sz w:val="20"/>
          <w:szCs w:val="20"/>
        </w:rPr>
        <w:t xml:space="preserve">dan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tekanan</w:t>
      </w:r>
      <w:proofErr w:type="spellEnd"/>
      <w:r>
        <w:rPr>
          <w:rFonts w:eastAsia="Times New Roman"/>
          <w:sz w:val="20"/>
          <w:szCs w:val="20"/>
        </w:rPr>
        <w:t xml:space="preserve"> </w:t>
      </w:r>
      <w:proofErr w:type="spellStart"/>
      <w:r>
        <w:rPr>
          <w:rFonts w:eastAsia="Times New Roman"/>
          <w:sz w:val="20"/>
          <w:szCs w:val="20"/>
        </w:rPr>
        <w:t>jalan</w:t>
      </w:r>
      <w:proofErr w:type="spellEnd"/>
      <w:r>
        <w:rPr>
          <w:rFonts w:eastAsia="Times New Roman"/>
          <w:i/>
          <w:iCs/>
          <w:sz w:val="20"/>
          <w:szCs w:val="20"/>
        </w:rPr>
        <w:t xml:space="preserve"> </w:t>
      </w:r>
      <w:r>
        <w:rPr>
          <w:rFonts w:eastAsia="Times New Roman"/>
          <w:sz w:val="20"/>
          <w:szCs w:val="20"/>
        </w:rPr>
        <w:t xml:space="preserve">napas </w:t>
      </w:r>
      <w:proofErr w:type="spellStart"/>
      <w:r>
        <w:rPr>
          <w:rFonts w:eastAsia="Times New Roman"/>
          <w:sz w:val="20"/>
          <w:szCs w:val="20"/>
        </w:rPr>
        <w:t>selama</w:t>
      </w:r>
      <w:proofErr w:type="spellEnd"/>
      <w:r>
        <w:rPr>
          <w:rFonts w:eastAsia="Times New Roman"/>
          <w:sz w:val="20"/>
          <w:szCs w:val="20"/>
        </w:rPr>
        <w:t xml:space="preserve"> </w:t>
      </w:r>
      <w:proofErr w:type="spellStart"/>
      <w:r>
        <w:rPr>
          <w:rFonts w:eastAsia="Times New Roman"/>
          <w:sz w:val="20"/>
          <w:szCs w:val="20"/>
        </w:rPr>
        <w:t>ekspirasi</w:t>
      </w:r>
      <w:proofErr w:type="spellEnd"/>
      <w:r>
        <w:rPr>
          <w:rFonts w:eastAsia="Times New Roman"/>
          <w:sz w:val="20"/>
          <w:szCs w:val="20"/>
        </w:rPr>
        <w:t xml:space="preserve"> dan </w:t>
      </w:r>
      <w:proofErr w:type="spellStart"/>
      <w:r>
        <w:rPr>
          <w:rFonts w:eastAsia="Times New Roman"/>
          <w:sz w:val="20"/>
          <w:szCs w:val="20"/>
        </w:rPr>
        <w:t>mengurangi</w:t>
      </w:r>
      <w:proofErr w:type="spellEnd"/>
      <w:r>
        <w:rPr>
          <w:rFonts w:eastAsia="Times New Roman"/>
          <w:sz w:val="20"/>
          <w:szCs w:val="20"/>
        </w:rPr>
        <w:t xml:space="preserve"> </w:t>
      </w:r>
      <w:proofErr w:type="spellStart"/>
      <w:r>
        <w:rPr>
          <w:rFonts w:eastAsia="Times New Roman"/>
          <w:sz w:val="20"/>
          <w:szCs w:val="20"/>
        </w:rPr>
        <w:t>jumlah</w:t>
      </w:r>
      <w:proofErr w:type="spellEnd"/>
      <w:r>
        <w:rPr>
          <w:rFonts w:eastAsia="Times New Roman"/>
          <w:sz w:val="20"/>
          <w:szCs w:val="20"/>
        </w:rPr>
        <w:t xml:space="preserve"> </w:t>
      </w:r>
      <w:proofErr w:type="spellStart"/>
      <w:r>
        <w:rPr>
          <w:rFonts w:eastAsia="Times New Roman"/>
          <w:sz w:val="20"/>
          <w:szCs w:val="20"/>
        </w:rPr>
        <w:t>udara</w:t>
      </w:r>
      <w:proofErr w:type="spellEnd"/>
      <w:r>
        <w:rPr>
          <w:rFonts w:eastAsia="Times New Roman"/>
          <w:sz w:val="20"/>
          <w:szCs w:val="20"/>
        </w:rPr>
        <w:t xml:space="preserve"> yang </w:t>
      </w:r>
      <w:proofErr w:type="spellStart"/>
      <w:r>
        <w:rPr>
          <w:rFonts w:eastAsia="Times New Roman"/>
          <w:sz w:val="20"/>
          <w:szCs w:val="20"/>
        </w:rPr>
        <w:t>terjebak</w:t>
      </w:r>
      <w:proofErr w:type="spellEnd"/>
      <w:r>
        <w:rPr>
          <w:rFonts w:eastAsia="Times New Roman"/>
          <w:sz w:val="20"/>
          <w:szCs w:val="20"/>
        </w:rPr>
        <w:t xml:space="preserve"> [10].</w:t>
      </w:r>
    </w:p>
    <w:p w14:paraId="2329260B" w14:textId="77777777" w:rsidR="00636C70" w:rsidRDefault="00636C70" w:rsidP="00636C70">
      <w:pPr>
        <w:spacing w:line="17" w:lineRule="exact"/>
        <w:rPr>
          <w:sz w:val="20"/>
          <w:szCs w:val="20"/>
        </w:rPr>
      </w:pPr>
    </w:p>
    <w:p w14:paraId="7CA5399A" w14:textId="77777777" w:rsidR="00636C70" w:rsidRDefault="00636C70" w:rsidP="00636C70">
      <w:pPr>
        <w:spacing w:line="239" w:lineRule="auto"/>
        <w:ind w:left="420" w:right="460" w:firstLine="540"/>
        <w:jc w:val="both"/>
        <w:rPr>
          <w:sz w:val="20"/>
          <w:szCs w:val="20"/>
        </w:rPr>
      </w:pPr>
      <w:r>
        <w:rPr>
          <w:rFonts w:eastAsia="Times New Roman"/>
          <w:sz w:val="20"/>
          <w:szCs w:val="20"/>
        </w:rPr>
        <w:t>Langkah-</w:t>
      </w:r>
      <w:proofErr w:type="spellStart"/>
      <w:r>
        <w:rPr>
          <w:rFonts w:eastAsia="Times New Roman"/>
          <w:sz w:val="20"/>
          <w:szCs w:val="20"/>
        </w:rPr>
        <w:t>langkah</w:t>
      </w:r>
      <w:proofErr w:type="spellEnd"/>
      <w:r>
        <w:rPr>
          <w:rFonts w:eastAsia="Times New Roman"/>
          <w:sz w:val="20"/>
          <w:szCs w:val="20"/>
        </w:rPr>
        <w:t xml:space="preserve"> </w:t>
      </w:r>
      <w:proofErr w:type="spellStart"/>
      <w:r>
        <w:rPr>
          <w:rFonts w:eastAsia="Times New Roman"/>
          <w:sz w:val="20"/>
          <w:szCs w:val="20"/>
        </w:rPr>
        <w:t>atau</w:t>
      </w:r>
      <w:proofErr w:type="spellEnd"/>
      <w:r>
        <w:rPr>
          <w:rFonts w:eastAsia="Times New Roman"/>
          <w:sz w:val="20"/>
          <w:szCs w:val="20"/>
        </w:rPr>
        <w:t xml:space="preserve"> </w:t>
      </w:r>
      <w:proofErr w:type="spellStart"/>
      <w:r>
        <w:rPr>
          <w:rFonts w:eastAsia="Times New Roman"/>
          <w:sz w:val="20"/>
          <w:szCs w:val="20"/>
        </w:rPr>
        <w:t>cara</w:t>
      </w:r>
      <w:proofErr w:type="spellEnd"/>
      <w:r>
        <w:rPr>
          <w:rFonts w:eastAsia="Times New Roman"/>
          <w:sz w:val="20"/>
          <w:szCs w:val="20"/>
        </w:rPr>
        <w:t xml:space="preserve"> </w:t>
      </w:r>
      <w:proofErr w:type="spellStart"/>
      <w:r>
        <w:rPr>
          <w:rFonts w:eastAsia="Times New Roman"/>
          <w:sz w:val="20"/>
          <w:szCs w:val="20"/>
        </w:rPr>
        <w:t>melakukan</w:t>
      </w:r>
      <w:proofErr w:type="spellEnd"/>
      <w:r>
        <w:rPr>
          <w:rFonts w:eastAsia="Times New Roman"/>
          <w:sz w:val="20"/>
          <w:szCs w:val="20"/>
        </w:rPr>
        <w:t xml:space="preserve"> </w:t>
      </w:r>
      <w:r>
        <w:rPr>
          <w:rFonts w:eastAsia="Times New Roman"/>
          <w:i/>
          <w:iCs/>
          <w:sz w:val="20"/>
          <w:szCs w:val="20"/>
        </w:rPr>
        <w:t xml:space="preserve">pursed lips breathing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adalah</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cara</w:t>
      </w:r>
      <w:proofErr w:type="spellEnd"/>
      <w:r>
        <w:rPr>
          <w:rFonts w:eastAsia="Times New Roman"/>
          <w:i/>
          <w:iCs/>
          <w:sz w:val="20"/>
          <w:szCs w:val="20"/>
        </w:rPr>
        <w:t xml:space="preserve"> </w:t>
      </w:r>
      <w:proofErr w:type="spellStart"/>
      <w:r>
        <w:rPr>
          <w:rFonts w:eastAsia="Times New Roman"/>
          <w:sz w:val="20"/>
          <w:szCs w:val="20"/>
        </w:rPr>
        <w:t>menghirup</w:t>
      </w:r>
      <w:proofErr w:type="spellEnd"/>
      <w:r>
        <w:rPr>
          <w:rFonts w:eastAsia="Times New Roman"/>
          <w:sz w:val="20"/>
          <w:szCs w:val="20"/>
        </w:rPr>
        <w:t xml:space="preserve"> </w:t>
      </w:r>
      <w:proofErr w:type="spellStart"/>
      <w:r>
        <w:rPr>
          <w:rFonts w:eastAsia="Times New Roman"/>
          <w:sz w:val="20"/>
          <w:szCs w:val="20"/>
        </w:rPr>
        <w:t>nafas</w:t>
      </w:r>
      <w:proofErr w:type="spellEnd"/>
      <w:r>
        <w:rPr>
          <w:rFonts w:eastAsia="Times New Roman"/>
          <w:sz w:val="20"/>
          <w:szCs w:val="20"/>
        </w:rPr>
        <w:t xml:space="preserve">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hidung</w:t>
      </w:r>
      <w:proofErr w:type="spellEnd"/>
      <w:r>
        <w:rPr>
          <w:rFonts w:eastAsia="Times New Roman"/>
          <w:sz w:val="20"/>
          <w:szCs w:val="20"/>
        </w:rPr>
        <w:t xml:space="preserve"> </w:t>
      </w:r>
      <w:proofErr w:type="spellStart"/>
      <w:r>
        <w:rPr>
          <w:rFonts w:eastAsia="Times New Roman"/>
          <w:sz w:val="20"/>
          <w:szCs w:val="20"/>
        </w:rPr>
        <w:t>sambil</w:t>
      </w:r>
      <w:proofErr w:type="spellEnd"/>
      <w:r>
        <w:rPr>
          <w:rFonts w:eastAsia="Times New Roman"/>
          <w:sz w:val="20"/>
          <w:szCs w:val="20"/>
        </w:rPr>
        <w:t xml:space="preserve"> </w:t>
      </w:r>
      <w:proofErr w:type="spellStart"/>
      <w:r>
        <w:rPr>
          <w:rFonts w:eastAsia="Times New Roman"/>
          <w:sz w:val="20"/>
          <w:szCs w:val="20"/>
        </w:rPr>
        <w:t>menghitung</w:t>
      </w:r>
      <w:proofErr w:type="spellEnd"/>
      <w:r>
        <w:rPr>
          <w:rFonts w:eastAsia="Times New Roman"/>
          <w:sz w:val="20"/>
          <w:szCs w:val="20"/>
        </w:rPr>
        <w:t xml:space="preserve"> </w:t>
      </w:r>
      <w:proofErr w:type="spellStart"/>
      <w:r>
        <w:rPr>
          <w:rFonts w:eastAsia="Times New Roman"/>
          <w:sz w:val="20"/>
          <w:szCs w:val="20"/>
        </w:rPr>
        <w:t>sampai</w:t>
      </w:r>
      <w:proofErr w:type="spellEnd"/>
      <w:r>
        <w:rPr>
          <w:rFonts w:eastAsia="Times New Roman"/>
          <w:sz w:val="20"/>
          <w:szCs w:val="20"/>
        </w:rPr>
        <w:t xml:space="preserve"> 3 </w:t>
      </w:r>
      <w:proofErr w:type="spellStart"/>
      <w:r>
        <w:rPr>
          <w:rFonts w:eastAsia="Times New Roman"/>
          <w:sz w:val="20"/>
          <w:szCs w:val="20"/>
        </w:rPr>
        <w:t>seperti</w:t>
      </w:r>
      <w:proofErr w:type="spellEnd"/>
      <w:r>
        <w:rPr>
          <w:rFonts w:eastAsia="Times New Roman"/>
          <w:sz w:val="20"/>
          <w:szCs w:val="20"/>
        </w:rPr>
        <w:t xml:space="preserve"> </w:t>
      </w:r>
      <w:proofErr w:type="spellStart"/>
      <w:r>
        <w:rPr>
          <w:rFonts w:eastAsia="Times New Roman"/>
          <w:sz w:val="20"/>
          <w:szCs w:val="20"/>
        </w:rPr>
        <w:t>saat</w:t>
      </w:r>
      <w:proofErr w:type="spellEnd"/>
      <w:r>
        <w:rPr>
          <w:rFonts w:eastAsia="Times New Roman"/>
          <w:sz w:val="20"/>
          <w:szCs w:val="20"/>
        </w:rPr>
        <w:t xml:space="preserve"> </w:t>
      </w:r>
      <w:proofErr w:type="spellStart"/>
      <w:r>
        <w:rPr>
          <w:rFonts w:eastAsia="Times New Roman"/>
          <w:sz w:val="20"/>
          <w:szCs w:val="20"/>
        </w:rPr>
        <w:t>menghirup</w:t>
      </w:r>
      <w:proofErr w:type="spellEnd"/>
      <w:r>
        <w:rPr>
          <w:rFonts w:eastAsia="Times New Roman"/>
          <w:sz w:val="20"/>
          <w:szCs w:val="20"/>
        </w:rPr>
        <w:t xml:space="preserve"> </w:t>
      </w:r>
      <w:proofErr w:type="spellStart"/>
      <w:r>
        <w:rPr>
          <w:rFonts w:eastAsia="Times New Roman"/>
          <w:sz w:val="20"/>
          <w:szCs w:val="20"/>
        </w:rPr>
        <w:t>wangi</w:t>
      </w:r>
      <w:proofErr w:type="spellEnd"/>
      <w:r>
        <w:rPr>
          <w:rFonts w:eastAsia="Times New Roman"/>
          <w:sz w:val="20"/>
          <w:szCs w:val="20"/>
        </w:rPr>
        <w:t xml:space="preserve"> </w:t>
      </w:r>
      <w:proofErr w:type="spellStart"/>
      <w:r>
        <w:rPr>
          <w:rFonts w:eastAsia="Times New Roman"/>
          <w:sz w:val="20"/>
          <w:szCs w:val="20"/>
        </w:rPr>
        <w:t>bunga</w:t>
      </w:r>
      <w:proofErr w:type="spellEnd"/>
      <w:r>
        <w:rPr>
          <w:rFonts w:eastAsia="Times New Roman"/>
          <w:sz w:val="20"/>
          <w:szCs w:val="20"/>
        </w:rPr>
        <w:t xml:space="preserve"> </w:t>
      </w:r>
      <w:proofErr w:type="spellStart"/>
      <w:r>
        <w:rPr>
          <w:rFonts w:eastAsia="Times New Roman"/>
          <w:sz w:val="20"/>
          <w:szCs w:val="20"/>
        </w:rPr>
        <w:t>mawar</w:t>
      </w:r>
      <w:proofErr w:type="spellEnd"/>
      <w:r>
        <w:rPr>
          <w:rFonts w:eastAsia="Times New Roman"/>
          <w:sz w:val="20"/>
          <w:szCs w:val="20"/>
        </w:rPr>
        <w:t xml:space="preserve">. </w:t>
      </w:r>
      <w:proofErr w:type="spellStart"/>
      <w:r>
        <w:rPr>
          <w:rFonts w:eastAsia="Times New Roman"/>
          <w:sz w:val="20"/>
          <w:szCs w:val="20"/>
        </w:rPr>
        <w:t>Hembuskan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lambat</w:t>
      </w:r>
      <w:proofErr w:type="spellEnd"/>
      <w:r>
        <w:rPr>
          <w:rFonts w:eastAsia="Times New Roman"/>
          <w:sz w:val="20"/>
          <w:szCs w:val="20"/>
        </w:rPr>
        <w:t xml:space="preserve"> dan rata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bibir</w:t>
      </w:r>
      <w:proofErr w:type="spellEnd"/>
      <w:r>
        <w:rPr>
          <w:rFonts w:eastAsia="Times New Roman"/>
          <w:sz w:val="20"/>
          <w:szCs w:val="20"/>
        </w:rPr>
        <w:t xml:space="preserve"> yang </w:t>
      </w:r>
      <w:proofErr w:type="spellStart"/>
      <w:r>
        <w:rPr>
          <w:rFonts w:eastAsia="Times New Roman"/>
          <w:sz w:val="20"/>
          <w:szCs w:val="20"/>
        </w:rPr>
        <w:t>dirapatkan</w:t>
      </w:r>
      <w:proofErr w:type="spellEnd"/>
      <w:r>
        <w:rPr>
          <w:rFonts w:eastAsia="Times New Roman"/>
          <w:sz w:val="20"/>
          <w:szCs w:val="20"/>
        </w:rPr>
        <w:t xml:space="preserve"> </w:t>
      </w:r>
      <w:proofErr w:type="spellStart"/>
      <w:r>
        <w:rPr>
          <w:rFonts w:eastAsia="Times New Roman"/>
          <w:sz w:val="20"/>
          <w:szCs w:val="20"/>
        </w:rPr>
        <w:t>sambil</w:t>
      </w:r>
      <w:proofErr w:type="spellEnd"/>
      <w:r>
        <w:rPr>
          <w:rFonts w:eastAsia="Times New Roman"/>
          <w:sz w:val="20"/>
          <w:szCs w:val="20"/>
        </w:rPr>
        <w:t xml:space="preserve"> </w:t>
      </w:r>
      <w:proofErr w:type="spellStart"/>
      <w:r>
        <w:rPr>
          <w:rFonts w:eastAsia="Times New Roman"/>
          <w:sz w:val="20"/>
          <w:szCs w:val="20"/>
        </w:rPr>
        <w:t>mengencangkan</w:t>
      </w:r>
      <w:proofErr w:type="spellEnd"/>
      <w:r>
        <w:rPr>
          <w:rFonts w:eastAsia="Times New Roman"/>
          <w:sz w:val="20"/>
          <w:szCs w:val="20"/>
        </w:rPr>
        <w:t xml:space="preserve"> </w:t>
      </w:r>
      <w:proofErr w:type="spellStart"/>
      <w:r>
        <w:rPr>
          <w:rFonts w:eastAsia="Times New Roman"/>
          <w:sz w:val="20"/>
          <w:szCs w:val="20"/>
        </w:rPr>
        <w:t>otot-otot</w:t>
      </w:r>
      <w:proofErr w:type="spellEnd"/>
      <w:r>
        <w:rPr>
          <w:rFonts w:eastAsia="Times New Roman"/>
          <w:sz w:val="20"/>
          <w:szCs w:val="20"/>
        </w:rPr>
        <w:t xml:space="preserve"> abdomen. (</w:t>
      </w:r>
      <w:proofErr w:type="spellStart"/>
      <w:r>
        <w:rPr>
          <w:rFonts w:eastAsia="Times New Roman"/>
          <w:sz w:val="20"/>
          <w:szCs w:val="20"/>
        </w:rPr>
        <w:t>Merapatkan</w:t>
      </w:r>
      <w:proofErr w:type="spellEnd"/>
      <w:r>
        <w:rPr>
          <w:rFonts w:eastAsia="Times New Roman"/>
          <w:sz w:val="20"/>
          <w:szCs w:val="20"/>
        </w:rPr>
        <w:t xml:space="preserve"> </w:t>
      </w:r>
      <w:proofErr w:type="spellStart"/>
      <w:r>
        <w:rPr>
          <w:rFonts w:eastAsia="Times New Roman"/>
          <w:sz w:val="20"/>
          <w:szCs w:val="20"/>
        </w:rPr>
        <w:t>bibir</w:t>
      </w:r>
      <w:proofErr w:type="spellEnd"/>
      <w:r>
        <w:rPr>
          <w:rFonts w:eastAsia="Times New Roman"/>
          <w:sz w:val="20"/>
          <w:szCs w:val="20"/>
        </w:rPr>
        <w:t xml:space="preserve">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tekanan</w:t>
      </w:r>
      <w:proofErr w:type="spellEnd"/>
      <w:r>
        <w:rPr>
          <w:rFonts w:eastAsia="Times New Roman"/>
          <w:sz w:val="20"/>
          <w:szCs w:val="20"/>
        </w:rPr>
        <w:t xml:space="preserve"> </w:t>
      </w:r>
      <w:proofErr w:type="spellStart"/>
      <w:r>
        <w:rPr>
          <w:rFonts w:eastAsia="Times New Roman"/>
          <w:sz w:val="20"/>
          <w:szCs w:val="20"/>
        </w:rPr>
        <w:t>intratrakeal</w:t>
      </w:r>
      <w:proofErr w:type="spellEnd"/>
      <w:r>
        <w:rPr>
          <w:rFonts w:eastAsia="Times New Roman"/>
          <w:sz w:val="20"/>
          <w:szCs w:val="20"/>
        </w:rPr>
        <w:t xml:space="preserve">; </w:t>
      </w:r>
      <w:proofErr w:type="spellStart"/>
      <w:r>
        <w:rPr>
          <w:rFonts w:eastAsia="Times New Roman"/>
          <w:sz w:val="20"/>
          <w:szCs w:val="20"/>
        </w:rPr>
        <w:t>menghembuskan</w:t>
      </w:r>
      <w:proofErr w:type="spellEnd"/>
      <w:r>
        <w:rPr>
          <w:rFonts w:eastAsia="Times New Roman"/>
          <w:sz w:val="20"/>
          <w:szCs w:val="20"/>
        </w:rPr>
        <w:t xml:space="preserve">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mulut</w:t>
      </w:r>
      <w:proofErr w:type="spellEnd"/>
      <w:r>
        <w:rPr>
          <w:rFonts w:eastAsia="Times New Roman"/>
          <w:sz w:val="20"/>
          <w:szCs w:val="20"/>
        </w:rPr>
        <w:t xml:space="preserve"> </w:t>
      </w:r>
      <w:proofErr w:type="spellStart"/>
      <w:r>
        <w:rPr>
          <w:rFonts w:eastAsia="Times New Roman"/>
          <w:sz w:val="20"/>
          <w:szCs w:val="20"/>
        </w:rPr>
        <w:t>memberikan</w:t>
      </w:r>
      <w:proofErr w:type="spellEnd"/>
      <w:r>
        <w:rPr>
          <w:rFonts w:eastAsia="Times New Roman"/>
          <w:sz w:val="20"/>
          <w:szCs w:val="20"/>
        </w:rPr>
        <w:t xml:space="preserve"> </w:t>
      </w:r>
      <w:proofErr w:type="spellStart"/>
      <w:r>
        <w:rPr>
          <w:rFonts w:eastAsia="Times New Roman"/>
          <w:sz w:val="20"/>
          <w:szCs w:val="20"/>
        </w:rPr>
        <w:t>tahanan</w:t>
      </w:r>
      <w:proofErr w:type="spellEnd"/>
      <w:r>
        <w:rPr>
          <w:rFonts w:eastAsia="Times New Roman"/>
          <w:sz w:val="20"/>
          <w:szCs w:val="20"/>
        </w:rPr>
        <w:t xml:space="preserve"> </w:t>
      </w:r>
      <w:proofErr w:type="spellStart"/>
      <w:r>
        <w:rPr>
          <w:rFonts w:eastAsia="Times New Roman"/>
          <w:sz w:val="20"/>
          <w:szCs w:val="20"/>
        </w:rPr>
        <w:t>lebih</w:t>
      </w:r>
      <w:proofErr w:type="spellEnd"/>
      <w:r>
        <w:rPr>
          <w:rFonts w:eastAsia="Times New Roman"/>
          <w:sz w:val="20"/>
          <w:szCs w:val="20"/>
        </w:rPr>
        <w:t xml:space="preserve"> </w:t>
      </w:r>
      <w:proofErr w:type="spellStart"/>
      <w:r>
        <w:rPr>
          <w:rFonts w:eastAsia="Times New Roman"/>
          <w:sz w:val="20"/>
          <w:szCs w:val="20"/>
        </w:rPr>
        <w:t>sedikit</w:t>
      </w:r>
      <w:proofErr w:type="spellEnd"/>
      <w:r>
        <w:rPr>
          <w:rFonts w:eastAsia="Times New Roman"/>
          <w:sz w:val="20"/>
          <w:szCs w:val="20"/>
        </w:rPr>
        <w:t xml:space="preserve"> pada </w:t>
      </w:r>
      <w:proofErr w:type="spellStart"/>
      <w:r>
        <w:rPr>
          <w:rFonts w:eastAsia="Times New Roman"/>
          <w:sz w:val="20"/>
          <w:szCs w:val="20"/>
        </w:rPr>
        <w:t>udara</w:t>
      </w:r>
      <w:proofErr w:type="spellEnd"/>
      <w:r>
        <w:rPr>
          <w:rFonts w:eastAsia="Times New Roman"/>
          <w:sz w:val="20"/>
          <w:szCs w:val="20"/>
        </w:rPr>
        <w:t xml:space="preserve"> yang </w:t>
      </w:r>
      <w:proofErr w:type="spellStart"/>
      <w:r>
        <w:rPr>
          <w:rFonts w:eastAsia="Times New Roman"/>
          <w:sz w:val="20"/>
          <w:szCs w:val="20"/>
        </w:rPr>
        <w:t>dihembuskan</w:t>
      </w:r>
      <w:proofErr w:type="spellEnd"/>
      <w:r>
        <w:rPr>
          <w:rFonts w:eastAsia="Times New Roman"/>
          <w:sz w:val="20"/>
          <w:szCs w:val="20"/>
        </w:rPr>
        <w:t xml:space="preserve">). </w:t>
      </w:r>
      <w:proofErr w:type="spellStart"/>
      <w:r>
        <w:rPr>
          <w:rFonts w:eastAsia="Times New Roman"/>
          <w:sz w:val="20"/>
          <w:szCs w:val="20"/>
        </w:rPr>
        <w:t>Hitung</w:t>
      </w:r>
      <w:proofErr w:type="spellEnd"/>
      <w:r>
        <w:rPr>
          <w:rFonts w:eastAsia="Times New Roman"/>
          <w:sz w:val="20"/>
          <w:szCs w:val="20"/>
        </w:rPr>
        <w:t xml:space="preserve"> </w:t>
      </w:r>
      <w:proofErr w:type="spellStart"/>
      <w:r>
        <w:rPr>
          <w:rFonts w:eastAsia="Times New Roman"/>
          <w:sz w:val="20"/>
          <w:szCs w:val="20"/>
        </w:rPr>
        <w:t>hingga</w:t>
      </w:r>
      <w:proofErr w:type="spellEnd"/>
      <w:r>
        <w:rPr>
          <w:rFonts w:eastAsia="Times New Roman"/>
          <w:sz w:val="20"/>
          <w:szCs w:val="20"/>
        </w:rPr>
        <w:t xml:space="preserve"> 7 </w:t>
      </w:r>
      <w:proofErr w:type="spellStart"/>
      <w:r>
        <w:rPr>
          <w:rFonts w:eastAsia="Times New Roman"/>
          <w:sz w:val="20"/>
          <w:szCs w:val="20"/>
        </w:rPr>
        <w:t>sambil</w:t>
      </w:r>
      <w:proofErr w:type="spellEnd"/>
      <w:r>
        <w:rPr>
          <w:rFonts w:eastAsia="Times New Roman"/>
          <w:sz w:val="20"/>
          <w:szCs w:val="20"/>
        </w:rPr>
        <w:t xml:space="preserve"> </w:t>
      </w:r>
      <w:proofErr w:type="spellStart"/>
      <w:r>
        <w:rPr>
          <w:rFonts w:eastAsia="Times New Roman"/>
          <w:sz w:val="20"/>
          <w:szCs w:val="20"/>
        </w:rPr>
        <w:t>memperpanjang</w:t>
      </w:r>
      <w:proofErr w:type="spellEnd"/>
      <w:r>
        <w:rPr>
          <w:rFonts w:eastAsia="Times New Roman"/>
          <w:sz w:val="20"/>
          <w:szCs w:val="20"/>
        </w:rPr>
        <w:t xml:space="preserve"> </w:t>
      </w:r>
      <w:proofErr w:type="spellStart"/>
      <w:r>
        <w:rPr>
          <w:rFonts w:eastAsia="Times New Roman"/>
          <w:sz w:val="20"/>
          <w:szCs w:val="20"/>
        </w:rPr>
        <w:t>ekspirasi</w:t>
      </w:r>
      <w:proofErr w:type="spellEnd"/>
      <w:r>
        <w:rPr>
          <w:rFonts w:eastAsia="Times New Roman"/>
          <w:sz w:val="20"/>
          <w:szCs w:val="20"/>
        </w:rPr>
        <w:t xml:space="preserve">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bibir</w:t>
      </w:r>
      <w:proofErr w:type="spellEnd"/>
      <w:r>
        <w:rPr>
          <w:rFonts w:eastAsia="Times New Roman"/>
          <w:sz w:val="20"/>
          <w:szCs w:val="20"/>
        </w:rPr>
        <w:t xml:space="preserve"> yang </w:t>
      </w:r>
      <w:proofErr w:type="spellStart"/>
      <w:r>
        <w:rPr>
          <w:rFonts w:eastAsia="Times New Roman"/>
          <w:sz w:val="20"/>
          <w:szCs w:val="20"/>
        </w:rPr>
        <w:t>dirapatkan</w:t>
      </w:r>
      <w:proofErr w:type="spellEnd"/>
      <w:r>
        <w:rPr>
          <w:rFonts w:eastAsia="Times New Roman"/>
          <w:sz w:val="20"/>
          <w:szCs w:val="20"/>
        </w:rPr>
        <w:t xml:space="preserve"> </w:t>
      </w:r>
      <w:proofErr w:type="spellStart"/>
      <w:r>
        <w:rPr>
          <w:rFonts w:eastAsia="Times New Roman"/>
          <w:sz w:val="20"/>
          <w:szCs w:val="20"/>
        </w:rPr>
        <w:t>seperti</w:t>
      </w:r>
      <w:proofErr w:type="spellEnd"/>
      <w:r>
        <w:rPr>
          <w:rFonts w:eastAsia="Times New Roman"/>
          <w:sz w:val="20"/>
          <w:szCs w:val="20"/>
        </w:rPr>
        <w:t xml:space="preserve"> </w:t>
      </w:r>
      <w:proofErr w:type="spellStart"/>
      <w:r>
        <w:rPr>
          <w:rFonts w:eastAsia="Times New Roman"/>
          <w:sz w:val="20"/>
          <w:szCs w:val="20"/>
        </w:rPr>
        <w:t>saat</w:t>
      </w:r>
      <w:proofErr w:type="spellEnd"/>
      <w:r>
        <w:rPr>
          <w:rFonts w:eastAsia="Times New Roman"/>
          <w:sz w:val="20"/>
          <w:szCs w:val="20"/>
        </w:rPr>
        <w:t xml:space="preserve"> </w:t>
      </w:r>
      <w:proofErr w:type="spellStart"/>
      <w:r>
        <w:rPr>
          <w:rFonts w:eastAsia="Times New Roman"/>
          <w:sz w:val="20"/>
          <w:szCs w:val="20"/>
        </w:rPr>
        <w:t>sedang</w:t>
      </w:r>
      <w:proofErr w:type="spellEnd"/>
      <w:r>
        <w:rPr>
          <w:rFonts w:eastAsia="Times New Roman"/>
          <w:sz w:val="20"/>
          <w:szCs w:val="20"/>
        </w:rPr>
        <w:t xml:space="preserve"> </w:t>
      </w:r>
      <w:proofErr w:type="spellStart"/>
      <w:r>
        <w:rPr>
          <w:rFonts w:eastAsia="Times New Roman"/>
          <w:sz w:val="20"/>
          <w:szCs w:val="20"/>
        </w:rPr>
        <w:t>meniup</w:t>
      </w:r>
      <w:proofErr w:type="spellEnd"/>
      <w:r>
        <w:rPr>
          <w:rFonts w:eastAsia="Times New Roman"/>
          <w:sz w:val="20"/>
          <w:szCs w:val="20"/>
        </w:rPr>
        <w:t xml:space="preserve"> </w:t>
      </w:r>
      <w:proofErr w:type="spellStart"/>
      <w:r>
        <w:rPr>
          <w:rFonts w:eastAsia="Times New Roman"/>
          <w:sz w:val="20"/>
          <w:szCs w:val="20"/>
        </w:rPr>
        <w:t>lilin</w:t>
      </w:r>
      <w:proofErr w:type="spellEnd"/>
      <w:r>
        <w:rPr>
          <w:rFonts w:eastAsia="Times New Roman"/>
          <w:sz w:val="20"/>
          <w:szCs w:val="20"/>
        </w:rPr>
        <w:t xml:space="preserve">. </w:t>
      </w:r>
      <w:proofErr w:type="spellStart"/>
      <w:r>
        <w:rPr>
          <w:rFonts w:eastAsia="Times New Roman"/>
          <w:sz w:val="20"/>
          <w:szCs w:val="20"/>
        </w:rPr>
        <w:t>Sambil</w:t>
      </w:r>
      <w:proofErr w:type="spellEnd"/>
      <w:r>
        <w:rPr>
          <w:rFonts w:eastAsia="Times New Roman"/>
          <w:sz w:val="20"/>
          <w:szCs w:val="20"/>
        </w:rPr>
        <w:t xml:space="preserve"> duduk </w:t>
      </w:r>
      <w:proofErr w:type="spellStart"/>
      <w:r>
        <w:rPr>
          <w:rFonts w:eastAsia="Times New Roman"/>
          <w:sz w:val="20"/>
          <w:szCs w:val="20"/>
        </w:rPr>
        <w:t>dikursi</w:t>
      </w:r>
      <w:proofErr w:type="spellEnd"/>
      <w:r>
        <w:rPr>
          <w:rFonts w:eastAsia="Times New Roman"/>
          <w:sz w:val="20"/>
          <w:szCs w:val="20"/>
        </w:rPr>
        <w:t xml:space="preserve">: </w:t>
      </w:r>
      <w:proofErr w:type="spellStart"/>
      <w:r>
        <w:rPr>
          <w:rFonts w:eastAsia="Times New Roman"/>
          <w:sz w:val="20"/>
          <w:szCs w:val="20"/>
        </w:rPr>
        <w:t>Lipat</w:t>
      </w:r>
      <w:proofErr w:type="spellEnd"/>
      <w:r>
        <w:rPr>
          <w:rFonts w:eastAsia="Times New Roman"/>
          <w:sz w:val="20"/>
          <w:szCs w:val="20"/>
        </w:rPr>
        <w:t xml:space="preserve"> </w:t>
      </w:r>
      <w:proofErr w:type="spellStart"/>
      <w:r>
        <w:rPr>
          <w:rFonts w:eastAsia="Times New Roman"/>
          <w:sz w:val="20"/>
          <w:szCs w:val="20"/>
        </w:rPr>
        <w:t>tangan</w:t>
      </w:r>
      <w:proofErr w:type="spellEnd"/>
      <w:r>
        <w:rPr>
          <w:rFonts w:eastAsia="Times New Roman"/>
          <w:sz w:val="20"/>
          <w:szCs w:val="20"/>
        </w:rPr>
        <w:t xml:space="preserve"> </w:t>
      </w:r>
      <w:proofErr w:type="spellStart"/>
      <w:r>
        <w:rPr>
          <w:rFonts w:eastAsia="Times New Roman"/>
          <w:sz w:val="20"/>
          <w:szCs w:val="20"/>
        </w:rPr>
        <w:t>diatas</w:t>
      </w:r>
      <w:proofErr w:type="spellEnd"/>
      <w:r>
        <w:rPr>
          <w:rFonts w:eastAsia="Times New Roman"/>
          <w:sz w:val="20"/>
          <w:szCs w:val="20"/>
        </w:rPr>
        <w:t xml:space="preserve"> abdomen, </w:t>
      </w:r>
      <w:proofErr w:type="spellStart"/>
      <w:r>
        <w:rPr>
          <w:rFonts w:eastAsia="Times New Roman"/>
          <w:sz w:val="20"/>
          <w:szCs w:val="20"/>
        </w:rPr>
        <w:t>hirup</w:t>
      </w:r>
      <w:proofErr w:type="spellEnd"/>
      <w:r>
        <w:rPr>
          <w:rFonts w:eastAsia="Times New Roman"/>
          <w:sz w:val="20"/>
          <w:szCs w:val="20"/>
        </w:rPr>
        <w:t xml:space="preserve"> napas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hidung</w:t>
      </w:r>
      <w:proofErr w:type="spellEnd"/>
      <w:r>
        <w:rPr>
          <w:rFonts w:eastAsia="Times New Roman"/>
          <w:sz w:val="20"/>
          <w:szCs w:val="20"/>
        </w:rPr>
        <w:t xml:space="preserve"> </w:t>
      </w:r>
      <w:proofErr w:type="spellStart"/>
      <w:r>
        <w:rPr>
          <w:rFonts w:eastAsia="Times New Roman"/>
          <w:sz w:val="20"/>
          <w:szCs w:val="20"/>
        </w:rPr>
        <w:t>sambil</w:t>
      </w:r>
      <w:proofErr w:type="spellEnd"/>
      <w:r>
        <w:rPr>
          <w:rFonts w:eastAsia="Times New Roman"/>
          <w:sz w:val="20"/>
          <w:szCs w:val="20"/>
        </w:rPr>
        <w:t xml:space="preserve"> </w:t>
      </w:r>
      <w:proofErr w:type="spellStart"/>
      <w:r>
        <w:rPr>
          <w:rFonts w:eastAsia="Times New Roman"/>
          <w:sz w:val="20"/>
          <w:szCs w:val="20"/>
        </w:rPr>
        <w:t>menghitung</w:t>
      </w:r>
      <w:proofErr w:type="spellEnd"/>
      <w:r>
        <w:rPr>
          <w:rFonts w:eastAsia="Times New Roman"/>
          <w:sz w:val="20"/>
          <w:szCs w:val="20"/>
        </w:rPr>
        <w:t xml:space="preserve"> </w:t>
      </w:r>
      <w:proofErr w:type="spellStart"/>
      <w:r>
        <w:rPr>
          <w:rFonts w:eastAsia="Times New Roman"/>
          <w:sz w:val="20"/>
          <w:szCs w:val="20"/>
        </w:rPr>
        <w:t>hingga</w:t>
      </w:r>
      <w:proofErr w:type="spellEnd"/>
      <w:r>
        <w:rPr>
          <w:rFonts w:eastAsia="Times New Roman"/>
          <w:sz w:val="20"/>
          <w:szCs w:val="20"/>
        </w:rPr>
        <w:t xml:space="preserve"> 3, </w:t>
      </w:r>
      <w:proofErr w:type="spellStart"/>
      <w:r>
        <w:rPr>
          <w:rFonts w:eastAsia="Times New Roman"/>
          <w:sz w:val="20"/>
          <w:szCs w:val="20"/>
        </w:rPr>
        <w:t>membungkuk</w:t>
      </w:r>
      <w:proofErr w:type="spellEnd"/>
      <w:r>
        <w:rPr>
          <w:rFonts w:eastAsia="Times New Roman"/>
          <w:sz w:val="20"/>
          <w:szCs w:val="20"/>
        </w:rPr>
        <w:t xml:space="preserve"> </w:t>
      </w:r>
      <w:proofErr w:type="spellStart"/>
      <w:r>
        <w:rPr>
          <w:rFonts w:eastAsia="Times New Roman"/>
          <w:sz w:val="20"/>
          <w:szCs w:val="20"/>
        </w:rPr>
        <w:t>ke</w:t>
      </w:r>
      <w:proofErr w:type="spellEnd"/>
      <w:r>
        <w:rPr>
          <w:rFonts w:eastAsia="Times New Roman"/>
          <w:sz w:val="20"/>
          <w:szCs w:val="20"/>
        </w:rPr>
        <w:t xml:space="preserve"> </w:t>
      </w:r>
      <w:proofErr w:type="spellStart"/>
      <w:r>
        <w:rPr>
          <w:rFonts w:eastAsia="Times New Roman"/>
          <w:sz w:val="20"/>
          <w:szCs w:val="20"/>
        </w:rPr>
        <w:t>depan</w:t>
      </w:r>
      <w:proofErr w:type="spellEnd"/>
      <w:r>
        <w:rPr>
          <w:rFonts w:eastAsia="Times New Roman"/>
          <w:sz w:val="20"/>
          <w:szCs w:val="20"/>
        </w:rPr>
        <w:t xml:space="preserve"> dan </w:t>
      </w:r>
      <w:proofErr w:type="spellStart"/>
      <w:r>
        <w:rPr>
          <w:rFonts w:eastAsia="Times New Roman"/>
          <w:sz w:val="20"/>
          <w:szCs w:val="20"/>
        </w:rPr>
        <w:t>hembuskan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lambat</w:t>
      </w:r>
      <w:proofErr w:type="spellEnd"/>
      <w:r>
        <w:rPr>
          <w:rFonts w:eastAsia="Times New Roman"/>
          <w:sz w:val="20"/>
          <w:szCs w:val="20"/>
        </w:rPr>
        <w:t xml:space="preserve">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bibir</w:t>
      </w:r>
      <w:proofErr w:type="spellEnd"/>
      <w:r>
        <w:rPr>
          <w:rFonts w:eastAsia="Times New Roman"/>
          <w:sz w:val="20"/>
          <w:szCs w:val="20"/>
        </w:rPr>
        <w:t xml:space="preserve"> yang </w:t>
      </w:r>
      <w:proofErr w:type="spellStart"/>
      <w:r>
        <w:rPr>
          <w:rFonts w:eastAsia="Times New Roman"/>
          <w:sz w:val="20"/>
          <w:szCs w:val="20"/>
        </w:rPr>
        <w:t>dirapatkan</w:t>
      </w:r>
      <w:proofErr w:type="spellEnd"/>
      <w:r>
        <w:rPr>
          <w:rFonts w:eastAsia="Times New Roman"/>
          <w:sz w:val="20"/>
          <w:szCs w:val="20"/>
        </w:rPr>
        <w:t xml:space="preserve"> </w:t>
      </w:r>
      <w:proofErr w:type="spellStart"/>
      <w:r>
        <w:rPr>
          <w:rFonts w:eastAsia="Times New Roman"/>
          <w:sz w:val="20"/>
          <w:szCs w:val="20"/>
        </w:rPr>
        <w:t>sambil</w:t>
      </w:r>
      <w:proofErr w:type="spellEnd"/>
      <w:r>
        <w:rPr>
          <w:rFonts w:eastAsia="Times New Roman"/>
          <w:sz w:val="20"/>
          <w:szCs w:val="20"/>
        </w:rPr>
        <w:t xml:space="preserve"> </w:t>
      </w:r>
      <w:proofErr w:type="spellStart"/>
      <w:r>
        <w:rPr>
          <w:rFonts w:eastAsia="Times New Roman"/>
          <w:sz w:val="20"/>
          <w:szCs w:val="20"/>
        </w:rPr>
        <w:t>menghitung</w:t>
      </w:r>
      <w:proofErr w:type="spellEnd"/>
      <w:r>
        <w:rPr>
          <w:rFonts w:eastAsia="Times New Roman"/>
          <w:sz w:val="20"/>
          <w:szCs w:val="20"/>
        </w:rPr>
        <w:t xml:space="preserve"> </w:t>
      </w:r>
      <w:proofErr w:type="spellStart"/>
      <w:r>
        <w:rPr>
          <w:rFonts w:eastAsia="Times New Roman"/>
          <w:sz w:val="20"/>
          <w:szCs w:val="20"/>
        </w:rPr>
        <w:t>hingga</w:t>
      </w:r>
      <w:proofErr w:type="spellEnd"/>
      <w:r>
        <w:rPr>
          <w:rFonts w:eastAsia="Times New Roman"/>
          <w:sz w:val="20"/>
          <w:szCs w:val="20"/>
        </w:rPr>
        <w:t xml:space="preserve"> 7 [11].</w:t>
      </w:r>
    </w:p>
    <w:p w14:paraId="699FBF54" w14:textId="77777777" w:rsidR="00636C70" w:rsidRDefault="00636C70" w:rsidP="00636C70">
      <w:pPr>
        <w:spacing w:line="20" w:lineRule="exact"/>
        <w:rPr>
          <w:sz w:val="20"/>
          <w:szCs w:val="20"/>
        </w:rPr>
      </w:pPr>
    </w:p>
    <w:p w14:paraId="307BF96B" w14:textId="77777777" w:rsidR="00636C70" w:rsidRDefault="00636C70" w:rsidP="00636C70">
      <w:pPr>
        <w:spacing w:line="238" w:lineRule="auto"/>
        <w:ind w:left="420" w:right="460" w:firstLine="540"/>
        <w:jc w:val="both"/>
        <w:rPr>
          <w:sz w:val="20"/>
          <w:szCs w:val="20"/>
        </w:rPr>
      </w:pPr>
      <w:proofErr w:type="spellStart"/>
      <w:r>
        <w:rPr>
          <w:rFonts w:eastAsia="Times New Roman"/>
          <w:sz w:val="20"/>
          <w:szCs w:val="20"/>
        </w:rPr>
        <w:t>Tahap</w:t>
      </w:r>
      <w:proofErr w:type="spellEnd"/>
      <w:r>
        <w:rPr>
          <w:rFonts w:eastAsia="Times New Roman"/>
          <w:sz w:val="20"/>
          <w:szCs w:val="20"/>
        </w:rPr>
        <w:t xml:space="preserve"> </w:t>
      </w:r>
      <w:proofErr w:type="spellStart"/>
      <w:r>
        <w:rPr>
          <w:rFonts w:eastAsia="Times New Roman"/>
          <w:sz w:val="20"/>
          <w:szCs w:val="20"/>
        </w:rPr>
        <w:t>mengerutkan</w:t>
      </w:r>
      <w:proofErr w:type="spellEnd"/>
      <w:r>
        <w:rPr>
          <w:rFonts w:eastAsia="Times New Roman"/>
          <w:sz w:val="20"/>
          <w:szCs w:val="20"/>
        </w:rPr>
        <w:t xml:space="preserve"> </w:t>
      </w:r>
      <w:proofErr w:type="spellStart"/>
      <w:r>
        <w:rPr>
          <w:rFonts w:eastAsia="Times New Roman"/>
          <w:sz w:val="20"/>
          <w:szCs w:val="20"/>
        </w:rPr>
        <w:t>bibir</w:t>
      </w:r>
      <w:proofErr w:type="spellEnd"/>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dapat</w:t>
      </w:r>
      <w:proofErr w:type="spellEnd"/>
      <w:r>
        <w:rPr>
          <w:rFonts w:eastAsia="Times New Roman"/>
          <w:sz w:val="20"/>
          <w:szCs w:val="20"/>
        </w:rPr>
        <w:t xml:space="preserve"> </w:t>
      </w:r>
      <w:proofErr w:type="spellStart"/>
      <w:r>
        <w:rPr>
          <w:rFonts w:eastAsia="Times New Roman"/>
          <w:sz w:val="20"/>
          <w:szCs w:val="20"/>
        </w:rPr>
        <w:t>memperpanjang</w:t>
      </w:r>
      <w:proofErr w:type="spellEnd"/>
      <w:r>
        <w:rPr>
          <w:rFonts w:eastAsia="Times New Roman"/>
          <w:sz w:val="20"/>
          <w:szCs w:val="20"/>
        </w:rPr>
        <w:t xml:space="preserve"> </w:t>
      </w:r>
      <w:proofErr w:type="spellStart"/>
      <w:r>
        <w:rPr>
          <w:rFonts w:eastAsia="Times New Roman"/>
          <w:i/>
          <w:iCs/>
          <w:sz w:val="20"/>
          <w:szCs w:val="20"/>
        </w:rPr>
        <w:t>ekshalasi</w:t>
      </w:r>
      <w:proofErr w:type="spellEnd"/>
      <w:r>
        <w:rPr>
          <w:rFonts w:eastAsia="Times New Roman"/>
          <w:sz w:val="20"/>
          <w:szCs w:val="20"/>
        </w:rPr>
        <w:t xml:space="preserve">, </w:t>
      </w:r>
      <w:proofErr w:type="spellStart"/>
      <w:r>
        <w:rPr>
          <w:rFonts w:eastAsia="Times New Roman"/>
          <w:sz w:val="20"/>
          <w:szCs w:val="20"/>
        </w:rPr>
        <w:t>hal</w:t>
      </w:r>
      <w:proofErr w:type="spellEnd"/>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mengurangi</w:t>
      </w:r>
      <w:proofErr w:type="spellEnd"/>
      <w:r>
        <w:rPr>
          <w:rFonts w:eastAsia="Times New Roman"/>
          <w:sz w:val="20"/>
          <w:szCs w:val="20"/>
        </w:rPr>
        <w:t xml:space="preserve"> </w:t>
      </w:r>
      <w:proofErr w:type="spellStart"/>
      <w:r>
        <w:rPr>
          <w:rFonts w:eastAsia="Times New Roman"/>
          <w:sz w:val="20"/>
          <w:szCs w:val="20"/>
        </w:rPr>
        <w:t>udara</w:t>
      </w:r>
      <w:proofErr w:type="spellEnd"/>
      <w:r>
        <w:rPr>
          <w:rFonts w:eastAsia="Times New Roman"/>
          <w:sz w:val="20"/>
          <w:szCs w:val="20"/>
        </w:rPr>
        <w:t xml:space="preserve"> </w:t>
      </w:r>
      <w:proofErr w:type="spellStart"/>
      <w:r>
        <w:rPr>
          <w:rFonts w:eastAsia="Times New Roman"/>
          <w:sz w:val="20"/>
          <w:szCs w:val="20"/>
        </w:rPr>
        <w:t>ruang</w:t>
      </w:r>
      <w:proofErr w:type="spellEnd"/>
      <w:r>
        <w:rPr>
          <w:rFonts w:eastAsia="Times New Roman"/>
          <w:sz w:val="20"/>
          <w:szCs w:val="20"/>
        </w:rPr>
        <w:t xml:space="preserve"> </w:t>
      </w:r>
      <w:proofErr w:type="spellStart"/>
      <w:r>
        <w:rPr>
          <w:rFonts w:eastAsia="Times New Roman"/>
          <w:sz w:val="20"/>
          <w:szCs w:val="20"/>
        </w:rPr>
        <w:t>rugi</w:t>
      </w:r>
      <w:proofErr w:type="spellEnd"/>
      <w:r>
        <w:rPr>
          <w:rFonts w:eastAsia="Times New Roman"/>
          <w:sz w:val="20"/>
          <w:szCs w:val="20"/>
        </w:rPr>
        <w:t xml:space="preserve"> yang </w:t>
      </w:r>
      <w:proofErr w:type="spellStart"/>
      <w:r>
        <w:rPr>
          <w:rFonts w:eastAsia="Times New Roman"/>
          <w:sz w:val="20"/>
          <w:szCs w:val="20"/>
        </w:rPr>
        <w:t>terjebak</w:t>
      </w:r>
      <w:proofErr w:type="spellEnd"/>
      <w:r>
        <w:rPr>
          <w:rFonts w:eastAsia="Times New Roman"/>
          <w:sz w:val="20"/>
          <w:szCs w:val="20"/>
        </w:rPr>
        <w:t xml:space="preserve"> </w:t>
      </w:r>
      <w:proofErr w:type="spellStart"/>
      <w:r>
        <w:rPr>
          <w:rFonts w:eastAsia="Times New Roman"/>
          <w:sz w:val="20"/>
          <w:szCs w:val="20"/>
        </w:rPr>
        <w:t>dijalan</w:t>
      </w:r>
      <w:proofErr w:type="spellEnd"/>
      <w:r>
        <w:rPr>
          <w:rFonts w:eastAsia="Times New Roman"/>
          <w:sz w:val="20"/>
          <w:szCs w:val="20"/>
        </w:rPr>
        <w:t xml:space="preserve"> napas, </w:t>
      </w:r>
      <w:proofErr w:type="spellStart"/>
      <w:r>
        <w:rPr>
          <w:rFonts w:eastAsia="Times New Roman"/>
          <w:sz w:val="20"/>
          <w:szCs w:val="20"/>
        </w:rPr>
        <w:t>serta</w:t>
      </w:r>
      <w:proofErr w:type="spellEnd"/>
      <w:r>
        <w:rPr>
          <w:rFonts w:eastAsia="Times New Roman"/>
          <w:sz w:val="20"/>
          <w:szCs w:val="20"/>
        </w:rPr>
        <w:t xml:space="preserve"> </w:t>
      </w:r>
      <w:proofErr w:type="spellStart"/>
      <w:r>
        <w:rPr>
          <w:rFonts w:eastAsia="Times New Roman"/>
          <w:sz w:val="20"/>
          <w:szCs w:val="20"/>
        </w:rPr>
        <w:t>meningkatan</w:t>
      </w:r>
      <w:proofErr w:type="spellEnd"/>
      <w:r>
        <w:rPr>
          <w:rFonts w:eastAsia="Times New Roman"/>
          <w:sz w:val="20"/>
          <w:szCs w:val="20"/>
        </w:rPr>
        <w:t xml:space="preserve"> </w:t>
      </w:r>
      <w:proofErr w:type="spellStart"/>
      <w:r>
        <w:rPr>
          <w:rFonts w:eastAsia="Times New Roman"/>
          <w:sz w:val="20"/>
          <w:szCs w:val="20"/>
        </w:rPr>
        <w:t>pengeluaran</w:t>
      </w:r>
      <w:proofErr w:type="spellEnd"/>
      <w:r>
        <w:rPr>
          <w:rFonts w:eastAsia="Times New Roman"/>
          <w:sz w:val="20"/>
          <w:szCs w:val="20"/>
        </w:rPr>
        <w:t xml:space="preserve"> </w:t>
      </w:r>
      <w:proofErr w:type="spellStart"/>
      <w:r>
        <w:rPr>
          <w:rFonts w:eastAsia="Times New Roman"/>
          <w:sz w:val="20"/>
          <w:szCs w:val="20"/>
        </w:rPr>
        <w:t>karbon</w:t>
      </w:r>
      <w:proofErr w:type="spellEnd"/>
      <w:r>
        <w:rPr>
          <w:rFonts w:eastAsia="Times New Roman"/>
          <w:sz w:val="20"/>
          <w:szCs w:val="20"/>
        </w:rPr>
        <w:t xml:space="preserve"> </w:t>
      </w:r>
      <w:proofErr w:type="spellStart"/>
      <w:r>
        <w:rPr>
          <w:rFonts w:eastAsia="Times New Roman"/>
          <w:sz w:val="20"/>
          <w:szCs w:val="20"/>
        </w:rPr>
        <w:t>dioksida</w:t>
      </w:r>
      <w:proofErr w:type="spellEnd"/>
      <w:r>
        <w:rPr>
          <w:rFonts w:eastAsia="Times New Roman"/>
          <w:sz w:val="20"/>
          <w:szCs w:val="20"/>
        </w:rPr>
        <w:t xml:space="preserve"> dan </w:t>
      </w:r>
      <w:proofErr w:type="spellStart"/>
      <w:r>
        <w:rPr>
          <w:rFonts w:eastAsia="Times New Roman"/>
          <w:sz w:val="20"/>
          <w:szCs w:val="20"/>
        </w:rPr>
        <w:t>menurunkan</w:t>
      </w:r>
      <w:proofErr w:type="spellEnd"/>
      <w:r>
        <w:rPr>
          <w:rFonts w:eastAsia="Times New Roman"/>
          <w:sz w:val="20"/>
          <w:szCs w:val="20"/>
        </w:rPr>
        <w:t xml:space="preserve"> </w:t>
      </w:r>
      <w:proofErr w:type="spellStart"/>
      <w:r>
        <w:rPr>
          <w:rFonts w:eastAsia="Times New Roman"/>
          <w:sz w:val="20"/>
          <w:szCs w:val="20"/>
        </w:rPr>
        <w:t>kadar</w:t>
      </w:r>
      <w:proofErr w:type="spellEnd"/>
      <w:r>
        <w:rPr>
          <w:rFonts w:eastAsia="Times New Roman"/>
          <w:sz w:val="20"/>
          <w:szCs w:val="20"/>
        </w:rPr>
        <w:t xml:space="preserve"> </w:t>
      </w:r>
      <w:proofErr w:type="spellStart"/>
      <w:r>
        <w:rPr>
          <w:rFonts w:eastAsia="Times New Roman"/>
          <w:sz w:val="20"/>
          <w:szCs w:val="20"/>
        </w:rPr>
        <w:t>karbon</w:t>
      </w:r>
      <w:proofErr w:type="spellEnd"/>
      <w:r>
        <w:rPr>
          <w:rFonts w:eastAsia="Times New Roman"/>
          <w:sz w:val="20"/>
          <w:szCs w:val="20"/>
        </w:rPr>
        <w:t xml:space="preserve"> </w:t>
      </w:r>
      <w:proofErr w:type="spellStart"/>
      <w:r>
        <w:rPr>
          <w:rFonts w:eastAsia="Times New Roman"/>
          <w:sz w:val="20"/>
          <w:szCs w:val="20"/>
        </w:rPr>
        <w:t>dioksida</w:t>
      </w:r>
      <w:proofErr w:type="spellEnd"/>
      <w:r>
        <w:rPr>
          <w:rFonts w:eastAsia="Times New Roman"/>
          <w:sz w:val="20"/>
          <w:szCs w:val="20"/>
        </w:rPr>
        <w:t xml:space="preserve">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darah</w:t>
      </w:r>
      <w:proofErr w:type="spellEnd"/>
      <w:r>
        <w:rPr>
          <w:rFonts w:eastAsia="Times New Roman"/>
          <w:sz w:val="20"/>
          <w:szCs w:val="20"/>
        </w:rPr>
        <w:t xml:space="preserve"> </w:t>
      </w:r>
      <w:proofErr w:type="spellStart"/>
      <w:r>
        <w:rPr>
          <w:rFonts w:eastAsia="Times New Roman"/>
          <w:sz w:val="20"/>
          <w:szCs w:val="20"/>
        </w:rPr>
        <w:t>arteri</w:t>
      </w:r>
      <w:proofErr w:type="spellEnd"/>
      <w:r>
        <w:rPr>
          <w:rFonts w:eastAsia="Times New Roman"/>
          <w:sz w:val="20"/>
          <w:szCs w:val="20"/>
        </w:rPr>
        <w:t xml:space="preserve"> </w:t>
      </w:r>
      <w:proofErr w:type="spellStart"/>
      <w:r>
        <w:rPr>
          <w:rFonts w:eastAsia="Times New Roman"/>
          <w:sz w:val="20"/>
          <w:szCs w:val="20"/>
        </w:rPr>
        <w:t>serta</w:t>
      </w:r>
      <w:proofErr w:type="spellEnd"/>
      <w:r>
        <w:rPr>
          <w:rFonts w:eastAsia="Times New Roman"/>
          <w:sz w:val="20"/>
          <w:szCs w:val="20"/>
        </w:rPr>
        <w:t xml:space="preserve"> </w:t>
      </w:r>
      <w:proofErr w:type="spellStart"/>
      <w:r>
        <w:rPr>
          <w:rFonts w:eastAsia="Times New Roman"/>
          <w:sz w:val="20"/>
          <w:szCs w:val="20"/>
        </w:rPr>
        <w:t>dapat</w:t>
      </w:r>
      <w:proofErr w:type="spellEnd"/>
      <w:r>
        <w:rPr>
          <w:rFonts w:eastAsia="Times New Roman"/>
          <w:sz w:val="20"/>
          <w:szCs w:val="20"/>
        </w:rPr>
        <w:t xml:space="preserve">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oksigen</w:t>
      </w:r>
      <w:proofErr w:type="spellEnd"/>
      <w:r>
        <w:rPr>
          <w:rFonts w:eastAsia="Times New Roman"/>
          <w:sz w:val="20"/>
          <w:szCs w:val="20"/>
        </w:rPr>
        <w:t xml:space="preserve">, </w:t>
      </w:r>
      <w:proofErr w:type="spellStart"/>
      <w:r>
        <w:rPr>
          <w:rFonts w:eastAsia="Times New Roman"/>
          <w:sz w:val="20"/>
          <w:szCs w:val="20"/>
        </w:rPr>
        <w:t>sehingga</w:t>
      </w:r>
      <w:proofErr w:type="spellEnd"/>
      <w:r>
        <w:rPr>
          <w:rFonts w:eastAsia="Times New Roman"/>
          <w:sz w:val="20"/>
          <w:szCs w:val="20"/>
        </w:rPr>
        <w:t xml:space="preserve">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terjadi</w:t>
      </w:r>
      <w:proofErr w:type="spellEnd"/>
      <w:r>
        <w:rPr>
          <w:rFonts w:eastAsia="Times New Roman"/>
          <w:sz w:val="20"/>
          <w:szCs w:val="20"/>
        </w:rPr>
        <w:t xml:space="preserve"> </w:t>
      </w:r>
      <w:proofErr w:type="spellStart"/>
      <w:r>
        <w:rPr>
          <w:rFonts w:eastAsia="Times New Roman"/>
          <w:sz w:val="20"/>
          <w:szCs w:val="20"/>
        </w:rPr>
        <w:t>perbaikan</w:t>
      </w:r>
      <w:proofErr w:type="spellEnd"/>
      <w:r>
        <w:rPr>
          <w:rFonts w:eastAsia="Times New Roman"/>
          <w:sz w:val="20"/>
          <w:szCs w:val="20"/>
        </w:rPr>
        <w:t xml:space="preserve"> </w:t>
      </w:r>
      <w:r>
        <w:rPr>
          <w:rFonts w:eastAsia="Times New Roman"/>
          <w:i/>
          <w:iCs/>
          <w:sz w:val="20"/>
          <w:szCs w:val="20"/>
        </w:rPr>
        <w:t>homeostasis</w:t>
      </w:r>
      <w:r>
        <w:rPr>
          <w:rFonts w:eastAsia="Times New Roman"/>
          <w:sz w:val="20"/>
          <w:szCs w:val="20"/>
        </w:rPr>
        <w:t xml:space="preserve">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sz w:val="20"/>
          <w:szCs w:val="20"/>
        </w:rPr>
        <w:t>kadar</w:t>
      </w:r>
      <w:proofErr w:type="spellEnd"/>
      <w:r>
        <w:rPr>
          <w:rFonts w:eastAsia="Times New Roman"/>
          <w:sz w:val="20"/>
          <w:szCs w:val="20"/>
        </w:rPr>
        <w:t xml:space="preserve"> </w:t>
      </w:r>
      <w:proofErr w:type="spellStart"/>
      <w:r>
        <w:rPr>
          <w:rFonts w:eastAsia="Times New Roman"/>
          <w:sz w:val="20"/>
          <w:szCs w:val="20"/>
        </w:rPr>
        <w:t>karbon</w:t>
      </w:r>
      <w:proofErr w:type="spellEnd"/>
      <w:r>
        <w:rPr>
          <w:rFonts w:eastAsia="Times New Roman"/>
          <w:sz w:val="20"/>
          <w:szCs w:val="20"/>
        </w:rPr>
        <w:t xml:space="preserve"> </w:t>
      </w:r>
      <w:proofErr w:type="spellStart"/>
      <w:r>
        <w:rPr>
          <w:rFonts w:eastAsia="Times New Roman"/>
          <w:sz w:val="20"/>
          <w:szCs w:val="20"/>
        </w:rPr>
        <w:t>dioksida</w:t>
      </w:r>
      <w:proofErr w:type="spellEnd"/>
      <w:r>
        <w:rPr>
          <w:rFonts w:eastAsia="Times New Roman"/>
          <w:sz w:val="20"/>
          <w:szCs w:val="20"/>
        </w:rPr>
        <w:t xml:space="preserve">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darah</w:t>
      </w:r>
      <w:proofErr w:type="spellEnd"/>
      <w:r>
        <w:rPr>
          <w:rFonts w:eastAsia="Times New Roman"/>
          <w:sz w:val="20"/>
          <w:szCs w:val="20"/>
        </w:rPr>
        <w:t xml:space="preserve"> </w:t>
      </w:r>
      <w:proofErr w:type="spellStart"/>
      <w:r>
        <w:rPr>
          <w:rFonts w:eastAsia="Times New Roman"/>
          <w:sz w:val="20"/>
          <w:szCs w:val="20"/>
        </w:rPr>
        <w:t>arteri</w:t>
      </w:r>
      <w:proofErr w:type="spellEnd"/>
      <w:r>
        <w:rPr>
          <w:rFonts w:eastAsia="Times New Roman"/>
          <w:sz w:val="20"/>
          <w:szCs w:val="20"/>
        </w:rPr>
        <w:t xml:space="preserve"> normal dan pH </w:t>
      </w:r>
      <w:proofErr w:type="spellStart"/>
      <w:r>
        <w:rPr>
          <w:rFonts w:eastAsia="Times New Roman"/>
          <w:sz w:val="20"/>
          <w:szCs w:val="20"/>
        </w:rPr>
        <w:t>darah</w:t>
      </w:r>
      <w:proofErr w:type="spellEnd"/>
      <w:r>
        <w:rPr>
          <w:rFonts w:eastAsia="Times New Roman"/>
          <w:sz w:val="20"/>
          <w:szCs w:val="20"/>
        </w:rPr>
        <w:t xml:space="preserve"> juga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menjadi</w:t>
      </w:r>
      <w:proofErr w:type="spellEnd"/>
      <w:r>
        <w:rPr>
          <w:rFonts w:eastAsia="Times New Roman"/>
          <w:sz w:val="20"/>
          <w:szCs w:val="20"/>
        </w:rPr>
        <w:t xml:space="preserve"> normal [12].</w:t>
      </w:r>
    </w:p>
    <w:p w14:paraId="1F1C5A09" w14:textId="77777777" w:rsidR="00636C70" w:rsidRDefault="00636C70" w:rsidP="00636C70">
      <w:pPr>
        <w:spacing w:line="19" w:lineRule="exact"/>
        <w:rPr>
          <w:sz w:val="20"/>
          <w:szCs w:val="20"/>
        </w:rPr>
      </w:pPr>
    </w:p>
    <w:p w14:paraId="1DB6CEC8" w14:textId="77777777" w:rsidR="00636C70" w:rsidRDefault="00636C70" w:rsidP="00636C70">
      <w:pPr>
        <w:spacing w:line="234" w:lineRule="auto"/>
        <w:ind w:left="420" w:right="460" w:firstLine="540"/>
        <w:jc w:val="both"/>
        <w:rPr>
          <w:sz w:val="20"/>
          <w:szCs w:val="20"/>
        </w:rPr>
      </w:pPr>
      <w:proofErr w:type="spellStart"/>
      <w:r>
        <w:rPr>
          <w:rFonts w:eastAsia="Times New Roman"/>
          <w:sz w:val="20"/>
          <w:szCs w:val="20"/>
        </w:rPr>
        <w:t>Mengingat</w:t>
      </w:r>
      <w:proofErr w:type="spellEnd"/>
      <w:r>
        <w:rPr>
          <w:rFonts w:eastAsia="Times New Roman"/>
          <w:sz w:val="20"/>
          <w:szCs w:val="20"/>
        </w:rPr>
        <w:t xml:space="preserve"> </w:t>
      </w:r>
      <w:proofErr w:type="spellStart"/>
      <w:r>
        <w:rPr>
          <w:rFonts w:eastAsia="Times New Roman"/>
          <w:sz w:val="20"/>
          <w:szCs w:val="20"/>
        </w:rPr>
        <w:t>ketidakefektifan</w:t>
      </w:r>
      <w:proofErr w:type="spellEnd"/>
      <w:r>
        <w:rPr>
          <w:rFonts w:eastAsia="Times New Roman"/>
          <w:sz w:val="20"/>
          <w:szCs w:val="20"/>
        </w:rPr>
        <w:t xml:space="preserve"> </w:t>
      </w:r>
      <w:proofErr w:type="spellStart"/>
      <w:r>
        <w:rPr>
          <w:rFonts w:eastAsia="Times New Roman"/>
          <w:sz w:val="20"/>
          <w:szCs w:val="20"/>
        </w:rPr>
        <w:t>pola</w:t>
      </w:r>
      <w:proofErr w:type="spellEnd"/>
      <w:r>
        <w:rPr>
          <w:rFonts w:eastAsia="Times New Roman"/>
          <w:sz w:val="20"/>
          <w:szCs w:val="20"/>
        </w:rPr>
        <w:t xml:space="preserve"> </w:t>
      </w:r>
      <w:proofErr w:type="spellStart"/>
      <w:r>
        <w:rPr>
          <w:rFonts w:eastAsia="Times New Roman"/>
          <w:sz w:val="20"/>
          <w:szCs w:val="20"/>
        </w:rPr>
        <w:t>pernapasan</w:t>
      </w:r>
      <w:proofErr w:type="spellEnd"/>
      <w:r>
        <w:rPr>
          <w:rFonts w:eastAsia="Times New Roman"/>
          <w:sz w:val="20"/>
          <w:szCs w:val="20"/>
        </w:rPr>
        <w:t xml:space="preserve"> pada </w:t>
      </w:r>
      <w:proofErr w:type="spellStart"/>
      <w:r>
        <w:rPr>
          <w:rFonts w:eastAsia="Times New Roman"/>
          <w:sz w:val="20"/>
          <w:szCs w:val="20"/>
        </w:rPr>
        <w:t>Penyakit</w:t>
      </w:r>
      <w:proofErr w:type="spellEnd"/>
      <w:r>
        <w:rPr>
          <w:rFonts w:eastAsia="Times New Roman"/>
          <w:sz w:val="20"/>
          <w:szCs w:val="20"/>
        </w:rPr>
        <w:t xml:space="preserve"> </w:t>
      </w:r>
      <w:proofErr w:type="spellStart"/>
      <w:r>
        <w:rPr>
          <w:rFonts w:eastAsia="Times New Roman"/>
          <w:sz w:val="20"/>
          <w:szCs w:val="20"/>
        </w:rPr>
        <w:t>Paru</w:t>
      </w:r>
      <w:proofErr w:type="spellEnd"/>
      <w:r>
        <w:rPr>
          <w:rFonts w:eastAsia="Times New Roman"/>
          <w:sz w:val="20"/>
          <w:szCs w:val="20"/>
        </w:rPr>
        <w:t xml:space="preserve"> </w:t>
      </w:r>
      <w:proofErr w:type="spellStart"/>
      <w:r>
        <w:rPr>
          <w:rFonts w:eastAsia="Times New Roman"/>
          <w:sz w:val="20"/>
          <w:szCs w:val="20"/>
        </w:rPr>
        <w:t>Obstruktif</w:t>
      </w:r>
      <w:proofErr w:type="spellEnd"/>
    </w:p>
    <w:p w14:paraId="09279B63" w14:textId="77777777" w:rsidR="00636C70" w:rsidRDefault="00636C70" w:rsidP="00636C70">
      <w:pPr>
        <w:spacing w:line="1" w:lineRule="exact"/>
        <w:rPr>
          <w:sz w:val="20"/>
          <w:szCs w:val="20"/>
        </w:rPr>
      </w:pPr>
    </w:p>
    <w:p w14:paraId="4F80D871" w14:textId="77777777" w:rsidR="00636C70" w:rsidRDefault="00636C70" w:rsidP="00636C70">
      <w:pPr>
        <w:tabs>
          <w:tab w:val="left" w:pos="1340"/>
          <w:tab w:val="left" w:pos="2340"/>
          <w:tab w:val="left" w:pos="3600"/>
        </w:tabs>
        <w:ind w:left="420"/>
        <w:rPr>
          <w:sz w:val="20"/>
          <w:szCs w:val="20"/>
        </w:rPr>
      </w:pPr>
      <w:proofErr w:type="spellStart"/>
      <w:r>
        <w:rPr>
          <w:rFonts w:eastAsia="Times New Roman"/>
          <w:sz w:val="20"/>
          <w:szCs w:val="20"/>
        </w:rPr>
        <w:t>Kronik</w:t>
      </w:r>
      <w:proofErr w:type="spellEnd"/>
      <w:r>
        <w:rPr>
          <w:sz w:val="20"/>
          <w:szCs w:val="20"/>
        </w:rPr>
        <w:tab/>
      </w:r>
      <w:r>
        <w:rPr>
          <w:rFonts w:eastAsia="Times New Roman"/>
          <w:sz w:val="20"/>
          <w:szCs w:val="20"/>
        </w:rPr>
        <w:t>(PPOK)</w:t>
      </w:r>
      <w:r>
        <w:rPr>
          <w:sz w:val="20"/>
          <w:szCs w:val="20"/>
        </w:rPr>
        <w:tab/>
      </w:r>
      <w:proofErr w:type="spellStart"/>
      <w:r>
        <w:rPr>
          <w:rFonts w:eastAsia="Times New Roman"/>
          <w:sz w:val="20"/>
          <w:szCs w:val="20"/>
        </w:rPr>
        <w:t>disebabkan</w:t>
      </w:r>
      <w:proofErr w:type="spellEnd"/>
      <w:r>
        <w:rPr>
          <w:sz w:val="20"/>
          <w:szCs w:val="20"/>
        </w:rPr>
        <w:tab/>
      </w:r>
      <w:proofErr w:type="spellStart"/>
      <w:r>
        <w:rPr>
          <w:rFonts w:eastAsia="Times New Roman"/>
          <w:sz w:val="20"/>
          <w:szCs w:val="20"/>
        </w:rPr>
        <w:t>karena</w:t>
      </w:r>
      <w:proofErr w:type="spellEnd"/>
    </w:p>
    <w:p w14:paraId="1CFC38BA" w14:textId="77777777" w:rsidR="00636C70" w:rsidRDefault="00636C70" w:rsidP="00636C70">
      <w:pPr>
        <w:spacing w:line="106" w:lineRule="exact"/>
        <w:rPr>
          <w:sz w:val="20"/>
          <w:szCs w:val="20"/>
        </w:rPr>
      </w:pPr>
    </w:p>
    <w:p w14:paraId="1318EA99" w14:textId="77777777" w:rsidR="00636C70" w:rsidRDefault="00636C70" w:rsidP="00636C70">
      <w:pPr>
        <w:jc w:val="right"/>
        <w:rPr>
          <w:sz w:val="20"/>
          <w:szCs w:val="20"/>
        </w:rPr>
      </w:pPr>
      <w:r>
        <w:rPr>
          <w:rFonts w:ascii="Calibri" w:eastAsia="Calibri" w:hAnsi="Calibri" w:cs="Calibri"/>
        </w:rPr>
        <w:t>15</w:t>
      </w:r>
    </w:p>
    <w:p w14:paraId="3DECBDCF" w14:textId="77777777" w:rsidR="00636C70" w:rsidRDefault="00636C70" w:rsidP="00636C70">
      <w:pPr>
        <w:spacing w:line="20" w:lineRule="exact"/>
        <w:rPr>
          <w:sz w:val="20"/>
          <w:szCs w:val="20"/>
        </w:rPr>
      </w:pPr>
      <w:r>
        <w:rPr>
          <w:sz w:val="20"/>
          <w:szCs w:val="20"/>
        </w:rPr>
        <w:br w:type="column"/>
      </w:r>
    </w:p>
    <w:p w14:paraId="3E3A79F4" w14:textId="77777777" w:rsidR="00636C70" w:rsidRDefault="00636C70" w:rsidP="00636C70">
      <w:pPr>
        <w:spacing w:line="200" w:lineRule="exact"/>
        <w:rPr>
          <w:sz w:val="20"/>
          <w:szCs w:val="20"/>
        </w:rPr>
      </w:pPr>
    </w:p>
    <w:p w14:paraId="6465519E" w14:textId="77777777" w:rsidR="00636C70" w:rsidRDefault="00636C70" w:rsidP="00636C70">
      <w:pPr>
        <w:spacing w:line="247" w:lineRule="exact"/>
        <w:rPr>
          <w:sz w:val="20"/>
          <w:szCs w:val="20"/>
        </w:rPr>
      </w:pPr>
    </w:p>
    <w:p w14:paraId="1DF8FB48" w14:textId="77777777" w:rsidR="00636C70" w:rsidRDefault="00636C70" w:rsidP="00636C70">
      <w:pPr>
        <w:spacing w:line="237" w:lineRule="auto"/>
        <w:ind w:left="440" w:right="20"/>
        <w:jc w:val="both"/>
        <w:rPr>
          <w:sz w:val="20"/>
          <w:szCs w:val="20"/>
        </w:rPr>
      </w:pPr>
      <w:proofErr w:type="spellStart"/>
      <w:r>
        <w:rPr>
          <w:rFonts w:eastAsia="Times New Roman"/>
          <w:sz w:val="20"/>
          <w:szCs w:val="20"/>
        </w:rPr>
        <w:t>peningkatan</w:t>
      </w:r>
      <w:proofErr w:type="spellEnd"/>
      <w:r>
        <w:rPr>
          <w:rFonts w:eastAsia="Times New Roman"/>
          <w:sz w:val="20"/>
          <w:szCs w:val="20"/>
        </w:rPr>
        <w:t xml:space="preserve"> </w:t>
      </w:r>
      <w:proofErr w:type="spellStart"/>
      <w:r>
        <w:rPr>
          <w:rFonts w:eastAsia="Times New Roman"/>
          <w:sz w:val="20"/>
          <w:szCs w:val="20"/>
        </w:rPr>
        <w:t>ruang</w:t>
      </w:r>
      <w:proofErr w:type="spellEnd"/>
      <w:r>
        <w:rPr>
          <w:rFonts w:eastAsia="Times New Roman"/>
          <w:sz w:val="20"/>
          <w:szCs w:val="20"/>
        </w:rPr>
        <w:t xml:space="preserve"> </w:t>
      </w:r>
      <w:proofErr w:type="spellStart"/>
      <w:r>
        <w:rPr>
          <w:rFonts w:eastAsia="Times New Roman"/>
          <w:sz w:val="20"/>
          <w:szCs w:val="20"/>
        </w:rPr>
        <w:t>rugi</w:t>
      </w:r>
      <w:proofErr w:type="spellEnd"/>
      <w:r>
        <w:rPr>
          <w:rFonts w:eastAsia="Times New Roman"/>
          <w:sz w:val="20"/>
          <w:szCs w:val="20"/>
        </w:rPr>
        <w:t xml:space="preserve"> dan </w:t>
      </w:r>
      <w:proofErr w:type="spellStart"/>
      <w:r>
        <w:rPr>
          <w:rFonts w:eastAsia="Times New Roman"/>
          <w:sz w:val="20"/>
          <w:szCs w:val="20"/>
        </w:rPr>
        <w:t>menimbulkan</w:t>
      </w:r>
      <w:proofErr w:type="spellEnd"/>
      <w:r>
        <w:rPr>
          <w:rFonts w:eastAsia="Times New Roman"/>
          <w:sz w:val="20"/>
          <w:szCs w:val="20"/>
        </w:rPr>
        <w:t xml:space="preserve"> </w:t>
      </w:r>
      <w:proofErr w:type="spellStart"/>
      <w:r>
        <w:rPr>
          <w:rFonts w:eastAsia="Times New Roman"/>
          <w:i/>
          <w:iCs/>
          <w:sz w:val="20"/>
          <w:szCs w:val="20"/>
        </w:rPr>
        <w:t>hiperkapnia</w:t>
      </w:r>
      <w:proofErr w:type="spellEnd"/>
      <w:r>
        <w:rPr>
          <w:rFonts w:eastAsia="Times New Roman"/>
          <w:i/>
          <w:iCs/>
          <w:sz w:val="20"/>
          <w:szCs w:val="20"/>
        </w:rPr>
        <w:t xml:space="preserve"> </w:t>
      </w:r>
      <w:r>
        <w:rPr>
          <w:rFonts w:eastAsia="Times New Roman"/>
          <w:sz w:val="20"/>
          <w:szCs w:val="20"/>
        </w:rPr>
        <w:t xml:space="preserve">yang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pola</w:t>
      </w:r>
      <w:proofErr w:type="spellEnd"/>
      <w:r>
        <w:rPr>
          <w:rFonts w:eastAsia="Times New Roman"/>
          <w:i/>
          <w:iCs/>
          <w:sz w:val="20"/>
          <w:szCs w:val="20"/>
        </w:rPr>
        <w:t xml:space="preserve"> </w:t>
      </w:r>
      <w:proofErr w:type="spellStart"/>
      <w:r>
        <w:rPr>
          <w:rFonts w:eastAsia="Times New Roman"/>
          <w:sz w:val="20"/>
          <w:szCs w:val="20"/>
        </w:rPr>
        <w:t>pernafasan</w:t>
      </w:r>
      <w:proofErr w:type="spellEnd"/>
      <w:r>
        <w:rPr>
          <w:rFonts w:eastAsia="Times New Roman"/>
          <w:sz w:val="20"/>
          <w:szCs w:val="20"/>
        </w:rPr>
        <w:t xml:space="preserve"> </w:t>
      </w:r>
      <w:proofErr w:type="spellStart"/>
      <w:r>
        <w:rPr>
          <w:rFonts w:eastAsia="Times New Roman"/>
          <w:sz w:val="20"/>
          <w:szCs w:val="20"/>
        </w:rPr>
        <w:t>maka</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normalnya</w:t>
      </w:r>
      <w:proofErr w:type="spellEnd"/>
      <w:r>
        <w:rPr>
          <w:rFonts w:eastAsia="Times New Roman"/>
          <w:sz w:val="20"/>
          <w:szCs w:val="20"/>
        </w:rPr>
        <w:t xml:space="preserve"> pH </w:t>
      </w:r>
      <w:proofErr w:type="spellStart"/>
      <w:r>
        <w:rPr>
          <w:rFonts w:eastAsia="Times New Roman"/>
          <w:sz w:val="20"/>
          <w:szCs w:val="20"/>
        </w:rPr>
        <w:t>darah</w:t>
      </w:r>
      <w:proofErr w:type="spellEnd"/>
      <w:r>
        <w:rPr>
          <w:rFonts w:eastAsia="Times New Roman"/>
          <w:sz w:val="20"/>
          <w:szCs w:val="20"/>
        </w:rPr>
        <w:t xml:space="preserve"> </w:t>
      </w:r>
      <w:proofErr w:type="spellStart"/>
      <w:r>
        <w:rPr>
          <w:rFonts w:eastAsia="Times New Roman"/>
          <w:sz w:val="20"/>
          <w:szCs w:val="20"/>
        </w:rPr>
        <w:t>atau</w:t>
      </w:r>
      <w:proofErr w:type="spellEnd"/>
      <w:r>
        <w:rPr>
          <w:rFonts w:eastAsia="Times New Roman"/>
          <w:sz w:val="20"/>
          <w:szCs w:val="20"/>
        </w:rPr>
        <w:t xml:space="preserve"> homeostasis </w:t>
      </w:r>
      <w:proofErr w:type="spellStart"/>
      <w:r>
        <w:rPr>
          <w:rFonts w:eastAsia="Times New Roman"/>
          <w:sz w:val="20"/>
          <w:szCs w:val="20"/>
        </w:rPr>
        <w:t>seimbang</w:t>
      </w:r>
      <w:proofErr w:type="spellEnd"/>
      <w:r>
        <w:rPr>
          <w:rFonts w:eastAsia="Times New Roman"/>
          <w:sz w:val="20"/>
          <w:szCs w:val="20"/>
        </w:rPr>
        <w:t xml:space="preserve"> </w:t>
      </w:r>
      <w:proofErr w:type="spellStart"/>
      <w:r>
        <w:rPr>
          <w:rFonts w:eastAsia="Times New Roman"/>
          <w:sz w:val="20"/>
          <w:szCs w:val="20"/>
        </w:rPr>
        <w:t>maka</w:t>
      </w:r>
      <w:proofErr w:type="spellEnd"/>
      <w:r>
        <w:rPr>
          <w:rFonts w:eastAsia="Times New Roman"/>
          <w:sz w:val="20"/>
          <w:szCs w:val="20"/>
        </w:rPr>
        <w:t xml:space="preserve"> </w:t>
      </w:r>
      <w:proofErr w:type="spellStart"/>
      <w:r>
        <w:rPr>
          <w:rFonts w:eastAsia="Times New Roman"/>
          <w:sz w:val="20"/>
          <w:szCs w:val="20"/>
        </w:rPr>
        <w:t>pusat</w:t>
      </w:r>
      <w:proofErr w:type="spellEnd"/>
      <w:r>
        <w:rPr>
          <w:rFonts w:eastAsia="Times New Roman"/>
          <w:sz w:val="20"/>
          <w:szCs w:val="20"/>
        </w:rPr>
        <w:t xml:space="preserve"> </w:t>
      </w:r>
      <w:proofErr w:type="spellStart"/>
      <w:r>
        <w:rPr>
          <w:rFonts w:eastAsia="Times New Roman"/>
          <w:sz w:val="20"/>
          <w:szCs w:val="20"/>
        </w:rPr>
        <w:t>kontrol</w:t>
      </w:r>
      <w:proofErr w:type="spellEnd"/>
      <w:r>
        <w:rPr>
          <w:rFonts w:eastAsia="Times New Roman"/>
          <w:sz w:val="20"/>
          <w:szCs w:val="20"/>
        </w:rPr>
        <w:t xml:space="preserve"> </w:t>
      </w:r>
      <w:proofErr w:type="spellStart"/>
      <w:r>
        <w:rPr>
          <w:rFonts w:eastAsia="Times New Roman"/>
          <w:sz w:val="20"/>
          <w:szCs w:val="20"/>
        </w:rPr>
        <w:t>pernapasan</w:t>
      </w:r>
      <w:proofErr w:type="spellEnd"/>
      <w:r>
        <w:rPr>
          <w:rFonts w:eastAsia="Times New Roman"/>
          <w:sz w:val="20"/>
          <w:szCs w:val="20"/>
        </w:rPr>
        <w:t xml:space="preserve">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menormalkan</w:t>
      </w:r>
      <w:proofErr w:type="spellEnd"/>
      <w:r>
        <w:rPr>
          <w:rFonts w:eastAsia="Times New Roman"/>
          <w:sz w:val="20"/>
          <w:szCs w:val="20"/>
        </w:rPr>
        <w:t xml:space="preserve"> </w:t>
      </w:r>
      <w:proofErr w:type="spellStart"/>
      <w:r>
        <w:rPr>
          <w:rFonts w:eastAsia="Times New Roman"/>
          <w:sz w:val="20"/>
          <w:szCs w:val="20"/>
        </w:rPr>
        <w:t>pola</w:t>
      </w:r>
      <w:proofErr w:type="spellEnd"/>
    </w:p>
    <w:p w14:paraId="73CCCDAC" w14:textId="77777777" w:rsidR="00636C70" w:rsidRDefault="00636C70" w:rsidP="00636C70">
      <w:pPr>
        <w:spacing w:line="14" w:lineRule="exact"/>
        <w:rPr>
          <w:sz w:val="20"/>
          <w:szCs w:val="20"/>
        </w:rPr>
      </w:pPr>
    </w:p>
    <w:p w14:paraId="12FB3B7E" w14:textId="77777777" w:rsidR="00636C70" w:rsidRDefault="00636C70" w:rsidP="00636C70">
      <w:pPr>
        <w:spacing w:line="236" w:lineRule="auto"/>
        <w:ind w:left="440" w:right="20"/>
        <w:jc w:val="both"/>
        <w:rPr>
          <w:sz w:val="20"/>
          <w:szCs w:val="20"/>
        </w:rPr>
      </w:pPr>
      <w:proofErr w:type="spellStart"/>
      <w:r>
        <w:rPr>
          <w:rFonts w:eastAsia="Times New Roman"/>
          <w:sz w:val="20"/>
          <w:szCs w:val="20"/>
        </w:rPr>
        <w:t>pernapasan</w:t>
      </w:r>
      <w:proofErr w:type="spellEnd"/>
      <w:r>
        <w:rPr>
          <w:rFonts w:eastAsia="Times New Roman"/>
          <w:sz w:val="20"/>
          <w:szCs w:val="20"/>
        </w:rPr>
        <w:t xml:space="preserve"> </w:t>
      </w:r>
      <w:proofErr w:type="spellStart"/>
      <w:r>
        <w:rPr>
          <w:rFonts w:eastAsia="Times New Roman"/>
          <w:sz w:val="20"/>
          <w:szCs w:val="20"/>
        </w:rPr>
        <w:t>pasien</w:t>
      </w:r>
      <w:proofErr w:type="spellEnd"/>
      <w:r>
        <w:rPr>
          <w:rFonts w:eastAsia="Times New Roman"/>
          <w:sz w:val="20"/>
          <w:szCs w:val="20"/>
        </w:rPr>
        <w:t xml:space="preserve"> </w:t>
      </w:r>
      <w:proofErr w:type="spellStart"/>
      <w:r>
        <w:rPr>
          <w:rFonts w:eastAsia="Times New Roman"/>
          <w:sz w:val="20"/>
          <w:szCs w:val="20"/>
        </w:rPr>
        <w:t>seperti</w:t>
      </w:r>
      <w:proofErr w:type="spellEnd"/>
      <w:r>
        <w:rPr>
          <w:rFonts w:eastAsia="Times New Roman"/>
          <w:sz w:val="20"/>
          <w:szCs w:val="20"/>
        </w:rPr>
        <w:t xml:space="preserve"> </w:t>
      </w:r>
      <w:proofErr w:type="spellStart"/>
      <w:r>
        <w:rPr>
          <w:rFonts w:eastAsia="Times New Roman"/>
          <w:sz w:val="20"/>
          <w:szCs w:val="20"/>
        </w:rPr>
        <w:t>frekuensi</w:t>
      </w:r>
      <w:proofErr w:type="spellEnd"/>
      <w:r>
        <w:rPr>
          <w:rFonts w:eastAsia="Times New Roman"/>
          <w:sz w:val="20"/>
          <w:szCs w:val="20"/>
        </w:rPr>
        <w:t xml:space="preserve">, </w:t>
      </w:r>
      <w:proofErr w:type="spellStart"/>
      <w:r>
        <w:rPr>
          <w:rFonts w:eastAsia="Times New Roman"/>
          <w:sz w:val="20"/>
          <w:szCs w:val="20"/>
        </w:rPr>
        <w:t>kedalaman</w:t>
      </w:r>
      <w:proofErr w:type="spellEnd"/>
      <w:r>
        <w:rPr>
          <w:rFonts w:eastAsia="Times New Roman"/>
          <w:sz w:val="20"/>
          <w:szCs w:val="20"/>
        </w:rPr>
        <w:t xml:space="preserve"> dan </w:t>
      </w:r>
      <w:proofErr w:type="spellStart"/>
      <w:r>
        <w:rPr>
          <w:rFonts w:eastAsia="Times New Roman"/>
          <w:sz w:val="20"/>
          <w:szCs w:val="20"/>
        </w:rPr>
        <w:t>irama</w:t>
      </w:r>
      <w:proofErr w:type="spellEnd"/>
      <w:r>
        <w:rPr>
          <w:rFonts w:eastAsia="Times New Roman"/>
          <w:sz w:val="20"/>
          <w:szCs w:val="20"/>
        </w:rPr>
        <w:t xml:space="preserve"> </w:t>
      </w:r>
      <w:proofErr w:type="spellStart"/>
      <w:r>
        <w:rPr>
          <w:rFonts w:eastAsia="Times New Roman"/>
          <w:sz w:val="20"/>
          <w:szCs w:val="20"/>
        </w:rPr>
        <w:t>pernapasan</w:t>
      </w:r>
      <w:proofErr w:type="spellEnd"/>
      <w:r>
        <w:rPr>
          <w:rFonts w:eastAsia="Times New Roman"/>
          <w:sz w:val="20"/>
          <w:szCs w:val="20"/>
        </w:rPr>
        <w:t xml:space="preserve"> pada </w:t>
      </w:r>
      <w:proofErr w:type="spellStart"/>
      <w:r>
        <w:rPr>
          <w:rFonts w:eastAsia="Times New Roman"/>
          <w:sz w:val="20"/>
          <w:szCs w:val="20"/>
        </w:rPr>
        <w:t>klien</w:t>
      </w:r>
      <w:proofErr w:type="spellEnd"/>
      <w:r>
        <w:rPr>
          <w:rFonts w:eastAsia="Times New Roman"/>
          <w:sz w:val="20"/>
          <w:szCs w:val="20"/>
        </w:rPr>
        <w:t xml:space="preserve"> </w:t>
      </w:r>
      <w:proofErr w:type="spellStart"/>
      <w:r>
        <w:rPr>
          <w:rFonts w:eastAsia="Times New Roman"/>
          <w:sz w:val="20"/>
          <w:szCs w:val="20"/>
        </w:rPr>
        <w:t>emfisema</w:t>
      </w:r>
      <w:proofErr w:type="spellEnd"/>
      <w:r>
        <w:rPr>
          <w:rFonts w:eastAsia="Times New Roman"/>
          <w:sz w:val="20"/>
          <w:szCs w:val="20"/>
        </w:rPr>
        <w:t xml:space="preserve"> </w:t>
      </w:r>
      <w:proofErr w:type="spellStart"/>
      <w:r>
        <w:rPr>
          <w:rFonts w:eastAsia="Times New Roman"/>
          <w:sz w:val="20"/>
          <w:szCs w:val="20"/>
        </w:rPr>
        <w:t>menjadi</w:t>
      </w:r>
      <w:proofErr w:type="spellEnd"/>
      <w:r>
        <w:rPr>
          <w:rFonts w:eastAsia="Times New Roman"/>
          <w:sz w:val="20"/>
          <w:szCs w:val="20"/>
        </w:rPr>
        <w:t xml:space="preserve"> </w:t>
      </w:r>
      <w:proofErr w:type="spellStart"/>
      <w:r>
        <w:rPr>
          <w:rFonts w:eastAsia="Times New Roman"/>
          <w:sz w:val="20"/>
          <w:szCs w:val="20"/>
        </w:rPr>
        <w:t>membaik</w:t>
      </w:r>
      <w:proofErr w:type="spellEnd"/>
      <w:r>
        <w:rPr>
          <w:rFonts w:eastAsia="Times New Roman"/>
          <w:sz w:val="20"/>
          <w:szCs w:val="20"/>
        </w:rPr>
        <w:t>.</w:t>
      </w:r>
    </w:p>
    <w:p w14:paraId="4B261BED" w14:textId="77777777" w:rsidR="00636C70" w:rsidRDefault="00636C70" w:rsidP="00636C70">
      <w:pPr>
        <w:spacing w:line="235" w:lineRule="exact"/>
        <w:rPr>
          <w:sz w:val="20"/>
          <w:szCs w:val="20"/>
        </w:rPr>
      </w:pPr>
    </w:p>
    <w:p w14:paraId="100A340F" w14:textId="77777777" w:rsidR="00636C70" w:rsidRDefault="00636C70" w:rsidP="00636C70">
      <w:pPr>
        <w:rPr>
          <w:sz w:val="20"/>
          <w:szCs w:val="20"/>
        </w:rPr>
      </w:pPr>
      <w:r>
        <w:rPr>
          <w:rFonts w:eastAsia="Times New Roman"/>
          <w:b/>
          <w:bCs/>
          <w:i/>
          <w:iCs/>
          <w:sz w:val="20"/>
          <w:szCs w:val="20"/>
        </w:rPr>
        <w:t>2.2.3 Six Minute Walking Test</w:t>
      </w:r>
    </w:p>
    <w:p w14:paraId="727BD892" w14:textId="77777777" w:rsidR="00636C70" w:rsidRDefault="00636C70" w:rsidP="00636C70">
      <w:pPr>
        <w:spacing w:line="7" w:lineRule="exact"/>
        <w:rPr>
          <w:sz w:val="20"/>
          <w:szCs w:val="20"/>
        </w:rPr>
      </w:pPr>
    </w:p>
    <w:p w14:paraId="143050ED" w14:textId="77777777" w:rsidR="00636C70" w:rsidRDefault="00636C70" w:rsidP="00636C70">
      <w:pPr>
        <w:spacing w:line="274" w:lineRule="auto"/>
        <w:ind w:left="440" w:firstLine="449"/>
        <w:jc w:val="both"/>
        <w:rPr>
          <w:sz w:val="20"/>
          <w:szCs w:val="20"/>
        </w:rPr>
      </w:pPr>
      <w:proofErr w:type="gramStart"/>
      <w:r>
        <w:rPr>
          <w:rFonts w:eastAsia="Times New Roman"/>
          <w:i/>
          <w:iCs/>
        </w:rPr>
        <w:t>Six minute</w:t>
      </w:r>
      <w:proofErr w:type="gramEnd"/>
      <w:r>
        <w:rPr>
          <w:rFonts w:eastAsia="Times New Roman"/>
          <w:i/>
          <w:iCs/>
        </w:rPr>
        <w:t xml:space="preserve"> walking test </w:t>
      </w:r>
      <w:proofErr w:type="spellStart"/>
      <w:r>
        <w:rPr>
          <w:rFonts w:eastAsia="Times New Roman"/>
        </w:rPr>
        <w:t>atau</w:t>
      </w:r>
      <w:proofErr w:type="spellEnd"/>
      <w:r>
        <w:rPr>
          <w:rFonts w:eastAsia="Times New Roman"/>
        </w:rPr>
        <w:t xml:space="preserve"> uji </w:t>
      </w:r>
      <w:proofErr w:type="spellStart"/>
      <w:r>
        <w:rPr>
          <w:rFonts w:eastAsia="Times New Roman"/>
        </w:rPr>
        <w:t>jalan</w:t>
      </w:r>
      <w:proofErr w:type="spellEnd"/>
      <w:r>
        <w:rPr>
          <w:rFonts w:eastAsia="Times New Roman"/>
          <w:i/>
          <w:iCs/>
        </w:rPr>
        <w:t xml:space="preserve"> </w:t>
      </w:r>
      <w:proofErr w:type="spellStart"/>
      <w:r>
        <w:rPr>
          <w:rFonts w:eastAsia="Times New Roman"/>
        </w:rPr>
        <w:t>enam</w:t>
      </w:r>
      <w:proofErr w:type="spellEnd"/>
      <w:r>
        <w:rPr>
          <w:rFonts w:eastAsia="Times New Roman"/>
        </w:rPr>
        <w:t xml:space="preserve"> </w:t>
      </w:r>
      <w:proofErr w:type="spellStart"/>
      <w:r>
        <w:rPr>
          <w:rFonts w:eastAsia="Times New Roman"/>
        </w:rPr>
        <w:t>menit</w:t>
      </w:r>
      <w:proofErr w:type="spellEnd"/>
      <w:r>
        <w:rPr>
          <w:rFonts w:eastAsia="Times New Roman"/>
        </w:rPr>
        <w:t xml:space="preserve"> </w:t>
      </w:r>
      <w:proofErr w:type="spellStart"/>
      <w:r>
        <w:rPr>
          <w:rFonts w:eastAsia="Times New Roman"/>
        </w:rPr>
        <w:t>adalah</w:t>
      </w:r>
      <w:proofErr w:type="spellEnd"/>
      <w:r>
        <w:rPr>
          <w:rFonts w:eastAsia="Times New Roman"/>
        </w:rPr>
        <w:t xml:space="preserve"> salah </w:t>
      </w:r>
      <w:proofErr w:type="spellStart"/>
      <w:r>
        <w:rPr>
          <w:rFonts w:eastAsia="Times New Roman"/>
        </w:rPr>
        <w:t>satu</w:t>
      </w:r>
      <w:proofErr w:type="spellEnd"/>
      <w:r>
        <w:rPr>
          <w:rFonts w:eastAsia="Times New Roman"/>
        </w:rPr>
        <w:t xml:space="preserve"> </w:t>
      </w:r>
      <w:proofErr w:type="spellStart"/>
      <w:r>
        <w:rPr>
          <w:rFonts w:eastAsia="Times New Roman"/>
        </w:rPr>
        <w:t>bentuk</w:t>
      </w:r>
      <w:proofErr w:type="spellEnd"/>
      <w:r>
        <w:rPr>
          <w:rFonts w:eastAsia="Times New Roman"/>
        </w:rPr>
        <w:t xml:space="preserve"> </w:t>
      </w:r>
      <w:proofErr w:type="spellStart"/>
      <w:r>
        <w:rPr>
          <w:rFonts w:eastAsia="Times New Roman"/>
        </w:rPr>
        <w:t>latihan</w:t>
      </w:r>
      <w:proofErr w:type="spellEnd"/>
      <w:r>
        <w:rPr>
          <w:rFonts w:eastAsia="Times New Roman"/>
        </w:rPr>
        <w:t xml:space="preserve"> uji </w:t>
      </w:r>
      <w:proofErr w:type="spellStart"/>
      <w:r>
        <w:rPr>
          <w:rFonts w:eastAsia="Times New Roman"/>
        </w:rPr>
        <w:t>kardiorespirasi</w:t>
      </w:r>
      <w:proofErr w:type="spellEnd"/>
      <w:r>
        <w:rPr>
          <w:rFonts w:eastAsia="Times New Roman"/>
        </w:rPr>
        <w:t xml:space="preserve"> yang </w:t>
      </w:r>
      <w:proofErr w:type="spellStart"/>
      <w:r>
        <w:rPr>
          <w:rFonts w:eastAsia="Times New Roman"/>
        </w:rPr>
        <w:t>sederhana</w:t>
      </w:r>
      <w:proofErr w:type="spellEnd"/>
      <w:r>
        <w:rPr>
          <w:rFonts w:eastAsia="Times New Roman"/>
        </w:rPr>
        <w:t xml:space="preserve"> dan </w:t>
      </w:r>
      <w:proofErr w:type="spellStart"/>
      <w:r>
        <w:rPr>
          <w:rFonts w:eastAsia="Times New Roman"/>
        </w:rPr>
        <w:t>tanpa</w:t>
      </w:r>
      <w:proofErr w:type="spellEnd"/>
      <w:r>
        <w:rPr>
          <w:rFonts w:eastAsia="Times New Roman"/>
        </w:rPr>
        <w:t xml:space="preserve"> </w:t>
      </w:r>
      <w:proofErr w:type="spellStart"/>
      <w:r>
        <w:rPr>
          <w:rFonts w:eastAsia="Times New Roman"/>
        </w:rPr>
        <w:t>perlatan</w:t>
      </w:r>
      <w:proofErr w:type="spellEnd"/>
      <w:r>
        <w:rPr>
          <w:rFonts w:eastAsia="Times New Roman"/>
        </w:rPr>
        <w:t xml:space="preserve"> </w:t>
      </w:r>
      <w:proofErr w:type="spellStart"/>
      <w:r>
        <w:rPr>
          <w:rFonts w:eastAsia="Times New Roman"/>
        </w:rPr>
        <w:t>khusus</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bisa</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dimana</w:t>
      </w:r>
      <w:proofErr w:type="spellEnd"/>
      <w:r>
        <w:rPr>
          <w:rFonts w:eastAsia="Times New Roman"/>
        </w:rPr>
        <w:t xml:space="preserve"> </w:t>
      </w:r>
      <w:proofErr w:type="spellStart"/>
      <w:r>
        <w:rPr>
          <w:rFonts w:eastAsia="Times New Roman"/>
        </w:rPr>
        <w:t>saja</w:t>
      </w:r>
      <w:proofErr w:type="spellEnd"/>
      <w:r>
        <w:rPr>
          <w:rFonts w:eastAsia="Times New Roman"/>
        </w:rPr>
        <w:t xml:space="preserve"> </w:t>
      </w:r>
      <w:proofErr w:type="spellStart"/>
      <w:r>
        <w:rPr>
          <w:rFonts w:eastAsia="Times New Roman"/>
        </w:rPr>
        <w:t>tanpa</w:t>
      </w:r>
      <w:proofErr w:type="spellEnd"/>
      <w:r>
        <w:rPr>
          <w:rFonts w:eastAsia="Times New Roman"/>
        </w:rPr>
        <w:t xml:space="preserve"> </w:t>
      </w:r>
      <w:proofErr w:type="spellStart"/>
      <w:r>
        <w:rPr>
          <w:rFonts w:eastAsia="Times New Roman"/>
        </w:rPr>
        <w:t>peralatan</w:t>
      </w:r>
      <w:proofErr w:type="spellEnd"/>
      <w:r>
        <w:rPr>
          <w:rFonts w:eastAsia="Times New Roman"/>
        </w:rPr>
        <w:t xml:space="preserve"> </w:t>
      </w:r>
      <w:proofErr w:type="spellStart"/>
      <w:r>
        <w:rPr>
          <w:rFonts w:eastAsia="Times New Roman"/>
        </w:rPr>
        <w:t>khusus</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bisa</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dimana</w:t>
      </w:r>
      <w:proofErr w:type="spellEnd"/>
      <w:r>
        <w:rPr>
          <w:rFonts w:eastAsia="Times New Roman"/>
        </w:rPr>
        <w:t xml:space="preserve"> </w:t>
      </w:r>
      <w:proofErr w:type="spellStart"/>
      <w:r>
        <w:rPr>
          <w:rFonts w:eastAsia="Times New Roman"/>
        </w:rPr>
        <w:t>saja</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akurasi</w:t>
      </w:r>
      <w:proofErr w:type="spellEnd"/>
      <w:r>
        <w:rPr>
          <w:rFonts w:eastAsia="Times New Roman"/>
        </w:rPr>
        <w:t xml:space="preserve"> yang </w:t>
      </w:r>
      <w:proofErr w:type="spellStart"/>
      <w:r>
        <w:rPr>
          <w:rFonts w:eastAsia="Times New Roman"/>
        </w:rPr>
        <w:t>tidak</w:t>
      </w:r>
      <w:proofErr w:type="spellEnd"/>
      <w:r>
        <w:rPr>
          <w:rFonts w:eastAsia="Times New Roman"/>
        </w:rPr>
        <w:t xml:space="preserve"> </w:t>
      </w:r>
      <w:proofErr w:type="spellStart"/>
      <w:r>
        <w:rPr>
          <w:rFonts w:eastAsia="Times New Roman"/>
        </w:rPr>
        <w:t>jauh</w:t>
      </w:r>
      <w:proofErr w:type="spellEnd"/>
      <w:r>
        <w:rPr>
          <w:rFonts w:eastAsia="Times New Roman"/>
        </w:rPr>
        <w:t xml:space="preserve"> </w:t>
      </w:r>
      <w:proofErr w:type="spellStart"/>
      <w:r>
        <w:rPr>
          <w:rFonts w:eastAsia="Times New Roman"/>
        </w:rPr>
        <w:t>berbeda</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menggunakan</w:t>
      </w:r>
      <w:proofErr w:type="spellEnd"/>
      <w:r>
        <w:rPr>
          <w:rFonts w:eastAsia="Times New Roman"/>
        </w:rPr>
        <w:t xml:space="preserve"> </w:t>
      </w:r>
      <w:r>
        <w:rPr>
          <w:rFonts w:eastAsia="Times New Roman"/>
          <w:i/>
          <w:iCs/>
        </w:rPr>
        <w:t>treadmill</w:t>
      </w:r>
      <w:r>
        <w:rPr>
          <w:rFonts w:eastAsia="Times New Roman"/>
        </w:rPr>
        <w:t xml:space="preserve"> [13].</w:t>
      </w:r>
    </w:p>
    <w:p w14:paraId="1C9D5F8E" w14:textId="77777777" w:rsidR="00636C70" w:rsidRDefault="00636C70" w:rsidP="00636C70">
      <w:pPr>
        <w:spacing w:line="251" w:lineRule="exact"/>
        <w:rPr>
          <w:sz w:val="20"/>
          <w:szCs w:val="20"/>
        </w:rPr>
      </w:pPr>
    </w:p>
    <w:p w14:paraId="5C677AB0" w14:textId="77777777" w:rsidR="00636C70" w:rsidRDefault="00636C70" w:rsidP="00636C70">
      <w:pPr>
        <w:rPr>
          <w:sz w:val="20"/>
          <w:szCs w:val="20"/>
        </w:rPr>
      </w:pPr>
      <w:r>
        <w:rPr>
          <w:rFonts w:eastAsia="Times New Roman"/>
          <w:b/>
          <w:bCs/>
          <w:sz w:val="20"/>
          <w:szCs w:val="20"/>
        </w:rPr>
        <w:t xml:space="preserve">3. </w:t>
      </w:r>
      <w:proofErr w:type="spellStart"/>
      <w:r>
        <w:rPr>
          <w:rFonts w:eastAsia="Times New Roman"/>
          <w:b/>
          <w:bCs/>
          <w:sz w:val="20"/>
          <w:szCs w:val="20"/>
        </w:rPr>
        <w:t>Metode</w:t>
      </w:r>
      <w:proofErr w:type="spellEnd"/>
      <w:r>
        <w:rPr>
          <w:rFonts w:eastAsia="Times New Roman"/>
          <w:b/>
          <w:bCs/>
          <w:sz w:val="20"/>
          <w:szCs w:val="20"/>
        </w:rPr>
        <w:t xml:space="preserve"> </w:t>
      </w:r>
      <w:proofErr w:type="spellStart"/>
      <w:r>
        <w:rPr>
          <w:rFonts w:eastAsia="Times New Roman"/>
          <w:b/>
          <w:bCs/>
          <w:sz w:val="20"/>
          <w:szCs w:val="20"/>
        </w:rPr>
        <w:t>Penelitian</w:t>
      </w:r>
      <w:proofErr w:type="spellEnd"/>
    </w:p>
    <w:p w14:paraId="08DAA34F" w14:textId="77777777" w:rsidR="00636C70" w:rsidRDefault="00636C70" w:rsidP="00636C70">
      <w:pPr>
        <w:spacing w:line="236" w:lineRule="exact"/>
        <w:rPr>
          <w:sz w:val="20"/>
          <w:szCs w:val="20"/>
        </w:rPr>
      </w:pPr>
    </w:p>
    <w:p w14:paraId="46B7BA5B" w14:textId="77777777" w:rsidR="00636C70" w:rsidRDefault="00636C70" w:rsidP="00636C70">
      <w:pPr>
        <w:rPr>
          <w:sz w:val="20"/>
          <w:szCs w:val="20"/>
        </w:rPr>
      </w:pPr>
      <w:r>
        <w:rPr>
          <w:rFonts w:eastAsia="Times New Roman"/>
          <w:sz w:val="20"/>
          <w:szCs w:val="20"/>
        </w:rPr>
        <w:t xml:space="preserve">3.1 </w:t>
      </w:r>
      <w:proofErr w:type="spellStart"/>
      <w:r>
        <w:rPr>
          <w:rFonts w:eastAsia="Times New Roman"/>
          <w:sz w:val="20"/>
          <w:szCs w:val="20"/>
        </w:rPr>
        <w:t>Rancangan</w:t>
      </w:r>
      <w:proofErr w:type="spellEnd"/>
      <w:r>
        <w:rPr>
          <w:rFonts w:eastAsia="Times New Roman"/>
          <w:sz w:val="20"/>
          <w:szCs w:val="20"/>
        </w:rPr>
        <w:t xml:space="preserve"> </w:t>
      </w:r>
      <w:proofErr w:type="spellStart"/>
      <w:r>
        <w:rPr>
          <w:rFonts w:eastAsia="Times New Roman"/>
          <w:sz w:val="20"/>
          <w:szCs w:val="20"/>
        </w:rPr>
        <w:t>Penelitian</w:t>
      </w:r>
      <w:proofErr w:type="spellEnd"/>
    </w:p>
    <w:p w14:paraId="117518CB" w14:textId="77777777" w:rsidR="00636C70" w:rsidRDefault="00636C70" w:rsidP="00636C70">
      <w:pPr>
        <w:spacing w:line="252" w:lineRule="exact"/>
        <w:rPr>
          <w:sz w:val="20"/>
          <w:szCs w:val="20"/>
        </w:rPr>
      </w:pPr>
    </w:p>
    <w:p w14:paraId="5444CE28" w14:textId="77777777" w:rsidR="00636C70" w:rsidRDefault="00636C70" w:rsidP="00636C70">
      <w:pPr>
        <w:spacing w:line="274" w:lineRule="auto"/>
        <w:ind w:firstLine="360"/>
        <w:jc w:val="both"/>
        <w:rPr>
          <w:sz w:val="20"/>
          <w:szCs w:val="20"/>
        </w:rPr>
      </w:pPr>
      <w:proofErr w:type="spellStart"/>
      <w:r>
        <w:rPr>
          <w:rFonts w:eastAsia="Times New Roman"/>
        </w:rPr>
        <w:t>Jenis</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yang </w:t>
      </w:r>
      <w:proofErr w:type="spellStart"/>
      <w:r>
        <w:rPr>
          <w:rFonts w:eastAsia="Times New Roman"/>
        </w:rPr>
        <w:t>digunakan</w:t>
      </w:r>
      <w:proofErr w:type="spellEnd"/>
      <w:r>
        <w:rPr>
          <w:rFonts w:eastAsia="Times New Roman"/>
        </w:rPr>
        <w:t xml:space="preserve"> </w:t>
      </w:r>
      <w:proofErr w:type="spellStart"/>
      <w:r>
        <w:rPr>
          <w:rFonts w:eastAsia="Times New Roman"/>
        </w:rPr>
        <w:t>adalah</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e</w:t>
      </w:r>
      <w:r>
        <w:rPr>
          <w:rFonts w:eastAsia="Times New Roman"/>
          <w:i/>
          <w:iCs/>
        </w:rPr>
        <w:t>xperiment</w:t>
      </w:r>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desain</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r>
        <w:rPr>
          <w:rFonts w:eastAsia="Times New Roman"/>
          <w:i/>
          <w:iCs/>
        </w:rPr>
        <w:t xml:space="preserve">pre and </w:t>
      </w:r>
      <w:proofErr w:type="spellStart"/>
      <w:r>
        <w:rPr>
          <w:rFonts w:eastAsia="Times New Roman"/>
          <w:i/>
          <w:iCs/>
        </w:rPr>
        <w:t>post test</w:t>
      </w:r>
      <w:proofErr w:type="spellEnd"/>
      <w:r>
        <w:rPr>
          <w:rFonts w:eastAsia="Times New Roman"/>
          <w:i/>
          <w:iCs/>
        </w:rPr>
        <w:t xml:space="preserve"> </w:t>
      </w:r>
      <w:proofErr w:type="spellStart"/>
      <w:r>
        <w:rPr>
          <w:rFonts w:eastAsia="Times New Roman"/>
        </w:rPr>
        <w:t>yaitu</w:t>
      </w:r>
      <w:proofErr w:type="spellEnd"/>
      <w:r>
        <w:rPr>
          <w:rFonts w:eastAsia="Times New Roman"/>
        </w:rPr>
        <w:t xml:space="preserve"> </w:t>
      </w:r>
      <w:proofErr w:type="spellStart"/>
      <w:r>
        <w:rPr>
          <w:rFonts w:eastAsia="Times New Roman"/>
        </w:rPr>
        <w:t>membandingkan</w:t>
      </w:r>
      <w:proofErr w:type="spellEnd"/>
      <w:r>
        <w:rPr>
          <w:rFonts w:eastAsia="Times New Roman"/>
        </w:rPr>
        <w:t xml:space="preserve"> </w:t>
      </w:r>
      <w:proofErr w:type="spellStart"/>
      <w:r>
        <w:rPr>
          <w:rFonts w:eastAsia="Times New Roman"/>
        </w:rPr>
        <w:t>antara</w:t>
      </w:r>
      <w:proofErr w:type="spellEnd"/>
      <w:r>
        <w:rPr>
          <w:rFonts w:eastAsia="Times New Roman"/>
          <w:i/>
          <w:iCs/>
        </w:rPr>
        <w:t xml:space="preserve"> </w:t>
      </w:r>
      <w:r>
        <w:rPr>
          <w:rFonts w:eastAsia="Times New Roman"/>
        </w:rPr>
        <w:t xml:space="preserve">Skor </w:t>
      </w:r>
      <w:proofErr w:type="spellStart"/>
      <w:r>
        <w:rPr>
          <w:rFonts w:eastAsia="Times New Roman"/>
        </w:rPr>
        <w:t>awal</w:t>
      </w:r>
      <w:proofErr w:type="spellEnd"/>
      <w:r>
        <w:rPr>
          <w:rFonts w:eastAsia="Times New Roman"/>
        </w:rPr>
        <w:t xml:space="preserve"> </w:t>
      </w:r>
      <w:proofErr w:type="spellStart"/>
      <w:r>
        <w:rPr>
          <w:rFonts w:eastAsia="Times New Roman"/>
        </w:rPr>
        <w:t>sebelum</w:t>
      </w:r>
      <w:proofErr w:type="spellEnd"/>
      <w:r>
        <w:rPr>
          <w:rFonts w:eastAsia="Times New Roman"/>
        </w:rPr>
        <w:t xml:space="preserve"> dan </w:t>
      </w:r>
      <w:proofErr w:type="spellStart"/>
      <w:r>
        <w:rPr>
          <w:rFonts w:eastAsia="Times New Roman"/>
        </w:rPr>
        <w:t>sesudah</w:t>
      </w:r>
      <w:proofErr w:type="spellEnd"/>
      <w:r>
        <w:rPr>
          <w:rFonts w:eastAsia="Times New Roman"/>
        </w:rPr>
        <w:t xml:space="preserve"> </w:t>
      </w:r>
      <w:proofErr w:type="spellStart"/>
      <w:r>
        <w:rPr>
          <w:rFonts w:eastAsia="Times New Roman"/>
        </w:rPr>
        <w:t>intervensi</w:t>
      </w:r>
      <w:proofErr w:type="spellEnd"/>
      <w:r>
        <w:rPr>
          <w:rFonts w:eastAsia="Times New Roman"/>
        </w:rPr>
        <w:t xml:space="preserve"> </w:t>
      </w:r>
      <w:r>
        <w:rPr>
          <w:rFonts w:eastAsia="Times New Roman"/>
          <w:i/>
          <w:iCs/>
        </w:rPr>
        <w:t xml:space="preserve">Pursed Lips Breathing </w:t>
      </w:r>
      <w:r>
        <w:rPr>
          <w:rFonts w:eastAsia="Times New Roman"/>
        </w:rPr>
        <w:t>dan</w:t>
      </w:r>
      <w:r>
        <w:rPr>
          <w:rFonts w:eastAsia="Times New Roman"/>
          <w:i/>
          <w:iCs/>
        </w:rPr>
        <w:t xml:space="preserve"> Six Minute Walking Test </w:t>
      </w:r>
      <w:proofErr w:type="spellStart"/>
      <w:r>
        <w:rPr>
          <w:rFonts w:eastAsia="Times New Roman"/>
        </w:rPr>
        <w:t>dengan</w:t>
      </w:r>
      <w:proofErr w:type="spellEnd"/>
      <w:r>
        <w:rPr>
          <w:rFonts w:eastAsia="Times New Roman"/>
          <w:i/>
          <w:iCs/>
        </w:rPr>
        <w:t xml:space="preserve"> </w:t>
      </w:r>
      <w:proofErr w:type="spellStart"/>
      <w:r>
        <w:rPr>
          <w:rFonts w:eastAsia="Times New Roman"/>
          <w:i/>
          <w:iCs/>
        </w:rPr>
        <w:t>Infra Red</w:t>
      </w:r>
      <w:proofErr w:type="spellEnd"/>
      <w:r>
        <w:rPr>
          <w:rFonts w:eastAsia="Times New Roman"/>
          <w:i/>
          <w:iCs/>
        </w:rPr>
        <w:t xml:space="preserve"> </w:t>
      </w:r>
      <w:r>
        <w:rPr>
          <w:rFonts w:eastAsia="Times New Roman"/>
        </w:rPr>
        <w:t>dan</w:t>
      </w:r>
      <w:r>
        <w:rPr>
          <w:rFonts w:eastAsia="Times New Roman"/>
          <w:i/>
          <w:iCs/>
        </w:rPr>
        <w:t xml:space="preserve"> Six Minute Walking Test.</w:t>
      </w:r>
    </w:p>
    <w:p w14:paraId="6EA5A706" w14:textId="77777777" w:rsidR="00636C70" w:rsidRDefault="00636C70" w:rsidP="00636C70">
      <w:pPr>
        <w:spacing w:line="206" w:lineRule="exact"/>
        <w:rPr>
          <w:sz w:val="20"/>
          <w:szCs w:val="20"/>
        </w:rPr>
      </w:pPr>
    </w:p>
    <w:p w14:paraId="640590DB" w14:textId="77777777" w:rsidR="00636C70" w:rsidRDefault="00636C70" w:rsidP="00636C70">
      <w:pPr>
        <w:rPr>
          <w:sz w:val="20"/>
          <w:szCs w:val="20"/>
        </w:rPr>
      </w:pPr>
      <w:r>
        <w:rPr>
          <w:rFonts w:eastAsia="Times New Roman"/>
          <w:sz w:val="20"/>
          <w:szCs w:val="20"/>
        </w:rPr>
        <w:t xml:space="preserve">3.2 </w:t>
      </w:r>
      <w:proofErr w:type="spellStart"/>
      <w:r>
        <w:rPr>
          <w:rFonts w:eastAsia="Times New Roman"/>
          <w:sz w:val="20"/>
          <w:szCs w:val="20"/>
        </w:rPr>
        <w:t>Tempat</w:t>
      </w:r>
      <w:proofErr w:type="spellEnd"/>
      <w:r>
        <w:rPr>
          <w:rFonts w:eastAsia="Times New Roman"/>
          <w:sz w:val="20"/>
          <w:szCs w:val="20"/>
        </w:rPr>
        <w:t xml:space="preserve"> dan Waktu</w:t>
      </w:r>
    </w:p>
    <w:p w14:paraId="44930F2E" w14:textId="77777777" w:rsidR="00636C70" w:rsidRDefault="00636C70" w:rsidP="00636C70">
      <w:pPr>
        <w:spacing w:line="209" w:lineRule="exact"/>
        <w:rPr>
          <w:sz w:val="20"/>
          <w:szCs w:val="20"/>
        </w:rPr>
      </w:pPr>
    </w:p>
    <w:p w14:paraId="58BA2795" w14:textId="77777777" w:rsidR="00636C70" w:rsidRDefault="00636C70" w:rsidP="00636C70">
      <w:pPr>
        <w:spacing w:line="270" w:lineRule="auto"/>
        <w:ind w:right="20" w:firstLine="360"/>
        <w:jc w:val="both"/>
        <w:rPr>
          <w:sz w:val="20"/>
          <w:szCs w:val="20"/>
        </w:rPr>
      </w:pPr>
      <w:proofErr w:type="spellStart"/>
      <w:r>
        <w:rPr>
          <w:rFonts w:eastAsia="Times New Roman"/>
        </w:rPr>
        <w:t>Penelitian</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di </w:t>
      </w:r>
      <w:proofErr w:type="spellStart"/>
      <w:r>
        <w:rPr>
          <w:rFonts w:eastAsia="Times New Roman"/>
        </w:rPr>
        <w:t>Panti</w:t>
      </w:r>
      <w:proofErr w:type="spellEnd"/>
      <w:r>
        <w:rPr>
          <w:rFonts w:eastAsia="Times New Roman"/>
        </w:rPr>
        <w:t xml:space="preserve"> </w:t>
      </w:r>
      <w:proofErr w:type="spellStart"/>
      <w:r>
        <w:rPr>
          <w:rFonts w:eastAsia="Times New Roman"/>
        </w:rPr>
        <w:t>Werdha</w:t>
      </w:r>
      <w:proofErr w:type="spellEnd"/>
      <w:r>
        <w:rPr>
          <w:rFonts w:eastAsia="Times New Roman"/>
        </w:rPr>
        <w:t xml:space="preserve"> </w:t>
      </w:r>
      <w:proofErr w:type="spellStart"/>
      <w:r>
        <w:rPr>
          <w:rFonts w:eastAsia="Times New Roman"/>
        </w:rPr>
        <w:t>Khusnul</w:t>
      </w:r>
      <w:proofErr w:type="spellEnd"/>
      <w:r>
        <w:rPr>
          <w:rFonts w:eastAsia="Times New Roman"/>
        </w:rPr>
        <w:t xml:space="preserve"> </w:t>
      </w:r>
      <w:proofErr w:type="spellStart"/>
      <w:r>
        <w:rPr>
          <w:rFonts w:eastAsia="Times New Roman"/>
        </w:rPr>
        <w:t>Khotimah</w:t>
      </w:r>
      <w:proofErr w:type="spellEnd"/>
      <w:r>
        <w:rPr>
          <w:rFonts w:eastAsia="Times New Roman"/>
        </w:rPr>
        <w:t xml:space="preserve"> </w:t>
      </w:r>
      <w:proofErr w:type="spellStart"/>
      <w:r>
        <w:rPr>
          <w:rFonts w:eastAsia="Times New Roman"/>
        </w:rPr>
        <w:t>Abdurab</w:t>
      </w:r>
      <w:proofErr w:type="spellEnd"/>
      <w:r>
        <w:rPr>
          <w:rFonts w:eastAsia="Times New Roman"/>
        </w:rPr>
        <w:t xml:space="preserve"> </w:t>
      </w:r>
      <w:proofErr w:type="spellStart"/>
      <w:r>
        <w:rPr>
          <w:rFonts w:eastAsia="Times New Roman"/>
        </w:rPr>
        <w:t>yaitu</w:t>
      </w:r>
      <w:proofErr w:type="spellEnd"/>
      <w:r>
        <w:rPr>
          <w:rFonts w:eastAsia="Times New Roman"/>
        </w:rPr>
        <w:t xml:space="preserve"> pada 17 – 31 </w:t>
      </w:r>
      <w:proofErr w:type="spellStart"/>
      <w:r>
        <w:rPr>
          <w:rFonts w:eastAsia="Times New Roman"/>
        </w:rPr>
        <w:t>Oktober</w:t>
      </w:r>
      <w:proofErr w:type="spellEnd"/>
      <w:r>
        <w:rPr>
          <w:rFonts w:eastAsia="Times New Roman"/>
        </w:rPr>
        <w:t xml:space="preserve"> 2017</w:t>
      </w:r>
    </w:p>
    <w:p w14:paraId="788D7117" w14:textId="77777777" w:rsidR="00636C70" w:rsidRDefault="00636C70" w:rsidP="00636C70">
      <w:pPr>
        <w:spacing w:line="210" w:lineRule="exact"/>
        <w:rPr>
          <w:sz w:val="20"/>
          <w:szCs w:val="20"/>
        </w:rPr>
      </w:pPr>
    </w:p>
    <w:p w14:paraId="65388A1F" w14:textId="77777777" w:rsidR="00636C70" w:rsidRDefault="00636C70" w:rsidP="00636C70">
      <w:pPr>
        <w:rPr>
          <w:sz w:val="20"/>
          <w:szCs w:val="20"/>
        </w:rPr>
      </w:pPr>
      <w:r>
        <w:rPr>
          <w:rFonts w:eastAsia="Times New Roman"/>
          <w:sz w:val="20"/>
          <w:szCs w:val="20"/>
        </w:rPr>
        <w:t xml:space="preserve">3.3 Teknik </w:t>
      </w:r>
      <w:proofErr w:type="spellStart"/>
      <w:r>
        <w:rPr>
          <w:rFonts w:eastAsia="Times New Roman"/>
          <w:sz w:val="20"/>
          <w:szCs w:val="20"/>
        </w:rPr>
        <w:t>Pengambilan</w:t>
      </w:r>
      <w:proofErr w:type="spellEnd"/>
      <w:r>
        <w:rPr>
          <w:rFonts w:eastAsia="Times New Roman"/>
          <w:sz w:val="20"/>
          <w:szCs w:val="20"/>
        </w:rPr>
        <w:t xml:space="preserve"> </w:t>
      </w:r>
      <w:proofErr w:type="spellStart"/>
      <w:r>
        <w:rPr>
          <w:rFonts w:eastAsia="Times New Roman"/>
          <w:sz w:val="20"/>
          <w:szCs w:val="20"/>
        </w:rPr>
        <w:t>Sampel</w:t>
      </w:r>
      <w:proofErr w:type="spellEnd"/>
    </w:p>
    <w:p w14:paraId="4517B063" w14:textId="77777777" w:rsidR="00636C70" w:rsidRDefault="00636C70" w:rsidP="00636C70">
      <w:pPr>
        <w:spacing w:line="209" w:lineRule="exact"/>
        <w:rPr>
          <w:sz w:val="20"/>
          <w:szCs w:val="20"/>
        </w:rPr>
      </w:pPr>
    </w:p>
    <w:p w14:paraId="38D699BC" w14:textId="77777777" w:rsidR="00636C70" w:rsidRDefault="00636C70" w:rsidP="00636C70">
      <w:pPr>
        <w:spacing w:line="274" w:lineRule="auto"/>
        <w:ind w:firstLine="360"/>
        <w:jc w:val="both"/>
        <w:rPr>
          <w:sz w:val="20"/>
          <w:szCs w:val="20"/>
        </w:rPr>
      </w:pPr>
      <w:proofErr w:type="spellStart"/>
      <w:r>
        <w:rPr>
          <w:rFonts w:eastAsia="Times New Roman"/>
        </w:rPr>
        <w:t>Dalam</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teknik</w:t>
      </w:r>
      <w:proofErr w:type="spellEnd"/>
      <w:r>
        <w:rPr>
          <w:rFonts w:eastAsia="Times New Roman"/>
        </w:rPr>
        <w:t xml:space="preserve"> </w:t>
      </w:r>
      <w:proofErr w:type="spellStart"/>
      <w:r>
        <w:rPr>
          <w:rFonts w:eastAsia="Times New Roman"/>
        </w:rPr>
        <w:t>pengambilan</w:t>
      </w:r>
      <w:proofErr w:type="spellEnd"/>
      <w:r>
        <w:rPr>
          <w:rFonts w:eastAsia="Times New Roman"/>
        </w:rPr>
        <w:t xml:space="preserve"> </w:t>
      </w:r>
      <w:proofErr w:type="spellStart"/>
      <w:r>
        <w:rPr>
          <w:rFonts w:eastAsia="Times New Roman"/>
        </w:rPr>
        <w:t>sampel</w:t>
      </w:r>
      <w:proofErr w:type="spellEnd"/>
      <w:r>
        <w:rPr>
          <w:rFonts w:eastAsia="Times New Roman"/>
        </w:rPr>
        <w:t xml:space="preserve"> yang </w:t>
      </w:r>
      <w:proofErr w:type="spellStart"/>
      <w:r>
        <w:rPr>
          <w:rFonts w:eastAsia="Times New Roman"/>
        </w:rPr>
        <w:t>digunakan</w:t>
      </w:r>
      <w:proofErr w:type="spellEnd"/>
      <w:r>
        <w:rPr>
          <w:rFonts w:eastAsia="Times New Roman"/>
        </w:rPr>
        <w:t xml:space="preserve"> </w:t>
      </w:r>
      <w:proofErr w:type="spellStart"/>
      <w:r>
        <w:rPr>
          <w:rFonts w:eastAsia="Times New Roman"/>
        </w:rPr>
        <w:t>adalah</w:t>
      </w:r>
      <w:proofErr w:type="spellEnd"/>
      <w:r>
        <w:rPr>
          <w:rFonts w:eastAsia="Times New Roman"/>
        </w:rPr>
        <w:t xml:space="preserve"> </w:t>
      </w:r>
      <w:proofErr w:type="spellStart"/>
      <w:r>
        <w:rPr>
          <w:rFonts w:eastAsia="Times New Roman"/>
        </w:rPr>
        <w:t>teknik</w:t>
      </w:r>
      <w:proofErr w:type="spellEnd"/>
      <w:r>
        <w:rPr>
          <w:rFonts w:eastAsia="Times New Roman"/>
        </w:rPr>
        <w:t xml:space="preserve"> </w:t>
      </w:r>
      <w:r>
        <w:rPr>
          <w:rFonts w:eastAsia="Times New Roman"/>
          <w:i/>
          <w:iCs/>
        </w:rPr>
        <w:t>cluster</w:t>
      </w:r>
      <w:r>
        <w:rPr>
          <w:rFonts w:eastAsia="Times New Roman"/>
        </w:rPr>
        <w:t xml:space="preserve"> </w:t>
      </w:r>
      <w:r>
        <w:rPr>
          <w:rFonts w:eastAsia="Times New Roman"/>
          <w:i/>
          <w:iCs/>
        </w:rPr>
        <w:t xml:space="preserve">sampling </w:t>
      </w:r>
      <w:proofErr w:type="spellStart"/>
      <w:r>
        <w:rPr>
          <w:rFonts w:eastAsia="Times New Roman"/>
        </w:rPr>
        <w:t>yaitu</w:t>
      </w:r>
      <w:proofErr w:type="spellEnd"/>
      <w:r>
        <w:rPr>
          <w:rFonts w:eastAsia="Times New Roman"/>
        </w:rPr>
        <w:t xml:space="preserve"> </w:t>
      </w:r>
      <w:proofErr w:type="spellStart"/>
      <w:r>
        <w:rPr>
          <w:rFonts w:eastAsia="Times New Roman"/>
        </w:rPr>
        <w:t>pemilihan</w:t>
      </w:r>
      <w:proofErr w:type="spellEnd"/>
      <w:r>
        <w:rPr>
          <w:rFonts w:eastAsia="Times New Roman"/>
        </w:rPr>
        <w:t xml:space="preserve"> </w:t>
      </w:r>
      <w:proofErr w:type="spellStart"/>
      <w:r>
        <w:rPr>
          <w:rFonts w:eastAsia="Times New Roman"/>
        </w:rPr>
        <w:t>sampel</w:t>
      </w:r>
      <w:proofErr w:type="spellEnd"/>
      <w:r>
        <w:rPr>
          <w:rFonts w:eastAsia="Times New Roman"/>
        </w:rPr>
        <w:t xml:space="preserve"> </w:t>
      </w:r>
      <w:proofErr w:type="spellStart"/>
      <w:r>
        <w:rPr>
          <w:rFonts w:eastAsia="Times New Roman"/>
        </w:rPr>
        <w:t>mengacu</w:t>
      </w:r>
      <w:proofErr w:type="spellEnd"/>
      <w:r>
        <w:rPr>
          <w:rFonts w:eastAsia="Times New Roman"/>
          <w:i/>
          <w:iCs/>
        </w:rPr>
        <w:t xml:space="preserve"> </w:t>
      </w:r>
      <w:r>
        <w:rPr>
          <w:rFonts w:eastAsia="Times New Roman"/>
        </w:rPr>
        <w:t xml:space="preserve">pada </w:t>
      </w:r>
      <w:proofErr w:type="spellStart"/>
      <w:r>
        <w:rPr>
          <w:rFonts w:eastAsia="Times New Roman"/>
        </w:rPr>
        <w:t>kelompok</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karakteristik</w:t>
      </w:r>
      <w:proofErr w:type="spellEnd"/>
      <w:r>
        <w:rPr>
          <w:rFonts w:eastAsia="Times New Roman"/>
        </w:rPr>
        <w:t xml:space="preserve"> </w:t>
      </w:r>
      <w:proofErr w:type="spellStart"/>
      <w:r>
        <w:rPr>
          <w:rFonts w:eastAsia="Times New Roman"/>
        </w:rPr>
        <w:t>tertentu</w:t>
      </w:r>
      <w:proofErr w:type="spellEnd"/>
      <w:r>
        <w:rPr>
          <w:rFonts w:eastAsia="Times New Roman"/>
        </w:rPr>
        <w:t xml:space="preserve"> yang </w:t>
      </w:r>
      <w:proofErr w:type="spellStart"/>
      <w:r>
        <w:rPr>
          <w:rFonts w:eastAsia="Times New Roman"/>
        </w:rPr>
        <w:t>telah</w:t>
      </w:r>
      <w:proofErr w:type="spellEnd"/>
      <w:r>
        <w:rPr>
          <w:rFonts w:eastAsia="Times New Roman"/>
        </w:rPr>
        <w:t xml:space="preserve"> </w:t>
      </w:r>
      <w:proofErr w:type="spellStart"/>
      <w:r>
        <w:rPr>
          <w:rFonts w:eastAsia="Times New Roman"/>
        </w:rPr>
        <w:t>ditetapkan</w:t>
      </w:r>
      <w:proofErr w:type="spellEnd"/>
      <w:r>
        <w:rPr>
          <w:rFonts w:eastAsia="Times New Roman"/>
        </w:rPr>
        <w:t xml:space="preserve">. </w:t>
      </w:r>
      <w:proofErr w:type="spellStart"/>
      <w:r>
        <w:rPr>
          <w:rFonts w:eastAsia="Times New Roman"/>
        </w:rPr>
        <w:t>Melakukan</w:t>
      </w:r>
      <w:proofErr w:type="spellEnd"/>
      <w:r>
        <w:rPr>
          <w:rFonts w:eastAsia="Times New Roman"/>
        </w:rPr>
        <w:t xml:space="preserve"> random </w:t>
      </w:r>
      <w:proofErr w:type="spellStart"/>
      <w:r>
        <w:rPr>
          <w:rFonts w:eastAsia="Times New Roman"/>
        </w:rPr>
        <w:t>sejumlah</w:t>
      </w:r>
      <w:proofErr w:type="spellEnd"/>
      <w:r>
        <w:rPr>
          <w:rFonts w:eastAsia="Times New Roman"/>
        </w:rPr>
        <w:t xml:space="preserve"> </w:t>
      </w:r>
      <w:proofErr w:type="spellStart"/>
      <w:r>
        <w:rPr>
          <w:rFonts w:eastAsia="Times New Roman"/>
        </w:rPr>
        <w:t>sampel</w:t>
      </w:r>
      <w:proofErr w:type="spellEnd"/>
      <w:r>
        <w:rPr>
          <w:rFonts w:eastAsia="Times New Roman"/>
        </w:rPr>
        <w:t xml:space="preserve"> </w:t>
      </w:r>
      <w:proofErr w:type="spellStart"/>
      <w:r>
        <w:rPr>
          <w:rFonts w:eastAsia="Times New Roman"/>
        </w:rPr>
        <w:t>dari</w:t>
      </w:r>
      <w:proofErr w:type="spellEnd"/>
      <w:r>
        <w:rPr>
          <w:rFonts w:eastAsia="Times New Roman"/>
        </w:rPr>
        <w:t xml:space="preserve"> </w:t>
      </w:r>
      <w:proofErr w:type="spellStart"/>
      <w:r>
        <w:rPr>
          <w:rFonts w:eastAsia="Times New Roman"/>
        </w:rPr>
        <w:t>seluruh</w:t>
      </w:r>
      <w:proofErr w:type="spellEnd"/>
      <w:r>
        <w:rPr>
          <w:rFonts w:eastAsia="Times New Roman"/>
        </w:rPr>
        <w:t xml:space="preserve"> </w:t>
      </w:r>
      <w:proofErr w:type="spellStart"/>
      <w:r>
        <w:rPr>
          <w:rFonts w:eastAsia="Times New Roman"/>
        </w:rPr>
        <w:t>populasi</w:t>
      </w:r>
      <w:proofErr w:type="spellEnd"/>
      <w:r>
        <w:rPr>
          <w:rFonts w:eastAsia="Times New Roman"/>
        </w:rPr>
        <w:t xml:space="preserve"> </w:t>
      </w:r>
      <w:proofErr w:type="spellStart"/>
      <w:r>
        <w:rPr>
          <w:rFonts w:eastAsia="Times New Roman"/>
        </w:rPr>
        <w:t>lansia</w:t>
      </w:r>
      <w:proofErr w:type="spellEnd"/>
      <w:r>
        <w:rPr>
          <w:rFonts w:eastAsia="Times New Roman"/>
        </w:rPr>
        <w:t xml:space="preserve"> di </w:t>
      </w:r>
      <w:proofErr w:type="spellStart"/>
      <w:r>
        <w:rPr>
          <w:rFonts w:eastAsia="Times New Roman"/>
        </w:rPr>
        <w:t>panti</w:t>
      </w:r>
      <w:proofErr w:type="spellEnd"/>
      <w:r>
        <w:rPr>
          <w:rFonts w:eastAsia="Times New Roman"/>
        </w:rPr>
        <w:t xml:space="preserve"> </w:t>
      </w:r>
      <w:proofErr w:type="spellStart"/>
      <w:r>
        <w:rPr>
          <w:rFonts w:eastAsia="Times New Roman"/>
        </w:rPr>
        <w:t>werdha</w:t>
      </w:r>
      <w:proofErr w:type="spellEnd"/>
      <w:r>
        <w:rPr>
          <w:rFonts w:eastAsia="Times New Roman"/>
        </w:rPr>
        <w:t xml:space="preserve"> </w:t>
      </w:r>
      <w:proofErr w:type="spellStart"/>
      <w:r>
        <w:rPr>
          <w:rFonts w:eastAsia="Times New Roman"/>
        </w:rPr>
        <w:t>khusnul</w:t>
      </w:r>
      <w:proofErr w:type="spellEnd"/>
      <w:r>
        <w:rPr>
          <w:rFonts w:eastAsia="Times New Roman"/>
        </w:rPr>
        <w:t xml:space="preserve"> </w:t>
      </w:r>
      <w:proofErr w:type="spellStart"/>
      <w:r>
        <w:rPr>
          <w:rFonts w:eastAsia="Times New Roman"/>
        </w:rPr>
        <w:t>khotimah</w:t>
      </w:r>
      <w:proofErr w:type="spellEnd"/>
      <w:r>
        <w:rPr>
          <w:rFonts w:eastAsia="Times New Roman"/>
        </w:rPr>
        <w:t xml:space="preserve"> </w:t>
      </w:r>
      <w:proofErr w:type="spellStart"/>
      <w:r>
        <w:rPr>
          <w:rFonts w:eastAsia="Times New Roman"/>
        </w:rPr>
        <w:t>berdasarkan</w:t>
      </w:r>
      <w:proofErr w:type="spellEnd"/>
      <w:r>
        <w:rPr>
          <w:rFonts w:eastAsia="Times New Roman"/>
        </w:rPr>
        <w:t xml:space="preserve"> </w:t>
      </w:r>
      <w:proofErr w:type="spellStart"/>
      <w:r>
        <w:rPr>
          <w:rFonts w:eastAsia="Times New Roman"/>
        </w:rPr>
        <w:t>kriteria</w:t>
      </w:r>
      <w:proofErr w:type="spellEnd"/>
      <w:r>
        <w:rPr>
          <w:rFonts w:eastAsia="Times New Roman"/>
        </w:rPr>
        <w:t xml:space="preserve"> </w:t>
      </w:r>
      <w:proofErr w:type="spellStart"/>
      <w:r>
        <w:rPr>
          <w:rFonts w:eastAsia="Times New Roman"/>
        </w:rPr>
        <w:t>inklusi</w:t>
      </w:r>
      <w:proofErr w:type="spellEnd"/>
      <w:r>
        <w:rPr>
          <w:rFonts w:eastAsia="Times New Roman"/>
        </w:rPr>
        <w:t xml:space="preserve">. </w:t>
      </w:r>
      <w:proofErr w:type="spellStart"/>
      <w:r>
        <w:rPr>
          <w:rFonts w:eastAsia="Times New Roman"/>
        </w:rPr>
        <w:t>Jumlah</w:t>
      </w:r>
      <w:proofErr w:type="spellEnd"/>
      <w:r>
        <w:rPr>
          <w:rFonts w:eastAsia="Times New Roman"/>
        </w:rPr>
        <w:t xml:space="preserve"> </w:t>
      </w:r>
      <w:proofErr w:type="spellStart"/>
      <w:r>
        <w:rPr>
          <w:rFonts w:eastAsia="Times New Roman"/>
        </w:rPr>
        <w:t>sampel</w:t>
      </w:r>
      <w:proofErr w:type="spellEnd"/>
      <w:r>
        <w:rPr>
          <w:rFonts w:eastAsia="Times New Roman"/>
        </w:rPr>
        <w:t xml:space="preserve"> yang </w:t>
      </w:r>
      <w:proofErr w:type="spellStart"/>
      <w:r>
        <w:rPr>
          <w:rFonts w:eastAsia="Times New Roman"/>
        </w:rPr>
        <w:t>terpilih</w:t>
      </w:r>
      <w:proofErr w:type="spellEnd"/>
      <w:r>
        <w:rPr>
          <w:rFonts w:eastAsia="Times New Roman"/>
        </w:rPr>
        <w:t xml:space="preserve">, </w:t>
      </w:r>
      <w:proofErr w:type="spellStart"/>
      <w:r>
        <w:rPr>
          <w:rFonts w:eastAsia="Times New Roman"/>
        </w:rPr>
        <w:t>diseleksi</w:t>
      </w:r>
      <w:proofErr w:type="spellEnd"/>
      <w:r>
        <w:rPr>
          <w:rFonts w:eastAsia="Times New Roman"/>
        </w:rPr>
        <w:t xml:space="preserve"> </w:t>
      </w:r>
      <w:proofErr w:type="spellStart"/>
      <w:r>
        <w:rPr>
          <w:rFonts w:eastAsia="Times New Roman"/>
        </w:rPr>
        <w:t>lagi</w:t>
      </w:r>
      <w:proofErr w:type="spellEnd"/>
      <w:r>
        <w:rPr>
          <w:rFonts w:eastAsia="Times New Roman"/>
        </w:rPr>
        <w:t xml:space="preserve"> </w:t>
      </w:r>
      <w:proofErr w:type="spellStart"/>
      <w:r>
        <w:rPr>
          <w:rFonts w:eastAsia="Times New Roman"/>
        </w:rPr>
        <w:t>berdasarkan</w:t>
      </w:r>
      <w:proofErr w:type="spellEnd"/>
      <w:r>
        <w:rPr>
          <w:rFonts w:eastAsia="Times New Roman"/>
        </w:rPr>
        <w:t xml:space="preserve"> </w:t>
      </w:r>
      <w:proofErr w:type="spellStart"/>
      <w:r>
        <w:rPr>
          <w:rFonts w:eastAsia="Times New Roman"/>
        </w:rPr>
        <w:t>kriteria</w:t>
      </w:r>
      <w:proofErr w:type="spellEnd"/>
      <w:r>
        <w:rPr>
          <w:rFonts w:eastAsia="Times New Roman"/>
        </w:rPr>
        <w:t xml:space="preserve"> </w:t>
      </w:r>
      <w:proofErr w:type="spellStart"/>
      <w:r>
        <w:rPr>
          <w:rFonts w:eastAsia="Times New Roman"/>
        </w:rPr>
        <w:t>ekslusi</w:t>
      </w:r>
      <w:proofErr w:type="spellEnd"/>
      <w:r>
        <w:rPr>
          <w:rFonts w:eastAsia="Times New Roman"/>
        </w:rPr>
        <w:t xml:space="preserve">. </w:t>
      </w:r>
      <w:proofErr w:type="spellStart"/>
      <w:r>
        <w:rPr>
          <w:rFonts w:eastAsia="Times New Roman"/>
        </w:rPr>
        <w:t>Sampel</w:t>
      </w:r>
      <w:proofErr w:type="spellEnd"/>
      <w:r>
        <w:rPr>
          <w:rFonts w:eastAsia="Times New Roman"/>
        </w:rPr>
        <w:t xml:space="preserve"> yang </w:t>
      </w:r>
      <w:proofErr w:type="spellStart"/>
      <w:r>
        <w:rPr>
          <w:rFonts w:eastAsia="Times New Roman"/>
        </w:rPr>
        <w:t>terpilih</w:t>
      </w:r>
      <w:proofErr w:type="spellEnd"/>
      <w:r>
        <w:rPr>
          <w:rFonts w:eastAsia="Times New Roman"/>
        </w:rPr>
        <w:t xml:space="preserve"> </w:t>
      </w:r>
      <w:proofErr w:type="spellStart"/>
      <w:r>
        <w:rPr>
          <w:rFonts w:eastAsia="Times New Roman"/>
        </w:rPr>
        <w:t>menjadi</w:t>
      </w:r>
      <w:proofErr w:type="spellEnd"/>
      <w:r>
        <w:rPr>
          <w:rFonts w:eastAsia="Times New Roman"/>
        </w:rPr>
        <w:t xml:space="preserve"> </w:t>
      </w:r>
      <w:proofErr w:type="spellStart"/>
      <w:r>
        <w:rPr>
          <w:rFonts w:eastAsia="Times New Roman"/>
        </w:rPr>
        <w:t>subjek</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diberikan</w:t>
      </w:r>
      <w:proofErr w:type="spellEnd"/>
      <w:r>
        <w:rPr>
          <w:rFonts w:eastAsia="Times New Roman"/>
        </w:rPr>
        <w:t xml:space="preserve"> </w:t>
      </w:r>
      <w:proofErr w:type="spellStart"/>
      <w:r>
        <w:rPr>
          <w:rFonts w:eastAsia="Times New Roman"/>
        </w:rPr>
        <w:t>penjelasan</w:t>
      </w:r>
      <w:proofErr w:type="spellEnd"/>
      <w:r>
        <w:rPr>
          <w:rFonts w:eastAsia="Times New Roman"/>
        </w:rPr>
        <w:t xml:space="preserve"> </w:t>
      </w:r>
      <w:proofErr w:type="spellStart"/>
      <w:r>
        <w:rPr>
          <w:rFonts w:eastAsia="Times New Roman"/>
        </w:rPr>
        <w:t>mengenai</w:t>
      </w:r>
      <w:proofErr w:type="spellEnd"/>
      <w:r>
        <w:rPr>
          <w:rFonts w:eastAsia="Times New Roman"/>
        </w:rPr>
        <w:t xml:space="preserve"> </w:t>
      </w:r>
      <w:proofErr w:type="spellStart"/>
      <w:r>
        <w:rPr>
          <w:rFonts w:eastAsia="Times New Roman"/>
        </w:rPr>
        <w:t>tujuan</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manfaat</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diberikan</w:t>
      </w:r>
      <w:proofErr w:type="spellEnd"/>
    </w:p>
    <w:p w14:paraId="1BD49DFC" w14:textId="77777777" w:rsidR="00636C70" w:rsidRDefault="00636C70" w:rsidP="00636C70">
      <w:pPr>
        <w:sectPr w:rsidR="00636C70">
          <w:type w:val="continuous"/>
          <w:pgSz w:w="11900" w:h="16838"/>
          <w:pgMar w:top="700" w:right="1426" w:bottom="896" w:left="1440" w:header="0" w:footer="0" w:gutter="0"/>
          <w:cols w:num="2" w:space="720" w:equalWidth="0">
            <w:col w:w="4620" w:space="240"/>
            <w:col w:w="4180"/>
          </w:cols>
        </w:sectPr>
      </w:pPr>
    </w:p>
    <w:p w14:paraId="46BD9A79" w14:textId="77777777" w:rsidR="00636C70" w:rsidRDefault="00636C70" w:rsidP="00636C70">
      <w:pPr>
        <w:rPr>
          <w:sz w:val="20"/>
          <w:szCs w:val="20"/>
        </w:rPr>
      </w:pPr>
      <w:proofErr w:type="spellStart"/>
      <w:r>
        <w:rPr>
          <w:rFonts w:eastAsia="Times New Roman"/>
          <w:i/>
          <w:iCs/>
          <w:sz w:val="24"/>
          <w:szCs w:val="24"/>
        </w:rPr>
        <w:lastRenderedPageBreak/>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72DBEA32" w14:textId="77777777" w:rsidR="00636C70" w:rsidRDefault="00636C70" w:rsidP="00636C70">
      <w:pPr>
        <w:spacing w:line="20" w:lineRule="exact"/>
        <w:rPr>
          <w:sz w:val="20"/>
          <w:szCs w:val="20"/>
        </w:rPr>
      </w:pPr>
      <w:r>
        <w:rPr>
          <w:noProof/>
          <w:sz w:val="20"/>
          <w:szCs w:val="20"/>
        </w:rPr>
        <w:drawing>
          <wp:anchor distT="0" distB="0" distL="114300" distR="114300" simplePos="0" relativeHeight="251636224" behindDoc="1" locked="0" layoutInCell="0" allowOverlap="1" wp14:anchorId="1A595C08" wp14:editId="712C664F">
            <wp:simplePos x="0" y="0"/>
            <wp:positionH relativeFrom="column">
              <wp:posOffset>3204845</wp:posOffset>
            </wp:positionH>
            <wp:positionV relativeFrom="paragraph">
              <wp:posOffset>294640</wp:posOffset>
            </wp:positionV>
            <wp:extent cx="2164080" cy="113411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164080" cy="1134110"/>
                    </a:xfrm>
                    <a:prstGeom prst="rect">
                      <a:avLst/>
                    </a:prstGeom>
                    <a:noFill/>
                  </pic:spPr>
                </pic:pic>
              </a:graphicData>
            </a:graphic>
          </wp:anchor>
        </w:drawing>
      </w:r>
    </w:p>
    <w:p w14:paraId="79B482FC" w14:textId="77777777" w:rsidR="00636C70" w:rsidRDefault="00636C70" w:rsidP="00636C70">
      <w:pPr>
        <w:sectPr w:rsidR="00636C70">
          <w:pgSz w:w="11900" w:h="16838"/>
          <w:pgMar w:top="700" w:right="1440" w:bottom="896" w:left="1440" w:header="0" w:footer="0" w:gutter="0"/>
          <w:cols w:space="720" w:equalWidth="0">
            <w:col w:w="9026"/>
          </w:cols>
        </w:sectPr>
      </w:pPr>
    </w:p>
    <w:p w14:paraId="1D120372" w14:textId="77777777" w:rsidR="00636C70" w:rsidRDefault="00636C70" w:rsidP="00636C70">
      <w:pPr>
        <w:spacing w:line="200" w:lineRule="exact"/>
        <w:rPr>
          <w:sz w:val="20"/>
          <w:szCs w:val="20"/>
        </w:rPr>
      </w:pPr>
    </w:p>
    <w:p w14:paraId="571AF6AB" w14:textId="77777777" w:rsidR="00636C70" w:rsidRDefault="00636C70" w:rsidP="00636C70">
      <w:pPr>
        <w:spacing w:line="268" w:lineRule="exact"/>
        <w:rPr>
          <w:sz w:val="20"/>
          <w:szCs w:val="20"/>
        </w:rPr>
      </w:pPr>
    </w:p>
    <w:p w14:paraId="4075D82F" w14:textId="77777777" w:rsidR="00636C70" w:rsidRDefault="00636C70" w:rsidP="00636C70">
      <w:pPr>
        <w:spacing w:line="272" w:lineRule="auto"/>
        <w:jc w:val="both"/>
        <w:rPr>
          <w:sz w:val="20"/>
          <w:szCs w:val="20"/>
        </w:rPr>
      </w:pPr>
      <w:proofErr w:type="spellStart"/>
      <w:r>
        <w:rPr>
          <w:rFonts w:eastAsia="Times New Roman"/>
        </w:rPr>
        <w:t>penjelasan</w:t>
      </w:r>
      <w:proofErr w:type="spellEnd"/>
      <w:r>
        <w:rPr>
          <w:rFonts w:eastAsia="Times New Roman"/>
        </w:rPr>
        <w:t xml:space="preserve"> </w:t>
      </w:r>
      <w:proofErr w:type="spellStart"/>
      <w:r>
        <w:rPr>
          <w:rFonts w:eastAsia="Times New Roman"/>
        </w:rPr>
        <w:t>mengenai</w:t>
      </w:r>
      <w:proofErr w:type="spellEnd"/>
      <w:r>
        <w:rPr>
          <w:rFonts w:eastAsia="Times New Roman"/>
        </w:rPr>
        <w:t xml:space="preserve"> program </w:t>
      </w:r>
      <w:proofErr w:type="spellStart"/>
      <w:r>
        <w:rPr>
          <w:rFonts w:eastAsia="Times New Roman"/>
        </w:rPr>
        <w:t>penelitian</w:t>
      </w:r>
      <w:proofErr w:type="spellEnd"/>
      <w:r>
        <w:rPr>
          <w:rFonts w:eastAsia="Times New Roman"/>
        </w:rPr>
        <w:t xml:space="preserve"> yang </w:t>
      </w:r>
      <w:proofErr w:type="spellStart"/>
      <w:r>
        <w:rPr>
          <w:rFonts w:eastAsia="Times New Roman"/>
        </w:rPr>
        <w:t>akan</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Sampel</w:t>
      </w:r>
      <w:proofErr w:type="spellEnd"/>
      <w:r>
        <w:rPr>
          <w:rFonts w:eastAsia="Times New Roman"/>
        </w:rPr>
        <w:t xml:space="preserve"> yang </w:t>
      </w:r>
      <w:proofErr w:type="spellStart"/>
      <w:r>
        <w:rPr>
          <w:rFonts w:eastAsia="Times New Roman"/>
        </w:rPr>
        <w:t>bersedia</w:t>
      </w:r>
      <w:proofErr w:type="spellEnd"/>
      <w:r>
        <w:rPr>
          <w:rFonts w:eastAsia="Times New Roman"/>
        </w:rPr>
        <w:t xml:space="preserve"> </w:t>
      </w:r>
      <w:proofErr w:type="spellStart"/>
      <w:r>
        <w:rPr>
          <w:rFonts w:eastAsia="Times New Roman"/>
        </w:rPr>
        <w:t>mengikuti</w:t>
      </w:r>
      <w:proofErr w:type="spellEnd"/>
      <w:r>
        <w:rPr>
          <w:rFonts w:eastAsia="Times New Roman"/>
        </w:rPr>
        <w:t xml:space="preserve"> program </w:t>
      </w:r>
      <w:proofErr w:type="spellStart"/>
      <w:r>
        <w:rPr>
          <w:rFonts w:eastAsia="Times New Roman"/>
        </w:rPr>
        <w:t>penelitian</w:t>
      </w:r>
      <w:proofErr w:type="spellEnd"/>
      <w:r>
        <w:rPr>
          <w:rFonts w:eastAsia="Times New Roman"/>
        </w:rPr>
        <w:t xml:space="preserve"> </w:t>
      </w:r>
      <w:proofErr w:type="spellStart"/>
      <w:r>
        <w:rPr>
          <w:rFonts w:eastAsia="Times New Roman"/>
        </w:rPr>
        <w:t>diminta</w:t>
      </w:r>
      <w:proofErr w:type="spellEnd"/>
      <w:r>
        <w:rPr>
          <w:rFonts w:eastAsia="Times New Roman"/>
        </w:rPr>
        <w:t xml:space="preserve"> </w:t>
      </w:r>
      <w:proofErr w:type="spellStart"/>
      <w:r>
        <w:rPr>
          <w:rFonts w:eastAsia="Times New Roman"/>
        </w:rPr>
        <w:t>mengisi</w:t>
      </w:r>
      <w:proofErr w:type="spellEnd"/>
      <w:r>
        <w:rPr>
          <w:rFonts w:eastAsia="Times New Roman"/>
        </w:rPr>
        <w:t xml:space="preserve"> </w:t>
      </w:r>
      <w:r>
        <w:rPr>
          <w:rFonts w:eastAsia="Times New Roman"/>
          <w:i/>
          <w:iCs/>
        </w:rPr>
        <w:t>informed consent</w:t>
      </w:r>
      <w:r>
        <w:rPr>
          <w:rFonts w:eastAsia="Times New Roman"/>
        </w:rPr>
        <w:t>.</w:t>
      </w:r>
    </w:p>
    <w:p w14:paraId="03F369A8" w14:textId="77777777" w:rsidR="00636C70" w:rsidRDefault="00636C70" w:rsidP="00636C70">
      <w:pPr>
        <w:spacing w:line="207" w:lineRule="exact"/>
        <w:rPr>
          <w:sz w:val="20"/>
          <w:szCs w:val="20"/>
        </w:rPr>
      </w:pPr>
    </w:p>
    <w:p w14:paraId="2C28F8B2" w14:textId="77777777" w:rsidR="00636C70" w:rsidRDefault="00636C70" w:rsidP="00636C70">
      <w:pPr>
        <w:rPr>
          <w:sz w:val="20"/>
          <w:szCs w:val="20"/>
        </w:rPr>
      </w:pPr>
      <w:r>
        <w:rPr>
          <w:rFonts w:eastAsia="Times New Roman"/>
          <w:sz w:val="20"/>
          <w:szCs w:val="20"/>
        </w:rPr>
        <w:t xml:space="preserve">3.4 </w:t>
      </w: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Intervensi</w:t>
      </w:r>
      <w:proofErr w:type="spellEnd"/>
    </w:p>
    <w:p w14:paraId="3AD99404" w14:textId="77777777" w:rsidR="00636C70" w:rsidRDefault="00636C70" w:rsidP="00636C70">
      <w:pPr>
        <w:spacing w:line="208" w:lineRule="exact"/>
        <w:rPr>
          <w:sz w:val="20"/>
          <w:szCs w:val="20"/>
        </w:rPr>
      </w:pPr>
    </w:p>
    <w:p w14:paraId="48101EA4" w14:textId="77777777" w:rsidR="00636C70" w:rsidRDefault="00636C70" w:rsidP="00636C70">
      <w:pPr>
        <w:spacing w:line="237" w:lineRule="auto"/>
        <w:ind w:firstLine="360"/>
        <w:jc w:val="both"/>
        <w:rPr>
          <w:sz w:val="20"/>
          <w:szCs w:val="20"/>
        </w:rPr>
      </w:pPr>
      <w:r>
        <w:rPr>
          <w:rFonts w:eastAsia="Times New Roman"/>
          <w:sz w:val="20"/>
          <w:szCs w:val="20"/>
        </w:rPr>
        <w:t>Langkah-</w:t>
      </w:r>
      <w:proofErr w:type="spellStart"/>
      <w:r>
        <w:rPr>
          <w:rFonts w:eastAsia="Times New Roman"/>
          <w:sz w:val="20"/>
          <w:szCs w:val="20"/>
        </w:rPr>
        <w:t>langkah</w:t>
      </w:r>
      <w:proofErr w:type="spellEnd"/>
      <w:r>
        <w:rPr>
          <w:rFonts w:eastAsia="Times New Roman"/>
          <w:sz w:val="20"/>
          <w:szCs w:val="20"/>
        </w:rPr>
        <w:t xml:space="preserve"> yang </w:t>
      </w:r>
      <w:proofErr w:type="spellStart"/>
      <w:r>
        <w:rPr>
          <w:rFonts w:eastAsia="Times New Roman"/>
          <w:sz w:val="20"/>
          <w:szCs w:val="20"/>
        </w:rPr>
        <w:t>diambil</w:t>
      </w:r>
      <w:proofErr w:type="spellEnd"/>
      <w:r>
        <w:rPr>
          <w:rFonts w:eastAsia="Times New Roman"/>
          <w:sz w:val="20"/>
          <w:szCs w:val="20"/>
        </w:rPr>
        <w:t xml:space="preserve">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dibagi</w:t>
      </w:r>
      <w:proofErr w:type="spellEnd"/>
      <w:r>
        <w:rPr>
          <w:rFonts w:eastAsia="Times New Roman"/>
          <w:sz w:val="20"/>
          <w:szCs w:val="20"/>
        </w:rPr>
        <w:t xml:space="preserve"> </w:t>
      </w:r>
      <w:proofErr w:type="spellStart"/>
      <w:r>
        <w:rPr>
          <w:rFonts w:eastAsia="Times New Roman"/>
          <w:sz w:val="20"/>
          <w:szCs w:val="20"/>
        </w:rPr>
        <w:t>menjadi</w:t>
      </w:r>
      <w:proofErr w:type="spellEnd"/>
      <w:r>
        <w:rPr>
          <w:rFonts w:eastAsia="Times New Roman"/>
          <w:sz w:val="20"/>
          <w:szCs w:val="20"/>
        </w:rPr>
        <w:t xml:space="preserve"> </w:t>
      </w:r>
      <w:proofErr w:type="spellStart"/>
      <w:r>
        <w:rPr>
          <w:rFonts w:eastAsia="Times New Roman"/>
          <w:sz w:val="20"/>
          <w:szCs w:val="20"/>
        </w:rPr>
        <w:t>tiga</w:t>
      </w:r>
      <w:proofErr w:type="spellEnd"/>
      <w:r>
        <w:rPr>
          <w:rFonts w:eastAsia="Times New Roman"/>
          <w:sz w:val="20"/>
          <w:szCs w:val="20"/>
        </w:rPr>
        <w:t xml:space="preserve"> </w:t>
      </w:r>
      <w:proofErr w:type="spellStart"/>
      <w:r>
        <w:rPr>
          <w:rFonts w:eastAsia="Times New Roman"/>
          <w:sz w:val="20"/>
          <w:szCs w:val="20"/>
        </w:rPr>
        <w:t>bagian</w:t>
      </w:r>
      <w:proofErr w:type="spellEnd"/>
      <w:r>
        <w:rPr>
          <w:rFonts w:eastAsia="Times New Roman"/>
          <w:sz w:val="20"/>
          <w:szCs w:val="20"/>
        </w:rPr>
        <w:t xml:space="preserve">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administrasi</w:t>
      </w:r>
      <w:proofErr w:type="spellEnd"/>
      <w:r>
        <w:rPr>
          <w:rFonts w:eastAsia="Times New Roman"/>
          <w:sz w:val="20"/>
          <w:szCs w:val="20"/>
        </w:rPr>
        <w:t xml:space="preserve">, </w:t>
      </w: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pemilihan</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dan </w:t>
      </w:r>
      <w:proofErr w:type="spellStart"/>
      <w:r>
        <w:rPr>
          <w:rFonts w:eastAsia="Times New Roman"/>
          <w:sz w:val="20"/>
          <w:szCs w:val="20"/>
        </w:rPr>
        <w:t>Tahap</w:t>
      </w:r>
      <w:proofErr w:type="spellEnd"/>
      <w:r>
        <w:rPr>
          <w:rFonts w:eastAsia="Times New Roman"/>
          <w:sz w:val="20"/>
          <w:szCs w:val="20"/>
        </w:rPr>
        <w:t xml:space="preserve"> </w:t>
      </w:r>
      <w:proofErr w:type="spellStart"/>
      <w:r>
        <w:rPr>
          <w:rFonts w:eastAsia="Times New Roman"/>
          <w:sz w:val="20"/>
          <w:szCs w:val="20"/>
        </w:rPr>
        <w:t>pelaksanaan</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w:t>
      </w:r>
    </w:p>
    <w:p w14:paraId="2D745478" w14:textId="77777777" w:rsidR="00636C70" w:rsidRDefault="00636C70" w:rsidP="00636C70">
      <w:pPr>
        <w:spacing w:line="2" w:lineRule="exact"/>
        <w:rPr>
          <w:sz w:val="20"/>
          <w:szCs w:val="20"/>
        </w:rPr>
      </w:pPr>
    </w:p>
    <w:p w14:paraId="62D93FBB" w14:textId="77777777" w:rsidR="00636C70" w:rsidRDefault="00636C70" w:rsidP="00636C70">
      <w:pPr>
        <w:rPr>
          <w:sz w:val="20"/>
          <w:szCs w:val="20"/>
        </w:rPr>
      </w:pPr>
      <w:r>
        <w:rPr>
          <w:rFonts w:eastAsia="Times New Roman"/>
          <w:sz w:val="20"/>
          <w:szCs w:val="20"/>
        </w:rPr>
        <w:t xml:space="preserve">1)  </w:t>
      </w: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administrasi</w:t>
      </w:r>
      <w:proofErr w:type="spellEnd"/>
    </w:p>
    <w:p w14:paraId="436ED55B" w14:textId="77777777" w:rsidR="00636C70" w:rsidRDefault="00636C70" w:rsidP="00636C70">
      <w:pPr>
        <w:spacing w:line="9" w:lineRule="exact"/>
        <w:rPr>
          <w:sz w:val="20"/>
          <w:szCs w:val="20"/>
        </w:rPr>
      </w:pPr>
    </w:p>
    <w:p w14:paraId="0DFBD788" w14:textId="77777777" w:rsidR="00636C70" w:rsidRDefault="00636C70" w:rsidP="00636C70">
      <w:pPr>
        <w:spacing w:line="237" w:lineRule="auto"/>
        <w:ind w:left="280" w:firstLine="569"/>
        <w:jc w:val="both"/>
        <w:rPr>
          <w:sz w:val="20"/>
          <w:szCs w:val="20"/>
        </w:rPr>
      </w:pP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administrasi</w:t>
      </w:r>
      <w:proofErr w:type="spellEnd"/>
      <w:r>
        <w:rPr>
          <w:rFonts w:eastAsia="Times New Roman"/>
          <w:sz w:val="20"/>
          <w:szCs w:val="20"/>
        </w:rPr>
        <w:t xml:space="preserve"> </w:t>
      </w:r>
      <w:proofErr w:type="spellStart"/>
      <w:r>
        <w:rPr>
          <w:rFonts w:eastAsia="Times New Roman"/>
          <w:sz w:val="20"/>
          <w:szCs w:val="20"/>
        </w:rPr>
        <w:t>dilakukan</w:t>
      </w:r>
      <w:proofErr w:type="spellEnd"/>
      <w:r>
        <w:rPr>
          <w:rFonts w:eastAsia="Times New Roman"/>
          <w:sz w:val="20"/>
          <w:szCs w:val="20"/>
        </w:rPr>
        <w:t xml:space="preserve"> </w:t>
      </w:r>
      <w:proofErr w:type="spellStart"/>
      <w:r>
        <w:rPr>
          <w:rFonts w:eastAsia="Times New Roman"/>
          <w:sz w:val="20"/>
          <w:szCs w:val="20"/>
        </w:rPr>
        <w:t>disini</w:t>
      </w:r>
      <w:proofErr w:type="spellEnd"/>
      <w:r>
        <w:rPr>
          <w:rFonts w:eastAsia="Times New Roman"/>
          <w:sz w:val="20"/>
          <w:szCs w:val="20"/>
        </w:rPr>
        <w:t xml:space="preserve"> </w:t>
      </w:r>
      <w:proofErr w:type="spellStart"/>
      <w:r>
        <w:rPr>
          <w:rFonts w:eastAsia="Times New Roman"/>
          <w:sz w:val="20"/>
          <w:szCs w:val="20"/>
        </w:rPr>
        <w:t>menyangkut</w:t>
      </w:r>
      <w:proofErr w:type="spellEnd"/>
      <w:r>
        <w:rPr>
          <w:rFonts w:eastAsia="Times New Roman"/>
          <w:sz w:val="20"/>
          <w:szCs w:val="20"/>
        </w:rPr>
        <w:t xml:space="preserve">: (1) </w:t>
      </w:r>
      <w:proofErr w:type="spellStart"/>
      <w:r>
        <w:rPr>
          <w:rFonts w:eastAsia="Times New Roman"/>
          <w:sz w:val="20"/>
          <w:szCs w:val="20"/>
        </w:rPr>
        <w:t>Persiapan</w:t>
      </w:r>
      <w:proofErr w:type="spellEnd"/>
      <w:r>
        <w:rPr>
          <w:rFonts w:eastAsia="Times New Roman"/>
          <w:sz w:val="20"/>
          <w:szCs w:val="20"/>
        </w:rPr>
        <w:t xml:space="preserve"> </w:t>
      </w:r>
      <w:proofErr w:type="spellStart"/>
      <w:r>
        <w:rPr>
          <w:rFonts w:eastAsia="Times New Roman"/>
          <w:sz w:val="20"/>
          <w:szCs w:val="20"/>
        </w:rPr>
        <w:t>surat</w:t>
      </w:r>
      <w:proofErr w:type="spellEnd"/>
      <w:r>
        <w:rPr>
          <w:rFonts w:eastAsia="Times New Roman"/>
          <w:sz w:val="20"/>
          <w:szCs w:val="20"/>
        </w:rPr>
        <w:t xml:space="preserve"> </w:t>
      </w:r>
      <w:r>
        <w:rPr>
          <w:rFonts w:eastAsia="Times New Roman"/>
          <w:i/>
          <w:iCs/>
          <w:sz w:val="20"/>
          <w:szCs w:val="20"/>
        </w:rPr>
        <w:t>informed</w:t>
      </w:r>
      <w:r>
        <w:rPr>
          <w:rFonts w:eastAsia="Times New Roman"/>
          <w:sz w:val="20"/>
          <w:szCs w:val="20"/>
        </w:rPr>
        <w:t xml:space="preserve"> </w:t>
      </w:r>
      <w:r>
        <w:rPr>
          <w:rFonts w:eastAsia="Times New Roman"/>
          <w:i/>
          <w:iCs/>
          <w:sz w:val="20"/>
          <w:szCs w:val="20"/>
        </w:rPr>
        <w:t xml:space="preserve">consent </w:t>
      </w:r>
      <w:proofErr w:type="spellStart"/>
      <w:r>
        <w:rPr>
          <w:rFonts w:eastAsia="Times New Roman"/>
          <w:sz w:val="20"/>
          <w:szCs w:val="20"/>
        </w:rPr>
        <w:t>persetujuan</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mengikuti</w:t>
      </w:r>
      <w:proofErr w:type="spellEnd"/>
      <w:r>
        <w:rPr>
          <w:rFonts w:eastAsia="Times New Roman"/>
          <w:sz w:val="20"/>
          <w:szCs w:val="20"/>
        </w:rPr>
        <w:t xml:space="preserve"> program</w:t>
      </w:r>
      <w:r>
        <w:rPr>
          <w:rFonts w:eastAsia="Times New Roman"/>
          <w:i/>
          <w:iCs/>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dan </w:t>
      </w:r>
      <w:proofErr w:type="spellStart"/>
      <w:r>
        <w:rPr>
          <w:rFonts w:eastAsia="Times New Roman"/>
          <w:sz w:val="20"/>
          <w:szCs w:val="20"/>
        </w:rPr>
        <w:t>memberikan</w:t>
      </w:r>
      <w:proofErr w:type="spellEnd"/>
      <w:r>
        <w:rPr>
          <w:rFonts w:eastAsia="Times New Roman"/>
          <w:sz w:val="20"/>
          <w:szCs w:val="20"/>
        </w:rPr>
        <w:t xml:space="preserve"> </w:t>
      </w:r>
      <w:proofErr w:type="spellStart"/>
      <w:r>
        <w:rPr>
          <w:rFonts w:eastAsia="Times New Roman"/>
          <w:sz w:val="20"/>
          <w:szCs w:val="20"/>
        </w:rPr>
        <w:t>informasi</w:t>
      </w:r>
      <w:proofErr w:type="spellEnd"/>
      <w:r>
        <w:rPr>
          <w:rFonts w:eastAsia="Times New Roman"/>
          <w:sz w:val="20"/>
          <w:szCs w:val="20"/>
        </w:rPr>
        <w:t xml:space="preserve"> </w:t>
      </w:r>
      <w:proofErr w:type="spellStart"/>
      <w:r>
        <w:rPr>
          <w:rFonts w:eastAsia="Times New Roman"/>
          <w:sz w:val="20"/>
          <w:szCs w:val="20"/>
        </w:rPr>
        <w:t>terkait</w:t>
      </w:r>
      <w:proofErr w:type="spellEnd"/>
    </w:p>
    <w:p w14:paraId="11883D39" w14:textId="77777777" w:rsidR="00636C70" w:rsidRDefault="00636C70" w:rsidP="00636C70">
      <w:pPr>
        <w:spacing w:line="14" w:lineRule="exact"/>
        <w:rPr>
          <w:sz w:val="20"/>
          <w:szCs w:val="20"/>
        </w:rPr>
      </w:pPr>
    </w:p>
    <w:p w14:paraId="32A16BC1" w14:textId="77777777" w:rsidR="00636C70" w:rsidRDefault="00636C70" w:rsidP="00636C70">
      <w:pPr>
        <w:spacing w:line="238" w:lineRule="auto"/>
        <w:ind w:left="280"/>
        <w:jc w:val="both"/>
        <w:rPr>
          <w:sz w:val="20"/>
          <w:szCs w:val="20"/>
        </w:rPr>
      </w:pPr>
      <w:proofErr w:type="spellStart"/>
      <w:r>
        <w:rPr>
          <w:rFonts w:eastAsia="Times New Roman"/>
          <w:sz w:val="20"/>
          <w:szCs w:val="20"/>
        </w:rPr>
        <w:t>pelaksanaan</w:t>
      </w:r>
      <w:proofErr w:type="spellEnd"/>
      <w:r>
        <w:rPr>
          <w:rFonts w:eastAsia="Times New Roman"/>
          <w:sz w:val="20"/>
          <w:szCs w:val="20"/>
        </w:rPr>
        <w:t xml:space="preserve"> program </w:t>
      </w:r>
      <w:proofErr w:type="spellStart"/>
      <w:r>
        <w:rPr>
          <w:rFonts w:eastAsia="Times New Roman"/>
          <w:sz w:val="20"/>
          <w:szCs w:val="20"/>
        </w:rPr>
        <w:t>penelitian</w:t>
      </w:r>
      <w:proofErr w:type="spellEnd"/>
      <w:r>
        <w:rPr>
          <w:rFonts w:eastAsia="Times New Roman"/>
          <w:sz w:val="20"/>
          <w:szCs w:val="20"/>
        </w:rPr>
        <w:t xml:space="preserve">, (2) </w:t>
      </w:r>
      <w:proofErr w:type="spellStart"/>
      <w:r>
        <w:rPr>
          <w:rFonts w:eastAsia="Times New Roman"/>
          <w:sz w:val="20"/>
          <w:szCs w:val="20"/>
        </w:rPr>
        <w:t>Mempersiapkan</w:t>
      </w:r>
      <w:proofErr w:type="spellEnd"/>
      <w:r>
        <w:rPr>
          <w:rFonts w:eastAsia="Times New Roman"/>
          <w:sz w:val="20"/>
          <w:szCs w:val="20"/>
        </w:rPr>
        <w:t xml:space="preserve"> </w:t>
      </w:r>
      <w:proofErr w:type="spellStart"/>
      <w:r>
        <w:rPr>
          <w:rFonts w:eastAsia="Times New Roman"/>
          <w:sz w:val="20"/>
          <w:szCs w:val="20"/>
        </w:rPr>
        <w:t>blangko-blangko</w:t>
      </w:r>
      <w:proofErr w:type="spellEnd"/>
      <w:r>
        <w:rPr>
          <w:rFonts w:eastAsia="Times New Roman"/>
          <w:sz w:val="20"/>
          <w:szCs w:val="20"/>
        </w:rPr>
        <w:t xml:space="preserve"> dan </w:t>
      </w:r>
      <w:proofErr w:type="spellStart"/>
      <w:r>
        <w:rPr>
          <w:rFonts w:eastAsia="Times New Roman"/>
          <w:sz w:val="20"/>
          <w:szCs w:val="20"/>
        </w:rPr>
        <w:t>alat</w:t>
      </w:r>
      <w:proofErr w:type="spellEnd"/>
      <w:r>
        <w:rPr>
          <w:rFonts w:eastAsia="Times New Roman"/>
          <w:sz w:val="20"/>
          <w:szCs w:val="20"/>
        </w:rPr>
        <w:t xml:space="preserve"> </w:t>
      </w:r>
      <w:proofErr w:type="spellStart"/>
      <w:r>
        <w:rPr>
          <w:rFonts w:eastAsia="Times New Roman"/>
          <w:sz w:val="20"/>
          <w:szCs w:val="20"/>
        </w:rPr>
        <w:t>pengukuran</w:t>
      </w:r>
      <w:proofErr w:type="spellEnd"/>
      <w:r>
        <w:rPr>
          <w:rFonts w:eastAsia="Times New Roman"/>
          <w:sz w:val="20"/>
          <w:szCs w:val="20"/>
        </w:rPr>
        <w:t xml:space="preserve">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i/>
          <w:iCs/>
          <w:sz w:val="20"/>
          <w:szCs w:val="20"/>
        </w:rPr>
        <w:t>barthel</w:t>
      </w:r>
      <w:proofErr w:type="spellEnd"/>
      <w:r>
        <w:rPr>
          <w:rFonts w:eastAsia="Times New Roman"/>
          <w:i/>
          <w:iCs/>
          <w:sz w:val="20"/>
          <w:szCs w:val="20"/>
        </w:rPr>
        <w:t xml:space="preserve"> index form</w:t>
      </w:r>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pengukuran</w:t>
      </w:r>
      <w:proofErr w:type="spellEnd"/>
      <w:r>
        <w:rPr>
          <w:rFonts w:eastAsia="Times New Roman"/>
          <w:sz w:val="20"/>
          <w:szCs w:val="20"/>
        </w:rPr>
        <w:t xml:space="preserve"> </w:t>
      </w:r>
      <w:proofErr w:type="spellStart"/>
      <w:r>
        <w:rPr>
          <w:rFonts w:eastAsia="Times New Roman"/>
          <w:sz w:val="20"/>
          <w:szCs w:val="20"/>
        </w:rPr>
        <w:t>kemampuan</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(3) </w:t>
      </w:r>
      <w:proofErr w:type="spellStart"/>
      <w:r>
        <w:rPr>
          <w:rFonts w:eastAsia="Times New Roman"/>
          <w:sz w:val="20"/>
          <w:szCs w:val="20"/>
        </w:rPr>
        <w:t>Mengisi</w:t>
      </w:r>
      <w:proofErr w:type="spellEnd"/>
      <w:r>
        <w:rPr>
          <w:rFonts w:eastAsia="Times New Roman"/>
          <w:sz w:val="20"/>
          <w:szCs w:val="20"/>
        </w:rPr>
        <w:t xml:space="preserve"> </w:t>
      </w:r>
      <w:proofErr w:type="spellStart"/>
      <w:r>
        <w:rPr>
          <w:rFonts w:eastAsia="Times New Roman"/>
          <w:sz w:val="20"/>
          <w:szCs w:val="20"/>
        </w:rPr>
        <w:t>blangko-blangko</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diisi</w:t>
      </w:r>
      <w:proofErr w:type="spellEnd"/>
      <w:r>
        <w:rPr>
          <w:rFonts w:eastAsia="Times New Roman"/>
          <w:sz w:val="20"/>
          <w:szCs w:val="20"/>
        </w:rPr>
        <w:t xml:space="preserve"> </w:t>
      </w:r>
      <w:proofErr w:type="spellStart"/>
      <w:r>
        <w:rPr>
          <w:rFonts w:eastAsia="Times New Roman"/>
          <w:sz w:val="20"/>
          <w:szCs w:val="20"/>
        </w:rPr>
        <w:t>identitas</w:t>
      </w:r>
      <w:proofErr w:type="spellEnd"/>
      <w:r>
        <w:rPr>
          <w:rFonts w:eastAsia="Times New Roman"/>
          <w:sz w:val="20"/>
          <w:szCs w:val="20"/>
        </w:rPr>
        <w:t xml:space="preserve"> </w:t>
      </w:r>
      <w:proofErr w:type="spellStart"/>
      <w:r>
        <w:rPr>
          <w:rFonts w:eastAsia="Times New Roman"/>
          <w:sz w:val="20"/>
          <w:szCs w:val="20"/>
        </w:rPr>
        <w:t>diri</w:t>
      </w:r>
      <w:proofErr w:type="spellEnd"/>
      <w:r>
        <w:rPr>
          <w:rFonts w:eastAsia="Times New Roman"/>
          <w:sz w:val="20"/>
          <w:szCs w:val="20"/>
        </w:rPr>
        <w:t xml:space="preserve"> dan </w:t>
      </w:r>
      <w:proofErr w:type="spellStart"/>
      <w:r>
        <w:rPr>
          <w:rFonts w:eastAsia="Times New Roman"/>
          <w:sz w:val="20"/>
          <w:szCs w:val="20"/>
        </w:rPr>
        <w:t>mengumpulkan</w:t>
      </w:r>
      <w:proofErr w:type="spellEnd"/>
      <w:r>
        <w:rPr>
          <w:rFonts w:eastAsia="Times New Roman"/>
          <w:sz w:val="20"/>
          <w:szCs w:val="20"/>
        </w:rPr>
        <w:t xml:space="preserve"> </w:t>
      </w:r>
      <w:proofErr w:type="spellStart"/>
      <w:r>
        <w:rPr>
          <w:rFonts w:eastAsia="Times New Roman"/>
          <w:sz w:val="20"/>
          <w:szCs w:val="20"/>
        </w:rPr>
        <w:t>kembali</w:t>
      </w:r>
      <w:proofErr w:type="spellEnd"/>
      <w:r>
        <w:rPr>
          <w:rFonts w:eastAsia="Times New Roman"/>
          <w:sz w:val="20"/>
          <w:szCs w:val="20"/>
        </w:rPr>
        <w:t>.</w:t>
      </w:r>
    </w:p>
    <w:p w14:paraId="75AF9FDB" w14:textId="77777777" w:rsidR="00636C70" w:rsidRDefault="00636C70" w:rsidP="00636C70">
      <w:pPr>
        <w:spacing w:line="1" w:lineRule="exact"/>
        <w:rPr>
          <w:sz w:val="20"/>
          <w:szCs w:val="20"/>
        </w:rPr>
      </w:pPr>
    </w:p>
    <w:p w14:paraId="6D947F1B" w14:textId="77777777" w:rsidR="00636C70" w:rsidRDefault="00636C70" w:rsidP="00636C70">
      <w:pPr>
        <w:rPr>
          <w:sz w:val="20"/>
          <w:szCs w:val="20"/>
        </w:rPr>
      </w:pPr>
      <w:r>
        <w:rPr>
          <w:rFonts w:eastAsia="Times New Roman"/>
          <w:sz w:val="20"/>
          <w:szCs w:val="20"/>
        </w:rPr>
        <w:t xml:space="preserve">2)  </w:t>
      </w:r>
      <w:proofErr w:type="spellStart"/>
      <w:r>
        <w:rPr>
          <w:rFonts w:eastAsia="Times New Roman"/>
          <w:sz w:val="20"/>
          <w:szCs w:val="20"/>
        </w:rPr>
        <w:t>Prosedur</w:t>
      </w:r>
      <w:proofErr w:type="spellEnd"/>
      <w:r>
        <w:rPr>
          <w:rFonts w:eastAsia="Times New Roman"/>
          <w:sz w:val="20"/>
          <w:szCs w:val="20"/>
        </w:rPr>
        <w:t xml:space="preserve"> </w:t>
      </w:r>
      <w:proofErr w:type="spellStart"/>
      <w:r>
        <w:rPr>
          <w:rFonts w:eastAsia="Times New Roman"/>
          <w:sz w:val="20"/>
          <w:szCs w:val="20"/>
        </w:rPr>
        <w:t>Pemilihan</w:t>
      </w:r>
      <w:proofErr w:type="spellEnd"/>
      <w:r>
        <w:rPr>
          <w:rFonts w:eastAsia="Times New Roman"/>
          <w:sz w:val="20"/>
          <w:szCs w:val="20"/>
        </w:rPr>
        <w:t xml:space="preserve"> </w:t>
      </w:r>
      <w:proofErr w:type="spellStart"/>
      <w:r>
        <w:rPr>
          <w:rFonts w:eastAsia="Times New Roman"/>
          <w:sz w:val="20"/>
          <w:szCs w:val="20"/>
        </w:rPr>
        <w:t>Sampel</w:t>
      </w:r>
      <w:proofErr w:type="spellEnd"/>
    </w:p>
    <w:p w14:paraId="74DD1409" w14:textId="77777777" w:rsidR="00636C70" w:rsidRDefault="00636C70" w:rsidP="00636C70">
      <w:pPr>
        <w:spacing w:line="12" w:lineRule="exact"/>
        <w:rPr>
          <w:sz w:val="20"/>
          <w:szCs w:val="20"/>
        </w:rPr>
      </w:pPr>
    </w:p>
    <w:p w14:paraId="60568664" w14:textId="77777777" w:rsidR="00636C70" w:rsidRDefault="00636C70" w:rsidP="00636C70">
      <w:pPr>
        <w:spacing w:line="274" w:lineRule="auto"/>
        <w:ind w:left="280" w:firstLine="629"/>
        <w:jc w:val="both"/>
        <w:rPr>
          <w:sz w:val="20"/>
          <w:szCs w:val="20"/>
        </w:rPr>
      </w:pPr>
      <w:proofErr w:type="spellStart"/>
      <w:r>
        <w:rPr>
          <w:rFonts w:eastAsia="Times New Roman"/>
        </w:rPr>
        <w:t>Prosedur</w:t>
      </w:r>
      <w:proofErr w:type="spellEnd"/>
      <w:r>
        <w:rPr>
          <w:rFonts w:eastAsia="Times New Roman"/>
        </w:rPr>
        <w:t xml:space="preserve"> </w:t>
      </w:r>
      <w:proofErr w:type="spellStart"/>
      <w:r>
        <w:rPr>
          <w:rFonts w:eastAsia="Times New Roman"/>
        </w:rPr>
        <w:t>pemilihan</w:t>
      </w:r>
      <w:proofErr w:type="spellEnd"/>
      <w:r>
        <w:rPr>
          <w:rFonts w:eastAsia="Times New Roman"/>
        </w:rPr>
        <w:t xml:space="preserve"> </w:t>
      </w:r>
      <w:proofErr w:type="spellStart"/>
      <w:r>
        <w:rPr>
          <w:rFonts w:eastAsia="Times New Roman"/>
        </w:rPr>
        <w:t>sampel</w:t>
      </w:r>
      <w:proofErr w:type="spellEnd"/>
      <w:r>
        <w:rPr>
          <w:rFonts w:eastAsia="Times New Roman"/>
        </w:rPr>
        <w:t xml:space="preserve"> </w:t>
      </w:r>
      <w:proofErr w:type="spellStart"/>
      <w:r>
        <w:rPr>
          <w:rFonts w:eastAsia="Times New Roman"/>
        </w:rPr>
        <w:t>teknik</w:t>
      </w:r>
      <w:proofErr w:type="spellEnd"/>
      <w:r>
        <w:rPr>
          <w:rFonts w:eastAsia="Times New Roman"/>
        </w:rPr>
        <w:t xml:space="preserve"> </w:t>
      </w:r>
      <w:r>
        <w:rPr>
          <w:rFonts w:eastAsia="Times New Roman"/>
          <w:i/>
          <w:iCs/>
        </w:rPr>
        <w:t xml:space="preserve">randomized </w:t>
      </w:r>
      <w:proofErr w:type="spellStart"/>
      <w:r>
        <w:rPr>
          <w:rFonts w:eastAsia="Times New Roman"/>
        </w:rPr>
        <w:t>dari</w:t>
      </w:r>
      <w:proofErr w:type="spellEnd"/>
      <w:r>
        <w:rPr>
          <w:rFonts w:eastAsia="Times New Roman"/>
        </w:rPr>
        <w:t xml:space="preserve"> </w:t>
      </w:r>
      <w:proofErr w:type="spellStart"/>
      <w:r>
        <w:rPr>
          <w:rFonts w:eastAsia="Times New Roman"/>
        </w:rPr>
        <w:t>jumlah</w:t>
      </w:r>
      <w:proofErr w:type="spellEnd"/>
      <w:r>
        <w:rPr>
          <w:rFonts w:eastAsia="Times New Roman"/>
        </w:rPr>
        <w:t xml:space="preserve"> </w:t>
      </w:r>
      <w:proofErr w:type="spellStart"/>
      <w:r>
        <w:rPr>
          <w:rFonts w:eastAsia="Times New Roman"/>
        </w:rPr>
        <w:t>populasi</w:t>
      </w:r>
      <w:proofErr w:type="spellEnd"/>
      <w:r>
        <w:rPr>
          <w:rFonts w:eastAsia="Times New Roman"/>
        </w:rPr>
        <w:t xml:space="preserve"> yang</w:t>
      </w:r>
      <w:r>
        <w:rPr>
          <w:rFonts w:eastAsia="Times New Roman"/>
          <w:i/>
          <w:iCs/>
        </w:rPr>
        <w:t xml:space="preserve"> </w:t>
      </w:r>
      <w:proofErr w:type="spellStart"/>
      <w:r>
        <w:rPr>
          <w:rFonts w:eastAsia="Times New Roman"/>
        </w:rPr>
        <w:t>memenuhi</w:t>
      </w:r>
      <w:proofErr w:type="spellEnd"/>
      <w:r>
        <w:rPr>
          <w:rFonts w:eastAsia="Times New Roman"/>
        </w:rPr>
        <w:t xml:space="preserve"> </w:t>
      </w:r>
      <w:proofErr w:type="spellStart"/>
      <w:r>
        <w:rPr>
          <w:rFonts w:eastAsia="Times New Roman"/>
        </w:rPr>
        <w:t>kriteria</w:t>
      </w:r>
      <w:proofErr w:type="spellEnd"/>
      <w:r>
        <w:rPr>
          <w:rFonts w:eastAsia="Times New Roman"/>
        </w:rPr>
        <w:t xml:space="preserve"> </w:t>
      </w:r>
      <w:proofErr w:type="spellStart"/>
      <w:r>
        <w:rPr>
          <w:rFonts w:eastAsia="Times New Roman"/>
        </w:rPr>
        <w:t>inklusi</w:t>
      </w:r>
      <w:proofErr w:type="spellEnd"/>
      <w:r>
        <w:rPr>
          <w:rFonts w:eastAsia="Times New Roman"/>
        </w:rPr>
        <w:t xml:space="preserve"> dan </w:t>
      </w:r>
      <w:proofErr w:type="spellStart"/>
      <w:r>
        <w:rPr>
          <w:rFonts w:eastAsia="Times New Roman"/>
        </w:rPr>
        <w:t>eksklusi</w:t>
      </w:r>
      <w:proofErr w:type="spellEnd"/>
      <w:r>
        <w:rPr>
          <w:rFonts w:eastAsia="Times New Roman"/>
        </w:rPr>
        <w:t xml:space="preserve">. </w:t>
      </w:r>
      <w:proofErr w:type="spellStart"/>
      <w:r>
        <w:rPr>
          <w:rFonts w:eastAsia="Times New Roman"/>
        </w:rPr>
        <w:t>Jumlah</w:t>
      </w:r>
      <w:proofErr w:type="spellEnd"/>
      <w:r>
        <w:rPr>
          <w:rFonts w:eastAsia="Times New Roman"/>
        </w:rPr>
        <w:t xml:space="preserve"> </w:t>
      </w:r>
      <w:proofErr w:type="spellStart"/>
      <w:r>
        <w:rPr>
          <w:rFonts w:eastAsia="Times New Roman"/>
        </w:rPr>
        <w:t>sampel</w:t>
      </w:r>
      <w:proofErr w:type="spellEnd"/>
      <w:r>
        <w:rPr>
          <w:rFonts w:eastAsia="Times New Roman"/>
        </w:rPr>
        <w:t xml:space="preserve"> yang </w:t>
      </w:r>
      <w:proofErr w:type="spellStart"/>
      <w:r>
        <w:rPr>
          <w:rFonts w:eastAsia="Times New Roman"/>
        </w:rPr>
        <w:t>telah</w:t>
      </w:r>
      <w:proofErr w:type="spellEnd"/>
      <w:r>
        <w:rPr>
          <w:rFonts w:eastAsia="Times New Roman"/>
        </w:rPr>
        <w:t xml:space="preserve"> </w:t>
      </w:r>
      <w:proofErr w:type="spellStart"/>
      <w:r>
        <w:rPr>
          <w:rFonts w:eastAsia="Times New Roman"/>
        </w:rPr>
        <w:t>didapatkan</w:t>
      </w:r>
      <w:proofErr w:type="spellEnd"/>
      <w:r>
        <w:rPr>
          <w:rFonts w:eastAsia="Times New Roman"/>
        </w:rPr>
        <w:t xml:space="preserve"> </w:t>
      </w:r>
      <w:proofErr w:type="spellStart"/>
      <w:r>
        <w:rPr>
          <w:rFonts w:eastAsia="Times New Roman"/>
        </w:rPr>
        <w:t>yaitu</w:t>
      </w:r>
      <w:proofErr w:type="spellEnd"/>
      <w:r>
        <w:rPr>
          <w:rFonts w:eastAsia="Times New Roman"/>
        </w:rPr>
        <w:t xml:space="preserve"> 10 orang yang </w:t>
      </w:r>
      <w:proofErr w:type="spellStart"/>
      <w:r>
        <w:rPr>
          <w:rFonts w:eastAsia="Times New Roman"/>
        </w:rPr>
        <w:t>diberikan</w:t>
      </w:r>
      <w:proofErr w:type="spellEnd"/>
      <w:r>
        <w:rPr>
          <w:rFonts w:eastAsia="Times New Roman"/>
        </w:rPr>
        <w:t xml:space="preserve"> </w:t>
      </w:r>
      <w:proofErr w:type="spellStart"/>
      <w:r>
        <w:rPr>
          <w:rFonts w:eastAsia="Times New Roman"/>
        </w:rPr>
        <w:t>intervensi</w:t>
      </w:r>
      <w:proofErr w:type="spellEnd"/>
      <w:r>
        <w:rPr>
          <w:rFonts w:eastAsia="Times New Roman"/>
        </w:rPr>
        <w:t xml:space="preserve"> </w:t>
      </w:r>
      <w:proofErr w:type="spellStart"/>
      <w:r>
        <w:rPr>
          <w:rFonts w:eastAsia="Times New Roman"/>
        </w:rPr>
        <w:t>kombinasi</w:t>
      </w:r>
      <w:proofErr w:type="spellEnd"/>
      <w:r>
        <w:rPr>
          <w:rFonts w:eastAsia="Times New Roman"/>
        </w:rPr>
        <w:t xml:space="preserve"> </w:t>
      </w:r>
      <w:r>
        <w:rPr>
          <w:rFonts w:eastAsia="Times New Roman"/>
          <w:i/>
          <w:iCs/>
        </w:rPr>
        <w:t>Pursed Lips Breathing</w:t>
      </w:r>
      <w:r>
        <w:rPr>
          <w:rFonts w:eastAsia="Times New Roman"/>
        </w:rPr>
        <w:t xml:space="preserve"> dan </w:t>
      </w:r>
      <w:r>
        <w:rPr>
          <w:rFonts w:eastAsia="Times New Roman"/>
          <w:i/>
          <w:iCs/>
        </w:rPr>
        <w:t>Six</w:t>
      </w:r>
      <w:r>
        <w:rPr>
          <w:rFonts w:eastAsia="Times New Roman"/>
        </w:rPr>
        <w:t xml:space="preserve"> </w:t>
      </w:r>
      <w:r>
        <w:rPr>
          <w:rFonts w:eastAsia="Times New Roman"/>
          <w:i/>
          <w:iCs/>
        </w:rPr>
        <w:t xml:space="preserve">Minute Walking Test </w:t>
      </w:r>
      <w:proofErr w:type="spellStart"/>
      <w:r>
        <w:rPr>
          <w:rFonts w:eastAsia="Times New Roman"/>
        </w:rPr>
        <w:t>dengan</w:t>
      </w:r>
      <w:proofErr w:type="spellEnd"/>
      <w:r>
        <w:rPr>
          <w:rFonts w:eastAsia="Times New Roman"/>
          <w:i/>
          <w:iCs/>
        </w:rPr>
        <w:t xml:space="preserve"> </w:t>
      </w:r>
      <w:proofErr w:type="spellStart"/>
      <w:r>
        <w:rPr>
          <w:rFonts w:eastAsia="Times New Roman"/>
          <w:i/>
          <w:iCs/>
        </w:rPr>
        <w:t>Infra Red</w:t>
      </w:r>
      <w:proofErr w:type="spellEnd"/>
      <w:r>
        <w:rPr>
          <w:rFonts w:eastAsia="Times New Roman"/>
          <w:i/>
          <w:iCs/>
        </w:rPr>
        <w:t xml:space="preserve"> </w:t>
      </w:r>
      <w:r>
        <w:rPr>
          <w:rFonts w:eastAsia="Times New Roman"/>
        </w:rPr>
        <w:t>dan</w:t>
      </w:r>
      <w:r>
        <w:rPr>
          <w:rFonts w:eastAsia="Times New Roman"/>
          <w:i/>
          <w:iCs/>
        </w:rPr>
        <w:t xml:space="preserve"> Six Minute Walking Test.</w:t>
      </w:r>
    </w:p>
    <w:p w14:paraId="726EA489" w14:textId="77777777" w:rsidR="00636C70" w:rsidRDefault="00636C70" w:rsidP="00636C70">
      <w:pPr>
        <w:spacing w:line="205" w:lineRule="exact"/>
        <w:rPr>
          <w:sz w:val="20"/>
          <w:szCs w:val="20"/>
        </w:rPr>
      </w:pPr>
    </w:p>
    <w:p w14:paraId="19AAFF6D" w14:textId="77777777" w:rsidR="00636C70" w:rsidRDefault="00636C70" w:rsidP="00636C70">
      <w:pPr>
        <w:rPr>
          <w:sz w:val="20"/>
          <w:szCs w:val="20"/>
        </w:rPr>
      </w:pPr>
      <w:r>
        <w:rPr>
          <w:rFonts w:eastAsia="Times New Roman"/>
          <w:sz w:val="20"/>
          <w:szCs w:val="20"/>
        </w:rPr>
        <w:t xml:space="preserve">3)  </w:t>
      </w:r>
      <w:proofErr w:type="spellStart"/>
      <w:r>
        <w:rPr>
          <w:rFonts w:eastAsia="Times New Roman"/>
          <w:sz w:val="20"/>
          <w:szCs w:val="20"/>
        </w:rPr>
        <w:t>Tahap</w:t>
      </w:r>
      <w:proofErr w:type="spellEnd"/>
      <w:r>
        <w:rPr>
          <w:rFonts w:eastAsia="Times New Roman"/>
          <w:sz w:val="20"/>
          <w:szCs w:val="20"/>
        </w:rPr>
        <w:t xml:space="preserve"> </w:t>
      </w:r>
      <w:proofErr w:type="spellStart"/>
      <w:r>
        <w:rPr>
          <w:rFonts w:eastAsia="Times New Roman"/>
          <w:sz w:val="20"/>
          <w:szCs w:val="20"/>
        </w:rPr>
        <w:t>Pelaksanaan</w:t>
      </w:r>
      <w:proofErr w:type="spellEnd"/>
      <w:r>
        <w:rPr>
          <w:rFonts w:eastAsia="Times New Roman"/>
          <w:sz w:val="20"/>
          <w:szCs w:val="20"/>
        </w:rPr>
        <w:t xml:space="preserve"> </w:t>
      </w:r>
      <w:proofErr w:type="spellStart"/>
      <w:r>
        <w:rPr>
          <w:rFonts w:eastAsia="Times New Roman"/>
          <w:sz w:val="20"/>
          <w:szCs w:val="20"/>
        </w:rPr>
        <w:t>Penelitian</w:t>
      </w:r>
      <w:proofErr w:type="spellEnd"/>
    </w:p>
    <w:p w14:paraId="5015C28D" w14:textId="77777777" w:rsidR="00636C70" w:rsidRDefault="00636C70" w:rsidP="00636C70">
      <w:pPr>
        <w:spacing w:line="9" w:lineRule="exact"/>
        <w:rPr>
          <w:sz w:val="20"/>
          <w:szCs w:val="20"/>
        </w:rPr>
      </w:pPr>
    </w:p>
    <w:p w14:paraId="6DD57FC6" w14:textId="77777777" w:rsidR="00636C70" w:rsidRDefault="00636C70" w:rsidP="00636C70">
      <w:pPr>
        <w:spacing w:line="234" w:lineRule="auto"/>
        <w:ind w:left="280" w:firstLine="617"/>
        <w:jc w:val="both"/>
        <w:rPr>
          <w:sz w:val="20"/>
          <w:szCs w:val="20"/>
        </w:rPr>
      </w:pPr>
      <w:proofErr w:type="spellStart"/>
      <w:r>
        <w:rPr>
          <w:rFonts w:eastAsia="Times New Roman"/>
          <w:sz w:val="20"/>
          <w:szCs w:val="20"/>
        </w:rPr>
        <w:t>Tahap</w:t>
      </w:r>
      <w:proofErr w:type="spellEnd"/>
      <w:r>
        <w:rPr>
          <w:rFonts w:eastAsia="Times New Roman"/>
          <w:sz w:val="20"/>
          <w:szCs w:val="20"/>
        </w:rPr>
        <w:t xml:space="preserve"> </w:t>
      </w:r>
      <w:proofErr w:type="spellStart"/>
      <w:r>
        <w:rPr>
          <w:rFonts w:eastAsia="Times New Roman"/>
          <w:sz w:val="20"/>
          <w:szCs w:val="20"/>
        </w:rPr>
        <w:t>pelaksanaan</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menyangkut</w:t>
      </w:r>
      <w:proofErr w:type="spellEnd"/>
      <w:r>
        <w:rPr>
          <w:rFonts w:eastAsia="Times New Roman"/>
          <w:sz w:val="20"/>
          <w:szCs w:val="20"/>
        </w:rPr>
        <w:t xml:space="preserve">: (1) </w:t>
      </w:r>
      <w:proofErr w:type="spellStart"/>
      <w:r>
        <w:rPr>
          <w:rFonts w:eastAsia="Times New Roman"/>
          <w:sz w:val="20"/>
          <w:szCs w:val="20"/>
        </w:rPr>
        <w:t>Menyiapkan</w:t>
      </w:r>
      <w:proofErr w:type="spellEnd"/>
      <w:r>
        <w:rPr>
          <w:rFonts w:eastAsia="Times New Roman"/>
          <w:sz w:val="20"/>
          <w:szCs w:val="20"/>
        </w:rPr>
        <w:t xml:space="preserve"> form </w:t>
      </w:r>
      <w:proofErr w:type="spellStart"/>
      <w:r>
        <w:rPr>
          <w:rFonts w:eastAsia="Times New Roman"/>
          <w:sz w:val="20"/>
          <w:szCs w:val="20"/>
        </w:rPr>
        <w:t>pengukuran</w:t>
      </w:r>
      <w:proofErr w:type="spellEnd"/>
      <w:r>
        <w:rPr>
          <w:rFonts w:eastAsia="Times New Roman"/>
          <w:sz w:val="20"/>
          <w:szCs w:val="20"/>
        </w:rPr>
        <w:t>.</w:t>
      </w:r>
    </w:p>
    <w:p w14:paraId="3293C5FE" w14:textId="77777777" w:rsidR="00636C70" w:rsidRDefault="00636C70" w:rsidP="00636C70">
      <w:pPr>
        <w:spacing w:line="12" w:lineRule="exact"/>
        <w:rPr>
          <w:sz w:val="20"/>
          <w:szCs w:val="20"/>
        </w:rPr>
      </w:pPr>
    </w:p>
    <w:p w14:paraId="6A1F6CE0" w14:textId="77777777" w:rsidR="00636C70" w:rsidRDefault="00636C70" w:rsidP="00636C70">
      <w:pPr>
        <w:numPr>
          <w:ilvl w:val="1"/>
          <w:numId w:val="2"/>
        </w:numPr>
        <w:tabs>
          <w:tab w:val="left" w:pos="567"/>
        </w:tabs>
        <w:spacing w:line="238" w:lineRule="auto"/>
        <w:ind w:left="280" w:firstLine="4"/>
        <w:jc w:val="both"/>
        <w:rPr>
          <w:rFonts w:eastAsia="Times New Roman"/>
          <w:sz w:val="20"/>
          <w:szCs w:val="20"/>
        </w:rPr>
      </w:pPr>
      <w:proofErr w:type="spellStart"/>
      <w:r>
        <w:rPr>
          <w:rFonts w:eastAsia="Times New Roman"/>
          <w:sz w:val="20"/>
          <w:szCs w:val="20"/>
        </w:rPr>
        <w:t>Membuat</w:t>
      </w:r>
      <w:proofErr w:type="spellEnd"/>
      <w:r>
        <w:rPr>
          <w:rFonts w:eastAsia="Times New Roman"/>
          <w:sz w:val="20"/>
          <w:szCs w:val="20"/>
        </w:rPr>
        <w:t xml:space="preserve"> </w:t>
      </w:r>
      <w:proofErr w:type="spellStart"/>
      <w:r>
        <w:rPr>
          <w:rFonts w:eastAsia="Times New Roman"/>
          <w:sz w:val="20"/>
          <w:szCs w:val="20"/>
        </w:rPr>
        <w:t>jadwal</w:t>
      </w:r>
      <w:proofErr w:type="spellEnd"/>
      <w:r>
        <w:rPr>
          <w:rFonts w:eastAsia="Times New Roman"/>
          <w:sz w:val="20"/>
          <w:szCs w:val="20"/>
        </w:rPr>
        <w:t xml:space="preserve"> </w:t>
      </w:r>
      <w:proofErr w:type="spellStart"/>
      <w:r>
        <w:rPr>
          <w:rFonts w:eastAsia="Times New Roman"/>
          <w:sz w:val="20"/>
          <w:szCs w:val="20"/>
        </w:rPr>
        <w:t>pengambilan</w:t>
      </w:r>
      <w:proofErr w:type="spellEnd"/>
      <w:r>
        <w:rPr>
          <w:rFonts w:eastAsia="Times New Roman"/>
          <w:sz w:val="20"/>
          <w:szCs w:val="20"/>
        </w:rPr>
        <w:t xml:space="preserve"> data </w:t>
      </w:r>
      <w:proofErr w:type="spellStart"/>
      <w:r>
        <w:rPr>
          <w:rFonts w:eastAsia="Times New Roman"/>
          <w:sz w:val="20"/>
          <w:szCs w:val="20"/>
        </w:rPr>
        <w:t>sehingga</w:t>
      </w:r>
      <w:proofErr w:type="spellEnd"/>
      <w:r>
        <w:rPr>
          <w:rFonts w:eastAsia="Times New Roman"/>
          <w:sz w:val="20"/>
          <w:szCs w:val="20"/>
        </w:rPr>
        <w:t xml:space="preserve"> </w:t>
      </w:r>
      <w:proofErr w:type="spellStart"/>
      <w:r>
        <w:rPr>
          <w:rFonts w:eastAsia="Times New Roman"/>
          <w:sz w:val="20"/>
          <w:szCs w:val="20"/>
        </w:rPr>
        <w:t>waktu</w:t>
      </w:r>
      <w:proofErr w:type="spellEnd"/>
      <w:r>
        <w:rPr>
          <w:rFonts w:eastAsia="Times New Roman"/>
          <w:sz w:val="20"/>
          <w:szCs w:val="20"/>
        </w:rPr>
        <w:t xml:space="preserve"> </w:t>
      </w:r>
      <w:proofErr w:type="spellStart"/>
      <w:r>
        <w:rPr>
          <w:rFonts w:eastAsia="Times New Roman"/>
          <w:sz w:val="20"/>
          <w:szCs w:val="20"/>
        </w:rPr>
        <w:t>pelaksanaan</w:t>
      </w:r>
      <w:proofErr w:type="spellEnd"/>
      <w:r>
        <w:rPr>
          <w:rFonts w:eastAsia="Times New Roman"/>
          <w:sz w:val="20"/>
          <w:szCs w:val="20"/>
        </w:rPr>
        <w:t xml:space="preserve"> </w:t>
      </w:r>
      <w:proofErr w:type="spellStart"/>
      <w:r>
        <w:rPr>
          <w:rFonts w:eastAsia="Times New Roman"/>
          <w:sz w:val="20"/>
          <w:szCs w:val="20"/>
        </w:rPr>
        <w:t>dilaksanakan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tepat</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melakukan</w:t>
      </w:r>
      <w:proofErr w:type="spellEnd"/>
      <w:r>
        <w:rPr>
          <w:rFonts w:eastAsia="Times New Roman"/>
          <w:sz w:val="20"/>
          <w:szCs w:val="20"/>
        </w:rPr>
        <w:t xml:space="preserve"> </w:t>
      </w:r>
      <w:proofErr w:type="spellStart"/>
      <w:r>
        <w:rPr>
          <w:rFonts w:eastAsia="Times New Roman"/>
          <w:sz w:val="20"/>
          <w:szCs w:val="20"/>
        </w:rPr>
        <w:t>pengukuran</w:t>
      </w:r>
      <w:proofErr w:type="spellEnd"/>
      <w:r>
        <w:rPr>
          <w:rFonts w:eastAsia="Times New Roman"/>
          <w:sz w:val="20"/>
          <w:szCs w:val="20"/>
        </w:rPr>
        <w:t xml:space="preserve">. (3) </w:t>
      </w:r>
      <w:proofErr w:type="spellStart"/>
      <w:r>
        <w:rPr>
          <w:rFonts w:eastAsia="Times New Roman"/>
          <w:sz w:val="20"/>
          <w:szCs w:val="20"/>
        </w:rPr>
        <w:t>Intervensi</w:t>
      </w:r>
      <w:proofErr w:type="spellEnd"/>
      <w:r>
        <w:rPr>
          <w:rFonts w:eastAsia="Times New Roman"/>
          <w:sz w:val="20"/>
          <w:szCs w:val="20"/>
        </w:rPr>
        <w:t xml:space="preserve"> </w:t>
      </w:r>
      <w:proofErr w:type="spellStart"/>
      <w:r>
        <w:rPr>
          <w:rFonts w:eastAsia="Times New Roman"/>
          <w:sz w:val="20"/>
          <w:szCs w:val="20"/>
        </w:rPr>
        <w:t>dilakukan</w:t>
      </w:r>
      <w:proofErr w:type="spellEnd"/>
      <w:r>
        <w:rPr>
          <w:rFonts w:eastAsia="Times New Roman"/>
          <w:sz w:val="20"/>
          <w:szCs w:val="20"/>
        </w:rPr>
        <w:t xml:space="preserve"> </w:t>
      </w:r>
      <w:proofErr w:type="spellStart"/>
      <w:r>
        <w:rPr>
          <w:rFonts w:eastAsia="Times New Roman"/>
          <w:sz w:val="20"/>
          <w:szCs w:val="20"/>
        </w:rPr>
        <w:t>selama</w:t>
      </w:r>
      <w:proofErr w:type="spellEnd"/>
      <w:r>
        <w:rPr>
          <w:rFonts w:eastAsia="Times New Roman"/>
          <w:sz w:val="20"/>
          <w:szCs w:val="20"/>
        </w:rPr>
        <w:t xml:space="preserve"> 2 </w:t>
      </w:r>
      <w:proofErr w:type="spellStart"/>
      <w:r>
        <w:rPr>
          <w:rFonts w:eastAsia="Times New Roman"/>
          <w:sz w:val="20"/>
          <w:szCs w:val="20"/>
        </w:rPr>
        <w:t>minggu</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intensitas</w:t>
      </w:r>
      <w:proofErr w:type="spellEnd"/>
      <w:r>
        <w:rPr>
          <w:rFonts w:eastAsia="Times New Roman"/>
          <w:sz w:val="20"/>
          <w:szCs w:val="20"/>
        </w:rPr>
        <w:t xml:space="preserve"> 3 kali </w:t>
      </w:r>
      <w:proofErr w:type="spellStart"/>
      <w:r>
        <w:rPr>
          <w:rFonts w:eastAsia="Times New Roman"/>
          <w:sz w:val="20"/>
          <w:szCs w:val="20"/>
        </w:rPr>
        <w:t>seminggu</w:t>
      </w:r>
      <w:proofErr w:type="spellEnd"/>
      <w:r>
        <w:rPr>
          <w:rFonts w:eastAsia="Times New Roman"/>
          <w:sz w:val="20"/>
          <w:szCs w:val="20"/>
        </w:rPr>
        <w:t xml:space="preserve"> pada </w:t>
      </w:r>
      <w:proofErr w:type="spellStart"/>
      <w:r>
        <w:rPr>
          <w:rFonts w:eastAsia="Times New Roman"/>
          <w:sz w:val="20"/>
          <w:szCs w:val="20"/>
        </w:rPr>
        <w:t>setiap</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(4) Setelah </w:t>
      </w:r>
      <w:proofErr w:type="spellStart"/>
      <w:r>
        <w:rPr>
          <w:rFonts w:eastAsia="Times New Roman"/>
          <w:sz w:val="20"/>
          <w:szCs w:val="20"/>
        </w:rPr>
        <w:t>setiap</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melakukan</w:t>
      </w:r>
      <w:proofErr w:type="spellEnd"/>
      <w:r>
        <w:rPr>
          <w:rFonts w:eastAsia="Times New Roman"/>
          <w:sz w:val="20"/>
          <w:szCs w:val="20"/>
        </w:rPr>
        <w:t xml:space="preserve"> </w:t>
      </w:r>
      <w:proofErr w:type="spellStart"/>
      <w:r>
        <w:rPr>
          <w:rFonts w:eastAsia="Times New Roman"/>
          <w:sz w:val="20"/>
          <w:szCs w:val="20"/>
        </w:rPr>
        <w:t>latihan</w:t>
      </w:r>
      <w:proofErr w:type="spellEnd"/>
      <w:r>
        <w:rPr>
          <w:rFonts w:eastAsia="Times New Roman"/>
          <w:sz w:val="20"/>
          <w:szCs w:val="20"/>
        </w:rPr>
        <w:t xml:space="preserve"> </w:t>
      </w:r>
      <w:proofErr w:type="spellStart"/>
      <w:r>
        <w:rPr>
          <w:rFonts w:eastAsia="Times New Roman"/>
          <w:sz w:val="20"/>
          <w:szCs w:val="20"/>
        </w:rPr>
        <w:t>dilakukan</w:t>
      </w:r>
      <w:proofErr w:type="spellEnd"/>
      <w:r>
        <w:rPr>
          <w:rFonts w:eastAsia="Times New Roman"/>
          <w:sz w:val="20"/>
          <w:szCs w:val="20"/>
        </w:rPr>
        <w:t xml:space="preserve"> </w:t>
      </w:r>
      <w:proofErr w:type="spellStart"/>
      <w:r>
        <w:rPr>
          <w:rFonts w:eastAsia="Times New Roman"/>
          <w:sz w:val="20"/>
          <w:szCs w:val="20"/>
        </w:rPr>
        <w:t>pengukuran</w:t>
      </w:r>
      <w:proofErr w:type="spellEnd"/>
      <w:r>
        <w:rPr>
          <w:rFonts w:eastAsia="Times New Roman"/>
          <w:sz w:val="20"/>
          <w:szCs w:val="20"/>
        </w:rPr>
        <w:t xml:space="preserve"> </w:t>
      </w:r>
      <w:proofErr w:type="spellStart"/>
      <w:r>
        <w:rPr>
          <w:rFonts w:eastAsia="Times New Roman"/>
          <w:sz w:val="20"/>
          <w:szCs w:val="20"/>
        </w:rPr>
        <w:t>kemampuan</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w:t>
      </w:r>
    </w:p>
    <w:p w14:paraId="52A0B1C7" w14:textId="77777777" w:rsidR="00636C70" w:rsidRDefault="00636C70" w:rsidP="00636C70">
      <w:pPr>
        <w:spacing w:line="200" w:lineRule="exact"/>
        <w:rPr>
          <w:rFonts w:eastAsia="Times New Roman"/>
          <w:sz w:val="20"/>
          <w:szCs w:val="20"/>
        </w:rPr>
      </w:pPr>
    </w:p>
    <w:p w14:paraId="79D1086A" w14:textId="77777777" w:rsidR="00636C70" w:rsidRDefault="00636C70" w:rsidP="00636C70">
      <w:pPr>
        <w:spacing w:line="209" w:lineRule="exact"/>
        <w:rPr>
          <w:rFonts w:eastAsia="Times New Roman"/>
          <w:sz w:val="20"/>
          <w:szCs w:val="20"/>
        </w:rPr>
      </w:pPr>
    </w:p>
    <w:p w14:paraId="633CC4A4" w14:textId="77777777" w:rsidR="00636C70" w:rsidRDefault="00636C70" w:rsidP="00636C70">
      <w:pPr>
        <w:numPr>
          <w:ilvl w:val="0"/>
          <w:numId w:val="3"/>
        </w:numPr>
        <w:tabs>
          <w:tab w:val="left" w:pos="200"/>
        </w:tabs>
        <w:ind w:left="200" w:hanging="200"/>
        <w:rPr>
          <w:rFonts w:eastAsia="Times New Roman"/>
          <w:b/>
          <w:bCs/>
          <w:sz w:val="20"/>
          <w:szCs w:val="20"/>
        </w:rPr>
      </w:pPr>
      <w:r>
        <w:rPr>
          <w:rFonts w:eastAsia="Times New Roman"/>
          <w:b/>
          <w:bCs/>
          <w:sz w:val="20"/>
          <w:szCs w:val="20"/>
        </w:rPr>
        <w:t xml:space="preserve">Hasil </w:t>
      </w:r>
      <w:proofErr w:type="spellStart"/>
      <w:r>
        <w:rPr>
          <w:rFonts w:eastAsia="Times New Roman"/>
          <w:b/>
          <w:bCs/>
          <w:sz w:val="20"/>
          <w:szCs w:val="20"/>
        </w:rPr>
        <w:t>Percobaan</w:t>
      </w:r>
      <w:proofErr w:type="spellEnd"/>
    </w:p>
    <w:p w14:paraId="2D50A46A" w14:textId="77777777" w:rsidR="00636C70" w:rsidRDefault="00636C70" w:rsidP="00636C70">
      <w:pPr>
        <w:spacing w:line="210" w:lineRule="exact"/>
        <w:rPr>
          <w:sz w:val="20"/>
          <w:szCs w:val="20"/>
        </w:rPr>
      </w:pPr>
    </w:p>
    <w:p w14:paraId="09C05260" w14:textId="77777777" w:rsidR="00636C70" w:rsidRDefault="00636C70" w:rsidP="00636C70">
      <w:pPr>
        <w:spacing w:line="234" w:lineRule="auto"/>
        <w:rPr>
          <w:sz w:val="20"/>
          <w:szCs w:val="20"/>
        </w:rPr>
      </w:pPr>
      <w:r>
        <w:rPr>
          <w:rFonts w:eastAsia="Times New Roman"/>
          <w:b/>
          <w:bCs/>
          <w:sz w:val="20"/>
          <w:szCs w:val="20"/>
        </w:rPr>
        <w:t xml:space="preserve">4.1 </w:t>
      </w:r>
      <w:proofErr w:type="spellStart"/>
      <w:r>
        <w:rPr>
          <w:rFonts w:eastAsia="Times New Roman"/>
          <w:b/>
          <w:bCs/>
          <w:sz w:val="20"/>
          <w:szCs w:val="20"/>
        </w:rPr>
        <w:t>Analisis</w:t>
      </w:r>
      <w:proofErr w:type="spellEnd"/>
      <w:r>
        <w:rPr>
          <w:rFonts w:eastAsia="Times New Roman"/>
          <w:b/>
          <w:bCs/>
          <w:sz w:val="20"/>
          <w:szCs w:val="20"/>
        </w:rPr>
        <w:t xml:space="preserve"> Uji </w:t>
      </w:r>
      <w:proofErr w:type="spellStart"/>
      <w:r>
        <w:rPr>
          <w:rFonts w:eastAsia="Times New Roman"/>
          <w:b/>
          <w:bCs/>
          <w:sz w:val="20"/>
          <w:szCs w:val="20"/>
        </w:rPr>
        <w:t>Normalitas</w:t>
      </w:r>
      <w:proofErr w:type="spellEnd"/>
      <w:r>
        <w:rPr>
          <w:rFonts w:eastAsia="Times New Roman"/>
          <w:b/>
          <w:bCs/>
          <w:sz w:val="20"/>
          <w:szCs w:val="20"/>
        </w:rPr>
        <w:t xml:space="preserve"> </w:t>
      </w:r>
      <w:proofErr w:type="spellStart"/>
      <w:r>
        <w:rPr>
          <w:rFonts w:eastAsia="Times New Roman"/>
          <w:b/>
          <w:bCs/>
          <w:sz w:val="20"/>
          <w:szCs w:val="20"/>
        </w:rPr>
        <w:t>Distribusi</w:t>
      </w:r>
      <w:proofErr w:type="spellEnd"/>
      <w:r>
        <w:rPr>
          <w:rFonts w:eastAsia="Times New Roman"/>
          <w:b/>
          <w:bCs/>
          <w:sz w:val="20"/>
          <w:szCs w:val="20"/>
        </w:rPr>
        <w:t xml:space="preserve"> Data </w:t>
      </w:r>
      <w:proofErr w:type="spellStart"/>
      <w:r>
        <w:rPr>
          <w:rFonts w:eastAsia="Times New Roman"/>
          <w:b/>
          <w:bCs/>
          <w:sz w:val="20"/>
          <w:szCs w:val="20"/>
        </w:rPr>
        <w:t>Sampel</w:t>
      </w:r>
      <w:proofErr w:type="spellEnd"/>
    </w:p>
    <w:p w14:paraId="3224D483" w14:textId="77777777" w:rsidR="00636C70" w:rsidRDefault="00636C70" w:rsidP="00636C70">
      <w:pPr>
        <w:spacing w:line="236" w:lineRule="exact"/>
        <w:rPr>
          <w:sz w:val="20"/>
          <w:szCs w:val="20"/>
        </w:rPr>
      </w:pPr>
    </w:p>
    <w:p w14:paraId="49F982CD" w14:textId="77777777" w:rsidR="00636C70" w:rsidRDefault="00636C70" w:rsidP="00636C70">
      <w:pPr>
        <w:spacing w:line="238" w:lineRule="auto"/>
        <w:ind w:left="360" w:firstLine="631"/>
        <w:jc w:val="both"/>
        <w:rPr>
          <w:sz w:val="20"/>
          <w:szCs w:val="20"/>
        </w:rPr>
      </w:pPr>
      <w:proofErr w:type="spellStart"/>
      <w:r>
        <w:rPr>
          <w:rFonts w:eastAsia="Times New Roman"/>
          <w:sz w:val="20"/>
          <w:szCs w:val="20"/>
        </w:rPr>
        <w:t>Deskripsi</w:t>
      </w:r>
      <w:proofErr w:type="spellEnd"/>
      <w:r>
        <w:rPr>
          <w:rFonts w:eastAsia="Times New Roman"/>
          <w:sz w:val="20"/>
          <w:szCs w:val="20"/>
        </w:rPr>
        <w:t xml:space="preserve"> data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subjek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yang </w:t>
      </w:r>
      <w:proofErr w:type="spellStart"/>
      <w:r>
        <w:rPr>
          <w:rFonts w:eastAsia="Times New Roman"/>
          <w:sz w:val="20"/>
          <w:szCs w:val="20"/>
        </w:rPr>
        <w:t>termasuk</w:t>
      </w:r>
      <w:proofErr w:type="spellEnd"/>
      <w:r>
        <w:rPr>
          <w:rFonts w:eastAsia="Times New Roman"/>
          <w:sz w:val="20"/>
          <w:szCs w:val="20"/>
        </w:rPr>
        <w:t xml:space="preserve"> data </w:t>
      </w:r>
      <w:proofErr w:type="spellStart"/>
      <w:r>
        <w:rPr>
          <w:rFonts w:eastAsia="Times New Roman"/>
          <w:sz w:val="20"/>
          <w:szCs w:val="20"/>
        </w:rPr>
        <w:t>usia</w:t>
      </w:r>
      <w:proofErr w:type="spellEnd"/>
      <w:r>
        <w:rPr>
          <w:rFonts w:eastAsia="Times New Roman"/>
          <w:sz w:val="20"/>
          <w:szCs w:val="20"/>
        </w:rPr>
        <w:t xml:space="preserve"> (</w:t>
      </w:r>
      <w:proofErr w:type="spellStart"/>
      <w:r>
        <w:rPr>
          <w:rFonts w:eastAsia="Times New Roman"/>
          <w:sz w:val="20"/>
          <w:szCs w:val="20"/>
        </w:rPr>
        <w:t>tahun</w:t>
      </w:r>
      <w:proofErr w:type="spellEnd"/>
      <w:r>
        <w:rPr>
          <w:rFonts w:eastAsia="Times New Roman"/>
          <w:sz w:val="20"/>
          <w:szCs w:val="20"/>
        </w:rPr>
        <w:t xml:space="preserve">), </w:t>
      </w:r>
      <w:proofErr w:type="spellStart"/>
      <w:r>
        <w:rPr>
          <w:rFonts w:eastAsia="Times New Roman"/>
          <w:sz w:val="20"/>
          <w:szCs w:val="20"/>
        </w:rPr>
        <w:t>tingggi</w:t>
      </w:r>
      <w:proofErr w:type="spellEnd"/>
      <w:r>
        <w:rPr>
          <w:rFonts w:eastAsia="Times New Roman"/>
          <w:sz w:val="20"/>
          <w:szCs w:val="20"/>
        </w:rPr>
        <w:t xml:space="preserve"> badan (m), </w:t>
      </w:r>
      <w:proofErr w:type="spellStart"/>
      <w:r>
        <w:rPr>
          <w:rFonts w:eastAsia="Times New Roman"/>
          <w:sz w:val="20"/>
          <w:szCs w:val="20"/>
        </w:rPr>
        <w:t>berat</w:t>
      </w:r>
      <w:proofErr w:type="spellEnd"/>
      <w:r>
        <w:rPr>
          <w:rFonts w:eastAsia="Times New Roman"/>
          <w:sz w:val="20"/>
          <w:szCs w:val="20"/>
        </w:rPr>
        <w:t xml:space="preserve"> badan (kg) dan </w:t>
      </w:r>
      <w:r>
        <w:rPr>
          <w:rFonts w:eastAsia="Times New Roman"/>
          <w:i/>
          <w:iCs/>
          <w:sz w:val="20"/>
          <w:szCs w:val="20"/>
        </w:rPr>
        <w:t>body mass index</w:t>
      </w:r>
      <w:r>
        <w:rPr>
          <w:rFonts w:eastAsia="Times New Roman"/>
          <w:sz w:val="20"/>
          <w:szCs w:val="20"/>
        </w:rPr>
        <w:t xml:space="preserve"> (BMI) yang </w:t>
      </w:r>
      <w:proofErr w:type="spellStart"/>
      <w:r>
        <w:rPr>
          <w:rFonts w:eastAsia="Times New Roman"/>
          <w:sz w:val="20"/>
          <w:szCs w:val="20"/>
        </w:rPr>
        <w:t>diuji</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Analisa </w:t>
      </w:r>
      <w:proofErr w:type="spellStart"/>
      <w:r>
        <w:rPr>
          <w:rFonts w:eastAsia="Times New Roman"/>
          <w:sz w:val="20"/>
          <w:szCs w:val="20"/>
        </w:rPr>
        <w:t>deskriptif</w:t>
      </w:r>
      <w:proofErr w:type="spellEnd"/>
      <w:r>
        <w:rPr>
          <w:rFonts w:eastAsia="Times New Roman"/>
          <w:sz w:val="20"/>
          <w:szCs w:val="20"/>
        </w:rPr>
        <w:t xml:space="preserve"> pada SPSS </w:t>
      </w:r>
      <w:proofErr w:type="spellStart"/>
      <w:r>
        <w:rPr>
          <w:rFonts w:eastAsia="Times New Roman"/>
          <w:sz w:val="20"/>
          <w:szCs w:val="20"/>
        </w:rPr>
        <w:t>ditunjukkan</w:t>
      </w:r>
      <w:proofErr w:type="spellEnd"/>
      <w:r>
        <w:rPr>
          <w:rFonts w:eastAsia="Times New Roman"/>
          <w:sz w:val="20"/>
          <w:szCs w:val="20"/>
        </w:rPr>
        <w:t xml:space="preserve"> pada </w:t>
      </w:r>
      <w:proofErr w:type="spellStart"/>
      <w:r>
        <w:rPr>
          <w:rFonts w:eastAsia="Times New Roman"/>
          <w:sz w:val="20"/>
          <w:szCs w:val="20"/>
        </w:rPr>
        <w:t>tabel</w:t>
      </w:r>
      <w:proofErr w:type="spellEnd"/>
      <w:r>
        <w:rPr>
          <w:rFonts w:eastAsia="Times New Roman"/>
          <w:sz w:val="20"/>
          <w:szCs w:val="20"/>
        </w:rPr>
        <w:t xml:space="preserve"> 1:</w:t>
      </w:r>
    </w:p>
    <w:p w14:paraId="041BCAD1" w14:textId="77777777" w:rsidR="00636C70" w:rsidRDefault="00636C70" w:rsidP="00636C70">
      <w:pPr>
        <w:spacing w:line="20" w:lineRule="exact"/>
        <w:rPr>
          <w:sz w:val="20"/>
          <w:szCs w:val="20"/>
        </w:rPr>
      </w:pPr>
      <w:r>
        <w:rPr>
          <w:sz w:val="20"/>
          <w:szCs w:val="20"/>
        </w:rPr>
        <w:br w:type="column"/>
      </w:r>
    </w:p>
    <w:p w14:paraId="39406D52" w14:textId="77777777" w:rsidR="00636C70" w:rsidRDefault="00636C70" w:rsidP="00636C70">
      <w:pPr>
        <w:spacing w:line="200" w:lineRule="exact"/>
        <w:rPr>
          <w:sz w:val="20"/>
          <w:szCs w:val="20"/>
        </w:rPr>
      </w:pPr>
    </w:p>
    <w:p w14:paraId="77AEC1DF" w14:textId="77777777" w:rsidR="00636C70" w:rsidRDefault="00636C70" w:rsidP="00636C70">
      <w:pPr>
        <w:spacing w:line="200" w:lineRule="exact"/>
        <w:rPr>
          <w:sz w:val="20"/>
          <w:szCs w:val="20"/>
        </w:rPr>
      </w:pPr>
    </w:p>
    <w:p w14:paraId="0650751C" w14:textId="77777777" w:rsidR="00636C70" w:rsidRDefault="00636C70" w:rsidP="00636C70">
      <w:pPr>
        <w:spacing w:line="200" w:lineRule="exact"/>
        <w:rPr>
          <w:sz w:val="20"/>
          <w:szCs w:val="20"/>
        </w:rPr>
      </w:pPr>
    </w:p>
    <w:p w14:paraId="57A978A1" w14:textId="77777777" w:rsidR="00636C70" w:rsidRDefault="00636C70" w:rsidP="00636C70">
      <w:pPr>
        <w:spacing w:line="200" w:lineRule="exact"/>
        <w:rPr>
          <w:sz w:val="20"/>
          <w:szCs w:val="20"/>
        </w:rPr>
      </w:pPr>
    </w:p>
    <w:p w14:paraId="1B85A0F1" w14:textId="77777777" w:rsidR="00636C70" w:rsidRDefault="00636C70" w:rsidP="00636C70">
      <w:pPr>
        <w:spacing w:line="200" w:lineRule="exact"/>
        <w:rPr>
          <w:sz w:val="20"/>
          <w:szCs w:val="20"/>
        </w:rPr>
      </w:pPr>
    </w:p>
    <w:p w14:paraId="707BF8F7" w14:textId="77777777" w:rsidR="00636C70" w:rsidRDefault="00636C70" w:rsidP="00636C70">
      <w:pPr>
        <w:spacing w:line="200" w:lineRule="exact"/>
        <w:rPr>
          <w:sz w:val="20"/>
          <w:szCs w:val="20"/>
        </w:rPr>
      </w:pPr>
    </w:p>
    <w:p w14:paraId="5F0B1D81" w14:textId="77777777" w:rsidR="00636C70" w:rsidRDefault="00636C70" w:rsidP="00636C70">
      <w:pPr>
        <w:spacing w:line="200" w:lineRule="exact"/>
        <w:rPr>
          <w:sz w:val="20"/>
          <w:szCs w:val="20"/>
        </w:rPr>
      </w:pPr>
    </w:p>
    <w:p w14:paraId="4877CEC8" w14:textId="77777777" w:rsidR="00636C70" w:rsidRDefault="00636C70" w:rsidP="00636C70">
      <w:pPr>
        <w:spacing w:line="200" w:lineRule="exact"/>
        <w:rPr>
          <w:sz w:val="20"/>
          <w:szCs w:val="20"/>
        </w:rPr>
      </w:pPr>
    </w:p>
    <w:p w14:paraId="37449E3B" w14:textId="77777777" w:rsidR="00636C70" w:rsidRDefault="00636C70" w:rsidP="00636C70">
      <w:pPr>
        <w:spacing w:line="200" w:lineRule="exact"/>
        <w:rPr>
          <w:sz w:val="20"/>
          <w:szCs w:val="20"/>
        </w:rPr>
      </w:pPr>
    </w:p>
    <w:p w14:paraId="5E771386" w14:textId="77777777" w:rsidR="00636C70" w:rsidRDefault="00636C70" w:rsidP="00636C70">
      <w:pPr>
        <w:spacing w:line="200" w:lineRule="exact"/>
        <w:rPr>
          <w:sz w:val="20"/>
          <w:szCs w:val="20"/>
        </w:rPr>
      </w:pPr>
    </w:p>
    <w:p w14:paraId="1934F092" w14:textId="77777777" w:rsidR="00636C70" w:rsidRDefault="00636C70" w:rsidP="00636C70">
      <w:pPr>
        <w:spacing w:line="232" w:lineRule="exact"/>
        <w:rPr>
          <w:sz w:val="20"/>
          <w:szCs w:val="20"/>
        </w:rPr>
      </w:pPr>
    </w:p>
    <w:p w14:paraId="1EFDD24E" w14:textId="77777777" w:rsidR="00636C70" w:rsidRDefault="00636C70" w:rsidP="00636C70">
      <w:pPr>
        <w:spacing w:line="234" w:lineRule="auto"/>
        <w:ind w:left="300" w:right="6"/>
        <w:rPr>
          <w:sz w:val="20"/>
          <w:szCs w:val="20"/>
        </w:rPr>
      </w:pPr>
      <w:r>
        <w:rPr>
          <w:rFonts w:eastAsia="Times New Roman"/>
          <w:sz w:val="20"/>
          <w:szCs w:val="20"/>
        </w:rPr>
        <w:t xml:space="preserve">Gambar 1 </w:t>
      </w:r>
      <w:proofErr w:type="spellStart"/>
      <w:r>
        <w:rPr>
          <w:rFonts w:eastAsia="Times New Roman"/>
          <w:sz w:val="20"/>
          <w:szCs w:val="20"/>
        </w:rPr>
        <w:t>Distribusi</w:t>
      </w:r>
      <w:proofErr w:type="spellEnd"/>
      <w:r>
        <w:rPr>
          <w:rFonts w:eastAsia="Times New Roman"/>
          <w:sz w:val="20"/>
          <w:szCs w:val="20"/>
        </w:rPr>
        <w:t xml:space="preserve">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Jenis</w:t>
      </w:r>
      <w:proofErr w:type="spellEnd"/>
      <w:r>
        <w:rPr>
          <w:rFonts w:eastAsia="Times New Roman"/>
          <w:sz w:val="20"/>
          <w:szCs w:val="20"/>
        </w:rPr>
        <w:t xml:space="preserve"> </w:t>
      </w:r>
      <w:proofErr w:type="spellStart"/>
      <w:r>
        <w:rPr>
          <w:rFonts w:eastAsia="Times New Roman"/>
          <w:sz w:val="20"/>
          <w:szCs w:val="20"/>
        </w:rPr>
        <w:t>Kelamin</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1</w:t>
      </w:r>
    </w:p>
    <w:p w14:paraId="0A79B5D5" w14:textId="77777777" w:rsidR="00636C70" w:rsidRDefault="00636C70" w:rsidP="00636C70">
      <w:pPr>
        <w:spacing w:line="20" w:lineRule="exact"/>
        <w:rPr>
          <w:sz w:val="20"/>
          <w:szCs w:val="20"/>
        </w:rPr>
      </w:pPr>
      <w:r>
        <w:rPr>
          <w:noProof/>
          <w:sz w:val="20"/>
          <w:szCs w:val="20"/>
        </w:rPr>
        <w:drawing>
          <wp:anchor distT="0" distB="0" distL="114300" distR="114300" simplePos="0" relativeHeight="251637248" behindDoc="1" locked="0" layoutInCell="0" allowOverlap="1" wp14:anchorId="4F5DE8DF" wp14:editId="60BB9CBC">
            <wp:simplePos x="0" y="0"/>
            <wp:positionH relativeFrom="column">
              <wp:posOffset>118745</wp:posOffset>
            </wp:positionH>
            <wp:positionV relativeFrom="paragraph">
              <wp:posOffset>150495</wp:posOffset>
            </wp:positionV>
            <wp:extent cx="2164080" cy="114300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2164080" cy="1143000"/>
                    </a:xfrm>
                    <a:prstGeom prst="rect">
                      <a:avLst/>
                    </a:prstGeom>
                    <a:noFill/>
                  </pic:spPr>
                </pic:pic>
              </a:graphicData>
            </a:graphic>
          </wp:anchor>
        </w:drawing>
      </w:r>
    </w:p>
    <w:p w14:paraId="7A416865" w14:textId="77777777" w:rsidR="00636C70" w:rsidRDefault="00636C70" w:rsidP="00636C70">
      <w:pPr>
        <w:spacing w:line="200" w:lineRule="exact"/>
        <w:rPr>
          <w:sz w:val="20"/>
          <w:szCs w:val="20"/>
        </w:rPr>
      </w:pPr>
    </w:p>
    <w:p w14:paraId="3A4ED77D" w14:textId="77777777" w:rsidR="00636C70" w:rsidRDefault="00636C70" w:rsidP="00636C70">
      <w:pPr>
        <w:spacing w:line="200" w:lineRule="exact"/>
        <w:rPr>
          <w:sz w:val="20"/>
          <w:szCs w:val="20"/>
        </w:rPr>
      </w:pPr>
    </w:p>
    <w:p w14:paraId="7DADA65B" w14:textId="77777777" w:rsidR="00636C70" w:rsidRDefault="00636C70" w:rsidP="00636C70">
      <w:pPr>
        <w:spacing w:line="200" w:lineRule="exact"/>
        <w:rPr>
          <w:sz w:val="20"/>
          <w:szCs w:val="20"/>
        </w:rPr>
      </w:pPr>
    </w:p>
    <w:p w14:paraId="09D3E9FF" w14:textId="77777777" w:rsidR="00636C70" w:rsidRDefault="00636C70" w:rsidP="00636C70">
      <w:pPr>
        <w:spacing w:line="200" w:lineRule="exact"/>
        <w:rPr>
          <w:sz w:val="20"/>
          <w:szCs w:val="20"/>
        </w:rPr>
      </w:pPr>
    </w:p>
    <w:p w14:paraId="21C495B5" w14:textId="77777777" w:rsidR="00636C70" w:rsidRDefault="00636C70" w:rsidP="00636C70">
      <w:pPr>
        <w:spacing w:line="200" w:lineRule="exact"/>
        <w:rPr>
          <w:sz w:val="20"/>
          <w:szCs w:val="20"/>
        </w:rPr>
      </w:pPr>
    </w:p>
    <w:p w14:paraId="0DB011D4" w14:textId="77777777" w:rsidR="00636C70" w:rsidRDefault="00636C70" w:rsidP="00636C70">
      <w:pPr>
        <w:spacing w:line="200" w:lineRule="exact"/>
        <w:rPr>
          <w:sz w:val="20"/>
          <w:szCs w:val="20"/>
        </w:rPr>
      </w:pPr>
    </w:p>
    <w:p w14:paraId="36A8BA06" w14:textId="77777777" w:rsidR="00636C70" w:rsidRDefault="00636C70" w:rsidP="00636C70">
      <w:pPr>
        <w:spacing w:line="200" w:lineRule="exact"/>
        <w:rPr>
          <w:sz w:val="20"/>
          <w:szCs w:val="20"/>
        </w:rPr>
      </w:pPr>
    </w:p>
    <w:p w14:paraId="01F54104" w14:textId="77777777" w:rsidR="00636C70" w:rsidRDefault="00636C70" w:rsidP="00636C70">
      <w:pPr>
        <w:spacing w:line="200" w:lineRule="exact"/>
        <w:rPr>
          <w:sz w:val="20"/>
          <w:szCs w:val="20"/>
        </w:rPr>
      </w:pPr>
    </w:p>
    <w:p w14:paraId="38CBD8D9" w14:textId="77777777" w:rsidR="00636C70" w:rsidRDefault="00636C70" w:rsidP="00636C70">
      <w:pPr>
        <w:spacing w:line="200" w:lineRule="exact"/>
        <w:rPr>
          <w:sz w:val="20"/>
          <w:szCs w:val="20"/>
        </w:rPr>
      </w:pPr>
    </w:p>
    <w:p w14:paraId="7F4ABE9E" w14:textId="77777777" w:rsidR="00636C70" w:rsidRDefault="00636C70" w:rsidP="00636C70">
      <w:pPr>
        <w:spacing w:line="221" w:lineRule="exact"/>
        <w:rPr>
          <w:sz w:val="20"/>
          <w:szCs w:val="20"/>
        </w:rPr>
      </w:pPr>
    </w:p>
    <w:p w14:paraId="717FB6AC" w14:textId="77777777" w:rsidR="00636C70" w:rsidRDefault="00636C70" w:rsidP="00636C70">
      <w:pPr>
        <w:spacing w:line="234" w:lineRule="auto"/>
        <w:ind w:left="300" w:right="6"/>
        <w:rPr>
          <w:sz w:val="20"/>
          <w:szCs w:val="20"/>
        </w:rPr>
      </w:pPr>
      <w:r>
        <w:rPr>
          <w:rFonts w:eastAsia="Times New Roman"/>
          <w:sz w:val="20"/>
          <w:szCs w:val="20"/>
        </w:rPr>
        <w:t xml:space="preserve">Gambar 1 </w:t>
      </w:r>
      <w:proofErr w:type="spellStart"/>
      <w:r>
        <w:rPr>
          <w:rFonts w:eastAsia="Times New Roman"/>
          <w:sz w:val="20"/>
          <w:szCs w:val="20"/>
        </w:rPr>
        <w:t>Distribusi</w:t>
      </w:r>
      <w:proofErr w:type="spellEnd"/>
      <w:r>
        <w:rPr>
          <w:rFonts w:eastAsia="Times New Roman"/>
          <w:sz w:val="20"/>
          <w:szCs w:val="20"/>
        </w:rPr>
        <w:t xml:space="preserve">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Jenis</w:t>
      </w:r>
      <w:proofErr w:type="spellEnd"/>
      <w:r>
        <w:rPr>
          <w:rFonts w:eastAsia="Times New Roman"/>
          <w:sz w:val="20"/>
          <w:szCs w:val="20"/>
        </w:rPr>
        <w:t xml:space="preserve"> </w:t>
      </w:r>
      <w:proofErr w:type="spellStart"/>
      <w:r>
        <w:rPr>
          <w:rFonts w:eastAsia="Times New Roman"/>
          <w:sz w:val="20"/>
          <w:szCs w:val="20"/>
        </w:rPr>
        <w:t>Kelamin</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1</w:t>
      </w:r>
    </w:p>
    <w:p w14:paraId="4B8FC750" w14:textId="77777777" w:rsidR="00636C70" w:rsidRDefault="00636C70" w:rsidP="00636C70">
      <w:pPr>
        <w:spacing w:line="232" w:lineRule="exact"/>
        <w:rPr>
          <w:sz w:val="20"/>
          <w:szCs w:val="20"/>
        </w:rPr>
      </w:pPr>
    </w:p>
    <w:p w14:paraId="65DE3861" w14:textId="77777777" w:rsidR="00636C70" w:rsidRDefault="00636C70" w:rsidP="00636C70">
      <w:pPr>
        <w:ind w:left="1440"/>
        <w:rPr>
          <w:sz w:val="20"/>
          <w:szCs w:val="20"/>
        </w:rPr>
      </w:pPr>
      <w:proofErr w:type="spellStart"/>
      <w:r>
        <w:rPr>
          <w:rFonts w:eastAsia="Times New Roman"/>
          <w:sz w:val="20"/>
          <w:szCs w:val="20"/>
        </w:rPr>
        <w:t>Tabel</w:t>
      </w:r>
      <w:proofErr w:type="spellEnd"/>
      <w:r>
        <w:rPr>
          <w:rFonts w:eastAsia="Times New Roman"/>
          <w:sz w:val="20"/>
          <w:szCs w:val="20"/>
        </w:rPr>
        <w:t xml:space="preserve"> 1</w:t>
      </w:r>
    </w:p>
    <w:p w14:paraId="1925C5CB" w14:textId="77777777" w:rsidR="00636C70" w:rsidRDefault="00636C70" w:rsidP="00636C70">
      <w:pPr>
        <w:spacing w:line="237" w:lineRule="auto"/>
        <w:rPr>
          <w:sz w:val="20"/>
          <w:szCs w:val="20"/>
        </w:rPr>
      </w:pPr>
      <w:proofErr w:type="spellStart"/>
      <w:r>
        <w:rPr>
          <w:rFonts w:eastAsia="Times New Roman"/>
          <w:sz w:val="20"/>
          <w:szCs w:val="20"/>
        </w:rPr>
        <w:t>Distribusi</w:t>
      </w:r>
      <w:proofErr w:type="spellEnd"/>
      <w:r>
        <w:rPr>
          <w:rFonts w:eastAsia="Times New Roman"/>
          <w:sz w:val="20"/>
          <w:szCs w:val="20"/>
        </w:rPr>
        <w:t xml:space="preserve">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Berdasarkan</w:t>
      </w:r>
      <w:proofErr w:type="spellEnd"/>
    </w:p>
    <w:p w14:paraId="5921CD71" w14:textId="77777777" w:rsidR="00636C70" w:rsidRDefault="00636C70" w:rsidP="00636C70">
      <w:pPr>
        <w:spacing w:line="1" w:lineRule="exact"/>
        <w:rPr>
          <w:sz w:val="20"/>
          <w:szCs w:val="20"/>
        </w:rPr>
      </w:pPr>
    </w:p>
    <w:p w14:paraId="00D359F2" w14:textId="77777777" w:rsidR="00636C70" w:rsidRDefault="00636C70" w:rsidP="00636C70">
      <w:pPr>
        <w:ind w:left="60"/>
        <w:rPr>
          <w:sz w:val="20"/>
          <w:szCs w:val="20"/>
        </w:rPr>
      </w:pPr>
      <w:proofErr w:type="spellStart"/>
      <w:r>
        <w:rPr>
          <w:rFonts w:eastAsia="Times New Roman"/>
          <w:sz w:val="20"/>
          <w:szCs w:val="20"/>
        </w:rPr>
        <w:t>Usia</w:t>
      </w:r>
      <w:proofErr w:type="spellEnd"/>
      <w:r>
        <w:rPr>
          <w:rFonts w:eastAsia="Times New Roman"/>
          <w:sz w:val="20"/>
          <w:szCs w:val="20"/>
        </w:rPr>
        <w:t xml:space="preserve">, Tinggi Badan, </w:t>
      </w:r>
      <w:proofErr w:type="spellStart"/>
      <w:r>
        <w:rPr>
          <w:rFonts w:eastAsia="Times New Roman"/>
          <w:sz w:val="20"/>
          <w:szCs w:val="20"/>
        </w:rPr>
        <w:t>Berat</w:t>
      </w:r>
      <w:proofErr w:type="spellEnd"/>
      <w:r>
        <w:rPr>
          <w:rFonts w:eastAsia="Times New Roman"/>
          <w:sz w:val="20"/>
          <w:szCs w:val="20"/>
        </w:rPr>
        <w:t xml:space="preserve"> badan dan </w:t>
      </w:r>
      <w:r>
        <w:rPr>
          <w:rFonts w:eastAsia="Times New Roman"/>
          <w:i/>
          <w:iCs/>
          <w:sz w:val="20"/>
          <w:szCs w:val="20"/>
        </w:rPr>
        <w:t>Body Mass</w:t>
      </w:r>
    </w:p>
    <w:p w14:paraId="472E4FFC" w14:textId="77777777" w:rsidR="00636C70" w:rsidRDefault="00636C70" w:rsidP="00636C70">
      <w:pPr>
        <w:rPr>
          <w:sz w:val="20"/>
          <w:szCs w:val="20"/>
        </w:rPr>
      </w:pPr>
      <w:r>
        <w:rPr>
          <w:rFonts w:eastAsia="Times New Roman"/>
          <w:i/>
          <w:iCs/>
          <w:sz w:val="20"/>
          <w:szCs w:val="20"/>
        </w:rPr>
        <w:t>Index</w:t>
      </w:r>
    </w:p>
    <w:p w14:paraId="56BF63CB" w14:textId="77777777" w:rsidR="00636C70" w:rsidRDefault="00636C70" w:rsidP="00636C70">
      <w:pPr>
        <w:spacing w:line="20" w:lineRule="exact"/>
        <w:rPr>
          <w:sz w:val="20"/>
          <w:szCs w:val="20"/>
        </w:rPr>
      </w:pPr>
      <w:r>
        <w:rPr>
          <w:noProof/>
          <w:sz w:val="20"/>
          <w:szCs w:val="20"/>
        </w:rPr>
        <mc:AlternateContent>
          <mc:Choice Requires="wps">
            <w:drawing>
              <wp:anchor distT="0" distB="0" distL="114300" distR="114300" simplePos="0" relativeHeight="251638272" behindDoc="1" locked="0" layoutInCell="0" allowOverlap="1" wp14:anchorId="1878BD74" wp14:editId="6B08C6DB">
                <wp:simplePos x="0" y="0"/>
                <wp:positionH relativeFrom="column">
                  <wp:posOffset>41910</wp:posOffset>
                </wp:positionH>
                <wp:positionV relativeFrom="paragraph">
                  <wp:posOffset>154305</wp:posOffset>
                </wp:positionV>
                <wp:extent cx="2567940" cy="0"/>
                <wp:effectExtent l="0" t="0" r="0" b="0"/>
                <wp:wrapNone/>
                <wp:docPr id="20"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679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B06B87B" id="Shape 3"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3.3pt,12.15pt" to="205.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" o:allowincell="f" filled="t" strokeweight=".16931mm">
                <v:stroke joinstyle="miter"/>
                <o:lock v:ext="edit" shapetype="f"/>
              </v:line>
            </w:pict>
          </mc:Fallback>
        </mc:AlternateContent>
      </w:r>
    </w:p>
    <w:p w14:paraId="0764419C" w14:textId="77777777" w:rsidR="00636C70" w:rsidRDefault="00636C70" w:rsidP="00636C70">
      <w:pPr>
        <w:spacing w:line="230" w:lineRule="exact"/>
        <w:rPr>
          <w:sz w:val="20"/>
          <w:szCs w:val="20"/>
        </w:rPr>
      </w:pPr>
    </w:p>
    <w:tbl>
      <w:tblPr>
        <w:tblW w:w="0" w:type="auto"/>
        <w:tblInd w:w="60" w:type="dxa"/>
        <w:tblLayout w:type="fixed"/>
        <w:tblCellMar>
          <w:left w:w="0" w:type="dxa"/>
          <w:right w:w="0" w:type="dxa"/>
        </w:tblCellMar>
        <w:tblLook w:val="04A0" w:firstRow="1" w:lastRow="0" w:firstColumn="1" w:lastColumn="0" w:noHBand="0" w:noVBand="1"/>
      </w:tblPr>
      <w:tblGrid>
        <w:gridCol w:w="1840"/>
        <w:gridCol w:w="1440"/>
        <w:gridCol w:w="780"/>
      </w:tblGrid>
      <w:tr w:rsidR="00636C70" w14:paraId="27627CE2" w14:textId="77777777" w:rsidTr="00636C70">
        <w:trPr>
          <w:trHeight w:val="253"/>
        </w:trPr>
        <w:tc>
          <w:tcPr>
            <w:tcW w:w="1840" w:type="dxa"/>
            <w:vAlign w:val="bottom"/>
          </w:tcPr>
          <w:p w14:paraId="2C35AF80" w14:textId="77777777" w:rsidR="00636C70" w:rsidRDefault="00636C70" w:rsidP="00636C70">
            <w:pPr>
              <w:rPr>
                <w:sz w:val="21"/>
                <w:szCs w:val="21"/>
              </w:rPr>
            </w:pPr>
          </w:p>
        </w:tc>
        <w:tc>
          <w:tcPr>
            <w:tcW w:w="1440" w:type="dxa"/>
            <w:vAlign w:val="bottom"/>
          </w:tcPr>
          <w:p w14:paraId="229A9353" w14:textId="77777777" w:rsidR="00636C70" w:rsidRDefault="00636C70" w:rsidP="00636C70">
            <w:pPr>
              <w:ind w:left="100"/>
              <w:rPr>
                <w:sz w:val="20"/>
                <w:szCs w:val="20"/>
              </w:rPr>
            </w:pPr>
            <w:r>
              <w:rPr>
                <w:rFonts w:eastAsia="Times New Roman"/>
              </w:rPr>
              <w:t xml:space="preserve">Uji </w:t>
            </w:r>
            <w:proofErr w:type="spellStart"/>
            <w:r>
              <w:rPr>
                <w:rFonts w:eastAsia="Times New Roman"/>
              </w:rPr>
              <w:t>Normalitas</w:t>
            </w:r>
            <w:proofErr w:type="spellEnd"/>
          </w:p>
        </w:tc>
        <w:tc>
          <w:tcPr>
            <w:tcW w:w="780" w:type="dxa"/>
            <w:vAlign w:val="bottom"/>
          </w:tcPr>
          <w:p w14:paraId="1F12981E" w14:textId="77777777" w:rsidR="00636C70" w:rsidRDefault="00636C70" w:rsidP="00636C70">
            <w:pPr>
              <w:rPr>
                <w:sz w:val="21"/>
                <w:szCs w:val="21"/>
              </w:rPr>
            </w:pPr>
          </w:p>
        </w:tc>
      </w:tr>
      <w:tr w:rsidR="00636C70" w14:paraId="41A99337" w14:textId="77777777" w:rsidTr="00636C70">
        <w:trPr>
          <w:trHeight w:val="291"/>
        </w:trPr>
        <w:tc>
          <w:tcPr>
            <w:tcW w:w="1840" w:type="dxa"/>
            <w:vAlign w:val="bottom"/>
          </w:tcPr>
          <w:p w14:paraId="085DB69B" w14:textId="77777777" w:rsidR="00636C70" w:rsidRDefault="00636C70" w:rsidP="00636C70">
            <w:pPr>
              <w:ind w:left="120"/>
              <w:rPr>
                <w:sz w:val="20"/>
                <w:szCs w:val="20"/>
              </w:rPr>
            </w:pPr>
            <w:proofErr w:type="spellStart"/>
            <w:r>
              <w:rPr>
                <w:rFonts w:eastAsia="Times New Roman"/>
              </w:rPr>
              <w:t>Karakteristik</w:t>
            </w:r>
            <w:proofErr w:type="spellEnd"/>
          </w:p>
        </w:tc>
        <w:tc>
          <w:tcPr>
            <w:tcW w:w="1440" w:type="dxa"/>
            <w:vAlign w:val="bottom"/>
          </w:tcPr>
          <w:p w14:paraId="0E331D3F" w14:textId="77777777" w:rsidR="00636C70" w:rsidRDefault="00636C70" w:rsidP="00636C70">
            <w:pPr>
              <w:ind w:left="100"/>
              <w:rPr>
                <w:sz w:val="20"/>
                <w:szCs w:val="20"/>
              </w:rPr>
            </w:pPr>
            <w:r>
              <w:rPr>
                <w:rFonts w:eastAsia="Times New Roman"/>
                <w:i/>
                <w:iCs/>
              </w:rPr>
              <w:t>Shapiro-Wilk</w:t>
            </w:r>
          </w:p>
        </w:tc>
        <w:tc>
          <w:tcPr>
            <w:tcW w:w="780" w:type="dxa"/>
            <w:vAlign w:val="bottom"/>
          </w:tcPr>
          <w:p w14:paraId="59F5B18F" w14:textId="77777777" w:rsidR="00636C70" w:rsidRDefault="00636C70" w:rsidP="00636C70">
            <w:pPr>
              <w:rPr>
                <w:sz w:val="24"/>
                <w:szCs w:val="24"/>
              </w:rPr>
            </w:pPr>
          </w:p>
        </w:tc>
      </w:tr>
      <w:tr w:rsidR="00636C70" w14:paraId="59B262F0" w14:textId="77777777" w:rsidTr="00636C70">
        <w:trPr>
          <w:trHeight w:val="45"/>
        </w:trPr>
        <w:tc>
          <w:tcPr>
            <w:tcW w:w="1840" w:type="dxa"/>
            <w:vAlign w:val="bottom"/>
          </w:tcPr>
          <w:p w14:paraId="21817DC6" w14:textId="77777777" w:rsidR="00636C70" w:rsidRDefault="00636C70" w:rsidP="00636C70">
            <w:pPr>
              <w:rPr>
                <w:sz w:val="3"/>
                <w:szCs w:val="3"/>
              </w:rPr>
            </w:pPr>
          </w:p>
        </w:tc>
        <w:tc>
          <w:tcPr>
            <w:tcW w:w="1440" w:type="dxa"/>
            <w:tcBorders>
              <w:bottom w:val="single" w:sz="8" w:space="0" w:color="auto"/>
            </w:tcBorders>
            <w:vAlign w:val="bottom"/>
          </w:tcPr>
          <w:p w14:paraId="7FC2D1C5" w14:textId="77777777" w:rsidR="00636C70" w:rsidRDefault="00636C70" w:rsidP="00636C70">
            <w:pPr>
              <w:rPr>
                <w:sz w:val="3"/>
                <w:szCs w:val="3"/>
              </w:rPr>
            </w:pPr>
          </w:p>
        </w:tc>
        <w:tc>
          <w:tcPr>
            <w:tcW w:w="780" w:type="dxa"/>
            <w:tcBorders>
              <w:bottom w:val="single" w:sz="8" w:space="0" w:color="auto"/>
            </w:tcBorders>
            <w:vAlign w:val="bottom"/>
          </w:tcPr>
          <w:p w14:paraId="6FF65F49" w14:textId="77777777" w:rsidR="00636C70" w:rsidRDefault="00636C70" w:rsidP="00636C70">
            <w:pPr>
              <w:rPr>
                <w:sz w:val="3"/>
                <w:szCs w:val="3"/>
              </w:rPr>
            </w:pPr>
          </w:p>
        </w:tc>
      </w:tr>
      <w:tr w:rsidR="00636C70" w14:paraId="09C4155C" w14:textId="77777777" w:rsidTr="00636C70">
        <w:trPr>
          <w:trHeight w:val="244"/>
        </w:trPr>
        <w:tc>
          <w:tcPr>
            <w:tcW w:w="1840" w:type="dxa"/>
            <w:vAlign w:val="bottom"/>
          </w:tcPr>
          <w:p w14:paraId="2B8A6EED" w14:textId="77777777" w:rsidR="00636C70" w:rsidRDefault="00636C70" w:rsidP="00636C70">
            <w:pPr>
              <w:rPr>
                <w:sz w:val="21"/>
                <w:szCs w:val="21"/>
              </w:rPr>
            </w:pPr>
          </w:p>
        </w:tc>
        <w:tc>
          <w:tcPr>
            <w:tcW w:w="1440" w:type="dxa"/>
            <w:vAlign w:val="bottom"/>
          </w:tcPr>
          <w:p w14:paraId="78CE367D" w14:textId="77777777" w:rsidR="00636C70" w:rsidRDefault="00636C70" w:rsidP="00636C70">
            <w:pPr>
              <w:spacing w:line="244" w:lineRule="exact"/>
              <w:ind w:left="100"/>
              <w:rPr>
                <w:sz w:val="20"/>
                <w:szCs w:val="20"/>
              </w:rPr>
            </w:pPr>
            <w:proofErr w:type="spellStart"/>
            <w:r>
              <w:rPr>
                <w:rFonts w:eastAsia="Times New Roman"/>
              </w:rPr>
              <w:t>Rerata</w:t>
            </w:r>
            <w:proofErr w:type="spellEnd"/>
            <w:r>
              <w:rPr>
                <w:rFonts w:eastAsia="Times New Roman"/>
              </w:rPr>
              <w:t xml:space="preserve"> ± SB</w:t>
            </w:r>
          </w:p>
        </w:tc>
        <w:tc>
          <w:tcPr>
            <w:tcW w:w="780" w:type="dxa"/>
            <w:vAlign w:val="bottom"/>
          </w:tcPr>
          <w:p w14:paraId="1A0D42B0" w14:textId="77777777" w:rsidR="00636C70" w:rsidRDefault="00636C70" w:rsidP="00636C70">
            <w:pPr>
              <w:spacing w:line="242" w:lineRule="exact"/>
              <w:ind w:left="20"/>
              <w:rPr>
                <w:sz w:val="20"/>
                <w:szCs w:val="20"/>
              </w:rPr>
            </w:pPr>
            <w:r>
              <w:rPr>
                <w:rFonts w:eastAsia="Times New Roman"/>
              </w:rPr>
              <w:t>p*</w:t>
            </w:r>
          </w:p>
        </w:tc>
      </w:tr>
      <w:tr w:rsidR="00636C70" w14:paraId="0BA21581" w14:textId="77777777" w:rsidTr="00636C70">
        <w:trPr>
          <w:trHeight w:val="45"/>
        </w:trPr>
        <w:tc>
          <w:tcPr>
            <w:tcW w:w="1840" w:type="dxa"/>
            <w:tcBorders>
              <w:bottom w:val="single" w:sz="8" w:space="0" w:color="auto"/>
            </w:tcBorders>
            <w:vAlign w:val="bottom"/>
          </w:tcPr>
          <w:p w14:paraId="42741F79" w14:textId="77777777" w:rsidR="00636C70" w:rsidRDefault="00636C70" w:rsidP="00636C70">
            <w:pPr>
              <w:rPr>
                <w:sz w:val="3"/>
                <w:szCs w:val="3"/>
              </w:rPr>
            </w:pPr>
          </w:p>
        </w:tc>
        <w:tc>
          <w:tcPr>
            <w:tcW w:w="1440" w:type="dxa"/>
            <w:tcBorders>
              <w:bottom w:val="single" w:sz="8" w:space="0" w:color="auto"/>
            </w:tcBorders>
            <w:vAlign w:val="bottom"/>
          </w:tcPr>
          <w:p w14:paraId="7BE82F82" w14:textId="77777777" w:rsidR="00636C70" w:rsidRDefault="00636C70" w:rsidP="00636C70">
            <w:pPr>
              <w:rPr>
                <w:sz w:val="3"/>
                <w:szCs w:val="3"/>
              </w:rPr>
            </w:pPr>
          </w:p>
        </w:tc>
        <w:tc>
          <w:tcPr>
            <w:tcW w:w="780" w:type="dxa"/>
            <w:tcBorders>
              <w:bottom w:val="single" w:sz="8" w:space="0" w:color="auto"/>
            </w:tcBorders>
            <w:vAlign w:val="bottom"/>
          </w:tcPr>
          <w:p w14:paraId="1573842B" w14:textId="77777777" w:rsidR="00636C70" w:rsidRDefault="00636C70" w:rsidP="00636C70">
            <w:pPr>
              <w:rPr>
                <w:sz w:val="3"/>
                <w:szCs w:val="3"/>
              </w:rPr>
            </w:pPr>
          </w:p>
        </w:tc>
      </w:tr>
      <w:tr w:rsidR="00636C70" w14:paraId="213B7966" w14:textId="77777777" w:rsidTr="00636C70">
        <w:trPr>
          <w:trHeight w:val="244"/>
        </w:trPr>
        <w:tc>
          <w:tcPr>
            <w:tcW w:w="1840" w:type="dxa"/>
            <w:vAlign w:val="bottom"/>
          </w:tcPr>
          <w:p w14:paraId="641FABF6" w14:textId="77777777" w:rsidR="00636C70" w:rsidRDefault="00636C70" w:rsidP="00636C70">
            <w:pPr>
              <w:spacing w:line="244" w:lineRule="exact"/>
              <w:ind w:left="120"/>
              <w:rPr>
                <w:sz w:val="20"/>
                <w:szCs w:val="20"/>
              </w:rPr>
            </w:pPr>
            <w:proofErr w:type="spellStart"/>
            <w:r>
              <w:rPr>
                <w:rFonts w:eastAsia="Times New Roman"/>
              </w:rPr>
              <w:t>Usia</w:t>
            </w:r>
            <w:proofErr w:type="spellEnd"/>
          </w:p>
        </w:tc>
        <w:tc>
          <w:tcPr>
            <w:tcW w:w="1440" w:type="dxa"/>
            <w:vAlign w:val="bottom"/>
          </w:tcPr>
          <w:p w14:paraId="2E14DBC1" w14:textId="77777777" w:rsidR="00636C70" w:rsidRDefault="00636C70" w:rsidP="00636C70">
            <w:pPr>
              <w:spacing w:line="244" w:lineRule="exact"/>
              <w:ind w:left="100"/>
              <w:rPr>
                <w:sz w:val="20"/>
                <w:szCs w:val="20"/>
              </w:rPr>
            </w:pPr>
            <w:r>
              <w:rPr>
                <w:rFonts w:eastAsia="Times New Roman"/>
              </w:rPr>
              <w:t>3 ± 0,964</w:t>
            </w:r>
          </w:p>
        </w:tc>
        <w:tc>
          <w:tcPr>
            <w:tcW w:w="780" w:type="dxa"/>
            <w:vAlign w:val="bottom"/>
          </w:tcPr>
          <w:p w14:paraId="713F375A" w14:textId="77777777" w:rsidR="00636C70" w:rsidRDefault="00636C70" w:rsidP="00636C70">
            <w:pPr>
              <w:spacing w:line="244" w:lineRule="exact"/>
              <w:ind w:left="20"/>
              <w:rPr>
                <w:sz w:val="20"/>
                <w:szCs w:val="20"/>
              </w:rPr>
            </w:pPr>
            <w:r>
              <w:rPr>
                <w:rFonts w:eastAsia="Times New Roman"/>
              </w:rPr>
              <w:t>0.637</w:t>
            </w:r>
          </w:p>
        </w:tc>
      </w:tr>
      <w:tr w:rsidR="00636C70" w14:paraId="36BBF60F" w14:textId="77777777" w:rsidTr="00636C70">
        <w:trPr>
          <w:trHeight w:val="300"/>
        </w:trPr>
        <w:tc>
          <w:tcPr>
            <w:tcW w:w="1840" w:type="dxa"/>
            <w:vAlign w:val="bottom"/>
          </w:tcPr>
          <w:p w14:paraId="01AD01B8" w14:textId="77777777" w:rsidR="00636C70" w:rsidRDefault="00636C70" w:rsidP="00636C70">
            <w:pPr>
              <w:ind w:left="120"/>
              <w:rPr>
                <w:sz w:val="20"/>
                <w:szCs w:val="20"/>
              </w:rPr>
            </w:pPr>
            <w:r>
              <w:rPr>
                <w:rFonts w:eastAsia="Times New Roman"/>
              </w:rPr>
              <w:t>Tinggi Badan (m)</w:t>
            </w:r>
          </w:p>
        </w:tc>
        <w:tc>
          <w:tcPr>
            <w:tcW w:w="1440" w:type="dxa"/>
            <w:vAlign w:val="bottom"/>
          </w:tcPr>
          <w:p w14:paraId="6527A424" w14:textId="77777777" w:rsidR="00636C70" w:rsidRDefault="00636C70" w:rsidP="00636C70">
            <w:pPr>
              <w:ind w:left="100"/>
              <w:rPr>
                <w:sz w:val="20"/>
                <w:szCs w:val="20"/>
              </w:rPr>
            </w:pPr>
            <w:r>
              <w:rPr>
                <w:rFonts w:eastAsia="Times New Roman"/>
              </w:rPr>
              <w:t>3 ± 1,000</w:t>
            </w:r>
          </w:p>
        </w:tc>
        <w:tc>
          <w:tcPr>
            <w:tcW w:w="780" w:type="dxa"/>
            <w:vAlign w:val="bottom"/>
          </w:tcPr>
          <w:p w14:paraId="3CD0F10B" w14:textId="77777777" w:rsidR="00636C70" w:rsidRDefault="00636C70" w:rsidP="00636C70">
            <w:pPr>
              <w:ind w:left="20"/>
              <w:rPr>
                <w:sz w:val="20"/>
                <w:szCs w:val="20"/>
              </w:rPr>
            </w:pPr>
            <w:r>
              <w:rPr>
                <w:rFonts w:eastAsia="Times New Roman"/>
              </w:rPr>
              <w:t>1,000</w:t>
            </w:r>
          </w:p>
        </w:tc>
      </w:tr>
      <w:tr w:rsidR="00636C70" w14:paraId="2FC5233C" w14:textId="77777777" w:rsidTr="00636C70">
        <w:trPr>
          <w:trHeight w:val="300"/>
        </w:trPr>
        <w:tc>
          <w:tcPr>
            <w:tcW w:w="1840" w:type="dxa"/>
            <w:vAlign w:val="bottom"/>
          </w:tcPr>
          <w:p w14:paraId="63DB66BA" w14:textId="77777777" w:rsidR="00636C70" w:rsidRDefault="00636C70" w:rsidP="00636C70">
            <w:pPr>
              <w:ind w:left="120"/>
              <w:rPr>
                <w:sz w:val="20"/>
                <w:szCs w:val="20"/>
              </w:rPr>
            </w:pPr>
            <w:proofErr w:type="spellStart"/>
            <w:r>
              <w:rPr>
                <w:rFonts w:eastAsia="Times New Roman"/>
              </w:rPr>
              <w:t>Berat</w:t>
            </w:r>
            <w:proofErr w:type="spellEnd"/>
            <w:r>
              <w:rPr>
                <w:rFonts w:eastAsia="Times New Roman"/>
              </w:rPr>
              <w:t xml:space="preserve"> Badan (kg)</w:t>
            </w:r>
          </w:p>
        </w:tc>
        <w:tc>
          <w:tcPr>
            <w:tcW w:w="1440" w:type="dxa"/>
            <w:vAlign w:val="bottom"/>
          </w:tcPr>
          <w:p w14:paraId="7300E022" w14:textId="77777777" w:rsidR="00636C70" w:rsidRDefault="00636C70" w:rsidP="00636C70">
            <w:pPr>
              <w:ind w:left="100"/>
              <w:rPr>
                <w:sz w:val="20"/>
                <w:szCs w:val="20"/>
              </w:rPr>
            </w:pPr>
            <w:r>
              <w:rPr>
                <w:rFonts w:eastAsia="Times New Roman"/>
              </w:rPr>
              <w:t>3 ± 0,750</w:t>
            </w:r>
          </w:p>
        </w:tc>
        <w:tc>
          <w:tcPr>
            <w:tcW w:w="780" w:type="dxa"/>
            <w:vAlign w:val="bottom"/>
          </w:tcPr>
          <w:p w14:paraId="03A36E25" w14:textId="77777777" w:rsidR="00636C70" w:rsidRDefault="00636C70" w:rsidP="00636C70">
            <w:pPr>
              <w:ind w:left="20"/>
              <w:rPr>
                <w:sz w:val="20"/>
                <w:szCs w:val="20"/>
              </w:rPr>
            </w:pPr>
            <w:r>
              <w:rPr>
                <w:rFonts w:eastAsia="Times New Roman"/>
              </w:rPr>
              <w:t>0.000</w:t>
            </w:r>
          </w:p>
        </w:tc>
      </w:tr>
      <w:tr w:rsidR="00636C70" w14:paraId="77388478" w14:textId="77777777" w:rsidTr="00636C70">
        <w:trPr>
          <w:trHeight w:val="300"/>
        </w:trPr>
        <w:tc>
          <w:tcPr>
            <w:tcW w:w="1840" w:type="dxa"/>
            <w:vAlign w:val="bottom"/>
          </w:tcPr>
          <w:p w14:paraId="38E58B91" w14:textId="77777777" w:rsidR="00636C70" w:rsidRDefault="00636C70" w:rsidP="00636C70">
            <w:pPr>
              <w:ind w:left="120"/>
              <w:rPr>
                <w:sz w:val="20"/>
                <w:szCs w:val="20"/>
              </w:rPr>
            </w:pPr>
            <w:r>
              <w:rPr>
                <w:rFonts w:eastAsia="Times New Roman"/>
              </w:rPr>
              <w:t>BMI</w:t>
            </w:r>
          </w:p>
        </w:tc>
        <w:tc>
          <w:tcPr>
            <w:tcW w:w="1440" w:type="dxa"/>
            <w:vAlign w:val="bottom"/>
          </w:tcPr>
          <w:p w14:paraId="5927FA30" w14:textId="77777777" w:rsidR="00636C70" w:rsidRDefault="00636C70" w:rsidP="00636C70">
            <w:pPr>
              <w:ind w:left="100"/>
              <w:rPr>
                <w:sz w:val="20"/>
                <w:szCs w:val="20"/>
              </w:rPr>
            </w:pPr>
            <w:r>
              <w:rPr>
                <w:rFonts w:eastAsia="Times New Roman"/>
              </w:rPr>
              <w:t>3 ± 1,000</w:t>
            </w:r>
          </w:p>
        </w:tc>
        <w:tc>
          <w:tcPr>
            <w:tcW w:w="780" w:type="dxa"/>
            <w:vAlign w:val="bottom"/>
          </w:tcPr>
          <w:p w14:paraId="6DB5EC56" w14:textId="77777777" w:rsidR="00636C70" w:rsidRDefault="00636C70" w:rsidP="00636C70">
            <w:pPr>
              <w:ind w:left="20"/>
              <w:rPr>
                <w:sz w:val="20"/>
                <w:szCs w:val="20"/>
              </w:rPr>
            </w:pPr>
            <w:r>
              <w:rPr>
                <w:rFonts w:eastAsia="Times New Roman"/>
              </w:rPr>
              <w:t>1.000</w:t>
            </w:r>
          </w:p>
        </w:tc>
      </w:tr>
      <w:tr w:rsidR="00636C70" w14:paraId="34593606" w14:textId="77777777" w:rsidTr="00636C70">
        <w:trPr>
          <w:trHeight w:val="48"/>
        </w:trPr>
        <w:tc>
          <w:tcPr>
            <w:tcW w:w="1840" w:type="dxa"/>
            <w:tcBorders>
              <w:bottom w:val="single" w:sz="8" w:space="0" w:color="auto"/>
            </w:tcBorders>
            <w:vAlign w:val="bottom"/>
          </w:tcPr>
          <w:p w14:paraId="4E3ED8B8" w14:textId="77777777" w:rsidR="00636C70" w:rsidRDefault="00636C70" w:rsidP="00636C70">
            <w:pPr>
              <w:rPr>
                <w:sz w:val="4"/>
                <w:szCs w:val="4"/>
              </w:rPr>
            </w:pPr>
          </w:p>
        </w:tc>
        <w:tc>
          <w:tcPr>
            <w:tcW w:w="1440" w:type="dxa"/>
            <w:tcBorders>
              <w:bottom w:val="single" w:sz="8" w:space="0" w:color="auto"/>
            </w:tcBorders>
            <w:vAlign w:val="bottom"/>
          </w:tcPr>
          <w:p w14:paraId="5C0CDEB0" w14:textId="77777777" w:rsidR="00636C70" w:rsidRDefault="00636C70" w:rsidP="00636C70">
            <w:pPr>
              <w:rPr>
                <w:sz w:val="4"/>
                <w:szCs w:val="4"/>
              </w:rPr>
            </w:pPr>
          </w:p>
        </w:tc>
        <w:tc>
          <w:tcPr>
            <w:tcW w:w="780" w:type="dxa"/>
            <w:tcBorders>
              <w:bottom w:val="single" w:sz="8" w:space="0" w:color="auto"/>
            </w:tcBorders>
            <w:vAlign w:val="bottom"/>
          </w:tcPr>
          <w:p w14:paraId="74C7E997" w14:textId="77777777" w:rsidR="00636C70" w:rsidRDefault="00636C70" w:rsidP="00636C70">
            <w:pPr>
              <w:rPr>
                <w:sz w:val="4"/>
                <w:szCs w:val="4"/>
              </w:rPr>
            </w:pPr>
          </w:p>
        </w:tc>
      </w:tr>
    </w:tbl>
    <w:p w14:paraId="5D7A5ADF" w14:textId="77777777" w:rsidR="00636C70" w:rsidRDefault="00636C70" w:rsidP="00636C70">
      <w:pPr>
        <w:spacing w:line="231" w:lineRule="exact"/>
        <w:rPr>
          <w:sz w:val="20"/>
          <w:szCs w:val="20"/>
        </w:rPr>
      </w:pPr>
    </w:p>
    <w:p w14:paraId="39FCFCEC" w14:textId="77777777" w:rsidR="00636C70" w:rsidRDefault="00636C70" w:rsidP="00636C70">
      <w:pPr>
        <w:spacing w:line="238" w:lineRule="auto"/>
        <w:ind w:left="460" w:right="6" w:firstLine="720"/>
        <w:jc w:val="both"/>
        <w:rPr>
          <w:sz w:val="20"/>
          <w:szCs w:val="20"/>
        </w:rPr>
      </w:pPr>
      <w:r>
        <w:rPr>
          <w:rFonts w:eastAsia="Times New Roman"/>
          <w:sz w:val="20"/>
          <w:szCs w:val="20"/>
        </w:rPr>
        <w:t xml:space="preserve">Tabel.1 </w:t>
      </w:r>
      <w:proofErr w:type="spellStart"/>
      <w:r>
        <w:rPr>
          <w:rFonts w:eastAsia="Times New Roman"/>
          <w:sz w:val="20"/>
          <w:szCs w:val="20"/>
        </w:rPr>
        <w:t>menunjukkan</w:t>
      </w:r>
      <w:proofErr w:type="spellEnd"/>
      <w:r>
        <w:rPr>
          <w:rFonts w:eastAsia="Times New Roman"/>
          <w:sz w:val="20"/>
          <w:szCs w:val="20"/>
        </w:rPr>
        <w:t xml:space="preserve"> </w:t>
      </w:r>
      <w:proofErr w:type="spellStart"/>
      <w:r>
        <w:rPr>
          <w:rFonts w:eastAsia="Times New Roman"/>
          <w:sz w:val="20"/>
          <w:szCs w:val="20"/>
        </w:rPr>
        <w:t>ditribusi</w:t>
      </w:r>
      <w:proofErr w:type="spellEnd"/>
      <w:r>
        <w:rPr>
          <w:rFonts w:eastAsia="Times New Roman"/>
          <w:sz w:val="20"/>
          <w:szCs w:val="20"/>
        </w:rPr>
        <w:t xml:space="preserve">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pada </w:t>
      </w:r>
      <w:proofErr w:type="spellStart"/>
      <w:r>
        <w:rPr>
          <w:rFonts w:eastAsia="Times New Roman"/>
          <w:sz w:val="20"/>
          <w:szCs w:val="20"/>
        </w:rPr>
        <w:t>kedua</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yaitu</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karakteristik</w:t>
      </w:r>
      <w:proofErr w:type="spellEnd"/>
      <w:r>
        <w:rPr>
          <w:rFonts w:eastAsia="Times New Roman"/>
          <w:sz w:val="20"/>
          <w:szCs w:val="20"/>
        </w:rPr>
        <w:t xml:space="preserve"> </w:t>
      </w:r>
      <w:proofErr w:type="spellStart"/>
      <w:r>
        <w:rPr>
          <w:rFonts w:eastAsia="Times New Roman"/>
          <w:sz w:val="20"/>
          <w:szCs w:val="20"/>
        </w:rPr>
        <w:t>usia</w:t>
      </w:r>
      <w:proofErr w:type="spellEnd"/>
      <w:r>
        <w:rPr>
          <w:rFonts w:eastAsia="Times New Roman"/>
          <w:sz w:val="20"/>
          <w:szCs w:val="20"/>
        </w:rPr>
        <w:t xml:space="preserve">, </w:t>
      </w:r>
      <w:proofErr w:type="spellStart"/>
      <w:r>
        <w:rPr>
          <w:rFonts w:eastAsia="Times New Roman"/>
          <w:sz w:val="20"/>
          <w:szCs w:val="20"/>
        </w:rPr>
        <w:t>tinggi</w:t>
      </w:r>
      <w:proofErr w:type="spellEnd"/>
      <w:r>
        <w:rPr>
          <w:rFonts w:eastAsia="Times New Roman"/>
          <w:sz w:val="20"/>
          <w:szCs w:val="20"/>
        </w:rPr>
        <w:t xml:space="preserve"> badan dan BMI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p &gt; 0,05 </w:t>
      </w:r>
      <w:proofErr w:type="spellStart"/>
      <w:r>
        <w:rPr>
          <w:rFonts w:eastAsia="Times New Roman"/>
          <w:sz w:val="20"/>
          <w:szCs w:val="20"/>
        </w:rPr>
        <w:t>maka</w:t>
      </w:r>
      <w:proofErr w:type="spellEnd"/>
      <w:r>
        <w:rPr>
          <w:rFonts w:eastAsia="Times New Roman"/>
          <w:sz w:val="20"/>
          <w:szCs w:val="20"/>
        </w:rPr>
        <w:t xml:space="preserve"> </w:t>
      </w:r>
      <w:proofErr w:type="spellStart"/>
      <w:r>
        <w:rPr>
          <w:rFonts w:eastAsia="Times New Roman"/>
          <w:sz w:val="20"/>
          <w:szCs w:val="20"/>
        </w:rPr>
        <w:t>bermakna</w:t>
      </w:r>
      <w:proofErr w:type="spellEnd"/>
      <w:r>
        <w:rPr>
          <w:rFonts w:eastAsia="Times New Roman"/>
          <w:sz w:val="20"/>
          <w:szCs w:val="20"/>
        </w:rPr>
        <w:t xml:space="preserve"> data </w:t>
      </w:r>
      <w:proofErr w:type="spellStart"/>
      <w:r>
        <w:rPr>
          <w:rFonts w:eastAsia="Times New Roman"/>
          <w:sz w:val="20"/>
          <w:szCs w:val="20"/>
        </w:rPr>
        <w:t>berdistribusi</w:t>
      </w:r>
      <w:proofErr w:type="spellEnd"/>
      <w:r>
        <w:rPr>
          <w:rFonts w:eastAsia="Times New Roman"/>
          <w:sz w:val="20"/>
          <w:szCs w:val="20"/>
        </w:rPr>
        <w:t xml:space="preserve"> normal. Dan pada data </w:t>
      </w:r>
      <w:proofErr w:type="spellStart"/>
      <w:r>
        <w:rPr>
          <w:rFonts w:eastAsia="Times New Roman"/>
          <w:sz w:val="20"/>
          <w:szCs w:val="20"/>
        </w:rPr>
        <w:t>nilai</w:t>
      </w:r>
      <w:proofErr w:type="spellEnd"/>
      <w:r>
        <w:rPr>
          <w:rFonts w:eastAsia="Times New Roman"/>
          <w:sz w:val="20"/>
          <w:szCs w:val="20"/>
        </w:rPr>
        <w:t xml:space="preserve"> </w:t>
      </w:r>
      <w:proofErr w:type="spellStart"/>
      <w:r>
        <w:rPr>
          <w:rFonts w:eastAsia="Times New Roman"/>
          <w:sz w:val="20"/>
          <w:szCs w:val="20"/>
        </w:rPr>
        <w:t>berat</w:t>
      </w:r>
      <w:proofErr w:type="spellEnd"/>
      <w:r>
        <w:rPr>
          <w:rFonts w:eastAsia="Times New Roman"/>
          <w:sz w:val="20"/>
          <w:szCs w:val="20"/>
        </w:rPr>
        <w:t xml:space="preserve"> badan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p &lt; 0,05 </w:t>
      </w:r>
      <w:proofErr w:type="spellStart"/>
      <w:r>
        <w:rPr>
          <w:rFonts w:eastAsia="Times New Roman"/>
          <w:sz w:val="20"/>
          <w:szCs w:val="20"/>
        </w:rPr>
        <w:t>maka</w:t>
      </w:r>
      <w:proofErr w:type="spellEnd"/>
      <w:r>
        <w:rPr>
          <w:rFonts w:eastAsia="Times New Roman"/>
          <w:sz w:val="20"/>
          <w:szCs w:val="20"/>
        </w:rPr>
        <w:t xml:space="preserve"> </w:t>
      </w:r>
      <w:proofErr w:type="spellStart"/>
      <w:r>
        <w:rPr>
          <w:rFonts w:eastAsia="Times New Roman"/>
          <w:sz w:val="20"/>
          <w:szCs w:val="20"/>
        </w:rPr>
        <w:t>bermakna</w:t>
      </w:r>
      <w:proofErr w:type="spellEnd"/>
      <w:r>
        <w:rPr>
          <w:rFonts w:eastAsia="Times New Roman"/>
          <w:sz w:val="20"/>
          <w:szCs w:val="20"/>
        </w:rPr>
        <w:t xml:space="preserve"> </w:t>
      </w:r>
      <w:proofErr w:type="spellStart"/>
      <w:r>
        <w:rPr>
          <w:rFonts w:eastAsia="Times New Roman"/>
          <w:sz w:val="20"/>
          <w:szCs w:val="20"/>
        </w:rPr>
        <w:t>bahwa</w:t>
      </w:r>
      <w:proofErr w:type="spellEnd"/>
      <w:r>
        <w:rPr>
          <w:rFonts w:eastAsia="Times New Roman"/>
          <w:sz w:val="20"/>
          <w:szCs w:val="20"/>
        </w:rPr>
        <w:t xml:space="preserve"> data </w:t>
      </w:r>
      <w:proofErr w:type="spellStart"/>
      <w:r>
        <w:rPr>
          <w:rFonts w:eastAsia="Times New Roman"/>
          <w:sz w:val="20"/>
          <w:szCs w:val="20"/>
        </w:rPr>
        <w:t>berdistribusi</w:t>
      </w:r>
      <w:proofErr w:type="spellEnd"/>
      <w:r>
        <w:rPr>
          <w:rFonts w:eastAsia="Times New Roman"/>
          <w:sz w:val="20"/>
          <w:szCs w:val="20"/>
        </w:rPr>
        <w:t xml:space="preserve"> </w:t>
      </w:r>
      <w:proofErr w:type="spellStart"/>
      <w:r>
        <w:rPr>
          <w:rFonts w:eastAsia="Times New Roman"/>
          <w:sz w:val="20"/>
          <w:szCs w:val="20"/>
        </w:rPr>
        <w:t>tidak</w:t>
      </w:r>
      <w:proofErr w:type="spellEnd"/>
      <w:r>
        <w:rPr>
          <w:rFonts w:eastAsia="Times New Roman"/>
          <w:sz w:val="20"/>
          <w:szCs w:val="20"/>
        </w:rPr>
        <w:t xml:space="preserve"> normal.</w:t>
      </w:r>
    </w:p>
    <w:p w14:paraId="397FB064" w14:textId="77777777" w:rsidR="00636C70" w:rsidRDefault="00636C70" w:rsidP="00636C70">
      <w:pPr>
        <w:spacing w:line="252" w:lineRule="exact"/>
        <w:rPr>
          <w:sz w:val="20"/>
          <w:szCs w:val="20"/>
        </w:rPr>
      </w:pPr>
    </w:p>
    <w:p w14:paraId="729ED12E" w14:textId="77777777" w:rsidR="00636C70" w:rsidRDefault="00636C70" w:rsidP="00636C70">
      <w:pPr>
        <w:tabs>
          <w:tab w:val="left" w:pos="340"/>
        </w:tabs>
        <w:spacing w:line="234" w:lineRule="auto"/>
        <w:ind w:left="360" w:right="6" w:hanging="359"/>
        <w:rPr>
          <w:sz w:val="20"/>
          <w:szCs w:val="20"/>
        </w:rPr>
      </w:pPr>
      <w:r>
        <w:rPr>
          <w:rFonts w:eastAsia="Times New Roman"/>
          <w:b/>
          <w:bCs/>
          <w:sz w:val="20"/>
          <w:szCs w:val="20"/>
        </w:rPr>
        <w:t>4.2</w:t>
      </w:r>
      <w:r>
        <w:rPr>
          <w:rFonts w:eastAsia="Times New Roman"/>
          <w:b/>
          <w:bCs/>
          <w:sz w:val="20"/>
          <w:szCs w:val="20"/>
        </w:rPr>
        <w:tab/>
      </w:r>
      <w:proofErr w:type="spellStart"/>
      <w:r>
        <w:rPr>
          <w:rFonts w:eastAsia="Times New Roman"/>
          <w:b/>
          <w:bCs/>
          <w:sz w:val="20"/>
          <w:szCs w:val="20"/>
        </w:rPr>
        <w:t>Analisis</w:t>
      </w:r>
      <w:proofErr w:type="spellEnd"/>
      <w:r>
        <w:rPr>
          <w:rFonts w:eastAsia="Times New Roman"/>
          <w:b/>
          <w:bCs/>
          <w:sz w:val="20"/>
          <w:szCs w:val="20"/>
        </w:rPr>
        <w:t xml:space="preserve"> Uji Beda </w:t>
      </w:r>
      <w:proofErr w:type="spellStart"/>
      <w:r>
        <w:rPr>
          <w:rFonts w:eastAsia="Times New Roman"/>
          <w:b/>
          <w:bCs/>
          <w:sz w:val="20"/>
          <w:szCs w:val="20"/>
        </w:rPr>
        <w:t>Kapasitas</w:t>
      </w:r>
      <w:proofErr w:type="spellEnd"/>
      <w:r>
        <w:rPr>
          <w:rFonts w:eastAsia="Times New Roman"/>
          <w:b/>
          <w:bCs/>
          <w:sz w:val="20"/>
          <w:szCs w:val="20"/>
        </w:rPr>
        <w:t xml:space="preserve"> </w:t>
      </w:r>
      <w:proofErr w:type="spellStart"/>
      <w:r>
        <w:rPr>
          <w:rFonts w:eastAsia="Times New Roman"/>
          <w:b/>
          <w:bCs/>
          <w:sz w:val="20"/>
          <w:szCs w:val="20"/>
        </w:rPr>
        <w:t>Fungsional</w:t>
      </w:r>
      <w:proofErr w:type="spellEnd"/>
      <w:r>
        <w:rPr>
          <w:rFonts w:eastAsia="Times New Roman"/>
          <w:b/>
          <w:bCs/>
          <w:sz w:val="20"/>
          <w:szCs w:val="20"/>
        </w:rPr>
        <w:t xml:space="preserve"> </w:t>
      </w:r>
      <w:proofErr w:type="spellStart"/>
      <w:r>
        <w:rPr>
          <w:rFonts w:eastAsia="Times New Roman"/>
          <w:b/>
          <w:bCs/>
          <w:sz w:val="20"/>
          <w:szCs w:val="20"/>
        </w:rPr>
        <w:t>Sebelum</w:t>
      </w:r>
      <w:proofErr w:type="spellEnd"/>
      <w:r>
        <w:rPr>
          <w:rFonts w:eastAsia="Times New Roman"/>
          <w:b/>
          <w:bCs/>
          <w:sz w:val="20"/>
          <w:szCs w:val="20"/>
        </w:rPr>
        <w:t xml:space="preserve"> dan Setelah </w:t>
      </w:r>
      <w:proofErr w:type="spellStart"/>
      <w:r>
        <w:rPr>
          <w:rFonts w:eastAsia="Times New Roman"/>
          <w:b/>
          <w:bCs/>
          <w:sz w:val="20"/>
          <w:szCs w:val="20"/>
        </w:rPr>
        <w:t>Intervensi</w:t>
      </w:r>
      <w:proofErr w:type="spellEnd"/>
    </w:p>
    <w:p w14:paraId="51CBBE48" w14:textId="77777777" w:rsidR="00636C70" w:rsidRDefault="00636C70" w:rsidP="00636C70">
      <w:pPr>
        <w:spacing w:line="8" w:lineRule="exact"/>
        <w:rPr>
          <w:sz w:val="20"/>
          <w:szCs w:val="20"/>
        </w:rPr>
      </w:pPr>
    </w:p>
    <w:p w14:paraId="104FB1A4" w14:textId="77777777" w:rsidR="00636C70" w:rsidRDefault="00636C70" w:rsidP="00636C70">
      <w:pPr>
        <w:spacing w:line="237" w:lineRule="auto"/>
        <w:ind w:left="300" w:right="6" w:firstLine="708"/>
        <w:jc w:val="both"/>
        <w:rPr>
          <w:sz w:val="20"/>
          <w:szCs w:val="20"/>
        </w:rPr>
      </w:pPr>
      <w:proofErr w:type="spellStart"/>
      <w:r>
        <w:rPr>
          <w:rFonts w:eastAsia="Times New Roman"/>
          <w:sz w:val="20"/>
          <w:szCs w:val="20"/>
        </w:rPr>
        <w:t>Distribusi</w:t>
      </w:r>
      <w:proofErr w:type="spellEnd"/>
      <w:r>
        <w:rPr>
          <w:rFonts w:eastAsia="Times New Roman"/>
          <w:sz w:val="20"/>
          <w:szCs w:val="20"/>
        </w:rPr>
        <w:t xml:space="preserve"> data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pada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w:t>
      </w:r>
      <w:proofErr w:type="spellStart"/>
      <w:r>
        <w:rPr>
          <w:rFonts w:eastAsia="Times New Roman"/>
          <w:sz w:val="20"/>
          <w:szCs w:val="20"/>
        </w:rPr>
        <w:t>skala</w:t>
      </w:r>
      <w:proofErr w:type="spellEnd"/>
      <w:r>
        <w:rPr>
          <w:rFonts w:eastAsia="Times New Roman"/>
          <w:sz w:val="20"/>
          <w:szCs w:val="20"/>
        </w:rPr>
        <w:t xml:space="preserve"> </w:t>
      </w:r>
      <w:proofErr w:type="spellStart"/>
      <w:r>
        <w:rPr>
          <w:rFonts w:eastAsia="Times New Roman"/>
          <w:sz w:val="20"/>
          <w:szCs w:val="20"/>
        </w:rPr>
        <w:t>indeks</w:t>
      </w:r>
      <w:proofErr w:type="spellEnd"/>
      <w:r>
        <w:rPr>
          <w:rFonts w:eastAsia="Times New Roman"/>
          <w:sz w:val="20"/>
          <w:szCs w:val="20"/>
        </w:rPr>
        <w:t xml:space="preserve"> </w:t>
      </w:r>
      <w:proofErr w:type="spellStart"/>
      <w:r>
        <w:rPr>
          <w:rFonts w:eastAsia="Times New Roman"/>
          <w:sz w:val="20"/>
          <w:szCs w:val="20"/>
        </w:rPr>
        <w:t>barthel</w:t>
      </w:r>
      <w:proofErr w:type="spellEnd"/>
      <w:r>
        <w:rPr>
          <w:rFonts w:eastAsia="Times New Roman"/>
          <w:sz w:val="20"/>
          <w:szCs w:val="20"/>
        </w:rPr>
        <w:t xml:space="preserve"> </w:t>
      </w:r>
      <w:proofErr w:type="spellStart"/>
      <w:r>
        <w:rPr>
          <w:rFonts w:eastAsia="Times New Roman"/>
          <w:sz w:val="20"/>
          <w:szCs w:val="20"/>
        </w:rPr>
        <w:t>sebelum</w:t>
      </w:r>
      <w:proofErr w:type="spellEnd"/>
      <w:r>
        <w:rPr>
          <w:rFonts w:eastAsia="Times New Roman"/>
          <w:sz w:val="20"/>
          <w:szCs w:val="20"/>
        </w:rPr>
        <w:t xml:space="preserve"> dan </w:t>
      </w: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diberikan</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w:t>
      </w:r>
      <w:proofErr w:type="spellStart"/>
      <w:r>
        <w:rPr>
          <w:rFonts w:eastAsia="Times New Roman"/>
          <w:sz w:val="20"/>
          <w:szCs w:val="20"/>
        </w:rPr>
        <w:t>fisioterapi</w:t>
      </w:r>
      <w:proofErr w:type="spellEnd"/>
      <w:r>
        <w:rPr>
          <w:rFonts w:eastAsia="Times New Roman"/>
          <w:sz w:val="20"/>
          <w:szCs w:val="20"/>
        </w:rPr>
        <w:t xml:space="preserve"> </w:t>
      </w:r>
      <w:proofErr w:type="spellStart"/>
      <w:r>
        <w:rPr>
          <w:rFonts w:eastAsia="Times New Roman"/>
          <w:sz w:val="20"/>
          <w:szCs w:val="20"/>
        </w:rPr>
        <w:t>diuji</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Uji </w:t>
      </w:r>
      <w:proofErr w:type="gramStart"/>
      <w:r>
        <w:rPr>
          <w:rFonts w:eastAsia="Times New Roman"/>
          <w:i/>
          <w:iCs/>
          <w:sz w:val="20"/>
          <w:szCs w:val="20"/>
        </w:rPr>
        <w:t>Non</w:t>
      </w:r>
      <w:r>
        <w:rPr>
          <w:rFonts w:eastAsia="Times New Roman"/>
          <w:sz w:val="20"/>
          <w:szCs w:val="20"/>
        </w:rPr>
        <w:t xml:space="preserve"> </w:t>
      </w:r>
      <w:r>
        <w:rPr>
          <w:rFonts w:eastAsia="Times New Roman"/>
          <w:i/>
          <w:iCs/>
          <w:sz w:val="20"/>
          <w:szCs w:val="20"/>
        </w:rPr>
        <w:t>Parametric</w:t>
      </w:r>
      <w:proofErr w:type="gramEnd"/>
      <w:r>
        <w:rPr>
          <w:rFonts w:eastAsia="Times New Roman"/>
          <w:i/>
          <w:iCs/>
          <w:sz w:val="20"/>
          <w:szCs w:val="20"/>
        </w:rPr>
        <w:t xml:space="preserve"> </w:t>
      </w:r>
      <w:r>
        <w:rPr>
          <w:rFonts w:eastAsia="Times New Roman"/>
          <w:sz w:val="20"/>
          <w:szCs w:val="20"/>
        </w:rPr>
        <w:t xml:space="preserve">yang </w:t>
      </w:r>
      <w:proofErr w:type="spellStart"/>
      <w:r>
        <w:rPr>
          <w:rFonts w:eastAsia="Times New Roman"/>
          <w:sz w:val="20"/>
          <w:szCs w:val="20"/>
        </w:rPr>
        <w:t>ditunjukkan</w:t>
      </w:r>
      <w:proofErr w:type="spellEnd"/>
      <w:r>
        <w:rPr>
          <w:rFonts w:eastAsia="Times New Roman"/>
          <w:sz w:val="20"/>
          <w:szCs w:val="20"/>
        </w:rPr>
        <w:t xml:space="preserve"> pada </w:t>
      </w:r>
      <w:proofErr w:type="spellStart"/>
      <w:r>
        <w:rPr>
          <w:rFonts w:eastAsia="Times New Roman"/>
          <w:sz w:val="20"/>
          <w:szCs w:val="20"/>
        </w:rPr>
        <w:t>tabel</w:t>
      </w:r>
      <w:proofErr w:type="spellEnd"/>
      <w:r>
        <w:rPr>
          <w:rFonts w:eastAsia="Times New Roman"/>
          <w:sz w:val="20"/>
          <w:szCs w:val="20"/>
        </w:rPr>
        <w:t xml:space="preserve"> 3:</w:t>
      </w:r>
    </w:p>
    <w:p w14:paraId="5C5EA01E" w14:textId="77777777" w:rsidR="00636C70" w:rsidRDefault="00636C70" w:rsidP="00636C70">
      <w:pPr>
        <w:spacing w:line="1246" w:lineRule="exact"/>
        <w:rPr>
          <w:sz w:val="20"/>
          <w:szCs w:val="20"/>
        </w:rPr>
      </w:pPr>
    </w:p>
    <w:p w14:paraId="353179F0" w14:textId="77777777" w:rsidR="00636C70" w:rsidRDefault="00636C70" w:rsidP="00636C70">
      <w:pPr>
        <w:sectPr w:rsidR="00636C70">
          <w:type w:val="continuous"/>
          <w:pgSz w:w="11900" w:h="16838"/>
          <w:pgMar w:top="700" w:right="1440" w:bottom="896" w:left="1440" w:header="0" w:footer="0" w:gutter="0"/>
          <w:cols w:num="2" w:space="720" w:equalWidth="0">
            <w:col w:w="4160" w:space="700"/>
            <w:col w:w="4166"/>
          </w:cols>
        </w:sectPr>
      </w:pPr>
    </w:p>
    <w:p w14:paraId="461FBA43" w14:textId="77777777" w:rsidR="00636C70" w:rsidRDefault="00636C70" w:rsidP="00636C70">
      <w:pPr>
        <w:spacing w:line="288" w:lineRule="exact"/>
        <w:rPr>
          <w:sz w:val="20"/>
          <w:szCs w:val="20"/>
        </w:rPr>
      </w:pPr>
    </w:p>
    <w:p w14:paraId="4A398085" w14:textId="77777777" w:rsidR="00636C70" w:rsidRDefault="00636C70" w:rsidP="00636C70">
      <w:pPr>
        <w:ind w:right="6"/>
        <w:jc w:val="center"/>
        <w:rPr>
          <w:sz w:val="20"/>
          <w:szCs w:val="20"/>
        </w:rPr>
      </w:pPr>
      <w:r>
        <w:rPr>
          <w:rFonts w:ascii="Calibri" w:eastAsia="Calibri" w:hAnsi="Calibri" w:cs="Calibri"/>
          <w:sz w:val="21"/>
          <w:szCs w:val="21"/>
        </w:rPr>
        <w:t>16</w:t>
      </w:r>
    </w:p>
    <w:p w14:paraId="1B04428A" w14:textId="77777777" w:rsidR="00636C70" w:rsidRDefault="00636C70" w:rsidP="00636C70">
      <w:pPr>
        <w:sectPr w:rsidR="00636C70">
          <w:type w:val="continuous"/>
          <w:pgSz w:w="11900" w:h="16838"/>
          <w:pgMar w:top="700" w:right="1440" w:bottom="896" w:left="1440" w:header="0" w:footer="0" w:gutter="0"/>
          <w:cols w:space="720" w:equalWidth="0">
            <w:col w:w="9026"/>
          </w:cols>
        </w:sectPr>
      </w:pPr>
    </w:p>
    <w:p w14:paraId="0D7961E8" w14:textId="77777777" w:rsidR="00636C70" w:rsidRDefault="00636C70" w:rsidP="00636C70">
      <w:pPr>
        <w:rPr>
          <w:sz w:val="20"/>
          <w:szCs w:val="20"/>
        </w:rPr>
      </w:pPr>
      <w:proofErr w:type="spellStart"/>
      <w:r>
        <w:rPr>
          <w:rFonts w:eastAsia="Times New Roman"/>
          <w:i/>
          <w:iCs/>
          <w:sz w:val="24"/>
          <w:szCs w:val="24"/>
        </w:rPr>
        <w:lastRenderedPageBreak/>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04ADB67C" w14:textId="77777777" w:rsidR="00636C70" w:rsidRDefault="00636C70" w:rsidP="00636C70">
      <w:pPr>
        <w:sectPr w:rsidR="00636C70">
          <w:pgSz w:w="11900" w:h="16838"/>
          <w:pgMar w:top="700" w:right="1426" w:bottom="896" w:left="1440" w:header="0" w:footer="0" w:gutter="0"/>
          <w:cols w:space="720" w:equalWidth="0">
            <w:col w:w="9040"/>
          </w:cols>
        </w:sectPr>
      </w:pPr>
    </w:p>
    <w:p w14:paraId="173E652D" w14:textId="77777777" w:rsidR="00636C70" w:rsidRDefault="00636C70" w:rsidP="00636C70">
      <w:pPr>
        <w:spacing w:line="200" w:lineRule="exact"/>
        <w:rPr>
          <w:sz w:val="20"/>
          <w:szCs w:val="20"/>
        </w:rPr>
      </w:pPr>
    </w:p>
    <w:p w14:paraId="4FBC36AE" w14:textId="77777777" w:rsidR="00636C70" w:rsidRDefault="00636C70" w:rsidP="00636C70">
      <w:pPr>
        <w:spacing w:line="256" w:lineRule="exact"/>
        <w:rPr>
          <w:sz w:val="20"/>
          <w:szCs w:val="20"/>
        </w:rPr>
      </w:pPr>
    </w:p>
    <w:p w14:paraId="028A880F" w14:textId="77777777" w:rsidR="00636C70" w:rsidRDefault="00636C70" w:rsidP="00636C70">
      <w:pPr>
        <w:ind w:left="1440"/>
        <w:rPr>
          <w:sz w:val="20"/>
          <w:szCs w:val="20"/>
        </w:rPr>
      </w:pPr>
      <w:proofErr w:type="spellStart"/>
      <w:r>
        <w:rPr>
          <w:rFonts w:eastAsia="Times New Roman"/>
          <w:sz w:val="20"/>
          <w:szCs w:val="20"/>
        </w:rPr>
        <w:t>Tabel</w:t>
      </w:r>
      <w:proofErr w:type="spellEnd"/>
      <w:r>
        <w:rPr>
          <w:rFonts w:eastAsia="Times New Roman"/>
          <w:sz w:val="20"/>
          <w:szCs w:val="20"/>
        </w:rPr>
        <w:t xml:space="preserve"> 2</w:t>
      </w:r>
    </w:p>
    <w:p w14:paraId="17924892" w14:textId="77777777" w:rsidR="00636C70" w:rsidRDefault="00636C70" w:rsidP="00636C70">
      <w:pPr>
        <w:spacing w:line="11" w:lineRule="exact"/>
        <w:rPr>
          <w:sz w:val="20"/>
          <w:szCs w:val="20"/>
        </w:rPr>
      </w:pPr>
    </w:p>
    <w:p w14:paraId="61F6C774" w14:textId="77777777" w:rsidR="00636C70" w:rsidRDefault="00636C70" w:rsidP="00636C70">
      <w:pPr>
        <w:spacing w:line="234" w:lineRule="auto"/>
        <w:ind w:left="280"/>
        <w:jc w:val="both"/>
        <w:rPr>
          <w:sz w:val="20"/>
          <w:szCs w:val="20"/>
        </w:rPr>
      </w:pPr>
      <w:r>
        <w:rPr>
          <w:rFonts w:eastAsia="Times New Roman"/>
          <w:sz w:val="20"/>
          <w:szCs w:val="20"/>
        </w:rPr>
        <w:t xml:space="preserve">Uji Beda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Sebelum</w:t>
      </w:r>
      <w:proofErr w:type="spellEnd"/>
      <w:r>
        <w:rPr>
          <w:rFonts w:eastAsia="Times New Roman"/>
          <w:sz w:val="20"/>
          <w:szCs w:val="20"/>
        </w:rPr>
        <w:t xml:space="preserve"> dan </w:t>
      </w:r>
      <w:proofErr w:type="spellStart"/>
      <w:r>
        <w:rPr>
          <w:rFonts w:eastAsia="Times New Roman"/>
          <w:sz w:val="20"/>
          <w:szCs w:val="20"/>
        </w:rPr>
        <w:t>Sesudah</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pada </w:t>
      </w:r>
      <w:proofErr w:type="spellStart"/>
      <w:r>
        <w:rPr>
          <w:rFonts w:eastAsia="Times New Roman"/>
          <w:sz w:val="20"/>
          <w:szCs w:val="20"/>
        </w:rPr>
        <w:t>kelompok</w:t>
      </w:r>
      <w:proofErr w:type="spellEnd"/>
    </w:p>
    <w:p w14:paraId="534EA9BF" w14:textId="77777777" w:rsidR="00636C70" w:rsidRDefault="00636C70" w:rsidP="00636C70">
      <w:pPr>
        <w:spacing w:line="217" w:lineRule="exact"/>
        <w:rPr>
          <w:sz w:val="20"/>
          <w:szCs w:val="20"/>
        </w:rPr>
      </w:pPr>
    </w:p>
    <w:tbl>
      <w:tblPr>
        <w:tblW w:w="0" w:type="auto"/>
        <w:tblInd w:w="140" w:type="dxa"/>
        <w:tblLayout w:type="fixed"/>
        <w:tblCellMar>
          <w:left w:w="0" w:type="dxa"/>
          <w:right w:w="0" w:type="dxa"/>
        </w:tblCellMar>
        <w:tblLook w:val="04A0" w:firstRow="1" w:lastRow="0" w:firstColumn="1" w:lastColumn="0" w:noHBand="0" w:noVBand="1"/>
      </w:tblPr>
      <w:tblGrid>
        <w:gridCol w:w="1620"/>
        <w:gridCol w:w="2240"/>
      </w:tblGrid>
      <w:tr w:rsidR="00636C70" w14:paraId="4F5C5496" w14:textId="77777777" w:rsidTr="00636C70">
        <w:trPr>
          <w:trHeight w:val="269"/>
        </w:trPr>
        <w:tc>
          <w:tcPr>
            <w:tcW w:w="1620" w:type="dxa"/>
            <w:tcBorders>
              <w:top w:val="single" w:sz="8" w:space="0" w:color="auto"/>
            </w:tcBorders>
            <w:vAlign w:val="bottom"/>
          </w:tcPr>
          <w:p w14:paraId="0BD2E0DA" w14:textId="77777777" w:rsidR="00636C70" w:rsidRDefault="00636C70" w:rsidP="00636C70">
            <w:pPr>
              <w:ind w:left="120"/>
              <w:rPr>
                <w:sz w:val="20"/>
                <w:szCs w:val="20"/>
              </w:rPr>
            </w:pPr>
            <w:proofErr w:type="spellStart"/>
            <w:r>
              <w:rPr>
                <w:rFonts w:eastAsia="Times New Roman"/>
              </w:rPr>
              <w:t>Kapasitas</w:t>
            </w:r>
            <w:proofErr w:type="spellEnd"/>
          </w:p>
        </w:tc>
        <w:tc>
          <w:tcPr>
            <w:tcW w:w="2240" w:type="dxa"/>
            <w:tcBorders>
              <w:top w:val="single" w:sz="8" w:space="0" w:color="auto"/>
            </w:tcBorders>
            <w:vAlign w:val="bottom"/>
          </w:tcPr>
          <w:p w14:paraId="3408C438" w14:textId="77777777" w:rsidR="00636C70" w:rsidRDefault="00636C70" w:rsidP="00636C70">
            <w:pPr>
              <w:ind w:left="420"/>
              <w:rPr>
                <w:sz w:val="20"/>
                <w:szCs w:val="20"/>
              </w:rPr>
            </w:pPr>
            <w:proofErr w:type="spellStart"/>
            <w:r>
              <w:rPr>
                <w:rFonts w:eastAsia="Times New Roman"/>
              </w:rPr>
              <w:t>Sebelum</w:t>
            </w:r>
            <w:proofErr w:type="spellEnd"/>
            <w:r>
              <w:rPr>
                <w:rFonts w:eastAsia="Times New Roman"/>
              </w:rPr>
              <w:t xml:space="preserve">   Setelah</w:t>
            </w:r>
          </w:p>
        </w:tc>
      </w:tr>
      <w:tr w:rsidR="00636C70" w14:paraId="562D6E6D" w14:textId="77777777" w:rsidTr="00636C70">
        <w:trPr>
          <w:trHeight w:val="302"/>
        </w:trPr>
        <w:tc>
          <w:tcPr>
            <w:tcW w:w="1620" w:type="dxa"/>
            <w:vAlign w:val="bottom"/>
          </w:tcPr>
          <w:p w14:paraId="2425D9D5" w14:textId="77777777" w:rsidR="00636C70" w:rsidRDefault="00636C70" w:rsidP="00636C70">
            <w:pPr>
              <w:ind w:left="120"/>
              <w:rPr>
                <w:sz w:val="20"/>
                <w:szCs w:val="20"/>
              </w:rPr>
            </w:pPr>
            <w:proofErr w:type="spellStart"/>
            <w:r>
              <w:rPr>
                <w:rFonts w:eastAsia="Times New Roman"/>
              </w:rPr>
              <w:t>Fungsional</w:t>
            </w:r>
            <w:proofErr w:type="spellEnd"/>
          </w:p>
        </w:tc>
        <w:tc>
          <w:tcPr>
            <w:tcW w:w="2240" w:type="dxa"/>
            <w:vAlign w:val="bottom"/>
          </w:tcPr>
          <w:p w14:paraId="5B2283F7" w14:textId="77777777" w:rsidR="00636C70" w:rsidRDefault="00636C70" w:rsidP="00636C70">
            <w:pPr>
              <w:ind w:left="420"/>
              <w:rPr>
                <w:sz w:val="20"/>
                <w:szCs w:val="20"/>
              </w:rPr>
            </w:pPr>
            <w:r>
              <w:rPr>
                <w:rFonts w:eastAsia="Times New Roman"/>
              </w:rPr>
              <w:t>p*</w:t>
            </w:r>
          </w:p>
        </w:tc>
      </w:tr>
      <w:tr w:rsidR="00636C70" w14:paraId="6606E1D3" w14:textId="77777777" w:rsidTr="00636C70">
        <w:trPr>
          <w:trHeight w:val="50"/>
        </w:trPr>
        <w:tc>
          <w:tcPr>
            <w:tcW w:w="1620" w:type="dxa"/>
            <w:tcBorders>
              <w:bottom w:val="single" w:sz="8" w:space="0" w:color="auto"/>
            </w:tcBorders>
            <w:vAlign w:val="bottom"/>
          </w:tcPr>
          <w:p w14:paraId="27F22151" w14:textId="77777777" w:rsidR="00636C70" w:rsidRDefault="00636C70" w:rsidP="00636C70">
            <w:pPr>
              <w:rPr>
                <w:sz w:val="4"/>
                <w:szCs w:val="4"/>
              </w:rPr>
            </w:pPr>
          </w:p>
        </w:tc>
        <w:tc>
          <w:tcPr>
            <w:tcW w:w="2240" w:type="dxa"/>
            <w:tcBorders>
              <w:bottom w:val="single" w:sz="8" w:space="0" w:color="auto"/>
            </w:tcBorders>
            <w:vAlign w:val="bottom"/>
          </w:tcPr>
          <w:p w14:paraId="0EF4F27A" w14:textId="77777777" w:rsidR="00636C70" w:rsidRDefault="00636C70" w:rsidP="00636C70">
            <w:pPr>
              <w:rPr>
                <w:sz w:val="4"/>
                <w:szCs w:val="4"/>
              </w:rPr>
            </w:pPr>
          </w:p>
        </w:tc>
      </w:tr>
      <w:tr w:rsidR="00636C70" w14:paraId="002E7DD8" w14:textId="77777777" w:rsidTr="00636C70">
        <w:trPr>
          <w:trHeight w:val="244"/>
        </w:trPr>
        <w:tc>
          <w:tcPr>
            <w:tcW w:w="1620" w:type="dxa"/>
            <w:vAlign w:val="bottom"/>
          </w:tcPr>
          <w:p w14:paraId="31123BA3" w14:textId="77777777" w:rsidR="00636C70" w:rsidRDefault="00636C70" w:rsidP="00636C70">
            <w:pPr>
              <w:spacing w:line="244" w:lineRule="exact"/>
              <w:ind w:left="120"/>
              <w:rPr>
                <w:sz w:val="20"/>
                <w:szCs w:val="20"/>
              </w:rPr>
            </w:pPr>
            <w:proofErr w:type="spellStart"/>
            <w:r>
              <w:rPr>
                <w:rFonts w:eastAsia="Times New Roman"/>
              </w:rPr>
              <w:t>Kelompok</w:t>
            </w:r>
            <w:proofErr w:type="spellEnd"/>
            <w:r>
              <w:rPr>
                <w:rFonts w:eastAsia="Times New Roman"/>
              </w:rPr>
              <w:t xml:space="preserve"> 1</w:t>
            </w:r>
          </w:p>
        </w:tc>
        <w:tc>
          <w:tcPr>
            <w:tcW w:w="2240" w:type="dxa"/>
            <w:vAlign w:val="bottom"/>
          </w:tcPr>
          <w:p w14:paraId="2386A9D8" w14:textId="77777777" w:rsidR="00636C70" w:rsidRDefault="00636C70" w:rsidP="00636C70">
            <w:pPr>
              <w:spacing w:line="242" w:lineRule="exact"/>
              <w:ind w:left="420"/>
              <w:rPr>
                <w:sz w:val="20"/>
                <w:szCs w:val="20"/>
              </w:rPr>
            </w:pPr>
            <w:r>
              <w:rPr>
                <w:rFonts w:eastAsia="Times New Roman"/>
              </w:rPr>
              <w:t>0.016</w:t>
            </w:r>
          </w:p>
        </w:tc>
      </w:tr>
      <w:tr w:rsidR="00636C70" w14:paraId="34E57F5A" w14:textId="77777777" w:rsidTr="00636C70">
        <w:trPr>
          <w:trHeight w:val="302"/>
        </w:trPr>
        <w:tc>
          <w:tcPr>
            <w:tcW w:w="1620" w:type="dxa"/>
            <w:vAlign w:val="bottom"/>
          </w:tcPr>
          <w:p w14:paraId="129E67B1" w14:textId="77777777" w:rsidR="00636C70" w:rsidRDefault="00636C70" w:rsidP="00636C70">
            <w:pPr>
              <w:ind w:left="120"/>
              <w:rPr>
                <w:sz w:val="20"/>
                <w:szCs w:val="20"/>
              </w:rPr>
            </w:pPr>
            <w:proofErr w:type="spellStart"/>
            <w:r>
              <w:rPr>
                <w:rFonts w:eastAsia="Times New Roman"/>
              </w:rPr>
              <w:t>kelompok</w:t>
            </w:r>
            <w:proofErr w:type="spellEnd"/>
            <w:r>
              <w:rPr>
                <w:rFonts w:eastAsia="Times New Roman"/>
              </w:rPr>
              <w:t xml:space="preserve"> 2</w:t>
            </w:r>
          </w:p>
        </w:tc>
        <w:tc>
          <w:tcPr>
            <w:tcW w:w="2240" w:type="dxa"/>
            <w:vAlign w:val="bottom"/>
          </w:tcPr>
          <w:p w14:paraId="61FCA8D3" w14:textId="77777777" w:rsidR="00636C70" w:rsidRDefault="00636C70" w:rsidP="00636C70">
            <w:pPr>
              <w:ind w:left="420"/>
              <w:rPr>
                <w:sz w:val="20"/>
                <w:szCs w:val="20"/>
              </w:rPr>
            </w:pPr>
            <w:r>
              <w:rPr>
                <w:rFonts w:eastAsia="Times New Roman"/>
              </w:rPr>
              <w:t>0.178</w:t>
            </w:r>
          </w:p>
        </w:tc>
      </w:tr>
    </w:tbl>
    <w:p w14:paraId="63535D6F" w14:textId="77777777" w:rsidR="00636C70" w:rsidRDefault="00636C70" w:rsidP="00636C70">
      <w:pPr>
        <w:spacing w:line="20" w:lineRule="exact"/>
        <w:rPr>
          <w:sz w:val="20"/>
          <w:szCs w:val="20"/>
        </w:rPr>
      </w:pPr>
      <w:r>
        <w:rPr>
          <w:noProof/>
          <w:sz w:val="20"/>
          <w:szCs w:val="20"/>
        </w:rPr>
        <mc:AlternateContent>
          <mc:Choice Requires="wps">
            <w:drawing>
              <wp:anchor distT="0" distB="0" distL="114300" distR="114300" simplePos="0" relativeHeight="251639296" behindDoc="1" locked="0" layoutInCell="0" allowOverlap="1" wp14:anchorId="4AC1B6D8" wp14:editId="04905CE8">
                <wp:simplePos x="0" y="0"/>
                <wp:positionH relativeFrom="column">
                  <wp:posOffset>85090</wp:posOffset>
                </wp:positionH>
                <wp:positionV relativeFrom="paragraph">
                  <wp:posOffset>39370</wp:posOffset>
                </wp:positionV>
                <wp:extent cx="2459990" cy="0"/>
                <wp:effectExtent l="0" t="0" r="0" b="0"/>
                <wp:wrapNone/>
                <wp:docPr id="21"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59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5311892" id="Shape 4" o:spid="_x0000_s1026" style="position:absolute;z-index:-251677184;visibility:visible;mso-wrap-style:square;mso-wrap-distance-left:9pt;mso-wrap-distance-top:0;mso-wrap-distance-right:9pt;mso-wrap-distance-bottom:0;mso-position-horizontal:absolute;mso-position-horizontal-relative:text;mso-position-vertical:absolute;mso-position-vertical-relative:text" from="6.7pt,3.1pt" to="200.4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" o:allowincell="f" filled="t" strokeweight=".16931mm">
                <v:stroke joinstyle="miter"/>
                <o:lock v:ext="edit" shapetype="f"/>
              </v:line>
            </w:pict>
          </mc:Fallback>
        </mc:AlternateContent>
      </w:r>
    </w:p>
    <w:p w14:paraId="10345EF1" w14:textId="77777777" w:rsidR="00636C70" w:rsidRDefault="00636C70" w:rsidP="00636C70">
      <w:pPr>
        <w:spacing w:line="50" w:lineRule="exact"/>
        <w:rPr>
          <w:sz w:val="20"/>
          <w:szCs w:val="20"/>
        </w:rPr>
      </w:pPr>
    </w:p>
    <w:p w14:paraId="442B0171" w14:textId="77777777" w:rsidR="00636C70" w:rsidRDefault="00636C70" w:rsidP="00636C70">
      <w:pPr>
        <w:ind w:left="360"/>
        <w:rPr>
          <w:sz w:val="20"/>
          <w:szCs w:val="20"/>
        </w:rPr>
      </w:pPr>
      <w:proofErr w:type="spellStart"/>
      <w:r>
        <w:rPr>
          <w:rFonts w:ascii="Calibri" w:eastAsia="Calibri" w:hAnsi="Calibri" w:cs="Calibri"/>
          <w:sz w:val="16"/>
          <w:szCs w:val="16"/>
        </w:rPr>
        <w:t>Keterangan</w:t>
      </w:r>
      <w:proofErr w:type="spellEnd"/>
      <w:r>
        <w:rPr>
          <w:rFonts w:ascii="Calibri" w:eastAsia="Calibri" w:hAnsi="Calibri" w:cs="Calibri"/>
          <w:sz w:val="16"/>
          <w:szCs w:val="16"/>
        </w:rPr>
        <w:t>:</w:t>
      </w:r>
    </w:p>
    <w:p w14:paraId="40E3273D" w14:textId="77777777" w:rsidR="00636C70" w:rsidRDefault="00636C70" w:rsidP="00636C70">
      <w:pPr>
        <w:spacing w:line="28" w:lineRule="exact"/>
        <w:rPr>
          <w:sz w:val="20"/>
          <w:szCs w:val="20"/>
        </w:rPr>
      </w:pPr>
    </w:p>
    <w:p w14:paraId="65652B2C" w14:textId="77777777" w:rsidR="00636C70" w:rsidRDefault="00636C70" w:rsidP="00636C70">
      <w:pPr>
        <w:tabs>
          <w:tab w:val="left" w:pos="1060"/>
        </w:tabs>
        <w:ind w:left="360"/>
        <w:rPr>
          <w:sz w:val="20"/>
          <w:szCs w:val="20"/>
        </w:rPr>
      </w:pPr>
      <w:r>
        <w:rPr>
          <w:rFonts w:ascii="Calibri" w:eastAsia="Calibri" w:hAnsi="Calibri" w:cs="Calibri"/>
          <w:sz w:val="16"/>
          <w:szCs w:val="16"/>
        </w:rPr>
        <w:t>p*</w:t>
      </w:r>
      <w:r>
        <w:rPr>
          <w:sz w:val="20"/>
          <w:szCs w:val="20"/>
        </w:rPr>
        <w:tab/>
      </w:r>
      <w:r>
        <w:rPr>
          <w:rFonts w:ascii="Calibri" w:eastAsia="Calibri" w:hAnsi="Calibri" w:cs="Calibri"/>
          <w:sz w:val="16"/>
          <w:szCs w:val="16"/>
        </w:rPr>
        <w:t xml:space="preserve">: </w:t>
      </w:r>
      <w:r>
        <w:rPr>
          <w:rFonts w:ascii="Calibri" w:eastAsia="Calibri" w:hAnsi="Calibri" w:cs="Calibri"/>
          <w:i/>
          <w:iCs/>
          <w:sz w:val="16"/>
          <w:szCs w:val="16"/>
        </w:rPr>
        <w:t>Wilcoxon</w:t>
      </w:r>
    </w:p>
    <w:p w14:paraId="753612EB" w14:textId="77777777" w:rsidR="00636C70" w:rsidRDefault="00636C70" w:rsidP="00636C70">
      <w:pPr>
        <w:spacing w:line="73" w:lineRule="exact"/>
        <w:rPr>
          <w:sz w:val="20"/>
          <w:szCs w:val="20"/>
        </w:rPr>
      </w:pPr>
    </w:p>
    <w:p w14:paraId="3680BCB4" w14:textId="77777777" w:rsidR="00636C70" w:rsidRDefault="00636C70" w:rsidP="00636C70">
      <w:pPr>
        <w:spacing w:line="237" w:lineRule="auto"/>
        <w:ind w:left="280" w:firstLine="437"/>
        <w:jc w:val="both"/>
        <w:rPr>
          <w:sz w:val="20"/>
          <w:szCs w:val="20"/>
        </w:rPr>
      </w:pPr>
      <w:proofErr w:type="spellStart"/>
      <w:r>
        <w:rPr>
          <w:rFonts w:eastAsia="Times New Roman"/>
          <w:sz w:val="20"/>
          <w:szCs w:val="20"/>
        </w:rPr>
        <w:t>Tabel</w:t>
      </w:r>
      <w:proofErr w:type="spellEnd"/>
      <w:r>
        <w:rPr>
          <w:rFonts w:eastAsia="Times New Roman"/>
          <w:sz w:val="20"/>
          <w:szCs w:val="20"/>
        </w:rPr>
        <w:t xml:space="preserve"> 2 </w:t>
      </w:r>
      <w:proofErr w:type="spellStart"/>
      <w:r>
        <w:rPr>
          <w:rFonts w:eastAsia="Times New Roman"/>
          <w:sz w:val="20"/>
          <w:szCs w:val="20"/>
        </w:rPr>
        <w:t>menunjukkan</w:t>
      </w:r>
      <w:proofErr w:type="spellEnd"/>
      <w:r>
        <w:rPr>
          <w:rFonts w:eastAsia="Times New Roman"/>
          <w:sz w:val="20"/>
          <w:szCs w:val="20"/>
        </w:rPr>
        <w:t xml:space="preserve"> </w:t>
      </w:r>
      <w:proofErr w:type="spellStart"/>
      <w:r>
        <w:rPr>
          <w:rFonts w:eastAsia="Times New Roman"/>
          <w:sz w:val="20"/>
          <w:szCs w:val="20"/>
        </w:rPr>
        <w:t>hasil</w:t>
      </w:r>
      <w:proofErr w:type="spellEnd"/>
      <w:r>
        <w:rPr>
          <w:rFonts w:eastAsia="Times New Roman"/>
          <w:sz w:val="20"/>
          <w:szCs w:val="20"/>
        </w:rPr>
        <w:t xml:space="preserve"> uji </w:t>
      </w:r>
      <w:proofErr w:type="spellStart"/>
      <w:r>
        <w:rPr>
          <w:rFonts w:eastAsia="Times New Roman"/>
          <w:sz w:val="20"/>
          <w:szCs w:val="20"/>
        </w:rPr>
        <w:t>beda</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skala</w:t>
      </w:r>
      <w:proofErr w:type="spellEnd"/>
      <w:r>
        <w:rPr>
          <w:rFonts w:eastAsia="Times New Roman"/>
          <w:sz w:val="20"/>
          <w:szCs w:val="20"/>
        </w:rPr>
        <w:t xml:space="preserve"> </w:t>
      </w:r>
      <w:proofErr w:type="spellStart"/>
      <w:r>
        <w:rPr>
          <w:rFonts w:eastAsia="Times New Roman"/>
          <w:sz w:val="20"/>
          <w:szCs w:val="20"/>
        </w:rPr>
        <w:t>indeks</w:t>
      </w:r>
      <w:proofErr w:type="spellEnd"/>
      <w:r>
        <w:rPr>
          <w:rFonts w:eastAsia="Times New Roman"/>
          <w:sz w:val="20"/>
          <w:szCs w:val="20"/>
        </w:rPr>
        <w:t xml:space="preserve"> </w:t>
      </w:r>
      <w:proofErr w:type="spellStart"/>
      <w:r>
        <w:rPr>
          <w:rFonts w:eastAsia="Times New Roman"/>
          <w:sz w:val="20"/>
          <w:szCs w:val="20"/>
        </w:rPr>
        <w:t>barthel</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1 dan 2 </w:t>
      </w:r>
      <w:proofErr w:type="spellStart"/>
      <w:r>
        <w:rPr>
          <w:rFonts w:eastAsia="Times New Roman"/>
          <w:sz w:val="20"/>
          <w:szCs w:val="20"/>
        </w:rPr>
        <w:t>sebelum</w:t>
      </w:r>
      <w:proofErr w:type="spellEnd"/>
      <w:r>
        <w:rPr>
          <w:rFonts w:eastAsia="Times New Roman"/>
          <w:sz w:val="20"/>
          <w:szCs w:val="20"/>
        </w:rPr>
        <w:t xml:space="preserve"> dan </w:t>
      </w: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1 </w:t>
      </w:r>
      <w:proofErr w:type="spellStart"/>
      <w:r>
        <w:rPr>
          <w:rFonts w:eastAsia="Times New Roman"/>
          <w:sz w:val="20"/>
          <w:szCs w:val="20"/>
        </w:rPr>
        <w:t>nilai</w:t>
      </w:r>
      <w:proofErr w:type="spellEnd"/>
      <w:r>
        <w:rPr>
          <w:rFonts w:eastAsia="Times New Roman"/>
          <w:sz w:val="20"/>
          <w:szCs w:val="20"/>
        </w:rPr>
        <w:t xml:space="preserve"> p</w:t>
      </w:r>
    </w:p>
    <w:p w14:paraId="03D41EA2" w14:textId="77777777" w:rsidR="00636C70" w:rsidRDefault="00636C70" w:rsidP="00636C70">
      <w:pPr>
        <w:spacing w:line="11" w:lineRule="exact"/>
        <w:rPr>
          <w:sz w:val="20"/>
          <w:szCs w:val="20"/>
        </w:rPr>
      </w:pPr>
    </w:p>
    <w:p w14:paraId="7BA7ED23" w14:textId="77777777" w:rsidR="00636C70" w:rsidRDefault="00636C70" w:rsidP="00636C70">
      <w:pPr>
        <w:numPr>
          <w:ilvl w:val="0"/>
          <w:numId w:val="4"/>
        </w:numPr>
        <w:tabs>
          <w:tab w:val="left" w:pos="539"/>
        </w:tabs>
        <w:spacing w:line="238" w:lineRule="auto"/>
        <w:ind w:left="280" w:firstLine="4"/>
        <w:jc w:val="both"/>
        <w:rPr>
          <w:rFonts w:eastAsia="Times New Roman"/>
          <w:sz w:val="20"/>
          <w:szCs w:val="20"/>
        </w:rPr>
      </w:pPr>
      <w:r>
        <w:rPr>
          <w:rFonts w:eastAsia="Times New Roman"/>
          <w:sz w:val="20"/>
          <w:szCs w:val="20"/>
        </w:rPr>
        <w:t xml:space="preserve">0,016 yang </w:t>
      </w:r>
      <w:proofErr w:type="spellStart"/>
      <w:r>
        <w:rPr>
          <w:rFonts w:eastAsia="Times New Roman"/>
          <w:sz w:val="20"/>
          <w:szCs w:val="20"/>
        </w:rPr>
        <w:t>artinya</w:t>
      </w:r>
      <w:proofErr w:type="spellEnd"/>
      <w:r>
        <w:rPr>
          <w:rFonts w:eastAsia="Times New Roman"/>
          <w:sz w:val="20"/>
          <w:szCs w:val="20"/>
        </w:rPr>
        <w:t xml:space="preserve"> </w:t>
      </w:r>
      <w:proofErr w:type="spellStart"/>
      <w:r>
        <w:rPr>
          <w:rFonts w:eastAsia="Times New Roman"/>
          <w:sz w:val="20"/>
          <w:szCs w:val="20"/>
        </w:rPr>
        <w:t>ada</w:t>
      </w:r>
      <w:proofErr w:type="spellEnd"/>
      <w:r>
        <w:rPr>
          <w:rFonts w:eastAsia="Times New Roman"/>
          <w:sz w:val="20"/>
          <w:szCs w:val="20"/>
        </w:rPr>
        <w:t xml:space="preserve"> </w:t>
      </w:r>
      <w:proofErr w:type="spellStart"/>
      <w:r>
        <w:rPr>
          <w:rFonts w:eastAsia="Times New Roman"/>
          <w:sz w:val="20"/>
          <w:szCs w:val="20"/>
        </w:rPr>
        <w:t>perbedaan</w:t>
      </w:r>
      <w:proofErr w:type="spellEnd"/>
      <w:r>
        <w:rPr>
          <w:rFonts w:eastAsia="Times New Roman"/>
          <w:sz w:val="20"/>
          <w:szCs w:val="20"/>
        </w:rPr>
        <w:t xml:space="preserve"> yang </w:t>
      </w:r>
      <w:proofErr w:type="spellStart"/>
      <w:r>
        <w:rPr>
          <w:rFonts w:eastAsia="Times New Roman"/>
          <w:sz w:val="20"/>
          <w:szCs w:val="20"/>
        </w:rPr>
        <w:t>signifikan</w:t>
      </w:r>
      <w:proofErr w:type="spellEnd"/>
      <w:r>
        <w:rPr>
          <w:rFonts w:eastAsia="Times New Roman"/>
          <w:sz w:val="20"/>
          <w:szCs w:val="20"/>
        </w:rPr>
        <w:t xml:space="preserve"> pada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diberikannya</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w:t>
      </w:r>
      <w:r>
        <w:rPr>
          <w:rFonts w:eastAsia="Times New Roman"/>
          <w:i/>
          <w:iCs/>
          <w:sz w:val="20"/>
          <w:szCs w:val="20"/>
        </w:rPr>
        <w:t>pursed lip breathing</w:t>
      </w:r>
      <w:r>
        <w:rPr>
          <w:rFonts w:eastAsia="Times New Roman"/>
          <w:sz w:val="20"/>
          <w:szCs w:val="20"/>
        </w:rPr>
        <w:t xml:space="preserve"> dan </w:t>
      </w:r>
      <w:r>
        <w:rPr>
          <w:rFonts w:eastAsia="Times New Roman"/>
          <w:i/>
          <w:iCs/>
          <w:sz w:val="20"/>
          <w:szCs w:val="20"/>
        </w:rPr>
        <w:t xml:space="preserve">six </w:t>
      </w:r>
      <w:proofErr w:type="spellStart"/>
      <w:r>
        <w:rPr>
          <w:rFonts w:eastAsia="Times New Roman"/>
          <w:i/>
          <w:iCs/>
          <w:sz w:val="20"/>
          <w:szCs w:val="20"/>
        </w:rPr>
        <w:t>minut</w:t>
      </w:r>
      <w:proofErr w:type="spellEnd"/>
      <w:r>
        <w:rPr>
          <w:rFonts w:eastAsia="Times New Roman"/>
          <w:i/>
          <w:iCs/>
          <w:sz w:val="20"/>
          <w:szCs w:val="20"/>
        </w:rPr>
        <w:t xml:space="preserve"> walking</w:t>
      </w:r>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2 </w:t>
      </w:r>
      <w:proofErr w:type="spellStart"/>
      <w:r>
        <w:rPr>
          <w:rFonts w:eastAsia="Times New Roman"/>
          <w:sz w:val="20"/>
          <w:szCs w:val="20"/>
        </w:rPr>
        <w:t>didapatkan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p=0,178 yang </w:t>
      </w:r>
      <w:proofErr w:type="spellStart"/>
      <w:r>
        <w:rPr>
          <w:rFonts w:eastAsia="Times New Roman"/>
          <w:sz w:val="20"/>
          <w:szCs w:val="20"/>
        </w:rPr>
        <w:t>artinya</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1 </w:t>
      </w:r>
      <w:proofErr w:type="spellStart"/>
      <w:r>
        <w:rPr>
          <w:rFonts w:eastAsia="Times New Roman"/>
          <w:sz w:val="20"/>
          <w:szCs w:val="20"/>
        </w:rPr>
        <w:t>jauh</w:t>
      </w:r>
      <w:proofErr w:type="spellEnd"/>
      <w:r>
        <w:rPr>
          <w:rFonts w:eastAsia="Times New Roman"/>
          <w:sz w:val="20"/>
          <w:szCs w:val="20"/>
        </w:rPr>
        <w:t xml:space="preserve"> </w:t>
      </w:r>
      <w:proofErr w:type="spellStart"/>
      <w:r>
        <w:rPr>
          <w:rFonts w:eastAsia="Times New Roman"/>
          <w:sz w:val="20"/>
          <w:szCs w:val="20"/>
        </w:rPr>
        <w:t>lebih</w:t>
      </w:r>
      <w:proofErr w:type="spellEnd"/>
      <w:r>
        <w:rPr>
          <w:rFonts w:eastAsia="Times New Roman"/>
          <w:sz w:val="20"/>
          <w:szCs w:val="20"/>
        </w:rPr>
        <w:t xml:space="preserve"> </w:t>
      </w:r>
      <w:proofErr w:type="spellStart"/>
      <w:r>
        <w:rPr>
          <w:rFonts w:eastAsia="Times New Roman"/>
          <w:sz w:val="20"/>
          <w:szCs w:val="20"/>
        </w:rPr>
        <w:t>baik</w:t>
      </w:r>
      <w:proofErr w:type="spellEnd"/>
      <w:r>
        <w:rPr>
          <w:rFonts w:eastAsia="Times New Roman"/>
          <w:sz w:val="20"/>
          <w:szCs w:val="20"/>
        </w:rPr>
        <w:t xml:space="preserve"> </w:t>
      </w:r>
      <w:proofErr w:type="spellStart"/>
      <w:r>
        <w:rPr>
          <w:rFonts w:eastAsia="Times New Roman"/>
          <w:sz w:val="20"/>
          <w:szCs w:val="20"/>
        </w:rPr>
        <w:t>peningkatan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dibanding</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2.</w:t>
      </w:r>
    </w:p>
    <w:p w14:paraId="74415212" w14:textId="77777777" w:rsidR="00636C70" w:rsidRDefault="00636C70" w:rsidP="00636C70">
      <w:pPr>
        <w:spacing w:line="249" w:lineRule="exact"/>
        <w:rPr>
          <w:sz w:val="20"/>
          <w:szCs w:val="20"/>
        </w:rPr>
      </w:pPr>
    </w:p>
    <w:p w14:paraId="08F66E35" w14:textId="77777777" w:rsidR="00636C70" w:rsidRDefault="00636C70" w:rsidP="00636C70">
      <w:pPr>
        <w:tabs>
          <w:tab w:val="left" w:pos="380"/>
        </w:tabs>
        <w:spacing w:line="233" w:lineRule="auto"/>
        <w:ind w:left="400" w:hanging="426"/>
        <w:rPr>
          <w:sz w:val="20"/>
          <w:szCs w:val="20"/>
        </w:rPr>
      </w:pPr>
      <w:r>
        <w:rPr>
          <w:rFonts w:eastAsia="Times New Roman"/>
          <w:b/>
          <w:bCs/>
          <w:sz w:val="20"/>
          <w:szCs w:val="20"/>
        </w:rPr>
        <w:t>4.4</w:t>
      </w:r>
      <w:r>
        <w:rPr>
          <w:rFonts w:eastAsia="Times New Roman"/>
          <w:b/>
          <w:bCs/>
          <w:sz w:val="20"/>
          <w:szCs w:val="20"/>
        </w:rPr>
        <w:tab/>
      </w:r>
      <w:proofErr w:type="spellStart"/>
      <w:r>
        <w:rPr>
          <w:rFonts w:eastAsia="Times New Roman"/>
          <w:b/>
          <w:bCs/>
          <w:sz w:val="20"/>
          <w:szCs w:val="20"/>
        </w:rPr>
        <w:t>Analisis</w:t>
      </w:r>
      <w:proofErr w:type="spellEnd"/>
      <w:r>
        <w:rPr>
          <w:rFonts w:eastAsia="Times New Roman"/>
          <w:b/>
          <w:bCs/>
          <w:sz w:val="20"/>
          <w:szCs w:val="20"/>
        </w:rPr>
        <w:t xml:space="preserve"> Uji Beda </w:t>
      </w:r>
      <w:proofErr w:type="spellStart"/>
      <w:r>
        <w:rPr>
          <w:rFonts w:eastAsia="Times New Roman"/>
          <w:b/>
          <w:bCs/>
          <w:sz w:val="20"/>
          <w:szCs w:val="20"/>
        </w:rPr>
        <w:t>Kapasitas</w:t>
      </w:r>
      <w:proofErr w:type="spellEnd"/>
      <w:r>
        <w:rPr>
          <w:rFonts w:eastAsia="Times New Roman"/>
          <w:b/>
          <w:bCs/>
          <w:sz w:val="20"/>
          <w:szCs w:val="20"/>
        </w:rPr>
        <w:t xml:space="preserve"> </w:t>
      </w:r>
      <w:proofErr w:type="spellStart"/>
      <w:r>
        <w:rPr>
          <w:rFonts w:eastAsia="Times New Roman"/>
          <w:b/>
          <w:bCs/>
          <w:sz w:val="20"/>
          <w:szCs w:val="20"/>
        </w:rPr>
        <w:t>Fungsional</w:t>
      </w:r>
      <w:proofErr w:type="spellEnd"/>
      <w:r>
        <w:rPr>
          <w:rFonts w:eastAsia="Times New Roman"/>
          <w:b/>
          <w:bCs/>
          <w:sz w:val="20"/>
          <w:szCs w:val="20"/>
        </w:rPr>
        <w:t xml:space="preserve"> Setelah </w:t>
      </w:r>
      <w:proofErr w:type="spellStart"/>
      <w:r>
        <w:rPr>
          <w:rFonts w:eastAsia="Times New Roman"/>
          <w:b/>
          <w:bCs/>
          <w:sz w:val="20"/>
          <w:szCs w:val="20"/>
        </w:rPr>
        <w:t>Intervensi</w:t>
      </w:r>
      <w:proofErr w:type="spellEnd"/>
      <w:r>
        <w:rPr>
          <w:rFonts w:eastAsia="Times New Roman"/>
          <w:b/>
          <w:bCs/>
          <w:sz w:val="20"/>
          <w:szCs w:val="20"/>
        </w:rPr>
        <w:t xml:space="preserve"> pada </w:t>
      </w:r>
      <w:proofErr w:type="spellStart"/>
      <w:r>
        <w:rPr>
          <w:rFonts w:eastAsia="Times New Roman"/>
          <w:b/>
          <w:bCs/>
          <w:sz w:val="20"/>
          <w:szCs w:val="20"/>
        </w:rPr>
        <w:t>kelompok</w:t>
      </w:r>
      <w:proofErr w:type="spellEnd"/>
      <w:r>
        <w:rPr>
          <w:rFonts w:eastAsia="Times New Roman"/>
          <w:b/>
          <w:bCs/>
          <w:sz w:val="20"/>
          <w:szCs w:val="20"/>
        </w:rPr>
        <w:t xml:space="preserve"> 1 dan 2</w:t>
      </w:r>
    </w:p>
    <w:p w14:paraId="70EEAFDB" w14:textId="77777777" w:rsidR="00636C70" w:rsidRDefault="00636C70" w:rsidP="00636C70">
      <w:pPr>
        <w:spacing w:line="7" w:lineRule="exact"/>
        <w:rPr>
          <w:sz w:val="20"/>
          <w:szCs w:val="20"/>
        </w:rPr>
      </w:pPr>
    </w:p>
    <w:p w14:paraId="0FDD6524" w14:textId="77777777" w:rsidR="00636C70" w:rsidRDefault="00636C70" w:rsidP="00636C70">
      <w:pPr>
        <w:spacing w:line="238" w:lineRule="auto"/>
        <w:ind w:left="280" w:firstLine="708"/>
        <w:jc w:val="both"/>
        <w:rPr>
          <w:sz w:val="20"/>
          <w:szCs w:val="20"/>
        </w:rPr>
      </w:pPr>
      <w:proofErr w:type="spellStart"/>
      <w:r>
        <w:rPr>
          <w:rFonts w:eastAsia="Times New Roman"/>
          <w:sz w:val="20"/>
          <w:szCs w:val="20"/>
        </w:rPr>
        <w:t>Distribusi</w:t>
      </w:r>
      <w:proofErr w:type="spellEnd"/>
      <w:r>
        <w:rPr>
          <w:rFonts w:eastAsia="Times New Roman"/>
          <w:sz w:val="20"/>
          <w:szCs w:val="20"/>
        </w:rPr>
        <w:t xml:space="preserve"> data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pada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w:t>
      </w:r>
      <w:proofErr w:type="spellStart"/>
      <w:r>
        <w:rPr>
          <w:rFonts w:eastAsia="Times New Roman"/>
          <w:sz w:val="20"/>
          <w:szCs w:val="20"/>
        </w:rPr>
        <w:t>skala</w:t>
      </w:r>
      <w:proofErr w:type="spellEnd"/>
      <w:r>
        <w:rPr>
          <w:rFonts w:eastAsia="Times New Roman"/>
          <w:sz w:val="20"/>
          <w:szCs w:val="20"/>
        </w:rPr>
        <w:t xml:space="preserve"> </w:t>
      </w:r>
      <w:proofErr w:type="spellStart"/>
      <w:r>
        <w:rPr>
          <w:rFonts w:eastAsia="Times New Roman"/>
          <w:sz w:val="20"/>
          <w:szCs w:val="20"/>
        </w:rPr>
        <w:t>indeks</w:t>
      </w:r>
      <w:proofErr w:type="spellEnd"/>
      <w:r>
        <w:rPr>
          <w:rFonts w:eastAsia="Times New Roman"/>
          <w:sz w:val="20"/>
          <w:szCs w:val="20"/>
        </w:rPr>
        <w:t xml:space="preserve"> </w:t>
      </w:r>
      <w:proofErr w:type="spellStart"/>
      <w:r>
        <w:rPr>
          <w:rFonts w:eastAsia="Times New Roman"/>
          <w:sz w:val="20"/>
          <w:szCs w:val="20"/>
        </w:rPr>
        <w:t>barthel</w:t>
      </w:r>
      <w:proofErr w:type="spellEnd"/>
      <w:r>
        <w:rPr>
          <w:rFonts w:eastAsia="Times New Roman"/>
          <w:sz w:val="20"/>
          <w:szCs w:val="20"/>
        </w:rPr>
        <w:t xml:space="preserve"> </w:t>
      </w: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diberikan</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w:t>
      </w:r>
      <w:proofErr w:type="spellStart"/>
      <w:r>
        <w:rPr>
          <w:rFonts w:eastAsia="Times New Roman"/>
          <w:sz w:val="20"/>
          <w:szCs w:val="20"/>
        </w:rPr>
        <w:t>fisioterapi</w:t>
      </w:r>
      <w:proofErr w:type="spellEnd"/>
      <w:r>
        <w:rPr>
          <w:rFonts w:eastAsia="Times New Roman"/>
          <w:sz w:val="20"/>
          <w:szCs w:val="20"/>
        </w:rPr>
        <w:t xml:space="preserve"> </w:t>
      </w:r>
      <w:proofErr w:type="spellStart"/>
      <w:r>
        <w:rPr>
          <w:rFonts w:eastAsia="Times New Roman"/>
          <w:sz w:val="20"/>
          <w:szCs w:val="20"/>
        </w:rPr>
        <w:t>diuji</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Uji </w:t>
      </w:r>
      <w:r>
        <w:rPr>
          <w:rFonts w:eastAsia="Times New Roman"/>
          <w:i/>
          <w:iCs/>
          <w:sz w:val="20"/>
          <w:szCs w:val="20"/>
        </w:rPr>
        <w:t>independent t-test</w:t>
      </w:r>
      <w:r>
        <w:rPr>
          <w:rFonts w:eastAsia="Times New Roman"/>
          <w:sz w:val="20"/>
          <w:szCs w:val="20"/>
        </w:rPr>
        <w:t xml:space="preserve"> yang </w:t>
      </w:r>
      <w:proofErr w:type="spellStart"/>
      <w:r>
        <w:rPr>
          <w:rFonts w:eastAsia="Times New Roman"/>
          <w:sz w:val="20"/>
          <w:szCs w:val="20"/>
        </w:rPr>
        <w:t>ditunjukkan</w:t>
      </w:r>
      <w:proofErr w:type="spellEnd"/>
      <w:r>
        <w:rPr>
          <w:rFonts w:eastAsia="Times New Roman"/>
          <w:sz w:val="20"/>
          <w:szCs w:val="20"/>
        </w:rPr>
        <w:t xml:space="preserve"> pada </w:t>
      </w:r>
      <w:proofErr w:type="spellStart"/>
      <w:r>
        <w:rPr>
          <w:rFonts w:eastAsia="Times New Roman"/>
          <w:sz w:val="20"/>
          <w:szCs w:val="20"/>
        </w:rPr>
        <w:t>tabel</w:t>
      </w:r>
      <w:proofErr w:type="spellEnd"/>
      <w:r>
        <w:rPr>
          <w:rFonts w:eastAsia="Times New Roman"/>
          <w:sz w:val="20"/>
          <w:szCs w:val="20"/>
        </w:rPr>
        <w:t xml:space="preserve"> 3:</w:t>
      </w:r>
    </w:p>
    <w:p w14:paraId="3B7DBDDE" w14:textId="77777777" w:rsidR="00636C70" w:rsidRDefault="00636C70" w:rsidP="00636C70">
      <w:pPr>
        <w:spacing w:line="229" w:lineRule="exact"/>
        <w:rPr>
          <w:sz w:val="20"/>
          <w:szCs w:val="20"/>
        </w:rPr>
      </w:pPr>
    </w:p>
    <w:p w14:paraId="61E9B26E" w14:textId="77777777" w:rsidR="00636C70" w:rsidRDefault="00636C70" w:rsidP="00636C70">
      <w:pPr>
        <w:ind w:left="280"/>
        <w:rPr>
          <w:sz w:val="20"/>
          <w:szCs w:val="20"/>
        </w:rPr>
      </w:pPr>
      <w:proofErr w:type="spellStart"/>
      <w:r>
        <w:rPr>
          <w:rFonts w:eastAsia="Times New Roman"/>
          <w:sz w:val="20"/>
          <w:szCs w:val="20"/>
        </w:rPr>
        <w:t>Tabel</w:t>
      </w:r>
      <w:proofErr w:type="spellEnd"/>
      <w:r>
        <w:rPr>
          <w:rFonts w:eastAsia="Times New Roman"/>
          <w:sz w:val="20"/>
          <w:szCs w:val="20"/>
        </w:rPr>
        <w:t xml:space="preserve"> 3</w:t>
      </w:r>
    </w:p>
    <w:p w14:paraId="5D6F1C6C" w14:textId="77777777" w:rsidR="00636C70" w:rsidRDefault="00636C70" w:rsidP="00636C70">
      <w:pPr>
        <w:ind w:left="280"/>
        <w:rPr>
          <w:sz w:val="20"/>
          <w:szCs w:val="20"/>
        </w:rPr>
      </w:pPr>
      <w:r>
        <w:rPr>
          <w:rFonts w:eastAsia="Times New Roman"/>
          <w:sz w:val="20"/>
          <w:szCs w:val="20"/>
        </w:rPr>
        <w:t xml:space="preserve">Uji Beda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p>
    <w:p w14:paraId="0AA23BBF" w14:textId="77777777" w:rsidR="00636C70" w:rsidRDefault="00636C70" w:rsidP="00636C70">
      <w:pPr>
        <w:ind w:left="280"/>
        <w:rPr>
          <w:sz w:val="20"/>
          <w:szCs w:val="20"/>
        </w:rPr>
      </w:pP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1 dan 2</w:t>
      </w:r>
    </w:p>
    <w:p w14:paraId="0CDAC011" w14:textId="77777777" w:rsidR="00636C70" w:rsidRDefault="00636C70" w:rsidP="00636C70">
      <w:pPr>
        <w:spacing w:line="219" w:lineRule="exact"/>
        <w:rPr>
          <w:sz w:val="20"/>
          <w:szCs w:val="20"/>
        </w:rPr>
      </w:pPr>
    </w:p>
    <w:tbl>
      <w:tblPr>
        <w:tblW w:w="0" w:type="auto"/>
        <w:tblInd w:w="140" w:type="dxa"/>
        <w:tblLayout w:type="fixed"/>
        <w:tblCellMar>
          <w:left w:w="0" w:type="dxa"/>
          <w:right w:w="0" w:type="dxa"/>
        </w:tblCellMar>
        <w:tblLook w:val="04A0" w:firstRow="1" w:lastRow="0" w:firstColumn="1" w:lastColumn="0" w:noHBand="0" w:noVBand="1"/>
      </w:tblPr>
      <w:tblGrid>
        <w:gridCol w:w="1440"/>
        <w:gridCol w:w="500"/>
        <w:gridCol w:w="1920"/>
        <w:gridCol w:w="20"/>
      </w:tblGrid>
      <w:tr w:rsidR="00636C70" w14:paraId="01DF74DA" w14:textId="77777777" w:rsidTr="00636C70">
        <w:trPr>
          <w:trHeight w:val="269"/>
        </w:trPr>
        <w:tc>
          <w:tcPr>
            <w:tcW w:w="1440" w:type="dxa"/>
            <w:tcBorders>
              <w:top w:val="single" w:sz="8" w:space="0" w:color="auto"/>
            </w:tcBorders>
            <w:vAlign w:val="bottom"/>
          </w:tcPr>
          <w:p w14:paraId="3F071010" w14:textId="77777777" w:rsidR="00636C70" w:rsidRDefault="00636C70" w:rsidP="00636C70">
            <w:pPr>
              <w:ind w:left="120"/>
              <w:rPr>
                <w:sz w:val="20"/>
                <w:szCs w:val="20"/>
              </w:rPr>
            </w:pPr>
            <w:proofErr w:type="spellStart"/>
            <w:r>
              <w:rPr>
                <w:rFonts w:eastAsia="Times New Roman"/>
              </w:rPr>
              <w:t>Kapasitas</w:t>
            </w:r>
            <w:proofErr w:type="spellEnd"/>
          </w:p>
        </w:tc>
        <w:tc>
          <w:tcPr>
            <w:tcW w:w="500" w:type="dxa"/>
            <w:tcBorders>
              <w:top w:val="single" w:sz="8" w:space="0" w:color="auto"/>
            </w:tcBorders>
            <w:vAlign w:val="bottom"/>
          </w:tcPr>
          <w:p w14:paraId="0CFFFF05" w14:textId="77777777" w:rsidR="00636C70" w:rsidRDefault="00636C70" w:rsidP="00636C70">
            <w:pPr>
              <w:rPr>
                <w:sz w:val="23"/>
                <w:szCs w:val="23"/>
              </w:rPr>
            </w:pPr>
          </w:p>
        </w:tc>
        <w:tc>
          <w:tcPr>
            <w:tcW w:w="1920" w:type="dxa"/>
            <w:tcBorders>
              <w:top w:val="single" w:sz="8" w:space="0" w:color="auto"/>
            </w:tcBorders>
            <w:vAlign w:val="bottom"/>
          </w:tcPr>
          <w:p w14:paraId="53E7280D" w14:textId="77777777" w:rsidR="00636C70" w:rsidRDefault="00636C70" w:rsidP="00636C70">
            <w:pPr>
              <w:ind w:left="360"/>
              <w:rPr>
                <w:sz w:val="20"/>
                <w:szCs w:val="20"/>
              </w:rPr>
            </w:pPr>
            <w:r>
              <w:rPr>
                <w:rFonts w:eastAsia="Times New Roman"/>
              </w:rPr>
              <w:t>Setelah</w:t>
            </w:r>
          </w:p>
        </w:tc>
        <w:tc>
          <w:tcPr>
            <w:tcW w:w="0" w:type="dxa"/>
            <w:vAlign w:val="bottom"/>
          </w:tcPr>
          <w:p w14:paraId="65F84E44" w14:textId="77777777" w:rsidR="00636C70" w:rsidRDefault="00636C70" w:rsidP="00636C70">
            <w:pPr>
              <w:rPr>
                <w:sz w:val="1"/>
                <w:szCs w:val="1"/>
              </w:rPr>
            </w:pPr>
          </w:p>
        </w:tc>
      </w:tr>
      <w:tr w:rsidR="00636C70" w14:paraId="5E80A3CE" w14:textId="77777777" w:rsidTr="00636C70">
        <w:trPr>
          <w:trHeight w:val="300"/>
        </w:trPr>
        <w:tc>
          <w:tcPr>
            <w:tcW w:w="1440" w:type="dxa"/>
            <w:vAlign w:val="bottom"/>
          </w:tcPr>
          <w:p w14:paraId="7492831E" w14:textId="77777777" w:rsidR="00636C70" w:rsidRDefault="00636C70" w:rsidP="00636C70">
            <w:pPr>
              <w:ind w:left="120"/>
              <w:rPr>
                <w:sz w:val="20"/>
                <w:szCs w:val="20"/>
              </w:rPr>
            </w:pPr>
            <w:proofErr w:type="spellStart"/>
            <w:r>
              <w:rPr>
                <w:rFonts w:eastAsia="Times New Roman"/>
              </w:rPr>
              <w:t>Fungsional</w:t>
            </w:r>
            <w:proofErr w:type="spellEnd"/>
          </w:p>
        </w:tc>
        <w:tc>
          <w:tcPr>
            <w:tcW w:w="500" w:type="dxa"/>
            <w:vAlign w:val="bottom"/>
          </w:tcPr>
          <w:p w14:paraId="33BD1162" w14:textId="77777777" w:rsidR="00636C70" w:rsidRDefault="00636C70" w:rsidP="00636C70">
            <w:pPr>
              <w:rPr>
                <w:sz w:val="24"/>
                <w:szCs w:val="24"/>
              </w:rPr>
            </w:pPr>
          </w:p>
        </w:tc>
        <w:tc>
          <w:tcPr>
            <w:tcW w:w="1920" w:type="dxa"/>
            <w:vAlign w:val="bottom"/>
          </w:tcPr>
          <w:p w14:paraId="7750B457" w14:textId="77777777" w:rsidR="00636C70" w:rsidRDefault="00636C70" w:rsidP="00636C70">
            <w:pPr>
              <w:ind w:left="120"/>
              <w:rPr>
                <w:sz w:val="20"/>
                <w:szCs w:val="20"/>
              </w:rPr>
            </w:pPr>
            <w:r>
              <w:rPr>
                <w:rFonts w:eastAsia="Times New Roman"/>
              </w:rPr>
              <w:t>p*</w:t>
            </w:r>
          </w:p>
        </w:tc>
        <w:tc>
          <w:tcPr>
            <w:tcW w:w="0" w:type="dxa"/>
            <w:vAlign w:val="bottom"/>
          </w:tcPr>
          <w:p w14:paraId="6E236257" w14:textId="77777777" w:rsidR="00636C70" w:rsidRDefault="00636C70" w:rsidP="00636C70">
            <w:pPr>
              <w:rPr>
                <w:sz w:val="1"/>
                <w:szCs w:val="1"/>
              </w:rPr>
            </w:pPr>
          </w:p>
        </w:tc>
      </w:tr>
      <w:tr w:rsidR="00636C70" w14:paraId="3F127703" w14:textId="77777777" w:rsidTr="00636C70">
        <w:trPr>
          <w:trHeight w:val="50"/>
        </w:trPr>
        <w:tc>
          <w:tcPr>
            <w:tcW w:w="1440" w:type="dxa"/>
            <w:tcBorders>
              <w:bottom w:val="single" w:sz="8" w:space="0" w:color="auto"/>
            </w:tcBorders>
            <w:vAlign w:val="bottom"/>
          </w:tcPr>
          <w:p w14:paraId="08190DF3" w14:textId="77777777" w:rsidR="00636C70" w:rsidRDefault="00636C70" w:rsidP="00636C70">
            <w:pPr>
              <w:rPr>
                <w:sz w:val="4"/>
                <w:szCs w:val="4"/>
              </w:rPr>
            </w:pPr>
          </w:p>
        </w:tc>
        <w:tc>
          <w:tcPr>
            <w:tcW w:w="500" w:type="dxa"/>
            <w:tcBorders>
              <w:bottom w:val="single" w:sz="8" w:space="0" w:color="auto"/>
            </w:tcBorders>
            <w:vAlign w:val="bottom"/>
          </w:tcPr>
          <w:p w14:paraId="4438DD46" w14:textId="77777777" w:rsidR="00636C70" w:rsidRDefault="00636C70" w:rsidP="00636C70">
            <w:pPr>
              <w:rPr>
                <w:sz w:val="4"/>
                <w:szCs w:val="4"/>
              </w:rPr>
            </w:pPr>
          </w:p>
        </w:tc>
        <w:tc>
          <w:tcPr>
            <w:tcW w:w="1920" w:type="dxa"/>
            <w:tcBorders>
              <w:bottom w:val="single" w:sz="8" w:space="0" w:color="auto"/>
            </w:tcBorders>
            <w:vAlign w:val="bottom"/>
          </w:tcPr>
          <w:p w14:paraId="548D9088" w14:textId="77777777" w:rsidR="00636C70" w:rsidRDefault="00636C70" w:rsidP="00636C70">
            <w:pPr>
              <w:rPr>
                <w:sz w:val="4"/>
                <w:szCs w:val="4"/>
              </w:rPr>
            </w:pPr>
          </w:p>
        </w:tc>
        <w:tc>
          <w:tcPr>
            <w:tcW w:w="0" w:type="dxa"/>
            <w:vAlign w:val="bottom"/>
          </w:tcPr>
          <w:p w14:paraId="55EEA3E5" w14:textId="77777777" w:rsidR="00636C70" w:rsidRDefault="00636C70" w:rsidP="00636C70">
            <w:pPr>
              <w:rPr>
                <w:sz w:val="1"/>
                <w:szCs w:val="1"/>
              </w:rPr>
            </w:pPr>
          </w:p>
        </w:tc>
      </w:tr>
      <w:tr w:rsidR="00636C70" w14:paraId="1AA7C438" w14:textId="77777777" w:rsidTr="00636C70">
        <w:trPr>
          <w:trHeight w:val="235"/>
        </w:trPr>
        <w:tc>
          <w:tcPr>
            <w:tcW w:w="1440" w:type="dxa"/>
            <w:vAlign w:val="bottom"/>
          </w:tcPr>
          <w:p w14:paraId="426C7A5E" w14:textId="77777777" w:rsidR="00636C70" w:rsidRDefault="00636C70" w:rsidP="00636C70">
            <w:pPr>
              <w:spacing w:line="235" w:lineRule="exact"/>
              <w:ind w:left="120"/>
              <w:rPr>
                <w:sz w:val="20"/>
                <w:szCs w:val="20"/>
              </w:rPr>
            </w:pPr>
            <w:proofErr w:type="spellStart"/>
            <w:proofErr w:type="gramStart"/>
            <w:r>
              <w:rPr>
                <w:rFonts w:eastAsia="Times New Roman"/>
              </w:rPr>
              <w:t>Kelompok</w:t>
            </w:r>
            <w:proofErr w:type="spellEnd"/>
            <w:r>
              <w:rPr>
                <w:rFonts w:eastAsia="Times New Roman"/>
              </w:rPr>
              <w:t xml:space="preserve">  1</w:t>
            </w:r>
            <w:proofErr w:type="gramEnd"/>
          </w:p>
        </w:tc>
        <w:tc>
          <w:tcPr>
            <w:tcW w:w="500" w:type="dxa"/>
            <w:vAlign w:val="bottom"/>
          </w:tcPr>
          <w:p w14:paraId="569F3E8A" w14:textId="77777777" w:rsidR="00636C70" w:rsidRDefault="00636C70" w:rsidP="00636C70">
            <w:pPr>
              <w:spacing w:line="235" w:lineRule="exact"/>
              <w:ind w:left="80"/>
              <w:rPr>
                <w:sz w:val="20"/>
                <w:szCs w:val="20"/>
              </w:rPr>
            </w:pPr>
            <w:r>
              <w:rPr>
                <w:rFonts w:eastAsia="Times New Roman"/>
              </w:rPr>
              <w:t>dan</w:t>
            </w:r>
          </w:p>
        </w:tc>
        <w:tc>
          <w:tcPr>
            <w:tcW w:w="1920" w:type="dxa"/>
            <w:vMerge w:val="restart"/>
            <w:vAlign w:val="bottom"/>
          </w:tcPr>
          <w:p w14:paraId="362F1E88" w14:textId="77777777" w:rsidR="00636C70" w:rsidRDefault="00636C70" w:rsidP="00636C70">
            <w:pPr>
              <w:ind w:left="120"/>
              <w:rPr>
                <w:sz w:val="20"/>
                <w:szCs w:val="20"/>
              </w:rPr>
            </w:pPr>
            <w:r>
              <w:rPr>
                <w:rFonts w:eastAsia="Times New Roman"/>
              </w:rPr>
              <w:t>0.371</w:t>
            </w:r>
          </w:p>
        </w:tc>
        <w:tc>
          <w:tcPr>
            <w:tcW w:w="0" w:type="dxa"/>
            <w:vAlign w:val="bottom"/>
          </w:tcPr>
          <w:p w14:paraId="48B31E8C" w14:textId="77777777" w:rsidR="00636C70" w:rsidRDefault="00636C70" w:rsidP="00636C70">
            <w:pPr>
              <w:rPr>
                <w:sz w:val="1"/>
                <w:szCs w:val="1"/>
              </w:rPr>
            </w:pPr>
          </w:p>
        </w:tc>
      </w:tr>
      <w:tr w:rsidR="00636C70" w14:paraId="7B2471D6" w14:textId="77777777" w:rsidTr="00636C70">
        <w:trPr>
          <w:trHeight w:val="146"/>
        </w:trPr>
        <w:tc>
          <w:tcPr>
            <w:tcW w:w="1440" w:type="dxa"/>
            <w:vMerge w:val="restart"/>
            <w:vAlign w:val="bottom"/>
          </w:tcPr>
          <w:p w14:paraId="311F4647" w14:textId="77777777" w:rsidR="00636C70" w:rsidRDefault="00636C70" w:rsidP="00636C70">
            <w:pPr>
              <w:ind w:left="120"/>
              <w:rPr>
                <w:sz w:val="20"/>
                <w:szCs w:val="20"/>
              </w:rPr>
            </w:pPr>
            <w:proofErr w:type="spellStart"/>
            <w:r>
              <w:rPr>
                <w:rFonts w:eastAsia="Times New Roman"/>
              </w:rPr>
              <w:t>Kelompok</w:t>
            </w:r>
            <w:proofErr w:type="spellEnd"/>
            <w:r>
              <w:rPr>
                <w:rFonts w:eastAsia="Times New Roman"/>
              </w:rPr>
              <w:t xml:space="preserve"> 2</w:t>
            </w:r>
          </w:p>
        </w:tc>
        <w:tc>
          <w:tcPr>
            <w:tcW w:w="500" w:type="dxa"/>
            <w:vAlign w:val="bottom"/>
          </w:tcPr>
          <w:p w14:paraId="17D7D289" w14:textId="77777777" w:rsidR="00636C70" w:rsidRDefault="00636C70" w:rsidP="00636C70">
            <w:pPr>
              <w:rPr>
                <w:sz w:val="12"/>
                <w:szCs w:val="12"/>
              </w:rPr>
            </w:pPr>
          </w:p>
        </w:tc>
        <w:tc>
          <w:tcPr>
            <w:tcW w:w="1920" w:type="dxa"/>
            <w:vMerge/>
            <w:vAlign w:val="bottom"/>
          </w:tcPr>
          <w:p w14:paraId="4DB482D9" w14:textId="77777777" w:rsidR="00636C70" w:rsidRDefault="00636C70" w:rsidP="00636C70">
            <w:pPr>
              <w:rPr>
                <w:sz w:val="12"/>
                <w:szCs w:val="12"/>
              </w:rPr>
            </w:pPr>
          </w:p>
        </w:tc>
        <w:tc>
          <w:tcPr>
            <w:tcW w:w="0" w:type="dxa"/>
            <w:vAlign w:val="bottom"/>
          </w:tcPr>
          <w:p w14:paraId="210C97B3" w14:textId="77777777" w:rsidR="00636C70" w:rsidRDefault="00636C70" w:rsidP="00636C70">
            <w:pPr>
              <w:rPr>
                <w:sz w:val="1"/>
                <w:szCs w:val="1"/>
              </w:rPr>
            </w:pPr>
          </w:p>
        </w:tc>
      </w:tr>
      <w:tr w:rsidR="00636C70" w14:paraId="4367EF09" w14:textId="77777777" w:rsidTr="00636C70">
        <w:trPr>
          <w:trHeight w:val="144"/>
        </w:trPr>
        <w:tc>
          <w:tcPr>
            <w:tcW w:w="1440" w:type="dxa"/>
            <w:vMerge/>
            <w:vAlign w:val="bottom"/>
          </w:tcPr>
          <w:p w14:paraId="40300758" w14:textId="77777777" w:rsidR="00636C70" w:rsidRDefault="00636C70" w:rsidP="00636C70">
            <w:pPr>
              <w:rPr>
                <w:sz w:val="12"/>
                <w:szCs w:val="12"/>
              </w:rPr>
            </w:pPr>
          </w:p>
        </w:tc>
        <w:tc>
          <w:tcPr>
            <w:tcW w:w="500" w:type="dxa"/>
            <w:vAlign w:val="bottom"/>
          </w:tcPr>
          <w:p w14:paraId="0D968454" w14:textId="77777777" w:rsidR="00636C70" w:rsidRDefault="00636C70" w:rsidP="00636C70">
            <w:pPr>
              <w:rPr>
                <w:sz w:val="12"/>
                <w:szCs w:val="12"/>
              </w:rPr>
            </w:pPr>
          </w:p>
        </w:tc>
        <w:tc>
          <w:tcPr>
            <w:tcW w:w="1920" w:type="dxa"/>
            <w:vAlign w:val="bottom"/>
          </w:tcPr>
          <w:p w14:paraId="625F3752" w14:textId="77777777" w:rsidR="00636C70" w:rsidRDefault="00636C70" w:rsidP="00636C70">
            <w:pPr>
              <w:rPr>
                <w:sz w:val="12"/>
                <w:szCs w:val="12"/>
              </w:rPr>
            </w:pPr>
          </w:p>
        </w:tc>
        <w:tc>
          <w:tcPr>
            <w:tcW w:w="0" w:type="dxa"/>
            <w:vAlign w:val="bottom"/>
          </w:tcPr>
          <w:p w14:paraId="79DA3674" w14:textId="77777777" w:rsidR="00636C70" w:rsidRDefault="00636C70" w:rsidP="00636C70">
            <w:pPr>
              <w:rPr>
                <w:sz w:val="1"/>
                <w:szCs w:val="1"/>
              </w:rPr>
            </w:pPr>
          </w:p>
        </w:tc>
      </w:tr>
    </w:tbl>
    <w:p w14:paraId="0549FF85" w14:textId="77777777" w:rsidR="00636C70" w:rsidRDefault="00636C70" w:rsidP="00636C70">
      <w:pPr>
        <w:spacing w:line="20" w:lineRule="exact"/>
        <w:rPr>
          <w:sz w:val="20"/>
          <w:szCs w:val="20"/>
        </w:rPr>
      </w:pPr>
      <w:r>
        <w:rPr>
          <w:noProof/>
          <w:sz w:val="20"/>
          <w:szCs w:val="20"/>
        </w:rPr>
        <mc:AlternateContent>
          <mc:Choice Requires="wps">
            <w:drawing>
              <wp:anchor distT="0" distB="0" distL="114300" distR="114300" simplePos="0" relativeHeight="251640320" behindDoc="1" locked="0" layoutInCell="0" allowOverlap="1" wp14:anchorId="3148DAFE" wp14:editId="53060A47">
                <wp:simplePos x="0" y="0"/>
                <wp:positionH relativeFrom="column">
                  <wp:posOffset>85090</wp:posOffset>
                </wp:positionH>
                <wp:positionV relativeFrom="paragraph">
                  <wp:posOffset>233045</wp:posOffset>
                </wp:positionV>
                <wp:extent cx="2460625" cy="0"/>
                <wp:effectExtent l="0" t="0" r="0" b="0"/>
                <wp:wrapNone/>
                <wp:docPr id="22"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6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1ED5269" id="Shape 5" o:spid="_x0000_s1026" style="position:absolute;z-index:-251676160;visibility:visible;mso-wrap-style:square;mso-wrap-distance-left:9pt;mso-wrap-distance-top:0;mso-wrap-distance-right:9pt;mso-wrap-distance-bottom:0;mso-position-horizontal:absolute;mso-position-horizontal-relative:text;mso-position-vertical:absolute;mso-position-vertical-relative:text" from="6.7pt,18.35pt" to="200.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" o:allowincell="f" filled="t" strokeweight=".16931mm">
                <v:stroke joinstyle="miter"/>
                <o:lock v:ext="edit" shapetype="f"/>
              </v:line>
            </w:pict>
          </mc:Fallback>
        </mc:AlternateContent>
      </w:r>
    </w:p>
    <w:p w14:paraId="02DC3D3A" w14:textId="77777777" w:rsidR="00636C70" w:rsidRDefault="00636C70" w:rsidP="00636C70">
      <w:pPr>
        <w:spacing w:line="358" w:lineRule="exact"/>
        <w:rPr>
          <w:sz w:val="20"/>
          <w:szCs w:val="20"/>
        </w:rPr>
      </w:pPr>
    </w:p>
    <w:p w14:paraId="56259E7B" w14:textId="77777777" w:rsidR="00636C70" w:rsidRDefault="00636C70" w:rsidP="00636C70">
      <w:pPr>
        <w:ind w:left="360"/>
        <w:rPr>
          <w:sz w:val="20"/>
          <w:szCs w:val="20"/>
        </w:rPr>
      </w:pPr>
      <w:proofErr w:type="spellStart"/>
      <w:r>
        <w:rPr>
          <w:rFonts w:ascii="Calibri" w:eastAsia="Calibri" w:hAnsi="Calibri" w:cs="Calibri"/>
          <w:sz w:val="16"/>
          <w:szCs w:val="16"/>
        </w:rPr>
        <w:t>Keterangan</w:t>
      </w:r>
      <w:proofErr w:type="spellEnd"/>
      <w:r>
        <w:rPr>
          <w:rFonts w:ascii="Calibri" w:eastAsia="Calibri" w:hAnsi="Calibri" w:cs="Calibri"/>
          <w:sz w:val="16"/>
          <w:szCs w:val="16"/>
        </w:rPr>
        <w:t>:</w:t>
      </w:r>
    </w:p>
    <w:p w14:paraId="7C3DA84D" w14:textId="77777777" w:rsidR="00636C70" w:rsidRDefault="00636C70" w:rsidP="00636C70">
      <w:pPr>
        <w:spacing w:line="30" w:lineRule="exact"/>
        <w:rPr>
          <w:sz w:val="20"/>
          <w:szCs w:val="20"/>
        </w:rPr>
      </w:pPr>
    </w:p>
    <w:p w14:paraId="646E9E16" w14:textId="77777777" w:rsidR="00636C70" w:rsidRDefault="00636C70" w:rsidP="00636C70">
      <w:pPr>
        <w:tabs>
          <w:tab w:val="left" w:pos="1060"/>
        </w:tabs>
        <w:ind w:left="360"/>
        <w:rPr>
          <w:sz w:val="20"/>
          <w:szCs w:val="20"/>
        </w:rPr>
      </w:pPr>
      <w:r>
        <w:rPr>
          <w:rFonts w:ascii="Calibri" w:eastAsia="Calibri" w:hAnsi="Calibri" w:cs="Calibri"/>
          <w:sz w:val="16"/>
          <w:szCs w:val="16"/>
        </w:rPr>
        <w:t>p*</w:t>
      </w:r>
      <w:r>
        <w:rPr>
          <w:sz w:val="20"/>
          <w:szCs w:val="20"/>
        </w:rPr>
        <w:tab/>
      </w:r>
      <w:r>
        <w:rPr>
          <w:rFonts w:ascii="Calibri" w:eastAsia="Calibri" w:hAnsi="Calibri" w:cs="Calibri"/>
          <w:sz w:val="16"/>
          <w:szCs w:val="16"/>
        </w:rPr>
        <w:t xml:space="preserve">: </w:t>
      </w:r>
      <w:r>
        <w:rPr>
          <w:rFonts w:ascii="Calibri" w:eastAsia="Calibri" w:hAnsi="Calibri" w:cs="Calibri"/>
          <w:i/>
          <w:iCs/>
          <w:sz w:val="16"/>
          <w:szCs w:val="16"/>
        </w:rPr>
        <w:t>Wilcoxon</w:t>
      </w:r>
    </w:p>
    <w:p w14:paraId="02B3A59C" w14:textId="77777777" w:rsidR="00636C70" w:rsidRDefault="00636C70" w:rsidP="00636C70">
      <w:pPr>
        <w:spacing w:line="200" w:lineRule="exact"/>
        <w:rPr>
          <w:sz w:val="20"/>
          <w:szCs w:val="20"/>
        </w:rPr>
      </w:pPr>
    </w:p>
    <w:p w14:paraId="40E50F90" w14:textId="77777777" w:rsidR="00636C70" w:rsidRDefault="00636C70" w:rsidP="00636C70">
      <w:pPr>
        <w:spacing w:line="358" w:lineRule="exact"/>
        <w:rPr>
          <w:sz w:val="20"/>
          <w:szCs w:val="20"/>
        </w:rPr>
      </w:pPr>
    </w:p>
    <w:p w14:paraId="2E92E281" w14:textId="77777777" w:rsidR="00636C70" w:rsidRDefault="00636C70" w:rsidP="00636C70">
      <w:pPr>
        <w:spacing w:line="238" w:lineRule="auto"/>
        <w:ind w:left="280" w:firstLine="437"/>
        <w:jc w:val="both"/>
        <w:rPr>
          <w:sz w:val="20"/>
          <w:szCs w:val="20"/>
        </w:rPr>
      </w:pPr>
      <w:proofErr w:type="spellStart"/>
      <w:r>
        <w:rPr>
          <w:rFonts w:eastAsia="Times New Roman"/>
          <w:sz w:val="20"/>
          <w:szCs w:val="20"/>
        </w:rPr>
        <w:t>Tabel</w:t>
      </w:r>
      <w:proofErr w:type="spellEnd"/>
      <w:r>
        <w:rPr>
          <w:rFonts w:eastAsia="Times New Roman"/>
          <w:sz w:val="20"/>
          <w:szCs w:val="20"/>
        </w:rPr>
        <w:t xml:space="preserve"> 3 </w:t>
      </w:r>
      <w:proofErr w:type="spellStart"/>
      <w:r>
        <w:rPr>
          <w:rFonts w:eastAsia="Times New Roman"/>
          <w:sz w:val="20"/>
          <w:szCs w:val="20"/>
        </w:rPr>
        <w:t>menunjukkan</w:t>
      </w:r>
      <w:proofErr w:type="spellEnd"/>
      <w:r>
        <w:rPr>
          <w:rFonts w:eastAsia="Times New Roman"/>
          <w:sz w:val="20"/>
          <w:szCs w:val="20"/>
        </w:rPr>
        <w:t xml:space="preserve"> </w:t>
      </w:r>
      <w:proofErr w:type="spellStart"/>
      <w:r>
        <w:rPr>
          <w:rFonts w:eastAsia="Times New Roman"/>
          <w:sz w:val="20"/>
          <w:szCs w:val="20"/>
        </w:rPr>
        <w:t>hasil</w:t>
      </w:r>
      <w:proofErr w:type="spellEnd"/>
      <w:r>
        <w:rPr>
          <w:rFonts w:eastAsia="Times New Roman"/>
          <w:sz w:val="20"/>
          <w:szCs w:val="20"/>
        </w:rPr>
        <w:t xml:space="preserve"> uji </w:t>
      </w:r>
      <w:proofErr w:type="spellStart"/>
      <w:r>
        <w:rPr>
          <w:rFonts w:eastAsia="Times New Roman"/>
          <w:sz w:val="20"/>
          <w:szCs w:val="20"/>
        </w:rPr>
        <w:t>beda</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skala</w:t>
      </w:r>
      <w:proofErr w:type="spellEnd"/>
      <w:r>
        <w:rPr>
          <w:rFonts w:eastAsia="Times New Roman"/>
          <w:sz w:val="20"/>
          <w:szCs w:val="20"/>
        </w:rPr>
        <w:t xml:space="preserve"> </w:t>
      </w:r>
      <w:proofErr w:type="spellStart"/>
      <w:r>
        <w:rPr>
          <w:rFonts w:eastAsia="Times New Roman"/>
          <w:sz w:val="20"/>
          <w:szCs w:val="20"/>
        </w:rPr>
        <w:t>indeks</w:t>
      </w:r>
      <w:proofErr w:type="spellEnd"/>
      <w:r>
        <w:rPr>
          <w:rFonts w:eastAsia="Times New Roman"/>
          <w:sz w:val="20"/>
          <w:szCs w:val="20"/>
        </w:rPr>
        <w:t xml:space="preserve"> </w:t>
      </w:r>
      <w:proofErr w:type="spellStart"/>
      <w:r>
        <w:rPr>
          <w:rFonts w:eastAsia="Times New Roman"/>
          <w:sz w:val="20"/>
          <w:szCs w:val="20"/>
        </w:rPr>
        <w:t>barthel</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1 dan 2 </w:t>
      </w: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p = 0,371 yang </w:t>
      </w:r>
      <w:proofErr w:type="spellStart"/>
      <w:r>
        <w:rPr>
          <w:rFonts w:eastAsia="Times New Roman"/>
          <w:sz w:val="20"/>
          <w:szCs w:val="20"/>
        </w:rPr>
        <w:t>artinya</w:t>
      </w:r>
      <w:proofErr w:type="spellEnd"/>
      <w:r>
        <w:rPr>
          <w:rFonts w:eastAsia="Times New Roman"/>
          <w:sz w:val="20"/>
          <w:szCs w:val="20"/>
        </w:rPr>
        <w:t xml:space="preserve"> </w:t>
      </w:r>
      <w:proofErr w:type="spellStart"/>
      <w:r>
        <w:rPr>
          <w:rFonts w:eastAsia="Times New Roman"/>
          <w:sz w:val="20"/>
          <w:szCs w:val="20"/>
        </w:rPr>
        <w:t>tidak</w:t>
      </w:r>
      <w:proofErr w:type="spellEnd"/>
      <w:r>
        <w:rPr>
          <w:rFonts w:eastAsia="Times New Roman"/>
          <w:sz w:val="20"/>
          <w:szCs w:val="20"/>
        </w:rPr>
        <w:t xml:space="preserve"> </w:t>
      </w:r>
      <w:proofErr w:type="spellStart"/>
      <w:r>
        <w:rPr>
          <w:rFonts w:eastAsia="Times New Roman"/>
          <w:sz w:val="20"/>
          <w:szCs w:val="20"/>
        </w:rPr>
        <w:t>ada</w:t>
      </w:r>
      <w:proofErr w:type="spellEnd"/>
      <w:r>
        <w:rPr>
          <w:rFonts w:eastAsia="Times New Roman"/>
          <w:sz w:val="20"/>
          <w:szCs w:val="20"/>
        </w:rPr>
        <w:t xml:space="preserve"> </w:t>
      </w:r>
      <w:proofErr w:type="spellStart"/>
      <w:r>
        <w:rPr>
          <w:rFonts w:eastAsia="Times New Roman"/>
          <w:sz w:val="20"/>
          <w:szCs w:val="20"/>
        </w:rPr>
        <w:t>perbedaan</w:t>
      </w:r>
      <w:proofErr w:type="spellEnd"/>
      <w:r>
        <w:rPr>
          <w:rFonts w:eastAsia="Times New Roman"/>
          <w:sz w:val="20"/>
          <w:szCs w:val="20"/>
        </w:rPr>
        <w:t xml:space="preserve"> yang </w:t>
      </w:r>
      <w:proofErr w:type="spellStart"/>
      <w:r>
        <w:rPr>
          <w:rFonts w:eastAsia="Times New Roman"/>
          <w:sz w:val="20"/>
          <w:szCs w:val="20"/>
        </w:rPr>
        <w:t>signifikan</w:t>
      </w:r>
      <w:proofErr w:type="spellEnd"/>
      <w:r>
        <w:rPr>
          <w:rFonts w:eastAsia="Times New Roman"/>
          <w:sz w:val="20"/>
          <w:szCs w:val="20"/>
        </w:rPr>
        <w:t xml:space="preserve"> pada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w:t>
      </w:r>
    </w:p>
    <w:p w14:paraId="54083B84" w14:textId="77777777" w:rsidR="00636C70" w:rsidRDefault="00636C70" w:rsidP="00636C70">
      <w:pPr>
        <w:spacing w:line="20" w:lineRule="exact"/>
        <w:rPr>
          <w:sz w:val="20"/>
          <w:szCs w:val="20"/>
        </w:rPr>
      </w:pPr>
      <w:r>
        <w:rPr>
          <w:sz w:val="20"/>
          <w:szCs w:val="20"/>
        </w:rPr>
        <w:br w:type="column"/>
      </w:r>
    </w:p>
    <w:p w14:paraId="5AE009D3" w14:textId="77777777" w:rsidR="00636C70" w:rsidRDefault="00636C70" w:rsidP="00636C70">
      <w:pPr>
        <w:spacing w:line="200" w:lineRule="exact"/>
        <w:rPr>
          <w:sz w:val="20"/>
          <w:szCs w:val="20"/>
        </w:rPr>
      </w:pPr>
    </w:p>
    <w:p w14:paraId="5FE5B972" w14:textId="77777777" w:rsidR="00636C70" w:rsidRDefault="00636C70" w:rsidP="00636C70">
      <w:pPr>
        <w:spacing w:line="200" w:lineRule="exact"/>
        <w:rPr>
          <w:sz w:val="20"/>
          <w:szCs w:val="20"/>
        </w:rPr>
      </w:pPr>
    </w:p>
    <w:p w14:paraId="0B08236F" w14:textId="77777777" w:rsidR="00636C70" w:rsidRDefault="00636C70" w:rsidP="00636C70">
      <w:pPr>
        <w:spacing w:line="200" w:lineRule="exact"/>
        <w:rPr>
          <w:sz w:val="20"/>
          <w:szCs w:val="20"/>
        </w:rPr>
      </w:pPr>
    </w:p>
    <w:p w14:paraId="524404B5" w14:textId="77777777" w:rsidR="00636C70" w:rsidRDefault="00636C70" w:rsidP="00636C70">
      <w:pPr>
        <w:spacing w:line="302" w:lineRule="exact"/>
        <w:rPr>
          <w:sz w:val="20"/>
          <w:szCs w:val="20"/>
        </w:rPr>
      </w:pPr>
    </w:p>
    <w:p w14:paraId="1675741D" w14:textId="77777777" w:rsidR="00636C70" w:rsidRDefault="00636C70" w:rsidP="00636C70">
      <w:pPr>
        <w:rPr>
          <w:sz w:val="20"/>
          <w:szCs w:val="20"/>
        </w:rPr>
      </w:pPr>
      <w:r>
        <w:rPr>
          <w:rFonts w:eastAsia="Times New Roman"/>
          <w:b/>
          <w:bCs/>
          <w:sz w:val="20"/>
          <w:szCs w:val="20"/>
        </w:rPr>
        <w:t xml:space="preserve">4.3 </w:t>
      </w:r>
      <w:proofErr w:type="spellStart"/>
      <w:r>
        <w:rPr>
          <w:rFonts w:eastAsia="Times New Roman"/>
          <w:b/>
          <w:bCs/>
          <w:sz w:val="20"/>
          <w:szCs w:val="20"/>
        </w:rPr>
        <w:t>Pembahasan</w:t>
      </w:r>
      <w:proofErr w:type="spellEnd"/>
    </w:p>
    <w:p w14:paraId="32F446A4" w14:textId="77777777" w:rsidR="00636C70" w:rsidRDefault="00636C70" w:rsidP="00636C70">
      <w:pPr>
        <w:spacing w:line="239" w:lineRule="exact"/>
        <w:rPr>
          <w:sz w:val="20"/>
          <w:szCs w:val="20"/>
        </w:rPr>
      </w:pPr>
    </w:p>
    <w:p w14:paraId="6046CDB4" w14:textId="77777777" w:rsidR="00636C70" w:rsidRDefault="00636C70" w:rsidP="00636C70">
      <w:pPr>
        <w:spacing w:line="236" w:lineRule="auto"/>
        <w:ind w:left="460" w:right="20" w:hanging="450"/>
        <w:jc w:val="both"/>
        <w:rPr>
          <w:sz w:val="20"/>
          <w:szCs w:val="20"/>
        </w:rPr>
      </w:pPr>
      <w:r>
        <w:rPr>
          <w:rFonts w:eastAsia="Times New Roman"/>
          <w:b/>
          <w:bCs/>
          <w:sz w:val="20"/>
          <w:szCs w:val="20"/>
        </w:rPr>
        <w:t xml:space="preserve">4.3.1 </w:t>
      </w:r>
      <w:proofErr w:type="spellStart"/>
      <w:r>
        <w:rPr>
          <w:rFonts w:eastAsia="Times New Roman"/>
          <w:b/>
          <w:bCs/>
          <w:sz w:val="20"/>
          <w:szCs w:val="20"/>
        </w:rPr>
        <w:t>Analisis</w:t>
      </w:r>
      <w:proofErr w:type="spellEnd"/>
      <w:r>
        <w:rPr>
          <w:rFonts w:eastAsia="Times New Roman"/>
          <w:b/>
          <w:bCs/>
          <w:sz w:val="20"/>
          <w:szCs w:val="20"/>
        </w:rPr>
        <w:t xml:space="preserve"> </w:t>
      </w:r>
      <w:proofErr w:type="spellStart"/>
      <w:r>
        <w:rPr>
          <w:rFonts w:eastAsia="Times New Roman"/>
          <w:b/>
          <w:bCs/>
          <w:sz w:val="20"/>
          <w:szCs w:val="20"/>
        </w:rPr>
        <w:t>pengaruh</w:t>
      </w:r>
      <w:proofErr w:type="spellEnd"/>
      <w:r>
        <w:rPr>
          <w:rFonts w:eastAsia="Times New Roman"/>
          <w:b/>
          <w:bCs/>
          <w:sz w:val="20"/>
          <w:szCs w:val="20"/>
        </w:rPr>
        <w:t xml:space="preserve"> </w:t>
      </w:r>
      <w:proofErr w:type="spellStart"/>
      <w:r>
        <w:rPr>
          <w:rFonts w:eastAsia="Times New Roman"/>
          <w:b/>
          <w:bCs/>
          <w:sz w:val="20"/>
          <w:szCs w:val="20"/>
        </w:rPr>
        <w:t>pemberian</w:t>
      </w:r>
      <w:proofErr w:type="spellEnd"/>
      <w:r>
        <w:rPr>
          <w:rFonts w:eastAsia="Times New Roman"/>
          <w:b/>
          <w:bCs/>
          <w:sz w:val="20"/>
          <w:szCs w:val="20"/>
        </w:rPr>
        <w:t xml:space="preserve"> </w:t>
      </w:r>
      <w:r>
        <w:rPr>
          <w:rFonts w:eastAsia="Times New Roman"/>
          <w:b/>
          <w:bCs/>
          <w:i/>
          <w:iCs/>
          <w:sz w:val="20"/>
          <w:szCs w:val="20"/>
        </w:rPr>
        <w:t>pursed lip</w:t>
      </w:r>
      <w:r>
        <w:rPr>
          <w:rFonts w:eastAsia="Times New Roman"/>
          <w:b/>
          <w:bCs/>
          <w:sz w:val="20"/>
          <w:szCs w:val="20"/>
        </w:rPr>
        <w:t xml:space="preserve"> </w:t>
      </w:r>
      <w:r>
        <w:rPr>
          <w:rFonts w:eastAsia="Times New Roman"/>
          <w:b/>
          <w:bCs/>
          <w:i/>
          <w:iCs/>
          <w:sz w:val="20"/>
          <w:szCs w:val="20"/>
        </w:rPr>
        <w:t>breathing</w:t>
      </w:r>
      <w:r>
        <w:rPr>
          <w:rFonts w:eastAsia="Times New Roman"/>
          <w:b/>
          <w:bCs/>
          <w:sz w:val="20"/>
          <w:szCs w:val="20"/>
        </w:rPr>
        <w:t>,</w:t>
      </w:r>
      <w:r>
        <w:rPr>
          <w:rFonts w:eastAsia="Times New Roman"/>
          <w:b/>
          <w:bCs/>
          <w:i/>
          <w:iCs/>
          <w:sz w:val="20"/>
          <w:szCs w:val="20"/>
        </w:rPr>
        <w:t xml:space="preserve"> </w:t>
      </w:r>
      <w:proofErr w:type="spellStart"/>
      <w:r>
        <w:rPr>
          <w:rFonts w:eastAsia="Times New Roman"/>
          <w:b/>
          <w:bCs/>
          <w:i/>
          <w:iCs/>
          <w:sz w:val="20"/>
          <w:szCs w:val="20"/>
        </w:rPr>
        <w:t>infra red</w:t>
      </w:r>
      <w:proofErr w:type="spellEnd"/>
      <w:r>
        <w:rPr>
          <w:rFonts w:eastAsia="Times New Roman"/>
          <w:b/>
          <w:bCs/>
          <w:i/>
          <w:iCs/>
          <w:sz w:val="20"/>
          <w:szCs w:val="20"/>
        </w:rPr>
        <w:t xml:space="preserve"> </w:t>
      </w:r>
      <w:r>
        <w:rPr>
          <w:rFonts w:eastAsia="Times New Roman"/>
          <w:b/>
          <w:bCs/>
          <w:sz w:val="20"/>
          <w:szCs w:val="20"/>
        </w:rPr>
        <w:t>dan</w:t>
      </w:r>
      <w:r>
        <w:rPr>
          <w:rFonts w:eastAsia="Times New Roman"/>
          <w:b/>
          <w:bCs/>
          <w:i/>
          <w:iCs/>
          <w:sz w:val="20"/>
          <w:szCs w:val="20"/>
        </w:rPr>
        <w:t xml:space="preserve"> six </w:t>
      </w:r>
      <w:proofErr w:type="spellStart"/>
      <w:r>
        <w:rPr>
          <w:rFonts w:eastAsia="Times New Roman"/>
          <w:b/>
          <w:bCs/>
          <w:i/>
          <w:iCs/>
          <w:sz w:val="20"/>
          <w:szCs w:val="20"/>
        </w:rPr>
        <w:t>minut</w:t>
      </w:r>
      <w:proofErr w:type="spellEnd"/>
      <w:r>
        <w:rPr>
          <w:rFonts w:eastAsia="Times New Roman"/>
          <w:b/>
          <w:bCs/>
          <w:i/>
          <w:iCs/>
          <w:sz w:val="20"/>
          <w:szCs w:val="20"/>
        </w:rPr>
        <w:t xml:space="preserve"> walking </w:t>
      </w:r>
      <w:r>
        <w:rPr>
          <w:rFonts w:eastAsia="Times New Roman"/>
          <w:b/>
          <w:bCs/>
          <w:sz w:val="20"/>
          <w:szCs w:val="20"/>
        </w:rPr>
        <w:t xml:space="preserve">pada </w:t>
      </w:r>
      <w:proofErr w:type="spellStart"/>
      <w:r>
        <w:rPr>
          <w:rFonts w:eastAsia="Times New Roman"/>
          <w:b/>
          <w:bCs/>
          <w:sz w:val="20"/>
          <w:szCs w:val="20"/>
        </w:rPr>
        <w:t>peningkatan</w:t>
      </w:r>
      <w:proofErr w:type="spellEnd"/>
      <w:r>
        <w:rPr>
          <w:rFonts w:eastAsia="Times New Roman"/>
          <w:b/>
          <w:bCs/>
          <w:sz w:val="20"/>
          <w:szCs w:val="20"/>
        </w:rPr>
        <w:t xml:space="preserve"> </w:t>
      </w:r>
      <w:proofErr w:type="spellStart"/>
      <w:r>
        <w:rPr>
          <w:rFonts w:eastAsia="Times New Roman"/>
          <w:b/>
          <w:bCs/>
          <w:sz w:val="20"/>
          <w:szCs w:val="20"/>
        </w:rPr>
        <w:t>kapasitas</w:t>
      </w:r>
      <w:proofErr w:type="spellEnd"/>
      <w:r>
        <w:rPr>
          <w:rFonts w:eastAsia="Times New Roman"/>
          <w:b/>
          <w:bCs/>
          <w:sz w:val="20"/>
          <w:szCs w:val="20"/>
        </w:rPr>
        <w:t xml:space="preserve"> </w:t>
      </w:r>
      <w:proofErr w:type="spellStart"/>
      <w:r>
        <w:rPr>
          <w:rFonts w:eastAsia="Times New Roman"/>
          <w:b/>
          <w:bCs/>
          <w:sz w:val="20"/>
          <w:szCs w:val="20"/>
        </w:rPr>
        <w:t>fungsional</w:t>
      </w:r>
      <w:proofErr w:type="spellEnd"/>
    </w:p>
    <w:p w14:paraId="174E6136" w14:textId="77777777" w:rsidR="00636C70" w:rsidRDefault="00636C70" w:rsidP="00636C70">
      <w:pPr>
        <w:spacing w:line="238" w:lineRule="exact"/>
        <w:rPr>
          <w:sz w:val="20"/>
          <w:szCs w:val="20"/>
        </w:rPr>
      </w:pPr>
    </w:p>
    <w:p w14:paraId="34F420E5" w14:textId="77777777" w:rsidR="00636C70" w:rsidRDefault="00636C70" w:rsidP="00636C70">
      <w:pPr>
        <w:spacing w:line="239" w:lineRule="auto"/>
        <w:ind w:left="440" w:right="20" w:firstLine="629"/>
        <w:jc w:val="both"/>
        <w:rPr>
          <w:sz w:val="20"/>
          <w:szCs w:val="20"/>
        </w:rPr>
      </w:pP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bertujuan</w:t>
      </w:r>
      <w:proofErr w:type="spellEnd"/>
      <w:r>
        <w:rPr>
          <w:rFonts w:eastAsia="Times New Roman"/>
          <w:sz w:val="20"/>
          <w:szCs w:val="20"/>
        </w:rPr>
        <w:t xml:space="preserve"> </w:t>
      </w:r>
      <w:proofErr w:type="spellStart"/>
      <w:r>
        <w:rPr>
          <w:rFonts w:eastAsia="Times New Roman"/>
          <w:sz w:val="20"/>
          <w:szCs w:val="20"/>
        </w:rPr>
        <w:t>untuk</w:t>
      </w:r>
      <w:proofErr w:type="spellEnd"/>
      <w:r>
        <w:rPr>
          <w:rFonts w:eastAsia="Times New Roman"/>
          <w:sz w:val="20"/>
          <w:szCs w:val="20"/>
        </w:rPr>
        <w:t xml:space="preserve"> </w:t>
      </w:r>
      <w:proofErr w:type="spellStart"/>
      <w:r>
        <w:rPr>
          <w:rFonts w:eastAsia="Times New Roman"/>
          <w:sz w:val="20"/>
          <w:szCs w:val="20"/>
        </w:rPr>
        <w:t>mengetahui</w:t>
      </w:r>
      <w:proofErr w:type="spellEnd"/>
      <w:r>
        <w:rPr>
          <w:rFonts w:eastAsia="Times New Roman"/>
          <w:sz w:val="20"/>
          <w:szCs w:val="20"/>
        </w:rPr>
        <w:t xml:space="preserve"> </w:t>
      </w:r>
      <w:proofErr w:type="spellStart"/>
      <w:r>
        <w:rPr>
          <w:rFonts w:eastAsia="Times New Roman"/>
          <w:sz w:val="20"/>
          <w:szCs w:val="20"/>
        </w:rPr>
        <w:t>perbedaan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w:t>
      </w:r>
      <w:proofErr w:type="spellStart"/>
      <w:r>
        <w:rPr>
          <w:rFonts w:eastAsia="Times New Roman"/>
          <w:sz w:val="20"/>
          <w:szCs w:val="20"/>
        </w:rPr>
        <w:t>penelitian</w:t>
      </w:r>
      <w:proofErr w:type="spellEnd"/>
      <w:r>
        <w:rPr>
          <w:rFonts w:eastAsia="Times New Roman"/>
          <w:sz w:val="20"/>
          <w:szCs w:val="20"/>
        </w:rPr>
        <w:t xml:space="preserve"> </w:t>
      </w:r>
      <w:proofErr w:type="spellStart"/>
      <w:r>
        <w:rPr>
          <w:rFonts w:eastAsia="Times New Roman"/>
          <w:sz w:val="20"/>
          <w:szCs w:val="20"/>
        </w:rPr>
        <w:t>berjumlah</w:t>
      </w:r>
      <w:proofErr w:type="spellEnd"/>
      <w:r>
        <w:rPr>
          <w:rFonts w:eastAsia="Times New Roman"/>
          <w:sz w:val="20"/>
          <w:szCs w:val="20"/>
        </w:rPr>
        <w:t xml:space="preserve"> 10 orang yang </w:t>
      </w:r>
      <w:proofErr w:type="spellStart"/>
      <w:r>
        <w:rPr>
          <w:rFonts w:eastAsia="Times New Roman"/>
          <w:sz w:val="20"/>
          <w:szCs w:val="20"/>
        </w:rPr>
        <w:t>memenuhi</w:t>
      </w:r>
      <w:proofErr w:type="spellEnd"/>
      <w:r>
        <w:rPr>
          <w:rFonts w:eastAsia="Times New Roman"/>
          <w:sz w:val="20"/>
          <w:szCs w:val="20"/>
        </w:rPr>
        <w:t xml:space="preserve"> </w:t>
      </w:r>
      <w:proofErr w:type="spellStart"/>
      <w:r>
        <w:rPr>
          <w:rFonts w:eastAsia="Times New Roman"/>
          <w:sz w:val="20"/>
          <w:szCs w:val="20"/>
        </w:rPr>
        <w:t>kriteria</w:t>
      </w:r>
      <w:proofErr w:type="spellEnd"/>
      <w:r>
        <w:rPr>
          <w:rFonts w:eastAsia="Times New Roman"/>
          <w:sz w:val="20"/>
          <w:szCs w:val="20"/>
        </w:rPr>
        <w:t xml:space="preserve"> </w:t>
      </w:r>
      <w:proofErr w:type="spellStart"/>
      <w:r>
        <w:rPr>
          <w:rFonts w:eastAsia="Times New Roman"/>
          <w:sz w:val="20"/>
          <w:szCs w:val="20"/>
        </w:rPr>
        <w:t>inklusi</w:t>
      </w:r>
      <w:proofErr w:type="spellEnd"/>
      <w:r>
        <w:rPr>
          <w:rFonts w:eastAsia="Times New Roman"/>
          <w:sz w:val="20"/>
          <w:szCs w:val="20"/>
        </w:rPr>
        <w:t xml:space="preserve"> </w:t>
      </w:r>
      <w:proofErr w:type="spellStart"/>
      <w:r>
        <w:rPr>
          <w:rFonts w:eastAsia="Times New Roman"/>
          <w:sz w:val="20"/>
          <w:szCs w:val="20"/>
        </w:rPr>
        <w:t>terdiri</w:t>
      </w:r>
      <w:proofErr w:type="spellEnd"/>
      <w:r>
        <w:rPr>
          <w:rFonts w:eastAsia="Times New Roman"/>
          <w:sz w:val="20"/>
          <w:szCs w:val="20"/>
        </w:rPr>
        <w:t xml:space="preserve"> </w:t>
      </w:r>
      <w:proofErr w:type="spellStart"/>
      <w:r>
        <w:rPr>
          <w:rFonts w:eastAsia="Times New Roman"/>
          <w:sz w:val="20"/>
          <w:szCs w:val="20"/>
        </w:rPr>
        <w:t>dari</w:t>
      </w:r>
      <w:proofErr w:type="spellEnd"/>
      <w:r>
        <w:rPr>
          <w:rFonts w:eastAsia="Times New Roman"/>
          <w:sz w:val="20"/>
          <w:szCs w:val="20"/>
        </w:rPr>
        <w:t xml:space="preserve"> 2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perlakuan</w:t>
      </w:r>
      <w:proofErr w:type="spellEnd"/>
      <w:r>
        <w:rPr>
          <w:rFonts w:eastAsia="Times New Roman"/>
          <w:sz w:val="20"/>
          <w:szCs w:val="20"/>
        </w:rPr>
        <w:t xml:space="preserve">. Hasil </w:t>
      </w:r>
      <w:proofErr w:type="spellStart"/>
      <w:r>
        <w:rPr>
          <w:rFonts w:eastAsia="Times New Roman"/>
          <w:sz w:val="20"/>
          <w:szCs w:val="20"/>
        </w:rPr>
        <w:t>analisis</w:t>
      </w:r>
      <w:proofErr w:type="spellEnd"/>
      <w:r>
        <w:rPr>
          <w:rFonts w:eastAsia="Times New Roman"/>
          <w:sz w:val="20"/>
          <w:szCs w:val="20"/>
        </w:rPr>
        <w:t xml:space="preserve"> </w:t>
      </w:r>
      <w:proofErr w:type="spellStart"/>
      <w:r>
        <w:rPr>
          <w:rFonts w:eastAsia="Times New Roman"/>
          <w:sz w:val="20"/>
          <w:szCs w:val="20"/>
        </w:rPr>
        <w:t>sebelum</w:t>
      </w:r>
      <w:proofErr w:type="spellEnd"/>
      <w:r>
        <w:rPr>
          <w:rFonts w:eastAsia="Times New Roman"/>
          <w:sz w:val="20"/>
          <w:szCs w:val="20"/>
        </w:rPr>
        <w:t xml:space="preserve"> dan </w:t>
      </w:r>
      <w:proofErr w:type="spellStart"/>
      <w:r>
        <w:rPr>
          <w:rFonts w:eastAsia="Times New Roman"/>
          <w:sz w:val="20"/>
          <w:szCs w:val="20"/>
        </w:rPr>
        <w:t>setelah</w:t>
      </w:r>
      <w:proofErr w:type="spellEnd"/>
      <w:r>
        <w:rPr>
          <w:rFonts w:eastAsia="Times New Roman"/>
          <w:sz w:val="20"/>
          <w:szCs w:val="20"/>
        </w:rPr>
        <w:t xml:space="preserve"> </w:t>
      </w:r>
      <w:proofErr w:type="spellStart"/>
      <w:r>
        <w:rPr>
          <w:rFonts w:eastAsia="Times New Roman"/>
          <w:sz w:val="20"/>
          <w:szCs w:val="20"/>
        </w:rPr>
        <w:t>diberikan</w:t>
      </w:r>
      <w:proofErr w:type="spellEnd"/>
      <w:r>
        <w:rPr>
          <w:rFonts w:eastAsia="Times New Roman"/>
          <w:sz w:val="20"/>
          <w:szCs w:val="20"/>
        </w:rPr>
        <w:t xml:space="preserve"> </w:t>
      </w:r>
      <w:proofErr w:type="spellStart"/>
      <w:r>
        <w:rPr>
          <w:rFonts w:eastAsia="Times New Roman"/>
          <w:sz w:val="20"/>
          <w:szCs w:val="20"/>
        </w:rPr>
        <w:t>intervensi</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1 </w:t>
      </w:r>
      <w:proofErr w:type="spellStart"/>
      <w:r>
        <w:rPr>
          <w:rFonts w:eastAsia="Times New Roman"/>
          <w:sz w:val="20"/>
          <w:szCs w:val="20"/>
        </w:rPr>
        <w:t>didapatkan</w:t>
      </w:r>
      <w:proofErr w:type="spellEnd"/>
      <w:r>
        <w:rPr>
          <w:rFonts w:eastAsia="Times New Roman"/>
          <w:sz w:val="20"/>
          <w:szCs w:val="20"/>
        </w:rPr>
        <w:t xml:space="preserve"> p = 0.016 </w:t>
      </w:r>
      <w:proofErr w:type="spellStart"/>
      <w:r>
        <w:rPr>
          <w:rFonts w:eastAsia="Times New Roman"/>
          <w:sz w:val="20"/>
          <w:szCs w:val="20"/>
        </w:rPr>
        <w:t>hal</w:t>
      </w:r>
      <w:proofErr w:type="spellEnd"/>
      <w:r>
        <w:rPr>
          <w:rFonts w:eastAsia="Times New Roman"/>
          <w:sz w:val="20"/>
          <w:szCs w:val="20"/>
        </w:rPr>
        <w:t xml:space="preserve"> </w:t>
      </w:r>
      <w:proofErr w:type="spellStart"/>
      <w:r>
        <w:rPr>
          <w:rFonts w:eastAsia="Times New Roman"/>
          <w:sz w:val="20"/>
          <w:szCs w:val="20"/>
        </w:rPr>
        <w:t>ini</w:t>
      </w:r>
      <w:proofErr w:type="spellEnd"/>
      <w:r>
        <w:rPr>
          <w:rFonts w:eastAsia="Times New Roman"/>
          <w:sz w:val="20"/>
          <w:szCs w:val="20"/>
        </w:rPr>
        <w:t xml:space="preserve"> </w:t>
      </w:r>
      <w:proofErr w:type="spellStart"/>
      <w:r>
        <w:rPr>
          <w:rFonts w:eastAsia="Times New Roman"/>
          <w:sz w:val="20"/>
          <w:szCs w:val="20"/>
        </w:rPr>
        <w:t>dapat</w:t>
      </w:r>
      <w:proofErr w:type="spellEnd"/>
      <w:r>
        <w:rPr>
          <w:rFonts w:eastAsia="Times New Roman"/>
          <w:sz w:val="20"/>
          <w:szCs w:val="20"/>
        </w:rPr>
        <w:t xml:space="preserve"> </w:t>
      </w:r>
      <w:proofErr w:type="spellStart"/>
      <w:r>
        <w:rPr>
          <w:rFonts w:eastAsia="Times New Roman"/>
          <w:sz w:val="20"/>
          <w:szCs w:val="20"/>
        </w:rPr>
        <w:t>disimpulkan</w:t>
      </w:r>
      <w:proofErr w:type="spellEnd"/>
      <w:r>
        <w:rPr>
          <w:rFonts w:eastAsia="Times New Roman"/>
          <w:sz w:val="20"/>
          <w:szCs w:val="20"/>
        </w:rPr>
        <w:t xml:space="preserve"> </w:t>
      </w:r>
      <w:proofErr w:type="spellStart"/>
      <w:r>
        <w:rPr>
          <w:rFonts w:eastAsia="Times New Roman"/>
          <w:sz w:val="20"/>
          <w:szCs w:val="20"/>
        </w:rPr>
        <w:t>bahwa</w:t>
      </w:r>
      <w:proofErr w:type="spellEnd"/>
      <w:r>
        <w:rPr>
          <w:rFonts w:eastAsia="Times New Roman"/>
          <w:sz w:val="20"/>
          <w:szCs w:val="20"/>
        </w:rPr>
        <w:t xml:space="preserve"> </w:t>
      </w:r>
      <w:proofErr w:type="spellStart"/>
      <w:r>
        <w:rPr>
          <w:rFonts w:eastAsia="Times New Roman"/>
          <w:sz w:val="20"/>
          <w:szCs w:val="20"/>
        </w:rPr>
        <w:t>terdapat</w:t>
      </w:r>
      <w:proofErr w:type="spellEnd"/>
      <w:r>
        <w:rPr>
          <w:rFonts w:eastAsia="Times New Roman"/>
          <w:sz w:val="20"/>
          <w:szCs w:val="20"/>
        </w:rPr>
        <w:t xml:space="preserve"> </w:t>
      </w:r>
      <w:proofErr w:type="spellStart"/>
      <w:r>
        <w:rPr>
          <w:rFonts w:eastAsia="Times New Roman"/>
          <w:sz w:val="20"/>
          <w:szCs w:val="20"/>
        </w:rPr>
        <w:t>peningkatan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2 </w:t>
      </w:r>
      <w:proofErr w:type="spellStart"/>
      <w:r>
        <w:rPr>
          <w:rFonts w:eastAsia="Times New Roman"/>
          <w:sz w:val="20"/>
          <w:szCs w:val="20"/>
        </w:rPr>
        <w:t>didapatkan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p=0,178 yang </w:t>
      </w:r>
      <w:proofErr w:type="spellStart"/>
      <w:r>
        <w:rPr>
          <w:rFonts w:eastAsia="Times New Roman"/>
          <w:sz w:val="20"/>
          <w:szCs w:val="20"/>
        </w:rPr>
        <w:t>artinya</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1 </w:t>
      </w:r>
      <w:proofErr w:type="spellStart"/>
      <w:r>
        <w:rPr>
          <w:rFonts w:eastAsia="Times New Roman"/>
          <w:sz w:val="20"/>
          <w:szCs w:val="20"/>
        </w:rPr>
        <w:t>jauh</w:t>
      </w:r>
      <w:proofErr w:type="spellEnd"/>
      <w:r>
        <w:rPr>
          <w:rFonts w:eastAsia="Times New Roman"/>
          <w:sz w:val="20"/>
          <w:szCs w:val="20"/>
        </w:rPr>
        <w:t xml:space="preserve"> </w:t>
      </w:r>
      <w:proofErr w:type="spellStart"/>
      <w:r>
        <w:rPr>
          <w:rFonts w:eastAsia="Times New Roman"/>
          <w:sz w:val="20"/>
          <w:szCs w:val="20"/>
        </w:rPr>
        <w:t>lebih</w:t>
      </w:r>
      <w:proofErr w:type="spellEnd"/>
      <w:r>
        <w:rPr>
          <w:rFonts w:eastAsia="Times New Roman"/>
          <w:sz w:val="20"/>
          <w:szCs w:val="20"/>
        </w:rPr>
        <w:t xml:space="preserve"> </w:t>
      </w:r>
      <w:proofErr w:type="spellStart"/>
      <w:r>
        <w:rPr>
          <w:rFonts w:eastAsia="Times New Roman"/>
          <w:sz w:val="20"/>
          <w:szCs w:val="20"/>
        </w:rPr>
        <w:t>baik</w:t>
      </w:r>
      <w:proofErr w:type="spellEnd"/>
      <w:r>
        <w:rPr>
          <w:rFonts w:eastAsia="Times New Roman"/>
          <w:sz w:val="20"/>
          <w:szCs w:val="20"/>
        </w:rPr>
        <w:t xml:space="preserve"> </w:t>
      </w:r>
      <w:proofErr w:type="spellStart"/>
      <w:r>
        <w:rPr>
          <w:rFonts w:eastAsia="Times New Roman"/>
          <w:sz w:val="20"/>
          <w:szCs w:val="20"/>
        </w:rPr>
        <w:t>peningkatan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dibanding</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2</w:t>
      </w:r>
    </w:p>
    <w:p w14:paraId="149EC796" w14:textId="77777777" w:rsidR="00636C70" w:rsidRDefault="00636C70" w:rsidP="00636C70">
      <w:pPr>
        <w:spacing w:line="11" w:lineRule="exact"/>
        <w:rPr>
          <w:sz w:val="20"/>
          <w:szCs w:val="20"/>
        </w:rPr>
      </w:pPr>
    </w:p>
    <w:p w14:paraId="2A5B8987" w14:textId="77777777" w:rsidR="00636C70" w:rsidRDefault="00636C70" w:rsidP="00636C70">
      <w:pPr>
        <w:spacing w:line="238" w:lineRule="auto"/>
        <w:ind w:left="440" w:firstLine="629"/>
        <w:jc w:val="both"/>
        <w:rPr>
          <w:sz w:val="20"/>
          <w:szCs w:val="20"/>
        </w:rPr>
      </w:pPr>
      <w:r>
        <w:rPr>
          <w:rFonts w:eastAsia="Times New Roman"/>
          <w:sz w:val="20"/>
          <w:szCs w:val="20"/>
        </w:rPr>
        <w:t xml:space="preserve">Hasil uji independent t-test </w:t>
      </w:r>
      <w:proofErr w:type="spellStart"/>
      <w:r>
        <w:rPr>
          <w:rFonts w:eastAsia="Times New Roman"/>
          <w:sz w:val="20"/>
          <w:szCs w:val="20"/>
        </w:rPr>
        <w:t>menunjukkan</w:t>
      </w:r>
      <w:proofErr w:type="spellEnd"/>
      <w:r>
        <w:rPr>
          <w:rFonts w:eastAsia="Times New Roman"/>
          <w:sz w:val="20"/>
          <w:szCs w:val="20"/>
        </w:rPr>
        <w:t xml:space="preserve"> </w:t>
      </w:r>
      <w:proofErr w:type="spellStart"/>
      <w:r>
        <w:rPr>
          <w:rFonts w:eastAsia="Times New Roman"/>
          <w:sz w:val="20"/>
          <w:szCs w:val="20"/>
        </w:rPr>
        <w:t>hasil</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berdasarkan</w:t>
      </w:r>
      <w:proofErr w:type="spellEnd"/>
      <w:r>
        <w:rPr>
          <w:rFonts w:eastAsia="Times New Roman"/>
          <w:sz w:val="20"/>
          <w:szCs w:val="20"/>
        </w:rPr>
        <w:t xml:space="preserve"> </w:t>
      </w:r>
      <w:proofErr w:type="spellStart"/>
      <w:r>
        <w:rPr>
          <w:rFonts w:eastAsia="Times New Roman"/>
          <w:sz w:val="20"/>
          <w:szCs w:val="20"/>
        </w:rPr>
        <w:t>skala</w:t>
      </w:r>
      <w:proofErr w:type="spellEnd"/>
      <w:r>
        <w:rPr>
          <w:rFonts w:eastAsia="Times New Roman"/>
          <w:sz w:val="20"/>
          <w:szCs w:val="20"/>
        </w:rPr>
        <w:t xml:space="preserve"> </w:t>
      </w:r>
      <w:proofErr w:type="spellStart"/>
      <w:r>
        <w:rPr>
          <w:rFonts w:eastAsia="Times New Roman"/>
          <w:sz w:val="20"/>
          <w:szCs w:val="20"/>
        </w:rPr>
        <w:t>indeks</w:t>
      </w:r>
      <w:proofErr w:type="spellEnd"/>
      <w:r>
        <w:rPr>
          <w:rFonts w:eastAsia="Times New Roman"/>
          <w:sz w:val="20"/>
          <w:szCs w:val="20"/>
        </w:rPr>
        <w:t xml:space="preserve"> </w:t>
      </w:r>
      <w:proofErr w:type="spellStart"/>
      <w:r>
        <w:rPr>
          <w:rFonts w:eastAsia="Times New Roman"/>
          <w:sz w:val="20"/>
          <w:szCs w:val="20"/>
        </w:rPr>
        <w:t>barthel</w:t>
      </w:r>
      <w:proofErr w:type="spellEnd"/>
      <w:r>
        <w:rPr>
          <w:rFonts w:eastAsia="Times New Roman"/>
          <w:sz w:val="20"/>
          <w:szCs w:val="20"/>
        </w:rPr>
        <w:t xml:space="preserve"> pada </w:t>
      </w:r>
      <w:proofErr w:type="spellStart"/>
      <w:r>
        <w:rPr>
          <w:rFonts w:eastAsia="Times New Roman"/>
          <w:sz w:val="20"/>
          <w:szCs w:val="20"/>
        </w:rPr>
        <w:t>kelompok</w:t>
      </w:r>
      <w:proofErr w:type="spellEnd"/>
      <w:r>
        <w:rPr>
          <w:rFonts w:eastAsia="Times New Roman"/>
          <w:sz w:val="20"/>
          <w:szCs w:val="20"/>
        </w:rPr>
        <w:t xml:space="preserve"> </w:t>
      </w:r>
      <w:proofErr w:type="spellStart"/>
      <w:r>
        <w:rPr>
          <w:rFonts w:eastAsia="Times New Roman"/>
          <w:sz w:val="20"/>
          <w:szCs w:val="20"/>
        </w:rPr>
        <w:t>sampel</w:t>
      </w:r>
      <w:proofErr w:type="spellEnd"/>
      <w:r>
        <w:rPr>
          <w:rFonts w:eastAsia="Times New Roman"/>
          <w:sz w:val="20"/>
          <w:szCs w:val="20"/>
        </w:rPr>
        <w:t xml:space="preserve"> 1 dan 2 </w:t>
      </w:r>
      <w:proofErr w:type="spellStart"/>
      <w:r>
        <w:rPr>
          <w:rFonts w:eastAsia="Times New Roman"/>
          <w:sz w:val="20"/>
          <w:szCs w:val="20"/>
        </w:rPr>
        <w:t>menunjukkan</w:t>
      </w:r>
      <w:proofErr w:type="spellEnd"/>
      <w:r>
        <w:rPr>
          <w:rFonts w:eastAsia="Times New Roman"/>
          <w:sz w:val="20"/>
          <w:szCs w:val="20"/>
        </w:rPr>
        <w:t xml:space="preserve"> </w:t>
      </w:r>
      <w:proofErr w:type="spellStart"/>
      <w:r>
        <w:rPr>
          <w:rFonts w:eastAsia="Times New Roman"/>
          <w:sz w:val="20"/>
          <w:szCs w:val="20"/>
        </w:rPr>
        <w:t>nilai</w:t>
      </w:r>
      <w:proofErr w:type="spellEnd"/>
      <w:r>
        <w:rPr>
          <w:rFonts w:eastAsia="Times New Roman"/>
          <w:sz w:val="20"/>
          <w:szCs w:val="20"/>
        </w:rPr>
        <w:t xml:space="preserve"> p = 0,371 yang </w:t>
      </w:r>
      <w:proofErr w:type="spellStart"/>
      <w:r>
        <w:rPr>
          <w:rFonts w:eastAsia="Times New Roman"/>
          <w:sz w:val="20"/>
          <w:szCs w:val="20"/>
        </w:rPr>
        <w:t>artinya</w:t>
      </w:r>
      <w:proofErr w:type="spellEnd"/>
      <w:r>
        <w:rPr>
          <w:rFonts w:eastAsia="Times New Roman"/>
          <w:sz w:val="20"/>
          <w:szCs w:val="20"/>
        </w:rPr>
        <w:t xml:space="preserve"> </w:t>
      </w:r>
      <w:proofErr w:type="spellStart"/>
      <w:r>
        <w:rPr>
          <w:rFonts w:eastAsia="Times New Roman"/>
          <w:sz w:val="20"/>
          <w:szCs w:val="20"/>
        </w:rPr>
        <w:t>tidak</w:t>
      </w:r>
      <w:proofErr w:type="spellEnd"/>
      <w:r>
        <w:rPr>
          <w:rFonts w:eastAsia="Times New Roman"/>
          <w:sz w:val="20"/>
          <w:szCs w:val="20"/>
        </w:rPr>
        <w:t xml:space="preserve"> </w:t>
      </w:r>
      <w:proofErr w:type="spellStart"/>
      <w:r>
        <w:rPr>
          <w:rFonts w:eastAsia="Times New Roman"/>
          <w:sz w:val="20"/>
          <w:szCs w:val="20"/>
        </w:rPr>
        <w:t>ada</w:t>
      </w:r>
      <w:proofErr w:type="spellEnd"/>
      <w:r>
        <w:rPr>
          <w:rFonts w:eastAsia="Times New Roman"/>
          <w:sz w:val="20"/>
          <w:szCs w:val="20"/>
        </w:rPr>
        <w:t xml:space="preserve"> </w:t>
      </w:r>
      <w:proofErr w:type="spellStart"/>
      <w:r>
        <w:rPr>
          <w:rFonts w:eastAsia="Times New Roman"/>
          <w:sz w:val="20"/>
          <w:szCs w:val="20"/>
        </w:rPr>
        <w:t>perbedaan</w:t>
      </w:r>
      <w:proofErr w:type="spellEnd"/>
      <w:r>
        <w:rPr>
          <w:rFonts w:eastAsia="Times New Roman"/>
          <w:sz w:val="20"/>
          <w:szCs w:val="20"/>
        </w:rPr>
        <w:t xml:space="preserve"> yang </w:t>
      </w:r>
      <w:proofErr w:type="spellStart"/>
      <w:r>
        <w:rPr>
          <w:rFonts w:eastAsia="Times New Roman"/>
          <w:sz w:val="20"/>
          <w:szCs w:val="20"/>
        </w:rPr>
        <w:t>signifikan</w:t>
      </w:r>
      <w:proofErr w:type="spellEnd"/>
      <w:r>
        <w:rPr>
          <w:rFonts w:eastAsia="Times New Roman"/>
          <w:sz w:val="20"/>
          <w:szCs w:val="20"/>
        </w:rPr>
        <w:t xml:space="preserve"> </w:t>
      </w:r>
      <w:proofErr w:type="spellStart"/>
      <w:r>
        <w:rPr>
          <w:rFonts w:eastAsia="Times New Roman"/>
          <w:sz w:val="20"/>
          <w:szCs w:val="20"/>
        </w:rPr>
        <w:t>padapeningkatan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antara</w:t>
      </w:r>
      <w:proofErr w:type="spellEnd"/>
      <w:r>
        <w:rPr>
          <w:rFonts w:eastAsia="Times New Roman"/>
          <w:sz w:val="20"/>
          <w:szCs w:val="20"/>
        </w:rPr>
        <w:t xml:space="preserve"> </w:t>
      </w:r>
      <w:proofErr w:type="spellStart"/>
      <w:r>
        <w:rPr>
          <w:rFonts w:eastAsia="Times New Roman"/>
          <w:sz w:val="20"/>
          <w:szCs w:val="20"/>
        </w:rPr>
        <w:t>kelompok</w:t>
      </w:r>
      <w:proofErr w:type="spellEnd"/>
      <w:r>
        <w:rPr>
          <w:rFonts w:eastAsia="Times New Roman"/>
          <w:sz w:val="20"/>
          <w:szCs w:val="20"/>
        </w:rPr>
        <w:t xml:space="preserve"> 1dan 2.</w:t>
      </w:r>
    </w:p>
    <w:p w14:paraId="14B7D730" w14:textId="77777777" w:rsidR="00636C70" w:rsidRDefault="00636C70" w:rsidP="00636C70">
      <w:pPr>
        <w:spacing w:line="15" w:lineRule="exact"/>
        <w:rPr>
          <w:sz w:val="20"/>
          <w:szCs w:val="20"/>
        </w:rPr>
      </w:pPr>
    </w:p>
    <w:p w14:paraId="6BC7096D" w14:textId="77777777" w:rsidR="00636C70" w:rsidRDefault="00636C70" w:rsidP="00636C70">
      <w:pPr>
        <w:spacing w:line="275" w:lineRule="auto"/>
        <w:ind w:left="440" w:firstLine="720"/>
        <w:jc w:val="both"/>
        <w:rPr>
          <w:sz w:val="20"/>
          <w:szCs w:val="20"/>
        </w:rPr>
      </w:pPr>
      <w:r>
        <w:rPr>
          <w:rFonts w:eastAsia="Times New Roman"/>
          <w:i/>
          <w:iCs/>
        </w:rPr>
        <w:t xml:space="preserve">Pursed lip Breathing </w:t>
      </w:r>
      <w:proofErr w:type="spellStart"/>
      <w:r>
        <w:rPr>
          <w:rFonts w:eastAsia="Times New Roman"/>
        </w:rPr>
        <w:t>merupakan</w:t>
      </w:r>
      <w:proofErr w:type="spellEnd"/>
      <w:r>
        <w:rPr>
          <w:rFonts w:eastAsia="Times New Roman"/>
          <w:i/>
          <w:iCs/>
        </w:rPr>
        <w:t xml:space="preserve"> </w:t>
      </w:r>
      <w:proofErr w:type="spellStart"/>
      <w:r>
        <w:rPr>
          <w:rFonts w:eastAsia="Times New Roman"/>
        </w:rPr>
        <w:t>latihan</w:t>
      </w:r>
      <w:proofErr w:type="spellEnd"/>
      <w:r>
        <w:rPr>
          <w:rFonts w:eastAsia="Times New Roman"/>
        </w:rPr>
        <w:t xml:space="preserve"> </w:t>
      </w:r>
      <w:proofErr w:type="spellStart"/>
      <w:r>
        <w:rPr>
          <w:rFonts w:eastAsia="Times New Roman"/>
        </w:rPr>
        <w:t>pernapasan</w:t>
      </w:r>
      <w:proofErr w:type="spellEnd"/>
      <w:r>
        <w:rPr>
          <w:rFonts w:eastAsia="Times New Roman"/>
        </w:rPr>
        <w:t xml:space="preserve"> yang </w:t>
      </w:r>
      <w:proofErr w:type="spellStart"/>
      <w:r>
        <w:rPr>
          <w:rFonts w:eastAsia="Times New Roman"/>
        </w:rPr>
        <w:t>menekankan</w:t>
      </w:r>
      <w:proofErr w:type="spellEnd"/>
      <w:r>
        <w:rPr>
          <w:rFonts w:eastAsia="Times New Roman"/>
        </w:rPr>
        <w:t xml:space="preserve"> pada proses </w:t>
      </w:r>
      <w:proofErr w:type="spellStart"/>
      <w:r>
        <w:rPr>
          <w:rFonts w:eastAsia="Times New Roman"/>
        </w:rPr>
        <w:t>ekspirasi</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tujuan</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mempermudah</w:t>
      </w:r>
      <w:proofErr w:type="spellEnd"/>
      <w:r>
        <w:rPr>
          <w:rFonts w:eastAsia="Times New Roman"/>
        </w:rPr>
        <w:t xml:space="preserve"> proses </w:t>
      </w:r>
      <w:proofErr w:type="spellStart"/>
      <w:r>
        <w:rPr>
          <w:rFonts w:eastAsia="Times New Roman"/>
        </w:rPr>
        <w:t>pengeluaran</w:t>
      </w:r>
      <w:proofErr w:type="spellEnd"/>
      <w:r>
        <w:rPr>
          <w:rFonts w:eastAsia="Times New Roman"/>
        </w:rPr>
        <w:t xml:space="preserve"> </w:t>
      </w:r>
      <w:proofErr w:type="spellStart"/>
      <w:r>
        <w:rPr>
          <w:rFonts w:eastAsia="Times New Roman"/>
        </w:rPr>
        <w:t>udara</w:t>
      </w:r>
      <w:proofErr w:type="spellEnd"/>
      <w:r>
        <w:rPr>
          <w:rFonts w:eastAsia="Times New Roman"/>
        </w:rPr>
        <w:t xml:space="preserve"> yang </w:t>
      </w:r>
      <w:proofErr w:type="spellStart"/>
      <w:r>
        <w:rPr>
          <w:rFonts w:eastAsia="Times New Roman"/>
        </w:rPr>
        <w:t>terjebak</w:t>
      </w:r>
      <w:proofErr w:type="spellEnd"/>
      <w:r>
        <w:rPr>
          <w:rFonts w:eastAsia="Times New Roman"/>
        </w:rPr>
        <w:t xml:space="preserve"> oleh </w:t>
      </w:r>
      <w:proofErr w:type="spellStart"/>
      <w:r>
        <w:rPr>
          <w:rFonts w:eastAsia="Times New Roman"/>
        </w:rPr>
        <w:t>saluran</w:t>
      </w:r>
      <w:proofErr w:type="spellEnd"/>
      <w:r>
        <w:rPr>
          <w:rFonts w:eastAsia="Times New Roman"/>
        </w:rPr>
        <w:t xml:space="preserve"> napas yang </w:t>
      </w:r>
      <w:r>
        <w:rPr>
          <w:rFonts w:eastAsia="Times New Roman"/>
          <w:i/>
          <w:iCs/>
        </w:rPr>
        <w:t>floppy</w:t>
      </w:r>
      <w:r>
        <w:rPr>
          <w:rFonts w:eastAsia="Times New Roman"/>
        </w:rPr>
        <w:t xml:space="preserve">. </w:t>
      </w:r>
      <w:proofErr w:type="spellStart"/>
      <w:r>
        <w:rPr>
          <w:rFonts w:eastAsia="Times New Roman"/>
        </w:rPr>
        <w:t>Melalui</w:t>
      </w:r>
      <w:proofErr w:type="spellEnd"/>
      <w:r>
        <w:rPr>
          <w:rFonts w:eastAsia="Times New Roman"/>
        </w:rPr>
        <w:t xml:space="preserve"> </w:t>
      </w:r>
      <w:proofErr w:type="spellStart"/>
      <w:r>
        <w:rPr>
          <w:rFonts w:eastAsia="Times New Roman"/>
        </w:rPr>
        <w:t>teknik</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maka</w:t>
      </w:r>
      <w:proofErr w:type="spellEnd"/>
      <w:r>
        <w:rPr>
          <w:rFonts w:eastAsia="Times New Roman"/>
        </w:rPr>
        <w:t xml:space="preserve"> </w:t>
      </w:r>
      <w:proofErr w:type="spellStart"/>
      <w:r>
        <w:rPr>
          <w:rFonts w:eastAsia="Times New Roman"/>
        </w:rPr>
        <w:t>udara</w:t>
      </w:r>
      <w:proofErr w:type="spellEnd"/>
      <w:r>
        <w:rPr>
          <w:rFonts w:eastAsia="Times New Roman"/>
          <w:i/>
          <w:iCs/>
        </w:rPr>
        <w:t xml:space="preserve"> </w:t>
      </w:r>
      <w:r>
        <w:rPr>
          <w:rFonts w:eastAsia="Times New Roman"/>
        </w:rPr>
        <w:t xml:space="preserve">yang </w:t>
      </w:r>
      <w:proofErr w:type="spellStart"/>
      <w:r>
        <w:rPr>
          <w:rFonts w:eastAsia="Times New Roman"/>
        </w:rPr>
        <w:t>keluar</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dihambat</w:t>
      </w:r>
      <w:proofErr w:type="spellEnd"/>
      <w:r>
        <w:rPr>
          <w:rFonts w:eastAsia="Times New Roman"/>
        </w:rPr>
        <w:t xml:space="preserve"> oleh </w:t>
      </w:r>
      <w:proofErr w:type="spellStart"/>
      <w:r>
        <w:rPr>
          <w:rFonts w:eastAsia="Times New Roman"/>
        </w:rPr>
        <w:t>kedua</w:t>
      </w:r>
      <w:proofErr w:type="spellEnd"/>
      <w:r>
        <w:rPr>
          <w:rFonts w:eastAsia="Times New Roman"/>
        </w:rPr>
        <w:t xml:space="preserve"> </w:t>
      </w:r>
      <w:proofErr w:type="spellStart"/>
      <w:r>
        <w:rPr>
          <w:rFonts w:eastAsia="Times New Roman"/>
        </w:rPr>
        <w:t>bibir</w:t>
      </w:r>
      <w:proofErr w:type="spellEnd"/>
      <w:r>
        <w:rPr>
          <w:rFonts w:eastAsia="Times New Roman"/>
        </w:rPr>
        <w:t xml:space="preserve">, dan </w:t>
      </w:r>
      <w:proofErr w:type="spellStart"/>
      <w:r>
        <w:rPr>
          <w:rFonts w:eastAsia="Times New Roman"/>
        </w:rPr>
        <w:t>akan</w:t>
      </w:r>
      <w:proofErr w:type="spellEnd"/>
      <w:r>
        <w:rPr>
          <w:rFonts w:eastAsia="Times New Roman"/>
        </w:rPr>
        <w:t xml:space="preserve"> </w:t>
      </w:r>
      <w:proofErr w:type="spellStart"/>
      <w:r>
        <w:rPr>
          <w:rFonts w:eastAsia="Times New Roman"/>
        </w:rPr>
        <w:t>menyebabkan</w:t>
      </w:r>
      <w:proofErr w:type="spellEnd"/>
      <w:r>
        <w:rPr>
          <w:rFonts w:eastAsia="Times New Roman"/>
        </w:rPr>
        <w:t xml:space="preserve"> </w:t>
      </w:r>
      <w:proofErr w:type="spellStart"/>
      <w:r>
        <w:rPr>
          <w:rFonts w:eastAsia="Times New Roman"/>
        </w:rPr>
        <w:t>tekanan</w:t>
      </w:r>
      <w:proofErr w:type="spellEnd"/>
      <w:r>
        <w:rPr>
          <w:rFonts w:eastAsia="Times New Roman"/>
        </w:rPr>
        <w:t xml:space="preserve"> </w:t>
      </w:r>
      <w:proofErr w:type="spellStart"/>
      <w:r>
        <w:rPr>
          <w:rFonts w:eastAsia="Times New Roman"/>
        </w:rPr>
        <w:t>dalam</w:t>
      </w:r>
      <w:proofErr w:type="spellEnd"/>
      <w:r>
        <w:rPr>
          <w:rFonts w:eastAsia="Times New Roman"/>
        </w:rPr>
        <w:t xml:space="preserve"> </w:t>
      </w:r>
      <w:proofErr w:type="spellStart"/>
      <w:r>
        <w:rPr>
          <w:rFonts w:eastAsia="Times New Roman"/>
        </w:rPr>
        <w:t>rongga</w:t>
      </w:r>
      <w:proofErr w:type="spellEnd"/>
      <w:r>
        <w:rPr>
          <w:rFonts w:eastAsia="Times New Roman"/>
        </w:rPr>
        <w:t xml:space="preserve"> </w:t>
      </w:r>
      <w:proofErr w:type="spellStart"/>
      <w:r>
        <w:rPr>
          <w:rFonts w:eastAsia="Times New Roman"/>
        </w:rPr>
        <w:t>mulut</w:t>
      </w:r>
      <w:proofErr w:type="spellEnd"/>
      <w:r>
        <w:rPr>
          <w:rFonts w:eastAsia="Times New Roman"/>
        </w:rPr>
        <w:t xml:space="preserve"> </w:t>
      </w:r>
      <w:proofErr w:type="spellStart"/>
      <w:r>
        <w:rPr>
          <w:rFonts w:eastAsia="Times New Roman"/>
        </w:rPr>
        <w:t>lebih</w:t>
      </w:r>
      <w:proofErr w:type="spellEnd"/>
      <w:r>
        <w:rPr>
          <w:rFonts w:eastAsia="Times New Roman"/>
        </w:rPr>
        <w:t xml:space="preserve"> </w:t>
      </w:r>
      <w:proofErr w:type="spellStart"/>
      <w:r>
        <w:rPr>
          <w:rFonts w:eastAsia="Times New Roman"/>
        </w:rPr>
        <w:t>positif</w:t>
      </w:r>
      <w:proofErr w:type="spellEnd"/>
      <w:r>
        <w:rPr>
          <w:rFonts w:eastAsia="Times New Roman"/>
        </w:rPr>
        <w:t xml:space="preserve">. </w:t>
      </w:r>
      <w:proofErr w:type="spellStart"/>
      <w:r>
        <w:rPr>
          <w:rFonts w:eastAsia="Times New Roman"/>
        </w:rPr>
        <w:t>Kunci</w:t>
      </w:r>
      <w:proofErr w:type="spellEnd"/>
      <w:r>
        <w:rPr>
          <w:rFonts w:eastAsia="Times New Roman"/>
        </w:rPr>
        <w:t xml:space="preserve"> </w:t>
      </w:r>
      <w:proofErr w:type="spellStart"/>
      <w:r>
        <w:rPr>
          <w:rFonts w:eastAsia="Times New Roman"/>
        </w:rPr>
        <w:t>keberhasilan</w:t>
      </w:r>
      <w:proofErr w:type="spellEnd"/>
      <w:r>
        <w:rPr>
          <w:rFonts w:eastAsia="Times New Roman"/>
        </w:rPr>
        <w:t xml:space="preserve"> </w:t>
      </w:r>
      <w:proofErr w:type="spellStart"/>
      <w:r>
        <w:rPr>
          <w:rFonts w:eastAsia="Times New Roman"/>
        </w:rPr>
        <w:t>tekhnik</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yaitu</w:t>
      </w:r>
      <w:proofErr w:type="spellEnd"/>
      <w:r>
        <w:rPr>
          <w:rFonts w:eastAsia="Times New Roman"/>
        </w:rPr>
        <w:t xml:space="preserve"> </w:t>
      </w:r>
      <w:proofErr w:type="spellStart"/>
      <w:r>
        <w:rPr>
          <w:rFonts w:eastAsia="Times New Roman"/>
        </w:rPr>
        <w:t>harus</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keadaan</w:t>
      </w:r>
      <w:proofErr w:type="spellEnd"/>
      <w:r>
        <w:rPr>
          <w:rFonts w:eastAsia="Times New Roman"/>
        </w:rPr>
        <w:t xml:space="preserve"> </w:t>
      </w:r>
      <w:proofErr w:type="spellStart"/>
      <w:r>
        <w:rPr>
          <w:rFonts w:eastAsia="Times New Roman"/>
        </w:rPr>
        <w:t>rileks</w:t>
      </w:r>
      <w:proofErr w:type="spellEnd"/>
      <w:r>
        <w:rPr>
          <w:rFonts w:eastAsia="Times New Roman"/>
        </w:rPr>
        <w:t xml:space="preserve"> [14]. </w:t>
      </w:r>
      <w:r>
        <w:rPr>
          <w:rFonts w:eastAsia="Times New Roman"/>
          <w:i/>
          <w:iCs/>
        </w:rPr>
        <w:t xml:space="preserve">Pursed lips breathing </w:t>
      </w:r>
      <w:r>
        <w:rPr>
          <w:rFonts w:eastAsia="Times New Roman"/>
        </w:rPr>
        <w:t xml:space="preserve">juga </w:t>
      </w:r>
      <w:proofErr w:type="spellStart"/>
      <w:r>
        <w:rPr>
          <w:rFonts w:eastAsia="Times New Roman"/>
        </w:rPr>
        <w:t>dapat</w:t>
      </w:r>
      <w:proofErr w:type="spellEnd"/>
      <w:r>
        <w:rPr>
          <w:rFonts w:eastAsia="Times New Roman"/>
          <w:i/>
          <w:iCs/>
        </w:rPr>
        <w:t xml:space="preserve"> </w:t>
      </w:r>
      <w:proofErr w:type="spellStart"/>
      <w:r>
        <w:rPr>
          <w:rFonts w:eastAsia="Times New Roman"/>
        </w:rPr>
        <w:t>menurunkan</w:t>
      </w:r>
      <w:proofErr w:type="spellEnd"/>
      <w:r>
        <w:rPr>
          <w:rFonts w:eastAsia="Times New Roman"/>
        </w:rPr>
        <w:t xml:space="preserve"> </w:t>
      </w:r>
      <w:proofErr w:type="spellStart"/>
      <w:r>
        <w:rPr>
          <w:rFonts w:eastAsia="Times New Roman"/>
        </w:rPr>
        <w:t>sesak</w:t>
      </w:r>
      <w:proofErr w:type="spellEnd"/>
      <w:r>
        <w:rPr>
          <w:rFonts w:eastAsia="Times New Roman"/>
        </w:rPr>
        <w:t xml:space="preserve"> napas, </w:t>
      </w:r>
      <w:proofErr w:type="spellStart"/>
      <w:r>
        <w:rPr>
          <w:rFonts w:eastAsia="Times New Roman"/>
        </w:rPr>
        <w:t>sehingga</w:t>
      </w:r>
      <w:proofErr w:type="spellEnd"/>
      <w:r>
        <w:rPr>
          <w:rFonts w:eastAsia="Times New Roman"/>
        </w:rPr>
        <w:t xml:space="preserve"> </w:t>
      </w:r>
      <w:proofErr w:type="spellStart"/>
      <w:r>
        <w:rPr>
          <w:rFonts w:eastAsia="Times New Roman"/>
        </w:rPr>
        <w:t>pasien</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toleransi</w:t>
      </w:r>
      <w:proofErr w:type="spellEnd"/>
      <w:r>
        <w:rPr>
          <w:rFonts w:eastAsia="Times New Roman"/>
        </w:rPr>
        <w:t xml:space="preserve"> </w:t>
      </w:r>
      <w:proofErr w:type="spellStart"/>
      <w:r>
        <w:rPr>
          <w:rFonts w:eastAsia="Times New Roman"/>
        </w:rPr>
        <w:t>terhadap</w:t>
      </w:r>
      <w:proofErr w:type="spellEnd"/>
      <w:r>
        <w:rPr>
          <w:rFonts w:eastAsia="Times New Roman"/>
        </w:rPr>
        <w:t xml:space="preserve"> </w:t>
      </w:r>
      <w:proofErr w:type="spellStart"/>
      <w:r>
        <w:rPr>
          <w:rFonts w:eastAsia="Times New Roman"/>
        </w:rPr>
        <w:t>aktivitas</w:t>
      </w:r>
      <w:proofErr w:type="spellEnd"/>
      <w:r>
        <w:rPr>
          <w:rFonts w:eastAsia="Times New Roman"/>
        </w:rPr>
        <w:t xml:space="preserve"> dan </w:t>
      </w:r>
      <w:proofErr w:type="spellStart"/>
      <w:r>
        <w:rPr>
          <w:rFonts w:eastAsia="Times New Roman"/>
        </w:rPr>
        <w:t>meningkatkan</w:t>
      </w:r>
      <w:proofErr w:type="spellEnd"/>
      <w:r>
        <w:rPr>
          <w:rFonts w:eastAsia="Times New Roman"/>
        </w:rPr>
        <w:t xml:space="preserve"> </w:t>
      </w:r>
      <w:proofErr w:type="spellStart"/>
      <w:r>
        <w:rPr>
          <w:rFonts w:eastAsia="Times New Roman"/>
        </w:rPr>
        <w:t>kemampuan</w:t>
      </w:r>
      <w:proofErr w:type="spellEnd"/>
      <w:r>
        <w:rPr>
          <w:rFonts w:eastAsia="Times New Roman"/>
        </w:rPr>
        <w:t xml:space="preserve"> </w:t>
      </w:r>
      <w:proofErr w:type="spellStart"/>
      <w:r>
        <w:rPr>
          <w:rFonts w:eastAsia="Times New Roman"/>
        </w:rPr>
        <w:t>memenuhi</w:t>
      </w:r>
      <w:proofErr w:type="spellEnd"/>
      <w:r>
        <w:rPr>
          <w:rFonts w:eastAsia="Times New Roman"/>
        </w:rPr>
        <w:t xml:space="preserve"> </w:t>
      </w:r>
      <w:proofErr w:type="spellStart"/>
      <w:r>
        <w:rPr>
          <w:rFonts w:eastAsia="Times New Roman"/>
        </w:rPr>
        <w:t>kebutuhan</w:t>
      </w:r>
      <w:proofErr w:type="spellEnd"/>
      <w:r>
        <w:rPr>
          <w:rFonts w:eastAsia="Times New Roman"/>
        </w:rPr>
        <w:t xml:space="preserve"> </w:t>
      </w:r>
      <w:proofErr w:type="spellStart"/>
      <w:r>
        <w:rPr>
          <w:rFonts w:eastAsia="Times New Roman"/>
        </w:rPr>
        <w:t>sehari-hari</w:t>
      </w:r>
      <w:proofErr w:type="spellEnd"/>
      <w:r>
        <w:rPr>
          <w:rFonts w:eastAsia="Times New Roman"/>
        </w:rPr>
        <w:t xml:space="preserve">. Jika </w:t>
      </w:r>
      <w:proofErr w:type="spellStart"/>
      <w:r>
        <w:rPr>
          <w:rFonts w:eastAsia="Times New Roman"/>
        </w:rPr>
        <w:t>teknik</w:t>
      </w:r>
      <w:proofErr w:type="spellEnd"/>
      <w:r>
        <w:rPr>
          <w:rFonts w:eastAsia="Times New Roman"/>
        </w:rPr>
        <w:t xml:space="preserve"> </w:t>
      </w:r>
      <w:proofErr w:type="spellStart"/>
      <w:r>
        <w:rPr>
          <w:rFonts w:eastAsia="Times New Roman"/>
        </w:rPr>
        <w:t>ini</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rutin</w:t>
      </w:r>
      <w:proofErr w:type="spellEnd"/>
      <w:r>
        <w:rPr>
          <w:rFonts w:eastAsia="Times New Roman"/>
        </w:rPr>
        <w:t xml:space="preserve"> dan </w:t>
      </w:r>
      <w:proofErr w:type="spellStart"/>
      <w:r>
        <w:rPr>
          <w:rFonts w:eastAsia="Times New Roman"/>
        </w:rPr>
        <w:t>benar</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mengoptimalkan</w:t>
      </w:r>
      <w:proofErr w:type="spellEnd"/>
      <w:r>
        <w:rPr>
          <w:rFonts w:eastAsia="Times New Roman"/>
        </w:rPr>
        <w:t xml:space="preserve"> </w:t>
      </w:r>
      <w:proofErr w:type="spellStart"/>
      <w:r>
        <w:rPr>
          <w:rFonts w:eastAsia="Times New Roman"/>
        </w:rPr>
        <w:t>fungsi</w:t>
      </w:r>
      <w:proofErr w:type="spellEnd"/>
      <w:r>
        <w:rPr>
          <w:rFonts w:eastAsia="Times New Roman"/>
        </w:rPr>
        <w:t xml:space="preserve"> </w:t>
      </w:r>
      <w:proofErr w:type="spellStart"/>
      <w:r>
        <w:rPr>
          <w:rFonts w:eastAsia="Times New Roman"/>
        </w:rPr>
        <w:t>mekanik</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membatasi</w:t>
      </w:r>
      <w:proofErr w:type="spellEnd"/>
      <w:r>
        <w:rPr>
          <w:rFonts w:eastAsia="Times New Roman"/>
        </w:rPr>
        <w:t xml:space="preserve"> </w:t>
      </w:r>
      <w:proofErr w:type="spellStart"/>
      <w:r>
        <w:rPr>
          <w:rFonts w:eastAsia="Times New Roman"/>
        </w:rPr>
        <w:t>peningkatan</w:t>
      </w:r>
      <w:proofErr w:type="spellEnd"/>
      <w:r>
        <w:rPr>
          <w:rFonts w:eastAsia="Times New Roman"/>
        </w:rPr>
        <w:t xml:space="preserve"> volume </w:t>
      </w:r>
      <w:proofErr w:type="spellStart"/>
      <w:r>
        <w:rPr>
          <w:rFonts w:eastAsia="Times New Roman"/>
        </w:rPr>
        <w:t>akhir</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w:t>
      </w:r>
      <w:proofErr w:type="spellStart"/>
      <w:r>
        <w:rPr>
          <w:rFonts w:eastAsia="Times New Roman"/>
        </w:rPr>
        <w:t>paru</w:t>
      </w:r>
      <w:proofErr w:type="spellEnd"/>
      <w:r>
        <w:rPr>
          <w:rFonts w:eastAsia="Times New Roman"/>
        </w:rPr>
        <w:t xml:space="preserve"> dan </w:t>
      </w:r>
      <w:proofErr w:type="spellStart"/>
      <w:r>
        <w:rPr>
          <w:rFonts w:eastAsia="Times New Roman"/>
        </w:rPr>
        <w:t>mencegah</w:t>
      </w:r>
      <w:proofErr w:type="spellEnd"/>
      <w:r>
        <w:rPr>
          <w:rFonts w:eastAsia="Times New Roman"/>
        </w:rPr>
        <w:t xml:space="preserve"> </w:t>
      </w:r>
      <w:proofErr w:type="spellStart"/>
      <w:r>
        <w:rPr>
          <w:rFonts w:eastAsia="Times New Roman"/>
        </w:rPr>
        <w:t>efek</w:t>
      </w:r>
      <w:proofErr w:type="spellEnd"/>
      <w:r>
        <w:rPr>
          <w:rFonts w:eastAsia="Times New Roman"/>
        </w:rPr>
        <w:t xml:space="preserve"> </w:t>
      </w:r>
      <w:proofErr w:type="spellStart"/>
      <w:r>
        <w:rPr>
          <w:rFonts w:eastAsia="Times New Roman"/>
        </w:rPr>
        <w:t>hiperinflasi</w:t>
      </w:r>
      <w:proofErr w:type="spellEnd"/>
      <w:r>
        <w:rPr>
          <w:rFonts w:eastAsia="Times New Roman"/>
        </w:rPr>
        <w:t xml:space="preserve"> [15]. </w:t>
      </w:r>
      <w:r>
        <w:rPr>
          <w:rFonts w:eastAsia="Times New Roman"/>
          <w:i/>
          <w:iCs/>
        </w:rPr>
        <w:t>Pursed lip breathing</w:t>
      </w:r>
      <w:r>
        <w:rPr>
          <w:rFonts w:eastAsia="Times New Roman"/>
        </w:rPr>
        <w:t xml:space="preserve"> </w:t>
      </w:r>
      <w:proofErr w:type="spellStart"/>
      <w:r>
        <w:rPr>
          <w:rFonts w:eastAsia="Times New Roman"/>
        </w:rPr>
        <w:t>merupakan</w:t>
      </w:r>
      <w:proofErr w:type="spellEnd"/>
      <w:r>
        <w:rPr>
          <w:rFonts w:eastAsia="Times New Roman"/>
        </w:rPr>
        <w:t xml:space="preserve"> </w:t>
      </w:r>
      <w:proofErr w:type="spellStart"/>
      <w:r>
        <w:rPr>
          <w:rFonts w:eastAsia="Times New Roman"/>
        </w:rPr>
        <w:t>latihan</w:t>
      </w:r>
      <w:proofErr w:type="spellEnd"/>
      <w:r>
        <w:rPr>
          <w:rFonts w:eastAsia="Times New Roman"/>
        </w:rPr>
        <w:t xml:space="preserve"> yang </w:t>
      </w:r>
      <w:proofErr w:type="spellStart"/>
      <w:r>
        <w:rPr>
          <w:rFonts w:eastAsia="Times New Roman"/>
        </w:rPr>
        <w:t>bertujuan</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meningkatkan</w:t>
      </w:r>
      <w:proofErr w:type="spellEnd"/>
      <w:r>
        <w:rPr>
          <w:rFonts w:eastAsia="Times New Roman"/>
        </w:rPr>
        <w:t xml:space="preserve"> </w:t>
      </w:r>
      <w:proofErr w:type="spellStart"/>
      <w:r>
        <w:rPr>
          <w:rFonts w:eastAsia="Times New Roman"/>
        </w:rPr>
        <w:t>kemampuan</w:t>
      </w:r>
      <w:proofErr w:type="spellEnd"/>
      <w:r>
        <w:rPr>
          <w:rFonts w:eastAsia="Times New Roman"/>
        </w:rPr>
        <w:t xml:space="preserve"> </w:t>
      </w:r>
      <w:proofErr w:type="spellStart"/>
      <w:r>
        <w:rPr>
          <w:rFonts w:eastAsia="Times New Roman"/>
        </w:rPr>
        <w:t>otot-otot</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w:t>
      </w:r>
      <w:proofErr w:type="spellStart"/>
      <w:r>
        <w:rPr>
          <w:rFonts w:eastAsia="Times New Roman"/>
        </w:rPr>
        <w:t>berguna</w:t>
      </w:r>
      <w:proofErr w:type="spellEnd"/>
      <w:r>
        <w:rPr>
          <w:rFonts w:eastAsia="Times New Roman"/>
        </w:rPr>
        <w:t xml:space="preserve"> </w:t>
      </w:r>
      <w:proofErr w:type="spellStart"/>
      <w:r>
        <w:rPr>
          <w:rFonts w:eastAsia="Times New Roman"/>
        </w:rPr>
        <w:t>untuk</w:t>
      </w:r>
      <w:proofErr w:type="spellEnd"/>
      <w:r>
        <w:rPr>
          <w:rFonts w:eastAsia="Times New Roman"/>
        </w:rPr>
        <w:t xml:space="preserve"> </w:t>
      </w:r>
      <w:proofErr w:type="spellStart"/>
      <w:r>
        <w:rPr>
          <w:rFonts w:eastAsia="Times New Roman"/>
        </w:rPr>
        <w:t>meningkatkan</w:t>
      </w:r>
      <w:proofErr w:type="spellEnd"/>
    </w:p>
    <w:p w14:paraId="4DC19541" w14:textId="77777777" w:rsidR="00636C70" w:rsidRDefault="00636C70" w:rsidP="00636C70">
      <w:pPr>
        <w:spacing w:line="200" w:lineRule="exact"/>
        <w:rPr>
          <w:sz w:val="20"/>
          <w:szCs w:val="20"/>
        </w:rPr>
      </w:pPr>
    </w:p>
    <w:p w14:paraId="1687C5CB" w14:textId="77777777" w:rsidR="00636C70" w:rsidRDefault="00636C70" w:rsidP="00636C70">
      <w:pPr>
        <w:sectPr w:rsidR="00636C70">
          <w:type w:val="continuous"/>
          <w:pgSz w:w="11900" w:h="16838"/>
          <w:pgMar w:top="700" w:right="1426" w:bottom="896" w:left="1440" w:header="0" w:footer="0" w:gutter="0"/>
          <w:cols w:num="2" w:space="720" w:equalWidth="0">
            <w:col w:w="4160" w:space="700"/>
            <w:col w:w="4180"/>
          </w:cols>
        </w:sectPr>
      </w:pPr>
    </w:p>
    <w:p w14:paraId="71BBB4CA" w14:textId="77777777" w:rsidR="00636C70" w:rsidRDefault="00636C70" w:rsidP="00636C70">
      <w:pPr>
        <w:spacing w:line="80" w:lineRule="exact"/>
        <w:rPr>
          <w:sz w:val="20"/>
          <w:szCs w:val="20"/>
        </w:rPr>
      </w:pPr>
    </w:p>
    <w:p w14:paraId="4913A47D" w14:textId="77777777" w:rsidR="00636C70" w:rsidRDefault="00636C70" w:rsidP="00636C70">
      <w:pPr>
        <w:ind w:right="20"/>
        <w:jc w:val="center"/>
        <w:rPr>
          <w:sz w:val="20"/>
          <w:szCs w:val="20"/>
        </w:rPr>
      </w:pPr>
      <w:r>
        <w:rPr>
          <w:rFonts w:ascii="Calibri" w:eastAsia="Calibri" w:hAnsi="Calibri" w:cs="Calibri"/>
          <w:sz w:val="21"/>
          <w:szCs w:val="21"/>
        </w:rPr>
        <w:t>17</w:t>
      </w:r>
    </w:p>
    <w:p w14:paraId="119A3A09" w14:textId="77777777" w:rsidR="00636C70" w:rsidRDefault="00636C70" w:rsidP="00636C70">
      <w:pPr>
        <w:sectPr w:rsidR="00636C70">
          <w:type w:val="continuous"/>
          <w:pgSz w:w="11900" w:h="16838"/>
          <w:pgMar w:top="700" w:right="1426" w:bottom="896" w:left="1440" w:header="0" w:footer="0" w:gutter="0"/>
          <w:cols w:space="720" w:equalWidth="0">
            <w:col w:w="9040"/>
          </w:cols>
        </w:sectPr>
      </w:pPr>
    </w:p>
    <w:p w14:paraId="64B130F3" w14:textId="77777777" w:rsidR="00636C70" w:rsidRDefault="00636C70" w:rsidP="00636C70">
      <w:pPr>
        <w:rPr>
          <w:sz w:val="20"/>
          <w:szCs w:val="20"/>
        </w:rPr>
      </w:pPr>
      <w:proofErr w:type="spellStart"/>
      <w:r>
        <w:rPr>
          <w:rFonts w:eastAsia="Times New Roman"/>
          <w:i/>
          <w:iCs/>
          <w:sz w:val="24"/>
          <w:szCs w:val="24"/>
        </w:rPr>
        <w:lastRenderedPageBreak/>
        <w:t>Jurnal</w:t>
      </w:r>
      <w:proofErr w:type="spellEnd"/>
      <w:r>
        <w:rPr>
          <w:rFonts w:eastAsia="Times New Roman"/>
          <w:i/>
          <w:iCs/>
          <w:sz w:val="24"/>
          <w:szCs w:val="24"/>
        </w:rPr>
        <w:t xml:space="preserve"> </w:t>
      </w:r>
      <w:proofErr w:type="spellStart"/>
      <w:r>
        <w:rPr>
          <w:rFonts w:eastAsia="Times New Roman"/>
          <w:i/>
          <w:iCs/>
          <w:sz w:val="24"/>
          <w:szCs w:val="24"/>
        </w:rPr>
        <w:t>Ilmiah</w:t>
      </w:r>
      <w:proofErr w:type="spellEnd"/>
      <w:r>
        <w:rPr>
          <w:rFonts w:eastAsia="Times New Roman"/>
          <w:i/>
          <w:iCs/>
          <w:sz w:val="24"/>
          <w:szCs w:val="24"/>
        </w:rPr>
        <w:t xml:space="preserve"> </w:t>
      </w:r>
      <w:proofErr w:type="spellStart"/>
      <w:r>
        <w:rPr>
          <w:rFonts w:eastAsia="Times New Roman"/>
          <w:i/>
          <w:iCs/>
          <w:sz w:val="24"/>
          <w:szCs w:val="24"/>
        </w:rPr>
        <w:t>Fisioterapi</w:t>
      </w:r>
      <w:proofErr w:type="spellEnd"/>
      <w:r>
        <w:rPr>
          <w:rFonts w:eastAsia="Times New Roman"/>
          <w:i/>
          <w:iCs/>
          <w:sz w:val="24"/>
          <w:szCs w:val="24"/>
        </w:rPr>
        <w:t xml:space="preserve"> (JIF) Volume 1 </w:t>
      </w:r>
      <w:proofErr w:type="spellStart"/>
      <w:r>
        <w:rPr>
          <w:rFonts w:eastAsia="Times New Roman"/>
          <w:i/>
          <w:iCs/>
          <w:sz w:val="24"/>
          <w:szCs w:val="24"/>
        </w:rPr>
        <w:t>nomor</w:t>
      </w:r>
      <w:proofErr w:type="spellEnd"/>
      <w:r>
        <w:rPr>
          <w:rFonts w:eastAsia="Times New Roman"/>
          <w:i/>
          <w:iCs/>
          <w:sz w:val="24"/>
          <w:szCs w:val="24"/>
        </w:rPr>
        <w:t xml:space="preserve"> 02, </w:t>
      </w:r>
      <w:proofErr w:type="spellStart"/>
      <w:r>
        <w:rPr>
          <w:rFonts w:eastAsia="Times New Roman"/>
          <w:i/>
          <w:iCs/>
          <w:sz w:val="24"/>
          <w:szCs w:val="24"/>
        </w:rPr>
        <w:t>Agustus</w:t>
      </w:r>
      <w:proofErr w:type="spellEnd"/>
      <w:r>
        <w:rPr>
          <w:rFonts w:eastAsia="Times New Roman"/>
          <w:i/>
          <w:iCs/>
          <w:sz w:val="24"/>
          <w:szCs w:val="24"/>
        </w:rPr>
        <w:t xml:space="preserve"> 2018</w:t>
      </w:r>
    </w:p>
    <w:p w14:paraId="7CAFD7A1" w14:textId="77777777" w:rsidR="00636C70" w:rsidRDefault="00636C70" w:rsidP="00636C70">
      <w:pPr>
        <w:sectPr w:rsidR="00636C70">
          <w:pgSz w:w="11900" w:h="16838"/>
          <w:pgMar w:top="700" w:right="1426" w:bottom="896" w:left="1440" w:header="0" w:footer="0" w:gutter="0"/>
          <w:cols w:space="720" w:equalWidth="0">
            <w:col w:w="9040"/>
          </w:cols>
        </w:sectPr>
      </w:pPr>
    </w:p>
    <w:p w14:paraId="00F03746" w14:textId="77777777" w:rsidR="00636C70" w:rsidRDefault="00636C70" w:rsidP="00636C70">
      <w:pPr>
        <w:spacing w:line="200" w:lineRule="exact"/>
        <w:rPr>
          <w:sz w:val="20"/>
          <w:szCs w:val="20"/>
        </w:rPr>
      </w:pPr>
    </w:p>
    <w:p w14:paraId="1A852E9B" w14:textId="77777777" w:rsidR="00636C70" w:rsidRDefault="00636C70" w:rsidP="00636C70">
      <w:pPr>
        <w:spacing w:line="268" w:lineRule="exact"/>
        <w:rPr>
          <w:sz w:val="20"/>
          <w:szCs w:val="20"/>
        </w:rPr>
      </w:pPr>
    </w:p>
    <w:p w14:paraId="0259B04D" w14:textId="77777777" w:rsidR="00636C70" w:rsidRDefault="00636C70" w:rsidP="00636C70">
      <w:pPr>
        <w:spacing w:line="272" w:lineRule="auto"/>
        <w:ind w:left="420" w:right="460"/>
        <w:jc w:val="both"/>
        <w:rPr>
          <w:sz w:val="20"/>
          <w:szCs w:val="20"/>
        </w:rPr>
      </w:pPr>
      <w:proofErr w:type="spellStart"/>
      <w:r>
        <w:rPr>
          <w:rFonts w:eastAsia="Times New Roman"/>
        </w:rPr>
        <w:t>ventilasi</w:t>
      </w:r>
      <w:proofErr w:type="spellEnd"/>
      <w:r>
        <w:rPr>
          <w:rFonts w:eastAsia="Times New Roman"/>
        </w:rPr>
        <w:t xml:space="preserve"> </w:t>
      </w:r>
      <w:proofErr w:type="spellStart"/>
      <w:r>
        <w:rPr>
          <w:rFonts w:eastAsia="Times New Roman"/>
        </w:rPr>
        <w:t>fungsi</w:t>
      </w:r>
      <w:proofErr w:type="spellEnd"/>
      <w:r>
        <w:rPr>
          <w:rFonts w:eastAsia="Times New Roman"/>
        </w:rPr>
        <w:t xml:space="preserve"> </w:t>
      </w:r>
      <w:proofErr w:type="spellStart"/>
      <w:r>
        <w:rPr>
          <w:rFonts w:eastAsia="Times New Roman"/>
        </w:rPr>
        <w:t>paru</w:t>
      </w:r>
      <w:proofErr w:type="spellEnd"/>
      <w:r>
        <w:rPr>
          <w:rFonts w:eastAsia="Times New Roman"/>
        </w:rPr>
        <w:t xml:space="preserve"> dan </w:t>
      </w:r>
      <w:proofErr w:type="spellStart"/>
      <w:r>
        <w:rPr>
          <w:rFonts w:eastAsia="Times New Roman"/>
        </w:rPr>
        <w:t>memperbaiki</w:t>
      </w:r>
      <w:proofErr w:type="spellEnd"/>
      <w:r>
        <w:rPr>
          <w:rFonts w:eastAsia="Times New Roman"/>
        </w:rPr>
        <w:t xml:space="preserve"> </w:t>
      </w:r>
      <w:proofErr w:type="spellStart"/>
      <w:r>
        <w:rPr>
          <w:rFonts w:eastAsia="Times New Roman"/>
        </w:rPr>
        <w:t>oksigenasi</w:t>
      </w:r>
      <w:proofErr w:type="spellEnd"/>
      <w:r>
        <w:rPr>
          <w:rFonts w:eastAsia="Times New Roman"/>
        </w:rPr>
        <w:t xml:space="preserve">. </w:t>
      </w:r>
      <w:proofErr w:type="spellStart"/>
      <w:r>
        <w:rPr>
          <w:rFonts w:eastAsia="Times New Roman"/>
        </w:rPr>
        <w:t>Ekspirasi</w:t>
      </w:r>
      <w:proofErr w:type="spellEnd"/>
      <w:r>
        <w:rPr>
          <w:rFonts w:eastAsia="Times New Roman"/>
        </w:rPr>
        <w:t xml:space="preserve"> </w:t>
      </w:r>
      <w:proofErr w:type="spellStart"/>
      <w:r>
        <w:rPr>
          <w:rFonts w:eastAsia="Times New Roman"/>
        </w:rPr>
        <w:t>panjang</w:t>
      </w:r>
      <w:proofErr w:type="spellEnd"/>
      <w:r>
        <w:rPr>
          <w:rFonts w:eastAsia="Times New Roman"/>
        </w:rPr>
        <w:t xml:space="preserve"> </w:t>
      </w:r>
      <w:proofErr w:type="spellStart"/>
      <w:r>
        <w:rPr>
          <w:rFonts w:eastAsia="Times New Roman"/>
        </w:rPr>
        <w:t>saat</w:t>
      </w:r>
      <w:proofErr w:type="spellEnd"/>
      <w:r>
        <w:rPr>
          <w:rFonts w:eastAsia="Times New Roman"/>
        </w:rPr>
        <w:t xml:space="preserve"> </w:t>
      </w:r>
      <w:proofErr w:type="spellStart"/>
      <w:r>
        <w:rPr>
          <w:rFonts w:eastAsia="Times New Roman"/>
        </w:rPr>
        <w:t>bernafas</w:t>
      </w:r>
      <w:proofErr w:type="spellEnd"/>
      <w:r>
        <w:rPr>
          <w:rFonts w:eastAsia="Times New Roman"/>
        </w:rPr>
        <w:t xml:space="preserve"> </w:t>
      </w:r>
      <w:r>
        <w:rPr>
          <w:rFonts w:eastAsia="Times New Roman"/>
          <w:i/>
          <w:iCs/>
        </w:rPr>
        <w:t>Pursed lip breathing</w:t>
      </w:r>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menyebabkan</w:t>
      </w:r>
      <w:proofErr w:type="spellEnd"/>
      <w:r>
        <w:rPr>
          <w:rFonts w:eastAsia="Times New Roman"/>
        </w:rPr>
        <w:t xml:space="preserve"> </w:t>
      </w:r>
      <w:proofErr w:type="spellStart"/>
      <w:r>
        <w:rPr>
          <w:rFonts w:eastAsia="Times New Roman"/>
        </w:rPr>
        <w:t>obstruksi</w:t>
      </w:r>
      <w:proofErr w:type="spellEnd"/>
      <w:r>
        <w:rPr>
          <w:rFonts w:eastAsia="Times New Roman"/>
        </w:rPr>
        <w:t xml:space="preserve"> </w:t>
      </w:r>
      <w:proofErr w:type="spellStart"/>
      <w:r>
        <w:rPr>
          <w:rFonts w:eastAsia="Times New Roman"/>
        </w:rPr>
        <w:t>jalan</w:t>
      </w:r>
      <w:proofErr w:type="spellEnd"/>
      <w:r>
        <w:rPr>
          <w:rFonts w:eastAsia="Times New Roman"/>
        </w:rPr>
        <w:t xml:space="preserve"> </w:t>
      </w:r>
      <w:proofErr w:type="spellStart"/>
      <w:r>
        <w:rPr>
          <w:rFonts w:eastAsia="Times New Roman"/>
        </w:rPr>
        <w:t>nafas</w:t>
      </w:r>
      <w:proofErr w:type="spellEnd"/>
    </w:p>
    <w:p w14:paraId="45CD3D98" w14:textId="77777777" w:rsidR="00636C70" w:rsidRDefault="00636C70" w:rsidP="00636C70">
      <w:pPr>
        <w:spacing w:line="17" w:lineRule="exact"/>
        <w:rPr>
          <w:sz w:val="20"/>
          <w:szCs w:val="20"/>
        </w:rPr>
      </w:pPr>
    </w:p>
    <w:p w14:paraId="6DC0DA94" w14:textId="77777777" w:rsidR="00636C70" w:rsidRDefault="00636C70" w:rsidP="00636C70">
      <w:pPr>
        <w:spacing w:line="273" w:lineRule="auto"/>
        <w:ind w:left="420" w:right="460"/>
        <w:jc w:val="both"/>
        <w:rPr>
          <w:sz w:val="20"/>
          <w:szCs w:val="20"/>
        </w:rPr>
      </w:pPr>
      <w:proofErr w:type="spellStart"/>
      <w:r>
        <w:rPr>
          <w:rFonts w:eastAsia="Times New Roman"/>
        </w:rPr>
        <w:t>dihilangkan</w:t>
      </w:r>
      <w:proofErr w:type="spellEnd"/>
      <w:r>
        <w:rPr>
          <w:rFonts w:eastAsia="Times New Roman"/>
        </w:rPr>
        <w:t xml:space="preserve"> </w:t>
      </w:r>
      <w:proofErr w:type="spellStart"/>
      <w:r>
        <w:rPr>
          <w:rFonts w:eastAsia="Times New Roman"/>
        </w:rPr>
        <w:t>sehingga</w:t>
      </w:r>
      <w:proofErr w:type="spellEnd"/>
      <w:r>
        <w:rPr>
          <w:rFonts w:eastAsia="Times New Roman"/>
        </w:rPr>
        <w:t xml:space="preserve"> </w:t>
      </w:r>
      <w:proofErr w:type="spellStart"/>
      <w:r>
        <w:rPr>
          <w:rFonts w:eastAsia="Times New Roman"/>
        </w:rPr>
        <w:t>resistensi</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w:t>
      </w:r>
      <w:proofErr w:type="spellStart"/>
      <w:r>
        <w:rPr>
          <w:rFonts w:eastAsia="Times New Roman"/>
        </w:rPr>
        <w:t>menurun</w:t>
      </w:r>
      <w:proofErr w:type="spellEnd"/>
      <w:r>
        <w:rPr>
          <w:rFonts w:eastAsia="Times New Roman"/>
        </w:rPr>
        <w:t xml:space="preserve">. </w:t>
      </w:r>
      <w:proofErr w:type="spellStart"/>
      <w:r>
        <w:rPr>
          <w:rFonts w:eastAsia="Times New Roman"/>
        </w:rPr>
        <w:t>Penurunan</w:t>
      </w:r>
      <w:proofErr w:type="spellEnd"/>
      <w:r>
        <w:rPr>
          <w:rFonts w:eastAsia="Times New Roman"/>
        </w:rPr>
        <w:t xml:space="preserve"> </w:t>
      </w:r>
      <w:proofErr w:type="spellStart"/>
      <w:r>
        <w:rPr>
          <w:rFonts w:eastAsia="Times New Roman"/>
        </w:rPr>
        <w:t>resistensi</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memperlancar</w:t>
      </w:r>
      <w:proofErr w:type="spellEnd"/>
      <w:r>
        <w:rPr>
          <w:rFonts w:eastAsia="Times New Roman"/>
        </w:rPr>
        <w:t xml:space="preserve"> </w:t>
      </w:r>
      <w:proofErr w:type="spellStart"/>
      <w:r>
        <w:rPr>
          <w:rFonts w:eastAsia="Times New Roman"/>
        </w:rPr>
        <w:t>udara</w:t>
      </w:r>
      <w:proofErr w:type="spellEnd"/>
      <w:r>
        <w:rPr>
          <w:rFonts w:eastAsia="Times New Roman"/>
        </w:rPr>
        <w:t xml:space="preserve"> yang </w:t>
      </w:r>
      <w:proofErr w:type="spellStart"/>
      <w:r>
        <w:rPr>
          <w:rFonts w:eastAsia="Times New Roman"/>
        </w:rPr>
        <w:t>dihirup</w:t>
      </w:r>
      <w:proofErr w:type="spellEnd"/>
      <w:r>
        <w:rPr>
          <w:rFonts w:eastAsia="Times New Roman"/>
        </w:rPr>
        <w:t xml:space="preserve"> dan </w:t>
      </w:r>
      <w:proofErr w:type="spellStart"/>
      <w:r>
        <w:rPr>
          <w:rFonts w:eastAsia="Times New Roman"/>
        </w:rPr>
        <w:t>dihembuskan</w:t>
      </w:r>
      <w:proofErr w:type="spellEnd"/>
      <w:r>
        <w:rPr>
          <w:rFonts w:eastAsia="Times New Roman"/>
        </w:rPr>
        <w:t xml:space="preserve"> </w:t>
      </w:r>
      <w:proofErr w:type="spellStart"/>
      <w:r>
        <w:rPr>
          <w:rFonts w:eastAsia="Times New Roman"/>
        </w:rPr>
        <w:t>sehingga</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mengurangi</w:t>
      </w:r>
      <w:proofErr w:type="spellEnd"/>
      <w:r>
        <w:rPr>
          <w:rFonts w:eastAsia="Times New Roman"/>
        </w:rPr>
        <w:t xml:space="preserve"> </w:t>
      </w:r>
      <w:proofErr w:type="spellStart"/>
      <w:r>
        <w:rPr>
          <w:rFonts w:eastAsia="Times New Roman"/>
        </w:rPr>
        <w:t>sesak</w:t>
      </w:r>
      <w:proofErr w:type="spellEnd"/>
      <w:r>
        <w:rPr>
          <w:rFonts w:eastAsia="Times New Roman"/>
        </w:rPr>
        <w:t xml:space="preserve"> </w:t>
      </w:r>
      <w:proofErr w:type="spellStart"/>
      <w:r>
        <w:rPr>
          <w:rFonts w:eastAsia="Times New Roman"/>
        </w:rPr>
        <w:t>nafas</w:t>
      </w:r>
      <w:proofErr w:type="spellEnd"/>
      <w:r>
        <w:rPr>
          <w:rFonts w:eastAsia="Times New Roman"/>
        </w:rPr>
        <w:t xml:space="preserve"> [16]. Pada</w:t>
      </w:r>
    </w:p>
    <w:p w14:paraId="1A8E5D93" w14:textId="77777777" w:rsidR="00636C70" w:rsidRDefault="00636C70" w:rsidP="00636C70">
      <w:pPr>
        <w:spacing w:line="4" w:lineRule="exact"/>
        <w:rPr>
          <w:sz w:val="20"/>
          <w:szCs w:val="20"/>
        </w:rPr>
      </w:pPr>
    </w:p>
    <w:p w14:paraId="62A882FA" w14:textId="77777777" w:rsidR="00636C70" w:rsidRDefault="00636C70" w:rsidP="00636C70">
      <w:pPr>
        <w:tabs>
          <w:tab w:val="left" w:pos="1240"/>
          <w:tab w:val="left" w:pos="2480"/>
          <w:tab w:val="left" w:pos="3660"/>
        </w:tabs>
        <w:ind w:left="420"/>
        <w:rPr>
          <w:sz w:val="20"/>
          <w:szCs w:val="20"/>
        </w:rPr>
      </w:pPr>
      <w:proofErr w:type="spellStart"/>
      <w:r>
        <w:rPr>
          <w:rFonts w:eastAsia="Times New Roman"/>
        </w:rPr>
        <w:t>saat</w:t>
      </w:r>
      <w:proofErr w:type="spellEnd"/>
      <w:r>
        <w:rPr>
          <w:sz w:val="20"/>
          <w:szCs w:val="20"/>
        </w:rPr>
        <w:tab/>
      </w:r>
      <w:proofErr w:type="spellStart"/>
      <w:r>
        <w:rPr>
          <w:rFonts w:eastAsia="Times New Roman"/>
        </w:rPr>
        <w:t>ekspirasi</w:t>
      </w:r>
      <w:proofErr w:type="spellEnd"/>
      <w:r>
        <w:rPr>
          <w:sz w:val="20"/>
          <w:szCs w:val="20"/>
        </w:rPr>
        <w:tab/>
      </w:r>
      <w:proofErr w:type="spellStart"/>
      <w:r>
        <w:rPr>
          <w:rFonts w:eastAsia="Times New Roman"/>
        </w:rPr>
        <w:t>panjang</w:t>
      </w:r>
      <w:proofErr w:type="spellEnd"/>
      <w:r>
        <w:rPr>
          <w:sz w:val="20"/>
          <w:szCs w:val="20"/>
        </w:rPr>
        <w:tab/>
      </w:r>
      <w:proofErr w:type="spellStart"/>
      <w:r>
        <w:rPr>
          <w:rFonts w:eastAsia="Times New Roman"/>
        </w:rPr>
        <w:t>dapat</w:t>
      </w:r>
      <w:proofErr w:type="spellEnd"/>
    </w:p>
    <w:p w14:paraId="75B5A1F6" w14:textId="77777777" w:rsidR="00636C70" w:rsidRDefault="00636C70" w:rsidP="00636C70">
      <w:pPr>
        <w:spacing w:line="49" w:lineRule="exact"/>
        <w:rPr>
          <w:sz w:val="20"/>
          <w:szCs w:val="20"/>
        </w:rPr>
      </w:pPr>
    </w:p>
    <w:p w14:paraId="54133ED8" w14:textId="77777777" w:rsidR="00636C70" w:rsidRDefault="00636C70" w:rsidP="00636C70">
      <w:pPr>
        <w:spacing w:line="265" w:lineRule="auto"/>
        <w:ind w:left="420" w:right="460"/>
        <w:jc w:val="both"/>
        <w:rPr>
          <w:sz w:val="20"/>
          <w:szCs w:val="20"/>
        </w:rPr>
      </w:pPr>
      <w:proofErr w:type="spellStart"/>
      <w:r>
        <w:rPr>
          <w:rFonts w:eastAsia="Times New Roman"/>
        </w:rPr>
        <w:t>memperpanjang</w:t>
      </w:r>
      <w:proofErr w:type="spellEnd"/>
      <w:r>
        <w:rPr>
          <w:rFonts w:eastAsia="Times New Roman"/>
        </w:rPr>
        <w:t xml:space="preserve"> </w:t>
      </w:r>
      <w:proofErr w:type="spellStart"/>
      <w:r>
        <w:rPr>
          <w:rFonts w:eastAsia="Times New Roman"/>
        </w:rPr>
        <w:t>ekshalasi</w:t>
      </w:r>
      <w:proofErr w:type="spellEnd"/>
      <w:r>
        <w:rPr>
          <w:rFonts w:eastAsia="Times New Roman"/>
        </w:rPr>
        <w:t xml:space="preserve"> </w:t>
      </w:r>
      <w:proofErr w:type="spellStart"/>
      <w:r>
        <w:rPr>
          <w:rFonts w:eastAsia="Times New Roman"/>
        </w:rPr>
        <w:t>sehingga</w:t>
      </w:r>
      <w:proofErr w:type="spellEnd"/>
      <w:r>
        <w:rPr>
          <w:rFonts w:eastAsia="Times New Roman"/>
        </w:rPr>
        <w:t xml:space="preserve"> </w:t>
      </w:r>
      <w:proofErr w:type="spellStart"/>
      <w:r>
        <w:rPr>
          <w:rFonts w:eastAsia="Times New Roman"/>
        </w:rPr>
        <w:t>mengurangi</w:t>
      </w:r>
      <w:proofErr w:type="spellEnd"/>
      <w:r>
        <w:rPr>
          <w:rFonts w:eastAsia="Times New Roman"/>
        </w:rPr>
        <w:t xml:space="preserve"> </w:t>
      </w:r>
      <w:proofErr w:type="spellStart"/>
      <w:r>
        <w:rPr>
          <w:rFonts w:eastAsia="Times New Roman"/>
        </w:rPr>
        <w:t>ruang</w:t>
      </w:r>
      <w:proofErr w:type="spellEnd"/>
      <w:r>
        <w:rPr>
          <w:rFonts w:eastAsia="Times New Roman"/>
        </w:rPr>
        <w:t xml:space="preserve"> </w:t>
      </w:r>
      <w:proofErr w:type="spellStart"/>
      <w:r>
        <w:rPr>
          <w:rFonts w:eastAsia="Times New Roman"/>
        </w:rPr>
        <w:t>rugi</w:t>
      </w:r>
      <w:proofErr w:type="spellEnd"/>
      <w:r>
        <w:rPr>
          <w:rFonts w:eastAsia="Times New Roman"/>
        </w:rPr>
        <w:t xml:space="preserve"> yang </w:t>
      </w:r>
      <w:proofErr w:type="spellStart"/>
      <w:r>
        <w:rPr>
          <w:rFonts w:eastAsia="Times New Roman"/>
        </w:rPr>
        <w:t>terjebak</w:t>
      </w:r>
      <w:proofErr w:type="spellEnd"/>
      <w:r>
        <w:rPr>
          <w:rFonts w:eastAsia="Times New Roman"/>
        </w:rPr>
        <w:t xml:space="preserve"> di</w:t>
      </w:r>
    </w:p>
    <w:p w14:paraId="015ED4A4" w14:textId="77777777" w:rsidR="00636C70" w:rsidRDefault="00636C70" w:rsidP="00636C70">
      <w:pPr>
        <w:spacing w:line="25" w:lineRule="exact"/>
        <w:rPr>
          <w:sz w:val="20"/>
          <w:szCs w:val="20"/>
        </w:rPr>
      </w:pPr>
    </w:p>
    <w:p w14:paraId="2E1047D5" w14:textId="77777777" w:rsidR="00636C70" w:rsidRDefault="00636C70" w:rsidP="00636C70">
      <w:pPr>
        <w:ind w:left="420" w:right="460"/>
        <w:jc w:val="both"/>
        <w:rPr>
          <w:sz w:val="20"/>
          <w:szCs w:val="20"/>
        </w:rPr>
      </w:pPr>
      <w:proofErr w:type="spellStart"/>
      <w:r>
        <w:rPr>
          <w:rFonts w:eastAsia="Times New Roman"/>
        </w:rPr>
        <w:t>jalan</w:t>
      </w:r>
      <w:proofErr w:type="spellEnd"/>
      <w:r>
        <w:rPr>
          <w:rFonts w:eastAsia="Times New Roman"/>
        </w:rPr>
        <w:t xml:space="preserve"> </w:t>
      </w:r>
      <w:proofErr w:type="spellStart"/>
      <w:r>
        <w:rPr>
          <w:rFonts w:eastAsia="Times New Roman"/>
        </w:rPr>
        <w:t>nafas</w:t>
      </w:r>
      <w:proofErr w:type="spellEnd"/>
      <w:r>
        <w:rPr>
          <w:rFonts w:eastAsia="Times New Roman"/>
        </w:rPr>
        <w:t xml:space="preserve"> </w:t>
      </w:r>
      <w:proofErr w:type="spellStart"/>
      <w:r>
        <w:rPr>
          <w:rFonts w:eastAsia="Times New Roman"/>
        </w:rPr>
        <w:t>serta</w:t>
      </w:r>
      <w:proofErr w:type="spellEnd"/>
      <w:r>
        <w:rPr>
          <w:rFonts w:eastAsia="Times New Roman"/>
        </w:rPr>
        <w:t xml:space="preserve"> </w:t>
      </w:r>
      <w:proofErr w:type="spellStart"/>
      <w:r>
        <w:rPr>
          <w:rFonts w:eastAsia="Times New Roman"/>
        </w:rPr>
        <w:t>meningkatkan</w:t>
      </w:r>
      <w:proofErr w:type="spellEnd"/>
      <w:r>
        <w:rPr>
          <w:rFonts w:eastAsia="Times New Roman"/>
        </w:rPr>
        <w:t xml:space="preserve"> </w:t>
      </w:r>
      <w:proofErr w:type="spellStart"/>
      <w:r>
        <w:rPr>
          <w:rFonts w:eastAsia="Times New Roman"/>
        </w:rPr>
        <w:t>pengeluaran</w:t>
      </w:r>
      <w:proofErr w:type="spellEnd"/>
      <w:r>
        <w:rPr>
          <w:rFonts w:eastAsia="Times New Roman"/>
        </w:rPr>
        <w:t xml:space="preserve"> CO</w:t>
      </w:r>
      <w:r>
        <w:rPr>
          <w:rFonts w:eastAsia="Times New Roman"/>
          <w:sz w:val="27"/>
          <w:szCs w:val="27"/>
          <w:vertAlign w:val="subscript"/>
        </w:rPr>
        <w:t>2</w:t>
      </w:r>
      <w:r>
        <w:rPr>
          <w:rFonts w:eastAsia="Times New Roman"/>
        </w:rPr>
        <w:t xml:space="preserve"> </w:t>
      </w:r>
      <w:proofErr w:type="spellStart"/>
      <w:r>
        <w:rPr>
          <w:rFonts w:eastAsia="Times New Roman"/>
        </w:rPr>
        <w:t>dalam</w:t>
      </w:r>
      <w:proofErr w:type="spellEnd"/>
      <w:r>
        <w:rPr>
          <w:rFonts w:eastAsia="Times New Roman"/>
        </w:rPr>
        <w:t xml:space="preserve"> </w:t>
      </w:r>
      <w:proofErr w:type="spellStart"/>
      <w:r>
        <w:rPr>
          <w:rFonts w:eastAsia="Times New Roman"/>
        </w:rPr>
        <w:t>darah</w:t>
      </w:r>
      <w:proofErr w:type="spellEnd"/>
      <w:r>
        <w:rPr>
          <w:rFonts w:eastAsia="Times New Roman"/>
        </w:rPr>
        <w:t xml:space="preserve"> dan </w:t>
      </w:r>
      <w:proofErr w:type="spellStart"/>
      <w:r>
        <w:rPr>
          <w:rFonts w:eastAsia="Times New Roman"/>
        </w:rPr>
        <w:t>meningkatkan</w:t>
      </w:r>
      <w:proofErr w:type="spellEnd"/>
      <w:r>
        <w:rPr>
          <w:rFonts w:eastAsia="Times New Roman"/>
        </w:rPr>
        <w:t xml:space="preserve"> </w:t>
      </w:r>
      <w:proofErr w:type="spellStart"/>
      <w:r>
        <w:rPr>
          <w:rFonts w:eastAsia="Times New Roman"/>
        </w:rPr>
        <w:t>kadar</w:t>
      </w:r>
      <w:proofErr w:type="spellEnd"/>
      <w:r>
        <w:rPr>
          <w:rFonts w:eastAsia="Times New Roman"/>
        </w:rPr>
        <w:t xml:space="preserve"> O</w:t>
      </w:r>
      <w:r>
        <w:rPr>
          <w:rFonts w:eastAsia="Times New Roman"/>
          <w:sz w:val="27"/>
          <w:szCs w:val="27"/>
          <w:vertAlign w:val="subscript"/>
        </w:rPr>
        <w:t>2</w:t>
      </w:r>
      <w:r>
        <w:rPr>
          <w:rFonts w:eastAsia="Times New Roman"/>
        </w:rPr>
        <w:t xml:space="preserve"> </w:t>
      </w:r>
      <w:proofErr w:type="spellStart"/>
      <w:r>
        <w:rPr>
          <w:rFonts w:eastAsia="Times New Roman"/>
        </w:rPr>
        <w:t>sehingga</w:t>
      </w:r>
      <w:proofErr w:type="spellEnd"/>
      <w:r>
        <w:rPr>
          <w:rFonts w:eastAsia="Times New Roman"/>
        </w:rPr>
        <w:t xml:space="preserve"> </w:t>
      </w:r>
      <w:proofErr w:type="spellStart"/>
      <w:r>
        <w:rPr>
          <w:rFonts w:eastAsia="Times New Roman"/>
        </w:rPr>
        <w:t>akan</w:t>
      </w:r>
      <w:proofErr w:type="spellEnd"/>
      <w:r>
        <w:rPr>
          <w:rFonts w:eastAsia="Times New Roman"/>
        </w:rPr>
        <w:t xml:space="preserve"> </w:t>
      </w:r>
      <w:proofErr w:type="spellStart"/>
      <w:r>
        <w:rPr>
          <w:rFonts w:eastAsia="Times New Roman"/>
        </w:rPr>
        <w:t>terjadi</w:t>
      </w:r>
      <w:proofErr w:type="spellEnd"/>
      <w:r>
        <w:rPr>
          <w:rFonts w:eastAsia="Times New Roman"/>
        </w:rPr>
        <w:t xml:space="preserve"> </w:t>
      </w:r>
      <w:proofErr w:type="spellStart"/>
      <w:r>
        <w:rPr>
          <w:rFonts w:eastAsia="Times New Roman"/>
        </w:rPr>
        <w:t>perbaikan</w:t>
      </w:r>
      <w:proofErr w:type="spellEnd"/>
      <w:r>
        <w:rPr>
          <w:rFonts w:eastAsia="Times New Roman"/>
        </w:rPr>
        <w:t xml:space="preserve"> homeostasis </w:t>
      </w:r>
      <w:proofErr w:type="spellStart"/>
      <w:r>
        <w:rPr>
          <w:rFonts w:eastAsia="Times New Roman"/>
        </w:rPr>
        <w:t>yaitu</w:t>
      </w:r>
      <w:proofErr w:type="spellEnd"/>
      <w:r>
        <w:rPr>
          <w:rFonts w:eastAsia="Times New Roman"/>
        </w:rPr>
        <w:t xml:space="preserve"> </w:t>
      </w:r>
      <w:proofErr w:type="spellStart"/>
      <w:r>
        <w:rPr>
          <w:rFonts w:eastAsia="Times New Roman"/>
        </w:rPr>
        <w:t>kadar</w:t>
      </w:r>
      <w:proofErr w:type="spellEnd"/>
      <w:r>
        <w:rPr>
          <w:rFonts w:eastAsia="Times New Roman"/>
        </w:rPr>
        <w:t xml:space="preserve"> CO</w:t>
      </w:r>
      <w:r>
        <w:rPr>
          <w:rFonts w:eastAsia="Times New Roman"/>
          <w:sz w:val="27"/>
          <w:szCs w:val="27"/>
          <w:vertAlign w:val="subscript"/>
        </w:rPr>
        <w:t>2</w:t>
      </w:r>
      <w:r>
        <w:rPr>
          <w:rFonts w:eastAsia="Times New Roman"/>
        </w:rPr>
        <w:t xml:space="preserve"> </w:t>
      </w:r>
      <w:proofErr w:type="spellStart"/>
      <w:r>
        <w:rPr>
          <w:rFonts w:eastAsia="Times New Roman"/>
        </w:rPr>
        <w:t>dalam</w:t>
      </w:r>
      <w:proofErr w:type="spellEnd"/>
      <w:r>
        <w:rPr>
          <w:rFonts w:eastAsia="Times New Roman"/>
        </w:rPr>
        <w:t xml:space="preserve"> </w:t>
      </w:r>
      <w:proofErr w:type="spellStart"/>
      <w:r>
        <w:rPr>
          <w:rFonts w:eastAsia="Times New Roman"/>
        </w:rPr>
        <w:t>darah</w:t>
      </w:r>
      <w:proofErr w:type="spellEnd"/>
      <w:r>
        <w:rPr>
          <w:rFonts w:eastAsia="Times New Roman"/>
        </w:rPr>
        <w:t xml:space="preserve"> </w:t>
      </w:r>
      <w:proofErr w:type="spellStart"/>
      <w:r>
        <w:rPr>
          <w:rFonts w:eastAsia="Times New Roman"/>
        </w:rPr>
        <w:t>arteri</w:t>
      </w:r>
      <w:proofErr w:type="spellEnd"/>
      <w:r>
        <w:rPr>
          <w:rFonts w:eastAsia="Times New Roman"/>
        </w:rPr>
        <w:t xml:space="preserve"> normal, dan pH </w:t>
      </w:r>
      <w:proofErr w:type="spellStart"/>
      <w:r>
        <w:rPr>
          <w:rFonts w:eastAsia="Times New Roman"/>
        </w:rPr>
        <w:t>darah</w:t>
      </w:r>
      <w:proofErr w:type="spellEnd"/>
      <w:r>
        <w:rPr>
          <w:rFonts w:eastAsia="Times New Roman"/>
        </w:rPr>
        <w:t xml:space="preserve"> juga </w:t>
      </w:r>
      <w:proofErr w:type="spellStart"/>
      <w:r>
        <w:rPr>
          <w:rFonts w:eastAsia="Times New Roman"/>
        </w:rPr>
        <w:t>akan</w:t>
      </w:r>
      <w:proofErr w:type="spellEnd"/>
      <w:r>
        <w:rPr>
          <w:rFonts w:eastAsia="Times New Roman"/>
        </w:rPr>
        <w:t xml:space="preserve"> </w:t>
      </w:r>
      <w:proofErr w:type="spellStart"/>
      <w:r>
        <w:rPr>
          <w:rFonts w:eastAsia="Times New Roman"/>
        </w:rPr>
        <w:t>menjadi</w:t>
      </w:r>
      <w:proofErr w:type="spellEnd"/>
      <w:r>
        <w:rPr>
          <w:rFonts w:eastAsia="Times New Roman"/>
        </w:rPr>
        <w:t xml:space="preserve"> normal [17].</w:t>
      </w:r>
    </w:p>
    <w:p w14:paraId="41A08F52" w14:textId="77777777" w:rsidR="00636C70" w:rsidRDefault="00636C70" w:rsidP="00636C70">
      <w:pPr>
        <w:spacing w:line="254" w:lineRule="exact"/>
        <w:rPr>
          <w:sz w:val="20"/>
          <w:szCs w:val="20"/>
        </w:rPr>
      </w:pPr>
    </w:p>
    <w:p w14:paraId="47A71312" w14:textId="77777777" w:rsidR="00636C70" w:rsidRDefault="00636C70" w:rsidP="00636C70">
      <w:pPr>
        <w:spacing w:line="272" w:lineRule="auto"/>
        <w:ind w:left="420" w:right="460" w:firstLine="720"/>
        <w:jc w:val="both"/>
        <w:rPr>
          <w:sz w:val="20"/>
          <w:szCs w:val="20"/>
        </w:rPr>
      </w:pPr>
      <w:proofErr w:type="spellStart"/>
      <w:r>
        <w:rPr>
          <w:rFonts w:eastAsia="Times New Roman"/>
        </w:rPr>
        <w:t>Menurut</w:t>
      </w:r>
      <w:proofErr w:type="spellEnd"/>
      <w:r>
        <w:rPr>
          <w:rFonts w:eastAsia="Times New Roman"/>
        </w:rPr>
        <w:t xml:space="preserve"> </w:t>
      </w:r>
      <w:proofErr w:type="spellStart"/>
      <w:r>
        <w:rPr>
          <w:rFonts w:eastAsia="Times New Roman"/>
        </w:rPr>
        <w:t>riset</w:t>
      </w:r>
      <w:proofErr w:type="spellEnd"/>
      <w:r>
        <w:rPr>
          <w:rFonts w:eastAsia="Times New Roman"/>
        </w:rPr>
        <w:t xml:space="preserve"> yang </w:t>
      </w:r>
      <w:proofErr w:type="spellStart"/>
      <w:r>
        <w:rPr>
          <w:rFonts w:eastAsia="Times New Roman"/>
        </w:rPr>
        <w:t>dilakukan</w:t>
      </w:r>
      <w:proofErr w:type="spellEnd"/>
      <w:r>
        <w:rPr>
          <w:rFonts w:eastAsia="Times New Roman"/>
        </w:rPr>
        <w:t xml:space="preserve"> oleh </w:t>
      </w:r>
      <w:proofErr w:type="spellStart"/>
      <w:r>
        <w:rPr>
          <w:rFonts w:eastAsia="Times New Roman"/>
        </w:rPr>
        <w:t>Seo</w:t>
      </w:r>
      <w:proofErr w:type="spellEnd"/>
      <w:r>
        <w:rPr>
          <w:rFonts w:eastAsia="Times New Roman"/>
        </w:rPr>
        <w:t xml:space="preserve"> </w:t>
      </w:r>
      <w:proofErr w:type="spellStart"/>
      <w:r>
        <w:rPr>
          <w:rFonts w:eastAsia="Times New Roman"/>
        </w:rPr>
        <w:t>dkk</w:t>
      </w:r>
      <w:proofErr w:type="spellEnd"/>
      <w:r>
        <w:rPr>
          <w:rFonts w:eastAsia="Times New Roman"/>
        </w:rPr>
        <w:t xml:space="preserve">, (2013) </w:t>
      </w:r>
      <w:proofErr w:type="spellStart"/>
      <w:r>
        <w:rPr>
          <w:rFonts w:eastAsia="Times New Roman"/>
        </w:rPr>
        <w:t>untuk</w:t>
      </w:r>
      <w:proofErr w:type="spellEnd"/>
      <w:r>
        <w:rPr>
          <w:rFonts w:eastAsia="Times New Roman"/>
        </w:rPr>
        <w:t xml:space="preserve"> </w:t>
      </w:r>
      <w:proofErr w:type="spellStart"/>
      <w:r>
        <w:rPr>
          <w:rFonts w:eastAsia="Times New Roman"/>
        </w:rPr>
        <w:t>memperbaiki</w:t>
      </w:r>
      <w:proofErr w:type="spellEnd"/>
      <w:r>
        <w:rPr>
          <w:rFonts w:eastAsia="Times New Roman"/>
        </w:rPr>
        <w:t xml:space="preserve"> </w:t>
      </w:r>
      <w:proofErr w:type="spellStart"/>
      <w:r>
        <w:rPr>
          <w:rFonts w:eastAsia="Times New Roman"/>
        </w:rPr>
        <w:t>fungsi</w:t>
      </w:r>
      <w:proofErr w:type="spellEnd"/>
      <w:r>
        <w:rPr>
          <w:rFonts w:eastAsia="Times New Roman"/>
        </w:rPr>
        <w:t xml:space="preserve"> </w:t>
      </w:r>
      <w:proofErr w:type="spellStart"/>
      <w:r>
        <w:rPr>
          <w:rFonts w:eastAsia="Times New Roman"/>
        </w:rPr>
        <w:t>paru</w:t>
      </w:r>
      <w:proofErr w:type="spellEnd"/>
      <w:r>
        <w:rPr>
          <w:rFonts w:eastAsia="Times New Roman"/>
        </w:rPr>
        <w:t xml:space="preserve"> dan </w:t>
      </w:r>
      <w:proofErr w:type="spellStart"/>
      <w:r>
        <w:rPr>
          <w:rFonts w:eastAsia="Times New Roman"/>
        </w:rPr>
        <w:t>pernafasan</w:t>
      </w:r>
      <w:proofErr w:type="spellEnd"/>
      <w:r>
        <w:rPr>
          <w:rFonts w:eastAsia="Times New Roman"/>
        </w:rPr>
        <w:t xml:space="preserve"> pada </w:t>
      </w:r>
      <w:proofErr w:type="spellStart"/>
      <w:r>
        <w:rPr>
          <w:rFonts w:eastAsia="Times New Roman"/>
        </w:rPr>
        <w:t>pasien</w:t>
      </w:r>
      <w:proofErr w:type="spellEnd"/>
      <w:r>
        <w:rPr>
          <w:rFonts w:eastAsia="Times New Roman"/>
        </w:rPr>
        <w:t xml:space="preserve"> stroke </w:t>
      </w:r>
      <w:proofErr w:type="spellStart"/>
      <w:r>
        <w:rPr>
          <w:rFonts w:eastAsia="Times New Roman"/>
        </w:rPr>
        <w:t>hemiplegi</w:t>
      </w:r>
      <w:proofErr w:type="spellEnd"/>
      <w:r>
        <w:rPr>
          <w:rFonts w:eastAsia="Times New Roman"/>
        </w:rPr>
        <w:t xml:space="preserve"> </w:t>
      </w:r>
      <w:proofErr w:type="spellStart"/>
      <w:r>
        <w:rPr>
          <w:rFonts w:eastAsia="Times New Roman"/>
        </w:rPr>
        <w:t>komplikasi</w:t>
      </w:r>
      <w:proofErr w:type="spellEnd"/>
      <w:r>
        <w:rPr>
          <w:rFonts w:eastAsia="Times New Roman"/>
        </w:rPr>
        <w:t xml:space="preserve"> COPD, yang</w:t>
      </w:r>
    </w:p>
    <w:p w14:paraId="6F936643" w14:textId="77777777" w:rsidR="00636C70" w:rsidRDefault="00636C70" w:rsidP="00636C70">
      <w:pPr>
        <w:spacing w:line="18" w:lineRule="exact"/>
        <w:rPr>
          <w:sz w:val="20"/>
          <w:szCs w:val="20"/>
        </w:rPr>
      </w:pPr>
    </w:p>
    <w:p w14:paraId="04C7188C" w14:textId="77777777" w:rsidR="00636C70" w:rsidRDefault="00636C70" w:rsidP="00636C70">
      <w:pPr>
        <w:spacing w:line="271" w:lineRule="auto"/>
        <w:ind w:left="420" w:right="460"/>
        <w:jc w:val="both"/>
        <w:rPr>
          <w:sz w:val="20"/>
          <w:szCs w:val="20"/>
        </w:rPr>
      </w:pPr>
      <w:proofErr w:type="spellStart"/>
      <w:r>
        <w:rPr>
          <w:rFonts w:eastAsia="Times New Roman"/>
        </w:rPr>
        <w:t>menerapkan</w:t>
      </w:r>
      <w:proofErr w:type="spellEnd"/>
      <w:r>
        <w:rPr>
          <w:rFonts w:eastAsia="Times New Roman"/>
        </w:rPr>
        <w:t xml:space="preserve"> </w:t>
      </w:r>
      <w:proofErr w:type="spellStart"/>
      <w:r>
        <w:rPr>
          <w:rFonts w:eastAsia="Times New Roman"/>
        </w:rPr>
        <w:t>pemberian</w:t>
      </w:r>
      <w:proofErr w:type="spellEnd"/>
      <w:r>
        <w:rPr>
          <w:rFonts w:eastAsia="Times New Roman"/>
        </w:rPr>
        <w:t xml:space="preserve"> </w:t>
      </w:r>
      <w:proofErr w:type="spellStart"/>
      <w:r>
        <w:rPr>
          <w:rFonts w:eastAsia="Times New Roman"/>
        </w:rPr>
        <w:t>kombinasi</w:t>
      </w:r>
      <w:proofErr w:type="spellEnd"/>
      <w:r>
        <w:rPr>
          <w:rFonts w:eastAsia="Times New Roman"/>
        </w:rPr>
        <w:t xml:space="preserve"> </w:t>
      </w:r>
      <w:proofErr w:type="spellStart"/>
      <w:r>
        <w:rPr>
          <w:rFonts w:eastAsia="Times New Roman"/>
        </w:rPr>
        <w:t>inspirasi</w:t>
      </w:r>
      <w:proofErr w:type="spellEnd"/>
      <w:r>
        <w:rPr>
          <w:rFonts w:eastAsia="Times New Roman"/>
        </w:rPr>
        <w:t xml:space="preserve"> </w:t>
      </w:r>
      <w:proofErr w:type="spellStart"/>
      <w:r>
        <w:rPr>
          <w:rFonts w:eastAsia="Times New Roman"/>
          <w:i/>
          <w:iCs/>
        </w:rPr>
        <w:t>difragma</w:t>
      </w:r>
      <w:proofErr w:type="spellEnd"/>
      <w:r>
        <w:rPr>
          <w:rFonts w:eastAsia="Times New Roman"/>
          <w:i/>
          <w:iCs/>
        </w:rPr>
        <w:t xml:space="preserve"> breathing</w:t>
      </w:r>
      <w:r>
        <w:rPr>
          <w:rFonts w:eastAsia="Times New Roman"/>
        </w:rPr>
        <w:t xml:space="preserve"> dan </w:t>
      </w:r>
      <w:proofErr w:type="spellStart"/>
      <w:r>
        <w:rPr>
          <w:rFonts w:eastAsia="Times New Roman"/>
        </w:rPr>
        <w:t>ekspirasi</w:t>
      </w:r>
      <w:proofErr w:type="spellEnd"/>
      <w:r>
        <w:rPr>
          <w:rFonts w:eastAsia="Times New Roman"/>
        </w:rPr>
        <w:t xml:space="preserve"> </w:t>
      </w:r>
      <w:r>
        <w:rPr>
          <w:rFonts w:eastAsia="Times New Roman"/>
          <w:i/>
          <w:iCs/>
        </w:rPr>
        <w:t>pursed lip breathing</w:t>
      </w:r>
      <w:r>
        <w:rPr>
          <w:rFonts w:eastAsia="Times New Roman"/>
        </w:rPr>
        <w:t xml:space="preserve">, </w:t>
      </w:r>
      <w:proofErr w:type="spellStart"/>
      <w:r>
        <w:rPr>
          <w:rFonts w:eastAsia="Times New Roman"/>
        </w:rPr>
        <w:t>setelah</w:t>
      </w:r>
      <w:proofErr w:type="spellEnd"/>
      <w:r>
        <w:rPr>
          <w:rFonts w:eastAsia="Times New Roman"/>
        </w:rPr>
        <w:t xml:space="preserve"> </w:t>
      </w:r>
      <w:proofErr w:type="spellStart"/>
      <w:r>
        <w:rPr>
          <w:rFonts w:eastAsia="Times New Roman"/>
        </w:rPr>
        <w:t>dilakukan</w:t>
      </w:r>
      <w:proofErr w:type="spellEnd"/>
    </w:p>
    <w:p w14:paraId="65055E3E" w14:textId="77777777" w:rsidR="00636C70" w:rsidRDefault="00636C70" w:rsidP="00636C70">
      <w:pPr>
        <w:spacing w:line="17" w:lineRule="exact"/>
        <w:rPr>
          <w:sz w:val="20"/>
          <w:szCs w:val="20"/>
        </w:rPr>
      </w:pPr>
    </w:p>
    <w:p w14:paraId="19FD50E2" w14:textId="77777777" w:rsidR="00636C70" w:rsidRDefault="00636C70" w:rsidP="00636C70">
      <w:pPr>
        <w:spacing w:line="264" w:lineRule="auto"/>
        <w:ind w:left="420" w:right="460"/>
        <w:jc w:val="both"/>
        <w:rPr>
          <w:sz w:val="20"/>
          <w:szCs w:val="20"/>
        </w:rPr>
      </w:pPr>
      <w:proofErr w:type="spellStart"/>
      <w:r>
        <w:rPr>
          <w:rFonts w:eastAsia="Times New Roman"/>
        </w:rPr>
        <w:t>treatmen</w:t>
      </w:r>
      <w:proofErr w:type="spellEnd"/>
      <w:r>
        <w:rPr>
          <w:rFonts w:eastAsia="Times New Roman"/>
        </w:rPr>
        <w:t xml:space="preserve"> </w:t>
      </w:r>
      <w:proofErr w:type="spellStart"/>
      <w:r>
        <w:rPr>
          <w:rFonts w:eastAsia="Times New Roman"/>
        </w:rPr>
        <w:t>didapatkan</w:t>
      </w:r>
      <w:proofErr w:type="spellEnd"/>
      <w:r>
        <w:rPr>
          <w:rFonts w:eastAsia="Times New Roman"/>
        </w:rPr>
        <w:t xml:space="preserve"> </w:t>
      </w:r>
      <w:proofErr w:type="spellStart"/>
      <w:r>
        <w:rPr>
          <w:rFonts w:eastAsia="Times New Roman"/>
        </w:rPr>
        <w:t>fungsi</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meningkat</w:t>
      </w:r>
      <w:proofErr w:type="spellEnd"/>
      <w:r>
        <w:rPr>
          <w:rFonts w:eastAsia="Times New Roman"/>
        </w:rPr>
        <w:t xml:space="preserve"> </w:t>
      </w:r>
      <w:proofErr w:type="spellStart"/>
      <w:r>
        <w:rPr>
          <w:rFonts w:eastAsia="Times New Roman"/>
        </w:rPr>
        <w:t>lebih</w:t>
      </w:r>
      <w:proofErr w:type="spellEnd"/>
      <w:r>
        <w:rPr>
          <w:rFonts w:eastAsia="Times New Roman"/>
        </w:rPr>
        <w:t xml:space="preserve"> </w:t>
      </w:r>
      <w:proofErr w:type="spellStart"/>
      <w:r>
        <w:rPr>
          <w:rFonts w:eastAsia="Times New Roman"/>
        </w:rPr>
        <w:t>banyak</w:t>
      </w:r>
      <w:proofErr w:type="spellEnd"/>
      <w:r>
        <w:rPr>
          <w:rFonts w:eastAsia="Times New Roman"/>
        </w:rPr>
        <w:t xml:space="preserve"> pada </w:t>
      </w:r>
      <w:proofErr w:type="spellStart"/>
      <w:r>
        <w:rPr>
          <w:rFonts w:eastAsia="Times New Roman"/>
        </w:rPr>
        <w:t>semua</w:t>
      </w:r>
      <w:proofErr w:type="spellEnd"/>
      <w:r>
        <w:rPr>
          <w:rFonts w:eastAsia="Times New Roman"/>
        </w:rPr>
        <w:t xml:space="preserve"> item</w:t>
      </w:r>
    </w:p>
    <w:p w14:paraId="2614B835" w14:textId="77777777" w:rsidR="00636C70" w:rsidRDefault="00636C70" w:rsidP="00636C70">
      <w:pPr>
        <w:spacing w:line="24" w:lineRule="exact"/>
        <w:rPr>
          <w:sz w:val="20"/>
          <w:szCs w:val="20"/>
        </w:rPr>
      </w:pPr>
    </w:p>
    <w:p w14:paraId="03EB9563" w14:textId="77777777" w:rsidR="00636C70" w:rsidRDefault="00636C70" w:rsidP="00636C70">
      <w:pPr>
        <w:spacing w:line="272" w:lineRule="auto"/>
        <w:ind w:left="420" w:right="460"/>
        <w:jc w:val="both"/>
        <w:rPr>
          <w:sz w:val="20"/>
          <w:szCs w:val="20"/>
        </w:rPr>
      </w:pPr>
      <w:proofErr w:type="spellStart"/>
      <w:r>
        <w:rPr>
          <w:rFonts w:eastAsia="Times New Roman"/>
        </w:rPr>
        <w:t>dalam</w:t>
      </w:r>
      <w:proofErr w:type="spellEnd"/>
      <w:r>
        <w:rPr>
          <w:rFonts w:eastAsia="Times New Roman"/>
        </w:rPr>
        <w:t xml:space="preserve"> </w:t>
      </w:r>
      <w:proofErr w:type="spellStart"/>
      <w:r>
        <w:rPr>
          <w:rFonts w:eastAsia="Times New Roman"/>
        </w:rPr>
        <w:t>kelompok</w:t>
      </w:r>
      <w:proofErr w:type="spellEnd"/>
      <w:r>
        <w:rPr>
          <w:rFonts w:eastAsia="Times New Roman"/>
        </w:rPr>
        <w:t xml:space="preserve"> </w:t>
      </w:r>
      <w:proofErr w:type="spellStart"/>
      <w:r>
        <w:rPr>
          <w:rFonts w:eastAsia="Times New Roman"/>
        </w:rPr>
        <w:t>eksperimen</w:t>
      </w:r>
      <w:proofErr w:type="spellEnd"/>
      <w:r>
        <w:rPr>
          <w:rFonts w:eastAsia="Times New Roman"/>
        </w:rPr>
        <w:t xml:space="preserve"> </w:t>
      </w:r>
      <w:proofErr w:type="spellStart"/>
      <w:r>
        <w:rPr>
          <w:rFonts w:eastAsia="Times New Roman"/>
        </w:rPr>
        <w:t>dibandingkan</w:t>
      </w:r>
      <w:proofErr w:type="spellEnd"/>
      <w:r>
        <w:rPr>
          <w:rFonts w:eastAsia="Times New Roman"/>
        </w:rPr>
        <w:t xml:space="preserve"> </w:t>
      </w:r>
      <w:proofErr w:type="spellStart"/>
      <w:r>
        <w:rPr>
          <w:rFonts w:eastAsia="Times New Roman"/>
        </w:rPr>
        <w:t>dengan</w:t>
      </w:r>
      <w:proofErr w:type="spellEnd"/>
      <w:r>
        <w:rPr>
          <w:rFonts w:eastAsia="Times New Roman"/>
        </w:rPr>
        <w:t xml:space="preserve"> </w:t>
      </w:r>
      <w:proofErr w:type="spellStart"/>
      <w:r>
        <w:rPr>
          <w:rFonts w:eastAsia="Times New Roman"/>
        </w:rPr>
        <w:t>kelompok</w:t>
      </w:r>
      <w:proofErr w:type="spellEnd"/>
      <w:r>
        <w:rPr>
          <w:rFonts w:eastAsia="Times New Roman"/>
        </w:rPr>
        <w:t xml:space="preserve"> </w:t>
      </w:r>
      <w:proofErr w:type="spellStart"/>
      <w:r>
        <w:rPr>
          <w:rFonts w:eastAsia="Times New Roman"/>
        </w:rPr>
        <w:t>kontrol</w:t>
      </w:r>
      <w:proofErr w:type="spellEnd"/>
      <w:r>
        <w:rPr>
          <w:rFonts w:eastAsia="Times New Roman"/>
        </w:rPr>
        <w:t xml:space="preserve">, </w:t>
      </w:r>
      <w:proofErr w:type="spellStart"/>
      <w:r>
        <w:rPr>
          <w:rFonts w:eastAsia="Times New Roman"/>
        </w:rPr>
        <w:t>disimpulkan</w:t>
      </w:r>
      <w:proofErr w:type="spellEnd"/>
      <w:r>
        <w:rPr>
          <w:rFonts w:eastAsia="Times New Roman"/>
        </w:rPr>
        <w:t xml:space="preserve"> </w:t>
      </w:r>
      <w:proofErr w:type="spellStart"/>
      <w:r>
        <w:rPr>
          <w:rFonts w:eastAsia="Times New Roman"/>
        </w:rPr>
        <w:t>meningkat</w:t>
      </w:r>
      <w:proofErr w:type="spellEnd"/>
      <w:r>
        <w:rPr>
          <w:rFonts w:eastAsia="Times New Roman"/>
        </w:rPr>
        <w:t xml:space="preserve"> </w:t>
      </w:r>
      <w:proofErr w:type="spellStart"/>
      <w:r>
        <w:rPr>
          <w:rFonts w:eastAsia="Times New Roman"/>
        </w:rPr>
        <w:t>secara</w:t>
      </w:r>
      <w:proofErr w:type="spellEnd"/>
      <w:r>
        <w:rPr>
          <w:rFonts w:eastAsia="Times New Roman"/>
        </w:rPr>
        <w:t xml:space="preserve"> </w:t>
      </w:r>
      <w:proofErr w:type="spellStart"/>
      <w:r>
        <w:rPr>
          <w:rFonts w:eastAsia="Times New Roman"/>
        </w:rPr>
        <w:t>signifikan</w:t>
      </w:r>
      <w:proofErr w:type="spellEnd"/>
      <w:r>
        <w:rPr>
          <w:rFonts w:eastAsia="Times New Roman"/>
        </w:rPr>
        <w:t xml:space="preserve"> pada </w:t>
      </w:r>
      <w:proofErr w:type="spellStart"/>
      <w:r>
        <w:rPr>
          <w:rFonts w:eastAsia="Times New Roman"/>
        </w:rPr>
        <w:t>kelompok</w:t>
      </w:r>
      <w:proofErr w:type="spellEnd"/>
      <w:r>
        <w:rPr>
          <w:rFonts w:eastAsia="Times New Roman"/>
        </w:rPr>
        <w:t xml:space="preserve"> </w:t>
      </w:r>
      <w:proofErr w:type="spellStart"/>
      <w:r>
        <w:rPr>
          <w:rFonts w:eastAsia="Times New Roman"/>
        </w:rPr>
        <w:t>eksperimen</w:t>
      </w:r>
      <w:proofErr w:type="spellEnd"/>
      <w:r>
        <w:rPr>
          <w:rFonts w:eastAsia="Times New Roman"/>
        </w:rPr>
        <w:t>.</w:t>
      </w:r>
    </w:p>
    <w:p w14:paraId="7FCE990E" w14:textId="77777777" w:rsidR="00636C70" w:rsidRDefault="00636C70" w:rsidP="00636C70">
      <w:pPr>
        <w:spacing w:line="216" w:lineRule="exact"/>
        <w:rPr>
          <w:sz w:val="20"/>
          <w:szCs w:val="20"/>
        </w:rPr>
      </w:pPr>
    </w:p>
    <w:p w14:paraId="33D2A0BA" w14:textId="77777777" w:rsidR="00636C70" w:rsidRDefault="00636C70" w:rsidP="00636C70">
      <w:pPr>
        <w:spacing w:line="238" w:lineRule="auto"/>
        <w:ind w:left="420" w:right="460" w:firstLine="720"/>
        <w:jc w:val="both"/>
        <w:rPr>
          <w:sz w:val="20"/>
          <w:szCs w:val="20"/>
        </w:rPr>
      </w:pPr>
      <w:proofErr w:type="spellStart"/>
      <w:r>
        <w:rPr>
          <w:rFonts w:eastAsia="Times New Roman"/>
          <w:sz w:val="20"/>
          <w:szCs w:val="20"/>
        </w:rPr>
        <w:t>Peningkatan</w:t>
      </w:r>
      <w:proofErr w:type="spellEnd"/>
      <w:r>
        <w:rPr>
          <w:rFonts w:eastAsia="Times New Roman"/>
          <w:sz w:val="20"/>
          <w:szCs w:val="20"/>
        </w:rPr>
        <w:t xml:space="preserve"> </w:t>
      </w:r>
      <w:proofErr w:type="spellStart"/>
      <w:r>
        <w:rPr>
          <w:rFonts w:eastAsia="Times New Roman"/>
          <w:sz w:val="20"/>
          <w:szCs w:val="20"/>
        </w:rPr>
        <w:t>kemampuan</w:t>
      </w:r>
      <w:proofErr w:type="spellEnd"/>
      <w:r>
        <w:rPr>
          <w:rFonts w:eastAsia="Times New Roman"/>
          <w:sz w:val="20"/>
          <w:szCs w:val="20"/>
        </w:rPr>
        <w:t xml:space="preserve"> </w:t>
      </w:r>
      <w:proofErr w:type="spellStart"/>
      <w:r>
        <w:rPr>
          <w:rFonts w:eastAsia="Times New Roman"/>
          <w:sz w:val="20"/>
          <w:szCs w:val="20"/>
        </w:rPr>
        <w:t>fisik</w:t>
      </w:r>
      <w:proofErr w:type="spellEnd"/>
      <w:r>
        <w:rPr>
          <w:rFonts w:eastAsia="Times New Roman"/>
          <w:sz w:val="20"/>
          <w:szCs w:val="20"/>
        </w:rPr>
        <w:t xml:space="preserve"> </w:t>
      </w:r>
      <w:proofErr w:type="spellStart"/>
      <w:r>
        <w:rPr>
          <w:rFonts w:eastAsia="Times New Roman"/>
          <w:sz w:val="20"/>
          <w:szCs w:val="20"/>
        </w:rPr>
        <w:t>melalui</w:t>
      </w:r>
      <w:proofErr w:type="spellEnd"/>
      <w:r>
        <w:rPr>
          <w:rFonts w:eastAsia="Times New Roman"/>
          <w:sz w:val="20"/>
          <w:szCs w:val="20"/>
        </w:rPr>
        <w:t xml:space="preserve"> </w:t>
      </w:r>
      <w:proofErr w:type="spellStart"/>
      <w:r>
        <w:rPr>
          <w:rFonts w:eastAsia="Times New Roman"/>
          <w:sz w:val="20"/>
          <w:szCs w:val="20"/>
        </w:rPr>
        <w:t>latihan</w:t>
      </w:r>
      <w:proofErr w:type="spellEnd"/>
      <w:r>
        <w:rPr>
          <w:rFonts w:eastAsia="Times New Roman"/>
          <w:sz w:val="20"/>
          <w:szCs w:val="20"/>
        </w:rPr>
        <w:t xml:space="preserve"> six </w:t>
      </w:r>
      <w:proofErr w:type="spellStart"/>
      <w:r>
        <w:rPr>
          <w:rFonts w:eastAsia="Times New Roman"/>
          <w:sz w:val="20"/>
          <w:szCs w:val="20"/>
        </w:rPr>
        <w:t>minut</w:t>
      </w:r>
      <w:proofErr w:type="spellEnd"/>
      <w:r>
        <w:rPr>
          <w:rFonts w:eastAsia="Times New Roman"/>
          <w:sz w:val="20"/>
          <w:szCs w:val="20"/>
        </w:rPr>
        <w:t xml:space="preserve"> walking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tepat</w:t>
      </w:r>
      <w:proofErr w:type="spellEnd"/>
      <w:r>
        <w:rPr>
          <w:rFonts w:eastAsia="Times New Roman"/>
          <w:sz w:val="20"/>
          <w:szCs w:val="20"/>
        </w:rPr>
        <w:t xml:space="preserve"> dan </w:t>
      </w:r>
      <w:proofErr w:type="spellStart"/>
      <w:r>
        <w:rPr>
          <w:rFonts w:eastAsia="Times New Roman"/>
          <w:sz w:val="20"/>
          <w:szCs w:val="20"/>
        </w:rPr>
        <w:t>teratur</w:t>
      </w:r>
      <w:proofErr w:type="spellEnd"/>
      <w:r>
        <w:rPr>
          <w:rFonts w:eastAsia="Times New Roman"/>
          <w:sz w:val="20"/>
          <w:szCs w:val="20"/>
        </w:rPr>
        <w:t xml:space="preserve">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fisik</w:t>
      </w:r>
      <w:proofErr w:type="spellEnd"/>
      <w:r>
        <w:rPr>
          <w:rFonts w:eastAsia="Times New Roman"/>
          <w:sz w:val="20"/>
          <w:szCs w:val="20"/>
        </w:rPr>
        <w:t xml:space="preserve"> </w:t>
      </w:r>
      <w:proofErr w:type="spellStart"/>
      <w:r>
        <w:rPr>
          <w:rFonts w:eastAsia="Times New Roman"/>
          <w:sz w:val="20"/>
          <w:szCs w:val="20"/>
        </w:rPr>
        <w:t>penderita</w:t>
      </w:r>
      <w:proofErr w:type="spellEnd"/>
      <w:r>
        <w:rPr>
          <w:rFonts w:eastAsia="Times New Roman"/>
          <w:sz w:val="20"/>
          <w:szCs w:val="20"/>
        </w:rPr>
        <w:t xml:space="preserve"> </w:t>
      </w:r>
      <w:proofErr w:type="spellStart"/>
      <w:r>
        <w:rPr>
          <w:rFonts w:eastAsia="Times New Roman"/>
          <w:sz w:val="20"/>
          <w:szCs w:val="20"/>
        </w:rPr>
        <w:t>walaupun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oksigen</w:t>
      </w:r>
      <w:proofErr w:type="spellEnd"/>
      <w:r>
        <w:rPr>
          <w:rFonts w:eastAsia="Times New Roman"/>
          <w:sz w:val="20"/>
          <w:szCs w:val="20"/>
        </w:rPr>
        <w:t xml:space="preserve"> yang </w:t>
      </w:r>
      <w:proofErr w:type="spellStart"/>
      <w:r>
        <w:rPr>
          <w:rFonts w:eastAsia="Times New Roman"/>
          <w:sz w:val="20"/>
          <w:szCs w:val="20"/>
        </w:rPr>
        <w:t>rendah</w:t>
      </w:r>
      <w:proofErr w:type="spellEnd"/>
      <w:r>
        <w:rPr>
          <w:rFonts w:eastAsia="Times New Roman"/>
          <w:sz w:val="20"/>
          <w:szCs w:val="20"/>
        </w:rPr>
        <w:t xml:space="preserve">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melakukan</w:t>
      </w:r>
      <w:proofErr w:type="spellEnd"/>
      <w:r>
        <w:rPr>
          <w:rFonts w:eastAsia="Times New Roman"/>
          <w:sz w:val="20"/>
          <w:szCs w:val="20"/>
        </w:rPr>
        <w:t xml:space="preserve"> </w:t>
      </w:r>
      <w:proofErr w:type="spellStart"/>
      <w:r>
        <w:rPr>
          <w:rFonts w:eastAsia="Times New Roman"/>
          <w:sz w:val="20"/>
          <w:szCs w:val="20"/>
        </w:rPr>
        <w:t>aktifitas</w:t>
      </w:r>
      <w:proofErr w:type="spellEnd"/>
      <w:r>
        <w:rPr>
          <w:rFonts w:eastAsia="Times New Roman"/>
          <w:sz w:val="20"/>
          <w:szCs w:val="20"/>
        </w:rPr>
        <w:t xml:space="preserve"> </w:t>
      </w:r>
      <w:proofErr w:type="spellStart"/>
      <w:r>
        <w:rPr>
          <w:rFonts w:eastAsia="Times New Roman"/>
          <w:sz w:val="20"/>
          <w:szCs w:val="20"/>
        </w:rPr>
        <w:t>sehari-hari</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berhubungan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konsumsi</w:t>
      </w:r>
      <w:proofErr w:type="spellEnd"/>
      <w:r>
        <w:rPr>
          <w:rFonts w:eastAsia="Times New Roman"/>
          <w:sz w:val="20"/>
          <w:szCs w:val="20"/>
        </w:rPr>
        <w:t xml:space="preserve"> </w:t>
      </w:r>
      <w:proofErr w:type="spellStart"/>
      <w:r>
        <w:rPr>
          <w:rFonts w:eastAsia="Times New Roman"/>
          <w:sz w:val="20"/>
          <w:szCs w:val="20"/>
        </w:rPr>
        <w:t>oksigen</w:t>
      </w:r>
      <w:proofErr w:type="spellEnd"/>
      <w:r>
        <w:rPr>
          <w:rFonts w:eastAsia="Times New Roman"/>
          <w:sz w:val="20"/>
          <w:szCs w:val="20"/>
        </w:rPr>
        <w:t xml:space="preserve"> </w:t>
      </w:r>
      <w:proofErr w:type="spellStart"/>
      <w:r>
        <w:rPr>
          <w:rFonts w:eastAsia="Times New Roman"/>
          <w:sz w:val="20"/>
          <w:szCs w:val="20"/>
        </w:rPr>
        <w:t>dengan</w:t>
      </w:r>
      <w:proofErr w:type="spellEnd"/>
      <w:r>
        <w:rPr>
          <w:rFonts w:eastAsia="Times New Roman"/>
          <w:sz w:val="20"/>
          <w:szCs w:val="20"/>
        </w:rPr>
        <w:t xml:space="preserve"> </w:t>
      </w:r>
      <w:proofErr w:type="spellStart"/>
      <w:r>
        <w:rPr>
          <w:rFonts w:eastAsia="Times New Roman"/>
          <w:sz w:val="20"/>
          <w:szCs w:val="20"/>
        </w:rPr>
        <w:t>energi</w:t>
      </w:r>
      <w:proofErr w:type="spellEnd"/>
      <w:r>
        <w:rPr>
          <w:rFonts w:eastAsia="Times New Roman"/>
          <w:sz w:val="20"/>
          <w:szCs w:val="20"/>
        </w:rPr>
        <w:t xml:space="preserve"> </w:t>
      </w:r>
      <w:proofErr w:type="spellStart"/>
      <w:r>
        <w:rPr>
          <w:rFonts w:eastAsia="Times New Roman"/>
          <w:sz w:val="20"/>
          <w:szCs w:val="20"/>
        </w:rPr>
        <w:t>ekspenditure</w:t>
      </w:r>
      <w:proofErr w:type="spellEnd"/>
    </w:p>
    <w:p w14:paraId="326CD61D" w14:textId="77777777" w:rsidR="00636C70" w:rsidRDefault="00636C70" w:rsidP="00636C70">
      <w:pPr>
        <w:spacing w:line="14" w:lineRule="exact"/>
        <w:rPr>
          <w:sz w:val="20"/>
          <w:szCs w:val="20"/>
        </w:rPr>
      </w:pPr>
    </w:p>
    <w:p w14:paraId="145EE882" w14:textId="77777777" w:rsidR="00636C70" w:rsidRDefault="00636C70" w:rsidP="00636C70">
      <w:pPr>
        <w:spacing w:line="234" w:lineRule="auto"/>
        <w:ind w:left="420" w:right="460"/>
        <w:jc w:val="both"/>
        <w:rPr>
          <w:sz w:val="20"/>
          <w:szCs w:val="20"/>
        </w:rPr>
      </w:pPr>
      <w:r>
        <w:rPr>
          <w:rFonts w:eastAsia="Times New Roman"/>
          <w:sz w:val="20"/>
          <w:szCs w:val="20"/>
        </w:rPr>
        <w:t xml:space="preserve">yang </w:t>
      </w:r>
      <w:proofErr w:type="spellStart"/>
      <w:r>
        <w:rPr>
          <w:rFonts w:eastAsia="Times New Roman"/>
          <w:sz w:val="20"/>
          <w:szCs w:val="20"/>
        </w:rPr>
        <w:t>akan</w:t>
      </w:r>
      <w:proofErr w:type="spellEnd"/>
      <w:r>
        <w:rPr>
          <w:rFonts w:eastAsia="Times New Roman"/>
          <w:sz w:val="20"/>
          <w:szCs w:val="20"/>
        </w:rPr>
        <w:t xml:space="preserve"> </w:t>
      </w:r>
      <w:proofErr w:type="spellStart"/>
      <w:r>
        <w:rPr>
          <w:rFonts w:eastAsia="Times New Roman"/>
          <w:sz w:val="20"/>
          <w:szCs w:val="20"/>
        </w:rPr>
        <w:t>mempengaruhi</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dalam</w:t>
      </w:r>
      <w:proofErr w:type="spellEnd"/>
      <w:r>
        <w:rPr>
          <w:rFonts w:eastAsia="Times New Roman"/>
          <w:sz w:val="20"/>
          <w:szCs w:val="20"/>
        </w:rPr>
        <w:t xml:space="preserve"> </w:t>
      </w:r>
      <w:proofErr w:type="spellStart"/>
      <w:r>
        <w:rPr>
          <w:rFonts w:eastAsia="Times New Roman"/>
          <w:sz w:val="20"/>
          <w:szCs w:val="20"/>
        </w:rPr>
        <w:t>melakukan</w:t>
      </w:r>
      <w:proofErr w:type="spellEnd"/>
      <w:r>
        <w:rPr>
          <w:rFonts w:eastAsia="Times New Roman"/>
          <w:sz w:val="20"/>
          <w:szCs w:val="20"/>
        </w:rPr>
        <w:t xml:space="preserve"> </w:t>
      </w:r>
      <w:proofErr w:type="spellStart"/>
      <w:r>
        <w:rPr>
          <w:rFonts w:eastAsia="Times New Roman"/>
          <w:sz w:val="20"/>
          <w:szCs w:val="20"/>
        </w:rPr>
        <w:t>aktifitas</w:t>
      </w:r>
      <w:proofErr w:type="spellEnd"/>
      <w:r>
        <w:rPr>
          <w:rFonts w:eastAsia="Times New Roman"/>
          <w:sz w:val="20"/>
          <w:szCs w:val="20"/>
        </w:rPr>
        <w:t xml:space="preserve"> [18].</w:t>
      </w:r>
    </w:p>
    <w:p w14:paraId="180A9221" w14:textId="77777777" w:rsidR="00636C70" w:rsidRDefault="00636C70" w:rsidP="00636C70">
      <w:pPr>
        <w:spacing w:line="237" w:lineRule="exact"/>
        <w:rPr>
          <w:sz w:val="20"/>
          <w:szCs w:val="20"/>
        </w:rPr>
      </w:pPr>
    </w:p>
    <w:p w14:paraId="6894B9BA" w14:textId="77777777" w:rsidR="00636C70" w:rsidRDefault="00636C70" w:rsidP="00636C70">
      <w:pPr>
        <w:rPr>
          <w:sz w:val="20"/>
          <w:szCs w:val="20"/>
        </w:rPr>
      </w:pPr>
      <w:r>
        <w:rPr>
          <w:rFonts w:eastAsia="Times New Roman"/>
          <w:b/>
          <w:bCs/>
          <w:sz w:val="20"/>
          <w:szCs w:val="20"/>
        </w:rPr>
        <w:t>4. Kesimpulan</w:t>
      </w:r>
    </w:p>
    <w:p w14:paraId="2CA60830" w14:textId="77777777" w:rsidR="00636C70" w:rsidRDefault="00636C70" w:rsidP="00636C70">
      <w:pPr>
        <w:spacing w:line="7" w:lineRule="exact"/>
        <w:rPr>
          <w:sz w:val="20"/>
          <w:szCs w:val="20"/>
        </w:rPr>
      </w:pPr>
    </w:p>
    <w:p w14:paraId="7894D753" w14:textId="77777777" w:rsidR="00636C70" w:rsidRDefault="00636C70" w:rsidP="00636C70">
      <w:pPr>
        <w:spacing w:line="270" w:lineRule="auto"/>
        <w:ind w:left="420" w:right="460"/>
        <w:jc w:val="both"/>
        <w:rPr>
          <w:sz w:val="20"/>
          <w:szCs w:val="20"/>
        </w:rPr>
      </w:pPr>
      <w:proofErr w:type="spellStart"/>
      <w:r>
        <w:rPr>
          <w:rFonts w:eastAsia="Times New Roman"/>
        </w:rPr>
        <w:t>Berdasarkan</w:t>
      </w:r>
      <w:proofErr w:type="spellEnd"/>
      <w:r>
        <w:rPr>
          <w:rFonts w:eastAsia="Times New Roman"/>
        </w:rPr>
        <w:t xml:space="preserve"> </w:t>
      </w:r>
      <w:proofErr w:type="spellStart"/>
      <w:r>
        <w:rPr>
          <w:rFonts w:eastAsia="Times New Roman"/>
        </w:rPr>
        <w:t>analisis</w:t>
      </w:r>
      <w:proofErr w:type="spellEnd"/>
      <w:r>
        <w:rPr>
          <w:rFonts w:eastAsia="Times New Roman"/>
        </w:rPr>
        <w:t xml:space="preserve"> </w:t>
      </w:r>
      <w:proofErr w:type="spellStart"/>
      <w:r>
        <w:rPr>
          <w:rFonts w:eastAsia="Times New Roman"/>
        </w:rPr>
        <w:t>penelitian</w:t>
      </w:r>
      <w:proofErr w:type="spellEnd"/>
      <w:r>
        <w:rPr>
          <w:rFonts w:eastAsia="Times New Roman"/>
        </w:rPr>
        <w:t xml:space="preserve"> yang </w:t>
      </w:r>
      <w:proofErr w:type="spellStart"/>
      <w:r>
        <w:rPr>
          <w:rFonts w:eastAsia="Times New Roman"/>
        </w:rPr>
        <w:t>telah</w:t>
      </w:r>
      <w:proofErr w:type="spellEnd"/>
      <w:r>
        <w:rPr>
          <w:rFonts w:eastAsia="Times New Roman"/>
        </w:rPr>
        <w:t xml:space="preserve"> </w:t>
      </w:r>
      <w:proofErr w:type="spellStart"/>
      <w:r>
        <w:rPr>
          <w:rFonts w:eastAsia="Times New Roman"/>
        </w:rPr>
        <w:t>dilakukan</w:t>
      </w:r>
      <w:proofErr w:type="spellEnd"/>
      <w:r>
        <w:rPr>
          <w:rFonts w:eastAsia="Times New Roman"/>
        </w:rPr>
        <w:t xml:space="preserve"> dan </w:t>
      </w:r>
      <w:proofErr w:type="spellStart"/>
      <w:r>
        <w:rPr>
          <w:rFonts w:eastAsia="Times New Roman"/>
        </w:rPr>
        <w:t>pembahasan</w:t>
      </w:r>
      <w:proofErr w:type="spellEnd"/>
      <w:r>
        <w:rPr>
          <w:rFonts w:eastAsia="Times New Roman"/>
        </w:rPr>
        <w:t xml:space="preserve"> </w:t>
      </w:r>
      <w:proofErr w:type="spellStart"/>
      <w:r>
        <w:rPr>
          <w:rFonts w:eastAsia="Times New Roman"/>
        </w:rPr>
        <w:t>dapat</w:t>
      </w:r>
      <w:proofErr w:type="spellEnd"/>
      <w:r>
        <w:rPr>
          <w:rFonts w:eastAsia="Times New Roman"/>
        </w:rPr>
        <w:t xml:space="preserve"> </w:t>
      </w:r>
      <w:proofErr w:type="spellStart"/>
      <w:r>
        <w:rPr>
          <w:rFonts w:eastAsia="Times New Roman"/>
        </w:rPr>
        <w:t>disimpulkan</w:t>
      </w:r>
      <w:proofErr w:type="spellEnd"/>
      <w:r>
        <w:rPr>
          <w:rFonts w:eastAsia="Times New Roman"/>
        </w:rPr>
        <w:t xml:space="preserve"> </w:t>
      </w:r>
      <w:proofErr w:type="spellStart"/>
      <w:r>
        <w:rPr>
          <w:rFonts w:eastAsia="Times New Roman"/>
        </w:rPr>
        <w:t>bahwa</w:t>
      </w:r>
      <w:proofErr w:type="spellEnd"/>
      <w:r>
        <w:rPr>
          <w:rFonts w:eastAsia="Times New Roman"/>
        </w:rPr>
        <w:t>:</w:t>
      </w:r>
    </w:p>
    <w:p w14:paraId="01158CB5" w14:textId="77777777" w:rsidR="00636C70" w:rsidRDefault="00636C70" w:rsidP="00636C70">
      <w:pPr>
        <w:spacing w:line="219" w:lineRule="exact"/>
        <w:rPr>
          <w:sz w:val="20"/>
          <w:szCs w:val="20"/>
        </w:rPr>
      </w:pPr>
    </w:p>
    <w:p w14:paraId="32C3B17B" w14:textId="77777777" w:rsidR="00636C70" w:rsidRDefault="00636C70" w:rsidP="00636C70">
      <w:pPr>
        <w:spacing w:line="233" w:lineRule="auto"/>
        <w:ind w:left="140" w:right="460"/>
        <w:rPr>
          <w:sz w:val="20"/>
          <w:szCs w:val="20"/>
        </w:rPr>
      </w:pPr>
      <w:r>
        <w:rPr>
          <w:rFonts w:eastAsia="Times New Roman"/>
          <w:i/>
          <w:iCs/>
          <w:sz w:val="20"/>
          <w:szCs w:val="20"/>
        </w:rPr>
        <w:t xml:space="preserve">Pursed Lip Breathing </w:t>
      </w:r>
      <w:r>
        <w:rPr>
          <w:rFonts w:eastAsia="Times New Roman"/>
          <w:sz w:val="20"/>
          <w:szCs w:val="20"/>
        </w:rPr>
        <w:t>dan</w:t>
      </w:r>
      <w:r>
        <w:rPr>
          <w:rFonts w:eastAsia="Times New Roman"/>
          <w:i/>
          <w:iCs/>
          <w:sz w:val="20"/>
          <w:szCs w:val="20"/>
        </w:rPr>
        <w:t xml:space="preserve"> Six </w:t>
      </w:r>
      <w:proofErr w:type="spellStart"/>
      <w:r>
        <w:rPr>
          <w:rFonts w:eastAsia="Times New Roman"/>
          <w:i/>
          <w:iCs/>
          <w:sz w:val="20"/>
          <w:szCs w:val="20"/>
        </w:rPr>
        <w:t>Minut</w:t>
      </w:r>
      <w:proofErr w:type="spellEnd"/>
      <w:r>
        <w:rPr>
          <w:rFonts w:eastAsia="Times New Roman"/>
          <w:i/>
          <w:iCs/>
          <w:sz w:val="20"/>
          <w:szCs w:val="20"/>
        </w:rPr>
        <w:t xml:space="preserve"> Walking </w:t>
      </w:r>
      <w:proofErr w:type="spellStart"/>
      <w:r>
        <w:rPr>
          <w:rFonts w:eastAsia="Times New Roman"/>
          <w:sz w:val="20"/>
          <w:szCs w:val="20"/>
        </w:rPr>
        <w:t>dapat</w:t>
      </w:r>
      <w:proofErr w:type="spellEnd"/>
      <w:r>
        <w:rPr>
          <w:rFonts w:eastAsia="Times New Roman"/>
          <w:sz w:val="20"/>
          <w:szCs w:val="20"/>
        </w:rPr>
        <w:t xml:space="preserve">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 xml:space="preserve">, </w:t>
      </w:r>
      <w:proofErr w:type="spellStart"/>
      <w:r>
        <w:rPr>
          <w:rFonts w:eastAsia="Times New Roman"/>
          <w:sz w:val="20"/>
          <w:szCs w:val="20"/>
        </w:rPr>
        <w:t>begitu</w:t>
      </w:r>
      <w:proofErr w:type="spellEnd"/>
    </w:p>
    <w:p w14:paraId="187C783B" w14:textId="77777777" w:rsidR="00636C70" w:rsidRDefault="00636C70" w:rsidP="00636C70">
      <w:pPr>
        <w:spacing w:line="195" w:lineRule="exact"/>
        <w:rPr>
          <w:sz w:val="20"/>
          <w:szCs w:val="20"/>
        </w:rPr>
      </w:pPr>
    </w:p>
    <w:p w14:paraId="7A1D256B" w14:textId="77777777" w:rsidR="00636C70" w:rsidRDefault="00636C70" w:rsidP="00636C70">
      <w:pPr>
        <w:jc w:val="right"/>
        <w:rPr>
          <w:sz w:val="20"/>
          <w:szCs w:val="20"/>
        </w:rPr>
      </w:pPr>
      <w:r>
        <w:rPr>
          <w:rFonts w:ascii="Calibri" w:eastAsia="Calibri" w:hAnsi="Calibri" w:cs="Calibri"/>
        </w:rPr>
        <w:t>18</w:t>
      </w:r>
    </w:p>
    <w:p w14:paraId="4B3161FC" w14:textId="77777777" w:rsidR="00636C70" w:rsidRDefault="00636C70" w:rsidP="00636C70">
      <w:pPr>
        <w:spacing w:line="20" w:lineRule="exact"/>
        <w:rPr>
          <w:sz w:val="20"/>
          <w:szCs w:val="20"/>
        </w:rPr>
      </w:pPr>
      <w:r>
        <w:rPr>
          <w:sz w:val="20"/>
          <w:szCs w:val="20"/>
        </w:rPr>
        <w:br w:type="column"/>
      </w:r>
    </w:p>
    <w:p w14:paraId="4088D631" w14:textId="77777777" w:rsidR="00636C70" w:rsidRDefault="00636C70" w:rsidP="00636C70">
      <w:pPr>
        <w:spacing w:line="200" w:lineRule="exact"/>
        <w:rPr>
          <w:sz w:val="20"/>
          <w:szCs w:val="20"/>
        </w:rPr>
      </w:pPr>
    </w:p>
    <w:p w14:paraId="5C8DE0E1" w14:textId="77777777" w:rsidR="00636C70" w:rsidRDefault="00636C70" w:rsidP="00636C70">
      <w:pPr>
        <w:spacing w:line="247" w:lineRule="exact"/>
        <w:rPr>
          <w:sz w:val="20"/>
          <w:szCs w:val="20"/>
        </w:rPr>
      </w:pPr>
    </w:p>
    <w:p w14:paraId="49F8F1BA" w14:textId="77777777" w:rsidR="00636C70" w:rsidRDefault="00636C70" w:rsidP="00636C70">
      <w:pPr>
        <w:spacing w:line="234" w:lineRule="auto"/>
        <w:ind w:left="160"/>
        <w:rPr>
          <w:sz w:val="20"/>
          <w:szCs w:val="20"/>
        </w:rPr>
      </w:pPr>
      <w:r>
        <w:rPr>
          <w:rFonts w:eastAsia="Times New Roman"/>
          <w:sz w:val="20"/>
          <w:szCs w:val="20"/>
        </w:rPr>
        <w:t xml:space="preserve">juga </w:t>
      </w:r>
      <w:proofErr w:type="spellStart"/>
      <w:r>
        <w:rPr>
          <w:rFonts w:eastAsia="Times New Roman"/>
          <w:i/>
          <w:iCs/>
          <w:sz w:val="20"/>
          <w:szCs w:val="20"/>
        </w:rPr>
        <w:t>Infra Red</w:t>
      </w:r>
      <w:proofErr w:type="spellEnd"/>
      <w:r>
        <w:rPr>
          <w:rFonts w:eastAsia="Times New Roman"/>
          <w:sz w:val="20"/>
          <w:szCs w:val="20"/>
        </w:rPr>
        <w:t xml:space="preserve"> dan </w:t>
      </w:r>
      <w:r>
        <w:rPr>
          <w:rFonts w:eastAsia="Times New Roman"/>
          <w:i/>
          <w:iCs/>
          <w:sz w:val="20"/>
          <w:szCs w:val="20"/>
        </w:rPr>
        <w:t xml:space="preserve">Six </w:t>
      </w:r>
      <w:proofErr w:type="spellStart"/>
      <w:r>
        <w:rPr>
          <w:rFonts w:eastAsia="Times New Roman"/>
          <w:i/>
          <w:iCs/>
          <w:sz w:val="20"/>
          <w:szCs w:val="20"/>
        </w:rPr>
        <w:t>Minut</w:t>
      </w:r>
      <w:proofErr w:type="spellEnd"/>
      <w:r>
        <w:rPr>
          <w:rFonts w:eastAsia="Times New Roman"/>
          <w:i/>
          <w:iCs/>
          <w:sz w:val="20"/>
          <w:szCs w:val="20"/>
        </w:rPr>
        <w:t xml:space="preserve"> Walking</w:t>
      </w:r>
      <w:r>
        <w:rPr>
          <w:rFonts w:eastAsia="Times New Roman"/>
          <w:sz w:val="20"/>
          <w:szCs w:val="20"/>
        </w:rPr>
        <w:t xml:space="preserve"> </w:t>
      </w:r>
      <w:proofErr w:type="spellStart"/>
      <w:r>
        <w:rPr>
          <w:rFonts w:eastAsia="Times New Roman"/>
          <w:sz w:val="20"/>
          <w:szCs w:val="20"/>
        </w:rPr>
        <w:t>dapat</w:t>
      </w:r>
      <w:proofErr w:type="spellEnd"/>
      <w:r>
        <w:rPr>
          <w:rFonts w:eastAsia="Times New Roman"/>
          <w:sz w:val="20"/>
          <w:szCs w:val="20"/>
        </w:rPr>
        <w:t xml:space="preserve"> </w:t>
      </w:r>
      <w:proofErr w:type="spellStart"/>
      <w:r>
        <w:rPr>
          <w:rFonts w:eastAsia="Times New Roman"/>
          <w:sz w:val="20"/>
          <w:szCs w:val="20"/>
        </w:rPr>
        <w:t>meningkatkan</w:t>
      </w:r>
      <w:proofErr w:type="spellEnd"/>
      <w:r>
        <w:rPr>
          <w:rFonts w:eastAsia="Times New Roman"/>
          <w:sz w:val="20"/>
          <w:szCs w:val="20"/>
        </w:rPr>
        <w:t xml:space="preserve"> </w:t>
      </w:r>
      <w:proofErr w:type="spellStart"/>
      <w:r>
        <w:rPr>
          <w:rFonts w:eastAsia="Times New Roman"/>
          <w:sz w:val="20"/>
          <w:szCs w:val="20"/>
        </w:rPr>
        <w:t>kapasitas</w:t>
      </w:r>
      <w:proofErr w:type="spellEnd"/>
      <w:r>
        <w:rPr>
          <w:rFonts w:eastAsia="Times New Roman"/>
          <w:sz w:val="20"/>
          <w:szCs w:val="20"/>
        </w:rPr>
        <w:t xml:space="preserve"> </w:t>
      </w:r>
      <w:proofErr w:type="spellStart"/>
      <w:r>
        <w:rPr>
          <w:rFonts w:eastAsia="Times New Roman"/>
          <w:sz w:val="20"/>
          <w:szCs w:val="20"/>
        </w:rPr>
        <w:t>fungsional</w:t>
      </w:r>
      <w:proofErr w:type="spellEnd"/>
      <w:r>
        <w:rPr>
          <w:rFonts w:eastAsia="Times New Roman"/>
          <w:sz w:val="20"/>
          <w:szCs w:val="20"/>
        </w:rPr>
        <w:t>.</w:t>
      </w:r>
    </w:p>
    <w:p w14:paraId="6E5E4C2D" w14:textId="77777777" w:rsidR="00636C70" w:rsidRDefault="00636C70" w:rsidP="00636C70">
      <w:pPr>
        <w:spacing w:line="200" w:lineRule="exact"/>
        <w:rPr>
          <w:sz w:val="20"/>
          <w:szCs w:val="20"/>
        </w:rPr>
      </w:pPr>
    </w:p>
    <w:p w14:paraId="329D51DC" w14:textId="77777777" w:rsidR="00636C70" w:rsidRDefault="00636C70" w:rsidP="00636C70">
      <w:pPr>
        <w:spacing w:line="296" w:lineRule="exact"/>
        <w:rPr>
          <w:sz w:val="20"/>
          <w:szCs w:val="20"/>
        </w:rPr>
      </w:pPr>
    </w:p>
    <w:p w14:paraId="585A33F8" w14:textId="77777777" w:rsidR="00636C70" w:rsidRDefault="00636C70" w:rsidP="00636C70">
      <w:pPr>
        <w:rPr>
          <w:sz w:val="20"/>
          <w:szCs w:val="20"/>
        </w:rPr>
      </w:pPr>
      <w:r>
        <w:rPr>
          <w:rFonts w:eastAsia="Times New Roman"/>
          <w:b/>
          <w:bCs/>
        </w:rPr>
        <w:t>REFERENSI</w:t>
      </w:r>
    </w:p>
    <w:p w14:paraId="1788A323" w14:textId="77777777" w:rsidR="00636C70" w:rsidRDefault="00636C70" w:rsidP="00636C70">
      <w:pPr>
        <w:spacing w:line="246" w:lineRule="exact"/>
        <w:rPr>
          <w:sz w:val="20"/>
          <w:szCs w:val="20"/>
        </w:rPr>
      </w:pPr>
    </w:p>
    <w:p w14:paraId="6FE73AB9" w14:textId="77777777" w:rsidR="00636C70" w:rsidRDefault="00636C70" w:rsidP="00636C70">
      <w:pPr>
        <w:numPr>
          <w:ilvl w:val="0"/>
          <w:numId w:val="5"/>
        </w:numPr>
        <w:tabs>
          <w:tab w:val="left" w:pos="535"/>
        </w:tabs>
        <w:spacing w:line="289" w:lineRule="auto"/>
        <w:ind w:left="720" w:hanging="570"/>
        <w:jc w:val="right"/>
        <w:rPr>
          <w:rFonts w:eastAsia="Times New Roman"/>
          <w:sz w:val="21"/>
          <w:szCs w:val="21"/>
        </w:rPr>
      </w:pPr>
      <w:proofErr w:type="spellStart"/>
      <w:proofErr w:type="gramStart"/>
      <w:r>
        <w:rPr>
          <w:rFonts w:eastAsia="Times New Roman"/>
          <w:sz w:val="21"/>
          <w:szCs w:val="21"/>
        </w:rPr>
        <w:t>Khotimah,Siti</w:t>
      </w:r>
      <w:proofErr w:type="spellEnd"/>
      <w:proofErr w:type="gramEnd"/>
      <w:r>
        <w:rPr>
          <w:rFonts w:eastAsia="Times New Roman"/>
          <w:sz w:val="21"/>
          <w:szCs w:val="21"/>
        </w:rPr>
        <w:t xml:space="preserve">. 2013. Latihan </w:t>
      </w:r>
      <w:r>
        <w:rPr>
          <w:rFonts w:eastAsia="Times New Roman"/>
          <w:i/>
          <w:iCs/>
          <w:sz w:val="21"/>
          <w:szCs w:val="21"/>
        </w:rPr>
        <w:t>Endurance</w:t>
      </w:r>
      <w:r>
        <w:rPr>
          <w:rFonts w:eastAsia="Times New Roman"/>
          <w:sz w:val="21"/>
          <w:szCs w:val="21"/>
        </w:rPr>
        <w:t xml:space="preserve"> </w:t>
      </w:r>
      <w:proofErr w:type="spellStart"/>
      <w:proofErr w:type="gramStart"/>
      <w:r>
        <w:rPr>
          <w:rFonts w:eastAsia="Times New Roman"/>
          <w:sz w:val="21"/>
          <w:szCs w:val="21"/>
        </w:rPr>
        <w:t>Meningkatkan</w:t>
      </w:r>
      <w:proofErr w:type="spellEnd"/>
      <w:r>
        <w:rPr>
          <w:rFonts w:eastAsia="Times New Roman"/>
          <w:sz w:val="21"/>
          <w:szCs w:val="21"/>
        </w:rPr>
        <w:t xml:space="preserve">  </w:t>
      </w:r>
      <w:proofErr w:type="spellStart"/>
      <w:r>
        <w:rPr>
          <w:rFonts w:eastAsia="Times New Roman"/>
          <w:sz w:val="21"/>
          <w:szCs w:val="21"/>
        </w:rPr>
        <w:t>Kualitas</w:t>
      </w:r>
      <w:proofErr w:type="spellEnd"/>
      <w:proofErr w:type="gramEnd"/>
      <w:r>
        <w:rPr>
          <w:rFonts w:eastAsia="Times New Roman"/>
          <w:sz w:val="21"/>
          <w:szCs w:val="21"/>
        </w:rPr>
        <w:t xml:space="preserve">  </w:t>
      </w:r>
      <w:proofErr w:type="spellStart"/>
      <w:r>
        <w:rPr>
          <w:rFonts w:eastAsia="Times New Roman"/>
          <w:sz w:val="21"/>
          <w:szCs w:val="21"/>
        </w:rPr>
        <w:t>Hidup</w:t>
      </w:r>
      <w:proofErr w:type="spellEnd"/>
      <w:r>
        <w:rPr>
          <w:rFonts w:eastAsia="Times New Roman"/>
          <w:sz w:val="21"/>
          <w:szCs w:val="21"/>
        </w:rPr>
        <w:t xml:space="preserve">  </w:t>
      </w:r>
      <w:proofErr w:type="spellStart"/>
      <w:r>
        <w:rPr>
          <w:rFonts w:eastAsia="Times New Roman"/>
          <w:sz w:val="21"/>
          <w:szCs w:val="21"/>
        </w:rPr>
        <w:t>Lebih</w:t>
      </w:r>
      <w:proofErr w:type="spellEnd"/>
      <w:r>
        <w:rPr>
          <w:rFonts w:eastAsia="Times New Roman"/>
          <w:sz w:val="21"/>
          <w:szCs w:val="21"/>
        </w:rPr>
        <w:t xml:space="preserve"> </w:t>
      </w:r>
      <w:proofErr w:type="spellStart"/>
      <w:r>
        <w:rPr>
          <w:rFonts w:eastAsia="Times New Roman"/>
          <w:sz w:val="21"/>
          <w:szCs w:val="21"/>
        </w:rPr>
        <w:t>Baikdaripada</w:t>
      </w:r>
      <w:proofErr w:type="spellEnd"/>
      <w:r>
        <w:rPr>
          <w:rFonts w:eastAsia="Times New Roman"/>
          <w:sz w:val="21"/>
          <w:szCs w:val="21"/>
        </w:rPr>
        <w:t xml:space="preserve"> Latihan </w:t>
      </w:r>
      <w:proofErr w:type="spellStart"/>
      <w:r>
        <w:rPr>
          <w:rFonts w:eastAsia="Times New Roman"/>
          <w:sz w:val="21"/>
          <w:szCs w:val="21"/>
        </w:rPr>
        <w:t>Pernafasan</w:t>
      </w:r>
      <w:proofErr w:type="spellEnd"/>
      <w:r>
        <w:rPr>
          <w:rFonts w:eastAsia="Times New Roman"/>
          <w:sz w:val="21"/>
          <w:szCs w:val="21"/>
        </w:rPr>
        <w:t xml:space="preserve"> pada </w:t>
      </w:r>
      <w:proofErr w:type="spellStart"/>
      <w:r>
        <w:rPr>
          <w:rFonts w:eastAsia="Times New Roman"/>
          <w:sz w:val="21"/>
          <w:szCs w:val="21"/>
        </w:rPr>
        <w:t>Pasien</w:t>
      </w:r>
      <w:proofErr w:type="spellEnd"/>
      <w:r>
        <w:rPr>
          <w:rFonts w:eastAsia="Times New Roman"/>
          <w:sz w:val="21"/>
          <w:szCs w:val="21"/>
        </w:rPr>
        <w:t xml:space="preserve">  PPOK  di  BP4  Yogyakarta. </w:t>
      </w:r>
      <w:r>
        <w:rPr>
          <w:rFonts w:eastAsia="Times New Roman"/>
          <w:i/>
          <w:iCs/>
          <w:sz w:val="21"/>
          <w:szCs w:val="21"/>
        </w:rPr>
        <w:t xml:space="preserve">Sport </w:t>
      </w:r>
      <w:proofErr w:type="spellStart"/>
      <w:r>
        <w:rPr>
          <w:rFonts w:eastAsia="Times New Roman"/>
          <w:i/>
          <w:iCs/>
          <w:sz w:val="21"/>
          <w:szCs w:val="21"/>
        </w:rPr>
        <w:t>andFitness</w:t>
      </w:r>
      <w:proofErr w:type="spellEnd"/>
      <w:r>
        <w:rPr>
          <w:rFonts w:eastAsia="Times New Roman"/>
          <w:i/>
          <w:iCs/>
          <w:sz w:val="21"/>
          <w:szCs w:val="21"/>
        </w:rPr>
        <w:t xml:space="preserve"> Journal</w:t>
      </w:r>
      <w:r>
        <w:rPr>
          <w:rFonts w:eastAsia="Times New Roman"/>
          <w:sz w:val="21"/>
          <w:szCs w:val="21"/>
        </w:rPr>
        <w:t xml:space="preserve">. Vol 1, No </w:t>
      </w:r>
      <w:proofErr w:type="gramStart"/>
      <w:r>
        <w:rPr>
          <w:rFonts w:eastAsia="Times New Roman"/>
          <w:sz w:val="21"/>
          <w:szCs w:val="21"/>
        </w:rPr>
        <w:t>1</w:t>
      </w:r>
      <w:r>
        <w:rPr>
          <w:rFonts w:eastAsia="Times New Roman"/>
          <w:i/>
          <w:iCs/>
          <w:sz w:val="21"/>
          <w:szCs w:val="21"/>
        </w:rPr>
        <w:t xml:space="preserve"> </w:t>
      </w:r>
      <w:r>
        <w:rPr>
          <w:rFonts w:eastAsia="Times New Roman"/>
          <w:sz w:val="21"/>
          <w:szCs w:val="21"/>
        </w:rPr>
        <w:t>:</w:t>
      </w:r>
      <w:proofErr w:type="gramEnd"/>
      <w:r>
        <w:rPr>
          <w:rFonts w:eastAsia="Times New Roman"/>
          <w:sz w:val="21"/>
          <w:szCs w:val="21"/>
        </w:rPr>
        <w:t xml:space="preserve"> 20-32, </w:t>
      </w:r>
      <w:proofErr w:type="spellStart"/>
      <w:r>
        <w:rPr>
          <w:rFonts w:eastAsia="Times New Roman"/>
          <w:sz w:val="21"/>
          <w:szCs w:val="21"/>
        </w:rPr>
        <w:t>Juni</w:t>
      </w:r>
      <w:proofErr w:type="spellEnd"/>
      <w:r>
        <w:rPr>
          <w:rFonts w:eastAsia="Times New Roman"/>
          <w:sz w:val="21"/>
          <w:szCs w:val="21"/>
        </w:rPr>
        <w:t xml:space="preserve"> 2013.diakses 31 </w:t>
      </w:r>
      <w:proofErr w:type="spellStart"/>
      <w:r>
        <w:rPr>
          <w:rFonts w:eastAsia="Times New Roman"/>
          <w:sz w:val="21"/>
          <w:szCs w:val="21"/>
        </w:rPr>
        <w:t>Juli</w:t>
      </w:r>
      <w:proofErr w:type="spellEnd"/>
      <w:r>
        <w:rPr>
          <w:rFonts w:eastAsia="Times New Roman"/>
          <w:sz w:val="21"/>
          <w:szCs w:val="21"/>
        </w:rPr>
        <w:t xml:space="preserve"> 2016</w:t>
      </w:r>
    </w:p>
    <w:p w14:paraId="14C4B037" w14:textId="77777777" w:rsidR="00636C70" w:rsidRDefault="00636C70" w:rsidP="00636C70">
      <w:pPr>
        <w:spacing w:line="200" w:lineRule="exact"/>
        <w:rPr>
          <w:sz w:val="20"/>
          <w:szCs w:val="20"/>
        </w:rPr>
      </w:pPr>
    </w:p>
    <w:p w14:paraId="58A8DBC3" w14:textId="77777777" w:rsidR="00636C70" w:rsidRDefault="00636C70" w:rsidP="00636C70">
      <w:pPr>
        <w:tabs>
          <w:tab w:val="left" w:pos="700"/>
        </w:tabs>
        <w:spacing w:line="271" w:lineRule="auto"/>
        <w:ind w:left="720" w:right="20" w:hanging="559"/>
        <w:jc w:val="both"/>
        <w:rPr>
          <w:sz w:val="20"/>
          <w:szCs w:val="20"/>
        </w:rPr>
      </w:pPr>
      <w:r>
        <w:rPr>
          <w:rFonts w:eastAsia="Times New Roman"/>
        </w:rPr>
        <w:t>[2].</w:t>
      </w:r>
      <w:r>
        <w:rPr>
          <w:rFonts w:eastAsia="Times New Roman"/>
        </w:rPr>
        <w:tab/>
        <w:t xml:space="preserve">Hartono, 2015 </w:t>
      </w:r>
      <w:proofErr w:type="spellStart"/>
      <w:r>
        <w:rPr>
          <w:rFonts w:eastAsia="Times New Roman"/>
        </w:rPr>
        <w:t>Peningkaatan</w:t>
      </w:r>
      <w:proofErr w:type="spellEnd"/>
      <w:r>
        <w:rPr>
          <w:rFonts w:eastAsia="Times New Roman"/>
        </w:rPr>
        <w:t xml:space="preserve"> </w:t>
      </w:r>
      <w:proofErr w:type="spellStart"/>
      <w:r>
        <w:rPr>
          <w:rFonts w:eastAsia="Times New Roman"/>
        </w:rPr>
        <w:t>Kapasitas</w:t>
      </w:r>
      <w:proofErr w:type="spellEnd"/>
      <w:r>
        <w:rPr>
          <w:rFonts w:eastAsia="Times New Roman"/>
        </w:rPr>
        <w:t xml:space="preserve"> Vital </w:t>
      </w:r>
      <w:proofErr w:type="spellStart"/>
      <w:r>
        <w:rPr>
          <w:rFonts w:eastAsia="Times New Roman"/>
        </w:rPr>
        <w:t>Paru</w:t>
      </w:r>
      <w:proofErr w:type="spellEnd"/>
      <w:r>
        <w:rPr>
          <w:rFonts w:eastAsia="Times New Roman"/>
        </w:rPr>
        <w:t xml:space="preserve"> pada </w:t>
      </w:r>
      <w:proofErr w:type="spellStart"/>
      <w:r>
        <w:rPr>
          <w:rFonts w:eastAsia="Times New Roman"/>
        </w:rPr>
        <w:t>Pasien</w:t>
      </w:r>
      <w:proofErr w:type="spellEnd"/>
      <w:r>
        <w:rPr>
          <w:rFonts w:eastAsia="Times New Roman"/>
        </w:rPr>
        <w:t xml:space="preserve"> PPOK </w:t>
      </w:r>
      <w:proofErr w:type="spellStart"/>
      <w:r>
        <w:rPr>
          <w:rFonts w:eastAsia="Times New Roman"/>
        </w:rPr>
        <w:t>menggunakan</w:t>
      </w:r>
      <w:proofErr w:type="spellEnd"/>
    </w:p>
    <w:p w14:paraId="6103A101" w14:textId="77777777" w:rsidR="00636C70" w:rsidRDefault="00636C70" w:rsidP="00636C70">
      <w:pPr>
        <w:spacing w:line="204" w:lineRule="exact"/>
        <w:rPr>
          <w:sz w:val="20"/>
          <w:szCs w:val="20"/>
        </w:rPr>
      </w:pPr>
    </w:p>
    <w:p w14:paraId="6344830B" w14:textId="77777777" w:rsidR="00636C70" w:rsidRDefault="00636C70" w:rsidP="00636C70">
      <w:pPr>
        <w:ind w:left="720"/>
        <w:rPr>
          <w:sz w:val="20"/>
          <w:szCs w:val="20"/>
        </w:rPr>
      </w:pPr>
      <w:proofErr w:type="spellStart"/>
      <w:r>
        <w:rPr>
          <w:rFonts w:eastAsia="Times New Roman"/>
        </w:rPr>
        <w:t>Metode</w:t>
      </w:r>
      <w:proofErr w:type="spellEnd"/>
      <w:r>
        <w:rPr>
          <w:rFonts w:eastAsia="Times New Roman"/>
        </w:rPr>
        <w:t xml:space="preserve"> </w:t>
      </w:r>
      <w:proofErr w:type="spellStart"/>
      <w:r>
        <w:rPr>
          <w:rFonts w:eastAsia="Times New Roman"/>
        </w:rPr>
        <w:t>Pernafasan</w:t>
      </w:r>
      <w:proofErr w:type="spellEnd"/>
      <w:r>
        <w:rPr>
          <w:rFonts w:eastAsia="Times New Roman"/>
        </w:rPr>
        <w:t xml:space="preserve"> </w:t>
      </w:r>
      <w:r>
        <w:rPr>
          <w:rFonts w:eastAsia="Times New Roman"/>
          <w:i/>
          <w:iCs/>
        </w:rPr>
        <w:t>Purse Lips.</w:t>
      </w:r>
      <w:r>
        <w:rPr>
          <w:rFonts w:eastAsia="Times New Roman"/>
        </w:rPr>
        <w:t xml:space="preserve"> </w:t>
      </w:r>
      <w:proofErr w:type="spellStart"/>
      <w:r>
        <w:rPr>
          <w:rFonts w:eastAsia="Times New Roman"/>
        </w:rPr>
        <w:t>Jurnal</w:t>
      </w:r>
      <w:proofErr w:type="spellEnd"/>
    </w:p>
    <w:p w14:paraId="56643B79" w14:textId="77777777" w:rsidR="00636C70" w:rsidRDefault="00636C70" w:rsidP="00636C70">
      <w:pPr>
        <w:spacing w:line="40" w:lineRule="exact"/>
        <w:rPr>
          <w:sz w:val="20"/>
          <w:szCs w:val="20"/>
        </w:rPr>
      </w:pPr>
    </w:p>
    <w:p w14:paraId="5E4A822C" w14:textId="77777777" w:rsidR="00636C70" w:rsidRDefault="00636C70" w:rsidP="00636C70">
      <w:pPr>
        <w:tabs>
          <w:tab w:val="left" w:pos="1780"/>
          <w:tab w:val="left" w:pos="2520"/>
          <w:tab w:val="left" w:pos="3820"/>
        </w:tabs>
        <w:ind w:left="720"/>
        <w:rPr>
          <w:sz w:val="20"/>
          <w:szCs w:val="20"/>
        </w:rPr>
      </w:pPr>
      <w:proofErr w:type="spellStart"/>
      <w:r>
        <w:rPr>
          <w:rFonts w:eastAsia="Times New Roman"/>
        </w:rPr>
        <w:t>Terpadu</w:t>
      </w:r>
      <w:proofErr w:type="spellEnd"/>
      <w:r>
        <w:rPr>
          <w:sz w:val="20"/>
          <w:szCs w:val="20"/>
        </w:rPr>
        <w:tab/>
      </w:r>
      <w:proofErr w:type="spellStart"/>
      <w:r>
        <w:rPr>
          <w:rFonts w:eastAsia="Times New Roman"/>
        </w:rPr>
        <w:t>Ilmu</w:t>
      </w:r>
      <w:proofErr w:type="spellEnd"/>
      <w:r>
        <w:rPr>
          <w:sz w:val="20"/>
          <w:szCs w:val="20"/>
        </w:rPr>
        <w:tab/>
      </w:r>
      <w:r>
        <w:rPr>
          <w:rFonts w:eastAsia="Times New Roman"/>
        </w:rPr>
        <w:t>Kesehatan.</w:t>
      </w:r>
      <w:r>
        <w:rPr>
          <w:sz w:val="20"/>
          <w:szCs w:val="20"/>
        </w:rPr>
        <w:tab/>
      </w:r>
      <w:r>
        <w:rPr>
          <w:rFonts w:eastAsia="Times New Roman"/>
          <w:sz w:val="21"/>
          <w:szCs w:val="21"/>
        </w:rPr>
        <w:t>Vol</w:t>
      </w:r>
    </w:p>
    <w:p w14:paraId="6B70BD6E" w14:textId="77777777" w:rsidR="00636C70" w:rsidRDefault="00636C70" w:rsidP="00636C70">
      <w:pPr>
        <w:spacing w:line="37" w:lineRule="exact"/>
        <w:rPr>
          <w:sz w:val="20"/>
          <w:szCs w:val="20"/>
        </w:rPr>
      </w:pPr>
    </w:p>
    <w:p w14:paraId="5F2010EE" w14:textId="77777777" w:rsidR="00636C70" w:rsidRDefault="00636C70" w:rsidP="00636C70">
      <w:pPr>
        <w:ind w:left="720"/>
        <w:rPr>
          <w:sz w:val="20"/>
          <w:szCs w:val="20"/>
        </w:rPr>
      </w:pPr>
      <w:r>
        <w:rPr>
          <w:rFonts w:eastAsia="Times New Roman"/>
        </w:rPr>
        <w:t xml:space="preserve">4.No.1.diakses 11 </w:t>
      </w:r>
      <w:proofErr w:type="spellStart"/>
      <w:r>
        <w:rPr>
          <w:rFonts w:eastAsia="Times New Roman"/>
        </w:rPr>
        <w:t>Agustus</w:t>
      </w:r>
      <w:proofErr w:type="spellEnd"/>
      <w:r>
        <w:rPr>
          <w:rFonts w:eastAsia="Times New Roman"/>
        </w:rPr>
        <w:t xml:space="preserve"> 2016</w:t>
      </w:r>
    </w:p>
    <w:p w14:paraId="6C3670EC" w14:textId="77777777" w:rsidR="00636C70" w:rsidRDefault="00636C70" w:rsidP="00636C70">
      <w:pPr>
        <w:spacing w:line="248" w:lineRule="exact"/>
        <w:rPr>
          <w:sz w:val="20"/>
          <w:szCs w:val="20"/>
        </w:rPr>
      </w:pPr>
    </w:p>
    <w:p w14:paraId="7F96EE3D" w14:textId="77777777" w:rsidR="00636C70" w:rsidRDefault="00636C70" w:rsidP="00636C70">
      <w:pPr>
        <w:numPr>
          <w:ilvl w:val="0"/>
          <w:numId w:val="6"/>
        </w:numPr>
        <w:tabs>
          <w:tab w:val="left" w:pos="497"/>
        </w:tabs>
        <w:spacing w:line="266" w:lineRule="auto"/>
        <w:ind w:left="720" w:hanging="570"/>
        <w:jc w:val="center"/>
        <w:rPr>
          <w:rFonts w:eastAsia="Times New Roman"/>
        </w:rPr>
      </w:pPr>
      <w:proofErr w:type="spellStart"/>
      <w:proofErr w:type="gramStart"/>
      <w:r>
        <w:rPr>
          <w:rFonts w:eastAsia="Times New Roman"/>
        </w:rPr>
        <w:t>Prianthara,Made</w:t>
      </w:r>
      <w:proofErr w:type="spellEnd"/>
      <w:proofErr w:type="gramEnd"/>
      <w:r>
        <w:rPr>
          <w:rFonts w:eastAsia="Times New Roman"/>
        </w:rPr>
        <w:t xml:space="preserve"> </w:t>
      </w:r>
      <w:proofErr w:type="spellStart"/>
      <w:r>
        <w:rPr>
          <w:rFonts w:eastAsia="Times New Roman"/>
        </w:rPr>
        <w:t>Dhita.Kombinasi</w:t>
      </w:r>
      <w:proofErr w:type="spellEnd"/>
      <w:r>
        <w:rPr>
          <w:rFonts w:eastAsia="Times New Roman"/>
        </w:rPr>
        <w:t xml:space="preserve"> </w:t>
      </w:r>
      <w:r>
        <w:rPr>
          <w:rFonts w:eastAsia="Times New Roman"/>
          <w:i/>
          <w:iCs/>
        </w:rPr>
        <w:t>Strain</w:t>
      </w:r>
      <w:r>
        <w:rPr>
          <w:rFonts w:eastAsia="Times New Roman"/>
        </w:rPr>
        <w:t xml:space="preserve"> </w:t>
      </w:r>
      <w:proofErr w:type="spellStart"/>
      <w:r>
        <w:rPr>
          <w:rFonts w:eastAsia="Times New Roman"/>
          <w:i/>
          <w:iCs/>
        </w:rPr>
        <w:t>Counterstrain</w:t>
      </w:r>
      <w:proofErr w:type="spellEnd"/>
      <w:r>
        <w:rPr>
          <w:rFonts w:eastAsia="Times New Roman"/>
          <w:i/>
          <w:iCs/>
        </w:rPr>
        <w:t xml:space="preserve"> </w:t>
      </w:r>
      <w:r>
        <w:rPr>
          <w:rFonts w:eastAsia="Times New Roman"/>
        </w:rPr>
        <w:t>dan</w:t>
      </w:r>
      <w:r>
        <w:rPr>
          <w:rFonts w:eastAsia="Times New Roman"/>
          <w:i/>
          <w:iCs/>
        </w:rPr>
        <w:t xml:space="preserve"> Infrared </w:t>
      </w:r>
      <w:proofErr w:type="spellStart"/>
      <w:r>
        <w:rPr>
          <w:rFonts w:eastAsia="Times New Roman"/>
        </w:rPr>
        <w:t>terhadap</w:t>
      </w:r>
      <w:proofErr w:type="spellEnd"/>
    </w:p>
    <w:p w14:paraId="5C3E9890" w14:textId="77777777" w:rsidR="00636C70" w:rsidRDefault="00636C70" w:rsidP="00636C70">
      <w:pPr>
        <w:spacing w:line="211" w:lineRule="exact"/>
        <w:rPr>
          <w:sz w:val="20"/>
          <w:szCs w:val="20"/>
        </w:rPr>
      </w:pPr>
    </w:p>
    <w:p w14:paraId="686FB6A2" w14:textId="77777777" w:rsidR="00636C70" w:rsidRDefault="00636C70" w:rsidP="00636C70">
      <w:pPr>
        <w:tabs>
          <w:tab w:val="left" w:pos="2040"/>
          <w:tab w:val="left" w:pos="3420"/>
          <w:tab w:val="left" w:pos="3820"/>
        </w:tabs>
        <w:ind w:left="720"/>
        <w:rPr>
          <w:sz w:val="20"/>
          <w:szCs w:val="20"/>
        </w:rPr>
      </w:pPr>
      <w:proofErr w:type="spellStart"/>
      <w:r>
        <w:rPr>
          <w:rFonts w:eastAsia="Times New Roman"/>
        </w:rPr>
        <w:t>Pengurangan</w:t>
      </w:r>
      <w:proofErr w:type="spellEnd"/>
      <w:r>
        <w:rPr>
          <w:rFonts w:eastAsia="Times New Roman"/>
        </w:rPr>
        <w:tab/>
      </w:r>
      <w:proofErr w:type="spellStart"/>
      <w:r>
        <w:rPr>
          <w:rFonts w:eastAsia="Times New Roman"/>
        </w:rPr>
        <w:t>Nyeri.diakses</w:t>
      </w:r>
      <w:proofErr w:type="spellEnd"/>
      <w:r>
        <w:rPr>
          <w:rFonts w:eastAsia="Times New Roman"/>
        </w:rPr>
        <w:tab/>
        <w:t>28</w:t>
      </w:r>
      <w:r>
        <w:rPr>
          <w:rFonts w:eastAsia="Times New Roman"/>
        </w:rPr>
        <w:tab/>
      </w:r>
      <w:proofErr w:type="spellStart"/>
      <w:r>
        <w:rPr>
          <w:rFonts w:eastAsia="Times New Roman"/>
        </w:rPr>
        <w:t>Juli</w:t>
      </w:r>
      <w:proofErr w:type="spellEnd"/>
    </w:p>
    <w:p w14:paraId="20BE5B64" w14:textId="77777777" w:rsidR="00636C70" w:rsidRDefault="00636C70" w:rsidP="00636C70">
      <w:pPr>
        <w:spacing w:line="37" w:lineRule="exact"/>
        <w:rPr>
          <w:sz w:val="20"/>
          <w:szCs w:val="20"/>
        </w:rPr>
      </w:pPr>
    </w:p>
    <w:p w14:paraId="41C4CC71" w14:textId="77777777" w:rsidR="00636C70" w:rsidRDefault="00636C70" w:rsidP="00636C70">
      <w:pPr>
        <w:rPr>
          <w:sz w:val="20"/>
          <w:szCs w:val="20"/>
        </w:rPr>
      </w:pPr>
      <w:r>
        <w:rPr>
          <w:rFonts w:eastAsia="Times New Roman"/>
        </w:rPr>
        <w:t>2016</w:t>
      </w:r>
    </w:p>
    <w:p w14:paraId="35E3DEF9" w14:textId="77777777" w:rsidR="00636C70" w:rsidRDefault="00636C70" w:rsidP="00636C70">
      <w:pPr>
        <w:spacing w:line="251" w:lineRule="exact"/>
        <w:rPr>
          <w:sz w:val="20"/>
          <w:szCs w:val="20"/>
        </w:rPr>
      </w:pPr>
    </w:p>
    <w:p w14:paraId="01EDBAB9" w14:textId="77777777" w:rsidR="00636C70" w:rsidRDefault="00636C70" w:rsidP="00636C70">
      <w:pPr>
        <w:tabs>
          <w:tab w:val="left" w:pos="700"/>
        </w:tabs>
        <w:spacing w:line="270" w:lineRule="auto"/>
        <w:ind w:left="720" w:right="20" w:hanging="559"/>
        <w:jc w:val="both"/>
        <w:rPr>
          <w:sz w:val="20"/>
          <w:szCs w:val="20"/>
        </w:rPr>
      </w:pPr>
      <w:r>
        <w:rPr>
          <w:rFonts w:eastAsia="Times New Roman"/>
        </w:rPr>
        <w:t>[4]</w:t>
      </w:r>
      <w:r>
        <w:rPr>
          <w:sz w:val="20"/>
          <w:szCs w:val="20"/>
        </w:rPr>
        <w:tab/>
      </w:r>
      <w:r>
        <w:rPr>
          <w:rFonts w:eastAsia="Times New Roman"/>
        </w:rPr>
        <w:t xml:space="preserve">Hartono, 2015 </w:t>
      </w:r>
      <w:proofErr w:type="spellStart"/>
      <w:r>
        <w:rPr>
          <w:rFonts w:eastAsia="Times New Roman"/>
        </w:rPr>
        <w:t>Peningkaatan</w:t>
      </w:r>
      <w:proofErr w:type="spellEnd"/>
      <w:r>
        <w:rPr>
          <w:rFonts w:eastAsia="Times New Roman"/>
        </w:rPr>
        <w:t xml:space="preserve"> </w:t>
      </w:r>
      <w:proofErr w:type="spellStart"/>
      <w:r>
        <w:rPr>
          <w:rFonts w:eastAsia="Times New Roman"/>
        </w:rPr>
        <w:t>Kapasitas</w:t>
      </w:r>
      <w:proofErr w:type="spellEnd"/>
      <w:r>
        <w:rPr>
          <w:rFonts w:eastAsia="Times New Roman"/>
        </w:rPr>
        <w:t xml:space="preserve"> Vital </w:t>
      </w:r>
      <w:proofErr w:type="spellStart"/>
      <w:r>
        <w:rPr>
          <w:rFonts w:eastAsia="Times New Roman"/>
        </w:rPr>
        <w:t>Paru</w:t>
      </w:r>
      <w:proofErr w:type="spellEnd"/>
      <w:r>
        <w:rPr>
          <w:rFonts w:eastAsia="Times New Roman"/>
        </w:rPr>
        <w:t xml:space="preserve"> pada </w:t>
      </w:r>
      <w:proofErr w:type="spellStart"/>
      <w:r>
        <w:rPr>
          <w:rFonts w:eastAsia="Times New Roman"/>
        </w:rPr>
        <w:t>Pasien</w:t>
      </w:r>
      <w:proofErr w:type="spellEnd"/>
      <w:r>
        <w:rPr>
          <w:rFonts w:eastAsia="Times New Roman"/>
        </w:rPr>
        <w:t xml:space="preserve"> PPOK </w:t>
      </w:r>
      <w:proofErr w:type="spellStart"/>
      <w:r>
        <w:rPr>
          <w:rFonts w:eastAsia="Times New Roman"/>
        </w:rPr>
        <w:t>menggunakan</w:t>
      </w:r>
      <w:proofErr w:type="spellEnd"/>
    </w:p>
    <w:p w14:paraId="1820EA88" w14:textId="77777777" w:rsidR="00636C70" w:rsidRDefault="00636C70" w:rsidP="00636C70">
      <w:pPr>
        <w:spacing w:line="219" w:lineRule="exact"/>
        <w:rPr>
          <w:sz w:val="20"/>
          <w:szCs w:val="20"/>
        </w:rPr>
      </w:pPr>
    </w:p>
    <w:p w14:paraId="41D2140A" w14:textId="77777777" w:rsidR="00636C70" w:rsidRDefault="00636C70" w:rsidP="00636C70">
      <w:pPr>
        <w:tabs>
          <w:tab w:val="left" w:pos="700"/>
        </w:tabs>
        <w:spacing w:line="264" w:lineRule="auto"/>
        <w:ind w:left="720" w:right="20" w:hanging="559"/>
        <w:jc w:val="both"/>
        <w:rPr>
          <w:sz w:val="20"/>
          <w:szCs w:val="20"/>
        </w:rPr>
      </w:pPr>
      <w:r>
        <w:rPr>
          <w:rFonts w:eastAsia="Times New Roman"/>
        </w:rPr>
        <w:t>[5]</w:t>
      </w:r>
      <w:r>
        <w:rPr>
          <w:sz w:val="20"/>
          <w:szCs w:val="20"/>
        </w:rPr>
        <w:tab/>
      </w:r>
      <w:proofErr w:type="spellStart"/>
      <w:proofErr w:type="gramStart"/>
      <w:r>
        <w:rPr>
          <w:rFonts w:eastAsia="Times New Roman"/>
        </w:rPr>
        <w:t>Rosdiana,Ika</w:t>
      </w:r>
      <w:proofErr w:type="spellEnd"/>
      <w:proofErr w:type="gramEnd"/>
      <w:r>
        <w:rPr>
          <w:rFonts w:eastAsia="Times New Roman"/>
        </w:rPr>
        <w:t xml:space="preserve">. 2010. </w:t>
      </w:r>
      <w:proofErr w:type="spellStart"/>
      <w:r>
        <w:rPr>
          <w:rFonts w:eastAsia="Times New Roman"/>
        </w:rPr>
        <w:t>Hubungan</w:t>
      </w:r>
      <w:proofErr w:type="spellEnd"/>
      <w:r>
        <w:rPr>
          <w:rFonts w:eastAsia="Times New Roman"/>
        </w:rPr>
        <w:t xml:space="preserve"> Tingkat </w:t>
      </w:r>
      <w:proofErr w:type="spellStart"/>
      <w:r>
        <w:rPr>
          <w:rFonts w:eastAsia="Times New Roman"/>
        </w:rPr>
        <w:t>Obstruksi</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dengan</w:t>
      </w:r>
      <w:proofErr w:type="spellEnd"/>
      <w:r>
        <w:rPr>
          <w:rFonts w:eastAsia="Times New Roman"/>
        </w:rPr>
        <w:t xml:space="preserve"> VO</w:t>
      </w:r>
      <w:r>
        <w:rPr>
          <w:rFonts w:eastAsia="Times New Roman"/>
          <w:sz w:val="27"/>
          <w:szCs w:val="27"/>
          <w:vertAlign w:val="subscript"/>
        </w:rPr>
        <w:t>2maks</w:t>
      </w:r>
      <w:r>
        <w:rPr>
          <w:rFonts w:eastAsia="Times New Roman"/>
        </w:rPr>
        <w:t xml:space="preserve"> </w:t>
      </w:r>
      <w:proofErr w:type="spellStart"/>
      <w:r>
        <w:rPr>
          <w:rFonts w:eastAsia="Times New Roman"/>
        </w:rPr>
        <w:t>padaPenderita</w:t>
      </w:r>
      <w:proofErr w:type="spellEnd"/>
      <w:r>
        <w:rPr>
          <w:rFonts w:eastAsia="Times New Roman"/>
        </w:rPr>
        <w:t xml:space="preserve"> </w:t>
      </w:r>
      <w:proofErr w:type="spellStart"/>
      <w:r>
        <w:rPr>
          <w:rFonts w:eastAsia="Times New Roman"/>
        </w:rPr>
        <w:t>Penyakit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Obstruktif</w:t>
      </w:r>
      <w:proofErr w:type="spellEnd"/>
      <w:r>
        <w:rPr>
          <w:rFonts w:eastAsia="Times New Roman"/>
        </w:rPr>
        <w:t xml:space="preserve"> </w:t>
      </w:r>
      <w:proofErr w:type="spellStart"/>
      <w:r>
        <w:rPr>
          <w:rFonts w:eastAsia="Times New Roman"/>
        </w:rPr>
        <w:t>Kronik</w:t>
      </w:r>
      <w:proofErr w:type="spellEnd"/>
      <w:r>
        <w:rPr>
          <w:rFonts w:eastAsia="Times New Roman"/>
        </w:rPr>
        <w:t xml:space="preserve"> </w:t>
      </w:r>
      <w:proofErr w:type="spellStart"/>
      <w:r>
        <w:rPr>
          <w:rFonts w:eastAsia="Times New Roman"/>
        </w:rPr>
        <w:t>Menggunakan</w:t>
      </w:r>
      <w:proofErr w:type="spellEnd"/>
      <w:r>
        <w:rPr>
          <w:rFonts w:eastAsia="Times New Roman"/>
        </w:rPr>
        <w:t xml:space="preserve"> Uji Jalan 6 </w:t>
      </w:r>
      <w:proofErr w:type="spellStart"/>
      <w:r>
        <w:rPr>
          <w:rFonts w:eastAsia="Times New Roman"/>
        </w:rPr>
        <w:t>Menit</w:t>
      </w:r>
      <w:proofErr w:type="spellEnd"/>
      <w:r>
        <w:rPr>
          <w:rFonts w:eastAsia="Times New Roman"/>
        </w:rPr>
        <w:t xml:space="preserve">. Vol.2 </w:t>
      </w:r>
      <w:proofErr w:type="spellStart"/>
      <w:r>
        <w:rPr>
          <w:rFonts w:eastAsia="Times New Roman"/>
        </w:rPr>
        <w:t>Nomor</w:t>
      </w:r>
      <w:proofErr w:type="spellEnd"/>
      <w:r>
        <w:rPr>
          <w:rFonts w:eastAsia="Times New Roman"/>
        </w:rPr>
        <w:t xml:space="preserve"> 1, </w:t>
      </w:r>
      <w:proofErr w:type="spellStart"/>
      <w:r>
        <w:rPr>
          <w:rFonts w:eastAsia="Times New Roman"/>
        </w:rPr>
        <w:t>Januari-Juni</w:t>
      </w:r>
      <w:proofErr w:type="spellEnd"/>
      <w:r>
        <w:rPr>
          <w:rFonts w:eastAsia="Times New Roman"/>
        </w:rPr>
        <w:t xml:space="preserve"> 2010.diakses 11 </w:t>
      </w:r>
      <w:proofErr w:type="spellStart"/>
      <w:r>
        <w:rPr>
          <w:rFonts w:eastAsia="Times New Roman"/>
        </w:rPr>
        <w:t>Agustus</w:t>
      </w:r>
      <w:proofErr w:type="spellEnd"/>
      <w:r>
        <w:rPr>
          <w:rFonts w:eastAsia="Times New Roman"/>
        </w:rPr>
        <w:t xml:space="preserve"> 2016</w:t>
      </w:r>
    </w:p>
    <w:p w14:paraId="335789B1" w14:textId="77777777" w:rsidR="00636C70" w:rsidRDefault="00636C70" w:rsidP="00636C70">
      <w:pPr>
        <w:spacing w:line="226" w:lineRule="exact"/>
        <w:rPr>
          <w:sz w:val="20"/>
          <w:szCs w:val="20"/>
        </w:rPr>
      </w:pPr>
    </w:p>
    <w:p w14:paraId="404A1EC5" w14:textId="77777777" w:rsidR="00636C70" w:rsidRDefault="00636C70" w:rsidP="00636C70">
      <w:pPr>
        <w:tabs>
          <w:tab w:val="left" w:pos="700"/>
        </w:tabs>
        <w:spacing w:line="274" w:lineRule="auto"/>
        <w:ind w:left="720" w:right="20" w:hanging="559"/>
        <w:jc w:val="both"/>
        <w:rPr>
          <w:sz w:val="20"/>
          <w:szCs w:val="20"/>
        </w:rPr>
      </w:pPr>
      <w:r>
        <w:rPr>
          <w:rFonts w:eastAsia="Times New Roman"/>
        </w:rPr>
        <w:t>[6]</w:t>
      </w:r>
      <w:r>
        <w:rPr>
          <w:sz w:val="20"/>
          <w:szCs w:val="20"/>
        </w:rPr>
        <w:tab/>
      </w:r>
      <w:proofErr w:type="spellStart"/>
      <w:r>
        <w:rPr>
          <w:rFonts w:eastAsia="Times New Roman"/>
        </w:rPr>
        <w:t>Yatun</w:t>
      </w:r>
      <w:proofErr w:type="spellEnd"/>
      <w:r>
        <w:rPr>
          <w:rFonts w:eastAsia="Times New Roman"/>
        </w:rPr>
        <w:t xml:space="preserve">, </w:t>
      </w:r>
      <w:proofErr w:type="spellStart"/>
      <w:r>
        <w:rPr>
          <w:rFonts w:eastAsia="Times New Roman"/>
        </w:rPr>
        <w:t>Riska</w:t>
      </w:r>
      <w:proofErr w:type="spellEnd"/>
      <w:r>
        <w:rPr>
          <w:rFonts w:eastAsia="Times New Roman"/>
        </w:rPr>
        <w:t xml:space="preserve"> Umi </w:t>
      </w:r>
      <w:proofErr w:type="spellStart"/>
      <w:r>
        <w:rPr>
          <w:rFonts w:eastAsia="Times New Roman"/>
        </w:rPr>
        <w:t>dkk</w:t>
      </w:r>
      <w:proofErr w:type="spellEnd"/>
      <w:r>
        <w:rPr>
          <w:rFonts w:eastAsia="Times New Roman"/>
        </w:rPr>
        <w:t xml:space="preserve">. 2016. </w:t>
      </w:r>
      <w:proofErr w:type="spellStart"/>
      <w:r>
        <w:rPr>
          <w:rFonts w:eastAsia="Times New Roman"/>
        </w:rPr>
        <w:t>Hubungan</w:t>
      </w:r>
      <w:proofErr w:type="spellEnd"/>
      <w:r>
        <w:rPr>
          <w:rFonts w:eastAsia="Times New Roman"/>
        </w:rPr>
        <w:t xml:space="preserve"> Nilai </w:t>
      </w:r>
      <w:proofErr w:type="spellStart"/>
      <w:r>
        <w:rPr>
          <w:rFonts w:eastAsia="Times New Roman"/>
        </w:rPr>
        <w:t>Aliran</w:t>
      </w:r>
      <w:proofErr w:type="spellEnd"/>
      <w:r>
        <w:rPr>
          <w:rFonts w:eastAsia="Times New Roman"/>
        </w:rPr>
        <w:t xml:space="preserve"> </w:t>
      </w:r>
      <w:proofErr w:type="spellStart"/>
      <w:r>
        <w:rPr>
          <w:rFonts w:eastAsia="Times New Roman"/>
        </w:rPr>
        <w:t>Puncak</w:t>
      </w:r>
      <w:proofErr w:type="spellEnd"/>
      <w:r>
        <w:rPr>
          <w:rFonts w:eastAsia="Times New Roman"/>
        </w:rPr>
        <w:t xml:space="preserve"> </w:t>
      </w:r>
      <w:proofErr w:type="spellStart"/>
      <w:r>
        <w:rPr>
          <w:rFonts w:eastAsia="Times New Roman"/>
        </w:rPr>
        <w:t>Ekspirasin</w:t>
      </w:r>
      <w:proofErr w:type="spellEnd"/>
      <w:r>
        <w:rPr>
          <w:rFonts w:eastAsia="Times New Roman"/>
        </w:rPr>
        <w:t xml:space="preserve"> (APE)</w:t>
      </w:r>
      <w:proofErr w:type="spellStart"/>
      <w:r>
        <w:rPr>
          <w:rFonts w:eastAsia="Times New Roman"/>
        </w:rPr>
        <w:t>dengan</w:t>
      </w:r>
      <w:proofErr w:type="spellEnd"/>
      <w:r>
        <w:rPr>
          <w:rFonts w:eastAsia="Times New Roman"/>
        </w:rPr>
        <w:t xml:space="preserve"> </w:t>
      </w:r>
      <w:proofErr w:type="spellStart"/>
      <w:r>
        <w:rPr>
          <w:rFonts w:eastAsia="Times New Roman"/>
        </w:rPr>
        <w:t>Kualitas</w:t>
      </w:r>
      <w:proofErr w:type="spellEnd"/>
      <w:r>
        <w:rPr>
          <w:rFonts w:eastAsia="Times New Roman"/>
        </w:rPr>
        <w:t xml:space="preserve"> </w:t>
      </w:r>
      <w:proofErr w:type="spellStart"/>
      <w:r>
        <w:rPr>
          <w:rFonts w:eastAsia="Times New Roman"/>
        </w:rPr>
        <w:t>Tidur</w:t>
      </w:r>
      <w:proofErr w:type="spellEnd"/>
      <w:r>
        <w:rPr>
          <w:rFonts w:eastAsia="Times New Roman"/>
        </w:rPr>
        <w:t xml:space="preserve"> pada </w:t>
      </w:r>
      <w:proofErr w:type="spellStart"/>
      <w:r>
        <w:rPr>
          <w:rFonts w:eastAsia="Times New Roman"/>
        </w:rPr>
        <w:t>Pasien</w:t>
      </w:r>
      <w:proofErr w:type="spellEnd"/>
      <w:r>
        <w:rPr>
          <w:rFonts w:eastAsia="Times New Roman"/>
        </w:rPr>
        <w:t xml:space="preserve"> PPOK di </w:t>
      </w:r>
      <w:proofErr w:type="spellStart"/>
      <w:r>
        <w:rPr>
          <w:rFonts w:eastAsia="Times New Roman"/>
        </w:rPr>
        <w:t>Poli</w:t>
      </w:r>
      <w:proofErr w:type="spellEnd"/>
      <w:r>
        <w:rPr>
          <w:rFonts w:eastAsia="Times New Roman"/>
        </w:rPr>
        <w:t xml:space="preserve"> </w:t>
      </w:r>
      <w:proofErr w:type="spellStart"/>
      <w:r>
        <w:rPr>
          <w:rFonts w:eastAsia="Times New Roman"/>
        </w:rPr>
        <w:t>Spesialis</w:t>
      </w:r>
      <w:proofErr w:type="spellEnd"/>
      <w:r>
        <w:rPr>
          <w:rFonts w:eastAsia="Times New Roman"/>
        </w:rPr>
        <w:t xml:space="preserve"> </w:t>
      </w:r>
      <w:proofErr w:type="spellStart"/>
      <w:r>
        <w:rPr>
          <w:rFonts w:eastAsia="Times New Roman"/>
        </w:rPr>
        <w:t>Paru</w:t>
      </w:r>
      <w:proofErr w:type="spellEnd"/>
      <w:r>
        <w:rPr>
          <w:rFonts w:eastAsia="Times New Roman"/>
        </w:rPr>
        <w:t xml:space="preserve"> B </w:t>
      </w:r>
      <w:proofErr w:type="spellStart"/>
      <w:r>
        <w:rPr>
          <w:rFonts w:eastAsia="Times New Roman"/>
        </w:rPr>
        <w:t>Rumah</w:t>
      </w:r>
      <w:proofErr w:type="spellEnd"/>
      <w:r>
        <w:rPr>
          <w:rFonts w:eastAsia="Times New Roman"/>
        </w:rPr>
        <w:t xml:space="preserve"> </w:t>
      </w:r>
      <w:proofErr w:type="spellStart"/>
      <w:r>
        <w:rPr>
          <w:rFonts w:eastAsia="Times New Roman"/>
        </w:rPr>
        <w:t>Sakit</w:t>
      </w:r>
      <w:proofErr w:type="spellEnd"/>
      <w:r>
        <w:rPr>
          <w:rFonts w:eastAsia="Times New Roman"/>
        </w:rPr>
        <w:t xml:space="preserve"> </w:t>
      </w:r>
      <w:proofErr w:type="spellStart"/>
      <w:r>
        <w:rPr>
          <w:rFonts w:eastAsia="Times New Roman"/>
        </w:rPr>
        <w:t>Paru</w:t>
      </w:r>
      <w:proofErr w:type="spellEnd"/>
      <w:r>
        <w:rPr>
          <w:rFonts w:eastAsia="Times New Roman"/>
        </w:rPr>
        <w:t xml:space="preserve"> </w:t>
      </w:r>
      <w:proofErr w:type="spellStart"/>
      <w:r>
        <w:rPr>
          <w:rFonts w:eastAsia="Times New Roman"/>
        </w:rPr>
        <w:t>Jember</w:t>
      </w:r>
      <w:proofErr w:type="spellEnd"/>
      <w:r>
        <w:rPr>
          <w:rFonts w:eastAsia="Times New Roman"/>
        </w:rPr>
        <w:t xml:space="preserve"> (</w:t>
      </w:r>
      <w:r>
        <w:rPr>
          <w:rFonts w:eastAsia="Times New Roman"/>
          <w:i/>
          <w:iCs/>
        </w:rPr>
        <w:t>Correlation Between Peak</w:t>
      </w:r>
      <w:r>
        <w:rPr>
          <w:rFonts w:eastAsia="Times New Roman"/>
        </w:rPr>
        <w:t xml:space="preserve"> </w:t>
      </w:r>
      <w:r>
        <w:rPr>
          <w:rFonts w:eastAsia="Times New Roman"/>
          <w:i/>
          <w:iCs/>
        </w:rPr>
        <w:t xml:space="preserve">Expiratory Flow Rate (PEFR) and Sleep Quality of Patient with COPD at B Lung Specialist Unit of Lung Hospital </w:t>
      </w:r>
      <w:proofErr w:type="spellStart"/>
      <w:r>
        <w:rPr>
          <w:rFonts w:eastAsia="Times New Roman"/>
          <w:i/>
          <w:iCs/>
        </w:rPr>
        <w:t>Jember</w:t>
      </w:r>
      <w:proofErr w:type="spellEnd"/>
      <w:r>
        <w:rPr>
          <w:rFonts w:eastAsia="Times New Roman"/>
        </w:rPr>
        <w:t>). e-</w:t>
      </w:r>
      <w:proofErr w:type="spellStart"/>
      <w:r>
        <w:rPr>
          <w:rFonts w:eastAsia="Times New Roman"/>
        </w:rPr>
        <w:t>Jurnal</w:t>
      </w:r>
      <w:proofErr w:type="spellEnd"/>
      <w:r>
        <w:rPr>
          <w:rFonts w:eastAsia="Times New Roman"/>
        </w:rPr>
        <w:t xml:space="preserve"> Pustaka</w:t>
      </w:r>
      <w:r>
        <w:rPr>
          <w:rFonts w:eastAsia="Times New Roman"/>
          <w:i/>
          <w:iCs/>
        </w:rPr>
        <w:t xml:space="preserve"> </w:t>
      </w:r>
      <w:r>
        <w:rPr>
          <w:rFonts w:eastAsia="Times New Roman"/>
        </w:rPr>
        <w:t xml:space="preserve">Kesehatan, Vol. 4 </w:t>
      </w:r>
      <w:proofErr w:type="spellStart"/>
      <w:r>
        <w:rPr>
          <w:rFonts w:eastAsia="Times New Roman"/>
        </w:rPr>
        <w:t>Nomor</w:t>
      </w:r>
      <w:proofErr w:type="spellEnd"/>
      <w:r>
        <w:rPr>
          <w:rFonts w:eastAsia="Times New Roman"/>
        </w:rPr>
        <w:t xml:space="preserve"> 1,</w:t>
      </w:r>
    </w:p>
    <w:p w14:paraId="768B52BD" w14:textId="77777777" w:rsidR="00636C70" w:rsidRDefault="00636C70" w:rsidP="00636C70">
      <w:pPr>
        <w:sectPr w:rsidR="00636C70">
          <w:type w:val="continuous"/>
          <w:pgSz w:w="11900" w:h="16838"/>
          <w:pgMar w:top="700" w:right="1426" w:bottom="896" w:left="1440" w:header="0" w:footer="0" w:gutter="0"/>
          <w:cols w:num="2" w:space="720" w:equalWidth="0">
            <w:col w:w="4620" w:space="240"/>
            <w:col w:w="4180"/>
          </w:cols>
        </w:sectPr>
      </w:pPr>
    </w:p>
    <w:p w14:paraId="7E2BFFA1" w14:textId="77777777" w:rsidR="00636C70" w:rsidRDefault="00636C70" w:rsidP="00636C70">
      <w:pPr>
        <w:sectPr w:rsidR="00636C70">
          <w:type w:val="continuous"/>
          <w:pgSz w:w="11900" w:h="16838"/>
          <w:pgMar w:top="700" w:right="1440" w:bottom="896" w:left="1440" w:header="0" w:footer="0" w:gutter="0"/>
          <w:cols w:num="2" w:space="720" w:equalWidth="0">
            <w:col w:w="4290" w:space="720"/>
            <w:col w:w="4016"/>
          </w:cols>
        </w:sectPr>
      </w:pPr>
    </w:p>
    <w:p w14:paraId="779E4262" w14:textId="0DD1DEAF" w:rsidR="00636C70" w:rsidRPr="009505B3" w:rsidRDefault="00636C70" w:rsidP="00636C70">
      <w:pPr>
        <w:shd w:val="clear" w:color="auto" w:fill="FFFFFF" w:themeFill="background1"/>
        <w:rPr>
          <w:b/>
          <w:bCs/>
          <w:sz w:val="24"/>
          <w:szCs w:val="24"/>
        </w:rPr>
      </w:pPr>
      <w:r w:rsidRPr="009505B3">
        <w:rPr>
          <w:b/>
          <w:bCs/>
          <w:sz w:val="24"/>
          <w:szCs w:val="24"/>
        </w:rPr>
        <w:lastRenderedPageBreak/>
        <w:t>JURNAL 3</w:t>
      </w:r>
    </w:p>
    <w:p w14:paraId="47589F90" w14:textId="77777777" w:rsidR="009505B3" w:rsidRDefault="009505B3" w:rsidP="00636C70">
      <w:pPr>
        <w:shd w:val="clear" w:color="auto" w:fill="FFFFFF" w:themeFill="background1"/>
      </w:pPr>
    </w:p>
    <w:p w14:paraId="015F0338" w14:textId="350B39E9" w:rsidR="00636C70" w:rsidRDefault="00636C70" w:rsidP="00636C70">
      <w:pPr>
        <w:shd w:val="clear" w:color="auto" w:fill="FFFFFF" w:themeFill="background1"/>
      </w:pPr>
    </w:p>
    <w:p w14:paraId="0AB96CD3" w14:textId="3C83C48F" w:rsidR="00636C70" w:rsidRDefault="00636C70" w:rsidP="00636C70">
      <w:pPr>
        <w:shd w:val="clear" w:color="auto" w:fill="FFFFFF" w:themeFill="background1"/>
      </w:pPr>
    </w:p>
    <w:p w14:paraId="11BA83BF" w14:textId="75E7A463" w:rsidR="009505B3" w:rsidRDefault="009505B3" w:rsidP="009505B3">
      <w:pPr>
        <w:rPr>
          <w:sz w:val="20"/>
          <w:szCs w:val="20"/>
        </w:rPr>
      </w:pPr>
      <w:r>
        <w:rPr>
          <w:rFonts w:ascii="Arial" w:eastAsia="Arial" w:hAnsi="Arial" w:cs="Arial"/>
          <w:sz w:val="15"/>
          <w:szCs w:val="15"/>
        </w:rPr>
        <w:t>PHYSIOTHERAPY THEORY AND PRACTICE</w:t>
      </w:r>
    </w:p>
    <w:p w14:paraId="3B5D043D" w14:textId="77777777" w:rsidR="009505B3" w:rsidRDefault="009505B3" w:rsidP="009505B3">
      <w:pPr>
        <w:spacing w:line="8" w:lineRule="exact"/>
        <w:rPr>
          <w:sz w:val="20"/>
          <w:szCs w:val="20"/>
        </w:rPr>
      </w:pPr>
    </w:p>
    <w:p w14:paraId="7A78676E" w14:textId="77777777" w:rsidR="009505B3" w:rsidRDefault="009505B3" w:rsidP="009505B3">
      <w:pPr>
        <w:rPr>
          <w:sz w:val="20"/>
          <w:szCs w:val="20"/>
        </w:rPr>
      </w:pPr>
      <w:r>
        <w:rPr>
          <w:rFonts w:ascii="Arial" w:eastAsia="Arial" w:hAnsi="Arial" w:cs="Arial"/>
          <w:color w:val="000080"/>
          <w:sz w:val="15"/>
          <w:szCs w:val="15"/>
        </w:rPr>
        <w:t>https://doi.org/10.1080/09593985.2020.1772420</w:t>
      </w:r>
    </w:p>
    <w:p w14:paraId="7824EDE7" w14:textId="77777777" w:rsidR="009505B3" w:rsidRDefault="009505B3" w:rsidP="009505B3">
      <w:pPr>
        <w:spacing w:line="20" w:lineRule="exact"/>
        <w:rPr>
          <w:sz w:val="20"/>
          <w:szCs w:val="20"/>
        </w:rPr>
      </w:pPr>
      <w:r>
        <w:rPr>
          <w:noProof/>
          <w:sz w:val="20"/>
          <w:szCs w:val="20"/>
        </w:rPr>
        <mc:AlternateContent>
          <mc:Choice Requires="wps">
            <w:drawing>
              <wp:anchor distT="0" distB="0" distL="114300" distR="114300" simplePos="0" relativeHeight="251643392" behindDoc="1" locked="0" layoutInCell="0" allowOverlap="1" wp14:anchorId="40D7CAC1" wp14:editId="318A33DE">
                <wp:simplePos x="0" y="0"/>
                <wp:positionH relativeFrom="column">
                  <wp:posOffset>0</wp:posOffset>
                </wp:positionH>
                <wp:positionV relativeFrom="paragraph">
                  <wp:posOffset>59055</wp:posOffset>
                </wp:positionV>
                <wp:extent cx="6248400" cy="0"/>
                <wp:effectExtent l="0" t="0" r="0" b="0"/>
                <wp:wrapNone/>
                <wp:docPr id="25"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8400" cy="4763"/>
                        </a:xfrm>
                        <a:prstGeom prst="line">
                          <a:avLst/>
                        </a:prstGeom>
                        <a:solidFill>
                          <a:srgbClr val="FFFFFF"/>
                        </a:solidFill>
                        <a:ln w="24942">
                          <a:solidFill>
                            <a:srgbClr val="10147E"/>
                          </a:solidFill>
                          <a:miter lim="800000"/>
                          <a:headEnd/>
                          <a:tailEnd/>
                        </a:ln>
                      </wps:spPr>
                      <wps:bodyPr/>
                    </wps:wsp>
                  </a:graphicData>
                </a:graphic>
              </wp:anchor>
            </w:drawing>
          </mc:Choice>
          <mc:Fallback>
            <w:pict>
              <v:line w14:anchorId="2939AA02" id="Shape 22"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0,4.65pt" to="49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" o:allowincell="f" filled="t" strokecolor="#10147e" strokeweight=".69283mm">
                <v:stroke joinstyle="miter"/>
                <o:lock v:ext="edit" shapetype="f"/>
              </v:line>
            </w:pict>
          </mc:Fallback>
        </mc:AlternateContent>
      </w:r>
      <w:r>
        <w:rPr>
          <w:noProof/>
          <w:sz w:val="20"/>
          <w:szCs w:val="20"/>
        </w:rPr>
        <mc:AlternateContent>
          <mc:Choice Requires="wps">
            <w:drawing>
              <wp:anchor distT="0" distB="0" distL="114300" distR="114300" simplePos="0" relativeHeight="251644416" behindDoc="1" locked="0" layoutInCell="0" allowOverlap="1" wp14:anchorId="1DF498C1" wp14:editId="4B94D411">
                <wp:simplePos x="0" y="0"/>
                <wp:positionH relativeFrom="column">
                  <wp:posOffset>-5715</wp:posOffset>
                </wp:positionH>
                <wp:positionV relativeFrom="paragraph">
                  <wp:posOffset>59055</wp:posOffset>
                </wp:positionV>
                <wp:extent cx="12065" cy="0"/>
                <wp:effectExtent l="0" t="0" r="0" b="0"/>
                <wp:wrapNone/>
                <wp:docPr id="26"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 cy="4763"/>
                        </a:xfrm>
                        <a:prstGeom prst="line">
                          <a:avLst/>
                        </a:prstGeom>
                        <a:solidFill>
                          <a:srgbClr val="FFFFFF"/>
                        </a:solidFill>
                        <a:ln w="12242">
                          <a:solidFill>
                            <a:srgbClr val="10147E"/>
                          </a:solidFill>
                          <a:miter lim="800000"/>
                          <a:headEnd/>
                          <a:tailEnd/>
                        </a:ln>
                      </wps:spPr>
                      <wps:bodyPr/>
                    </wps:wsp>
                  </a:graphicData>
                </a:graphic>
              </wp:anchor>
            </w:drawing>
          </mc:Choice>
          <mc:Fallback>
            <w:pict>
              <v:line w14:anchorId="1F9034C7" id="Shape 23"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45pt,4.65pt" to=".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" o:allowincell="f" filled="t" strokecolor="#10147e" strokeweight=".34006mm">
                <v:stroke joinstyle="miter"/>
                <o:lock v:ext="edit" shapetype="f"/>
              </v:line>
            </w:pict>
          </mc:Fallback>
        </mc:AlternateContent>
      </w:r>
      <w:r>
        <w:rPr>
          <w:noProof/>
          <w:sz w:val="20"/>
          <w:szCs w:val="20"/>
        </w:rPr>
        <w:drawing>
          <wp:anchor distT="0" distB="0" distL="114300" distR="114300" simplePos="0" relativeHeight="251645440" behindDoc="1" locked="0" layoutInCell="0" allowOverlap="1" wp14:anchorId="2798739C" wp14:editId="1E97DC93">
            <wp:simplePos x="0" y="0"/>
            <wp:positionH relativeFrom="column">
              <wp:posOffset>5476875</wp:posOffset>
            </wp:positionH>
            <wp:positionV relativeFrom="paragraph">
              <wp:posOffset>149225</wp:posOffset>
            </wp:positionV>
            <wp:extent cx="770890" cy="15176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srcRect/>
                    <a:stretch>
                      <a:fillRect/>
                    </a:stretch>
                  </pic:blipFill>
                  <pic:spPr bwMode="auto">
                    <a:xfrm>
                      <a:off x="0" y="0"/>
                      <a:ext cx="770890" cy="151765"/>
                    </a:xfrm>
                    <a:prstGeom prst="rect">
                      <a:avLst/>
                    </a:prstGeom>
                    <a:noFill/>
                  </pic:spPr>
                </pic:pic>
              </a:graphicData>
            </a:graphic>
          </wp:anchor>
        </w:drawing>
      </w:r>
    </w:p>
    <w:p w14:paraId="3BC7BC5E" w14:textId="77777777" w:rsidR="009505B3" w:rsidRDefault="009505B3" w:rsidP="009505B3">
      <w:pPr>
        <w:spacing w:line="200" w:lineRule="exact"/>
        <w:rPr>
          <w:sz w:val="20"/>
          <w:szCs w:val="20"/>
        </w:rPr>
      </w:pPr>
    </w:p>
    <w:p w14:paraId="789228F4" w14:textId="77777777" w:rsidR="009505B3" w:rsidRDefault="009505B3" w:rsidP="009505B3">
      <w:pPr>
        <w:spacing w:line="200" w:lineRule="exact"/>
        <w:rPr>
          <w:sz w:val="20"/>
          <w:szCs w:val="20"/>
        </w:rPr>
      </w:pPr>
    </w:p>
    <w:p w14:paraId="1A3A0B6F" w14:textId="77777777" w:rsidR="009505B3" w:rsidRDefault="009505B3" w:rsidP="009505B3">
      <w:pPr>
        <w:spacing w:line="255" w:lineRule="exact"/>
        <w:rPr>
          <w:sz w:val="20"/>
          <w:szCs w:val="20"/>
        </w:rPr>
      </w:pPr>
    </w:p>
    <w:p w14:paraId="3FD55F4A" w14:textId="77777777" w:rsidR="009505B3" w:rsidRDefault="009505B3" w:rsidP="009505B3">
      <w:pPr>
        <w:spacing w:line="238" w:lineRule="auto"/>
        <w:ind w:right="900"/>
        <w:rPr>
          <w:sz w:val="20"/>
          <w:szCs w:val="20"/>
        </w:rPr>
      </w:pPr>
      <w:r>
        <w:rPr>
          <w:rFonts w:ascii="Arial" w:eastAsia="Arial" w:hAnsi="Arial" w:cs="Arial"/>
          <w:color w:val="10147E"/>
          <w:sz w:val="28"/>
          <w:szCs w:val="28"/>
        </w:rPr>
        <w:t>Effects of physiotherapy treatment in patients with bronchial asthma: A systematic review</w:t>
      </w:r>
    </w:p>
    <w:p w14:paraId="77B57C09" w14:textId="77777777" w:rsidR="009505B3" w:rsidRDefault="009505B3" w:rsidP="009505B3">
      <w:pPr>
        <w:sectPr w:rsidR="009505B3">
          <w:pgSz w:w="11880" w:h="15840"/>
          <w:pgMar w:top="1000" w:right="1019" w:bottom="362" w:left="1020" w:header="0" w:footer="0" w:gutter="0"/>
          <w:cols w:space="720" w:equalWidth="0">
            <w:col w:w="9840"/>
          </w:cols>
        </w:sectPr>
      </w:pPr>
    </w:p>
    <w:p w14:paraId="08646387" w14:textId="77777777" w:rsidR="009505B3" w:rsidRDefault="009505B3" w:rsidP="009505B3">
      <w:pPr>
        <w:spacing w:line="124" w:lineRule="exact"/>
        <w:rPr>
          <w:sz w:val="20"/>
          <w:szCs w:val="20"/>
        </w:rPr>
      </w:pPr>
    </w:p>
    <w:p w14:paraId="0E4AE812" w14:textId="77777777" w:rsidR="009505B3" w:rsidRDefault="009505B3" w:rsidP="009505B3">
      <w:pPr>
        <w:rPr>
          <w:sz w:val="20"/>
          <w:szCs w:val="20"/>
        </w:rPr>
      </w:pPr>
      <w:r>
        <w:rPr>
          <w:rFonts w:ascii="Arial" w:eastAsia="Arial" w:hAnsi="Arial" w:cs="Arial"/>
          <w:sz w:val="21"/>
          <w:szCs w:val="21"/>
        </w:rPr>
        <w:t xml:space="preserve">Daniel </w:t>
      </w:r>
      <w:proofErr w:type="spellStart"/>
      <w:r>
        <w:rPr>
          <w:rFonts w:ascii="Arial" w:eastAsia="Arial" w:hAnsi="Arial" w:cs="Arial"/>
          <w:sz w:val="21"/>
          <w:szCs w:val="21"/>
        </w:rPr>
        <w:t>Garagorri</w:t>
      </w:r>
      <w:proofErr w:type="spellEnd"/>
      <w:r>
        <w:rPr>
          <w:rFonts w:ascii="Arial" w:eastAsia="Arial" w:hAnsi="Arial" w:cs="Arial"/>
          <w:sz w:val="21"/>
          <w:szCs w:val="21"/>
        </w:rPr>
        <w:t xml:space="preserve">-Gutiérrez and Raquel </w:t>
      </w:r>
      <w:proofErr w:type="spellStart"/>
      <w:r>
        <w:rPr>
          <w:rFonts w:ascii="Arial" w:eastAsia="Arial" w:hAnsi="Arial" w:cs="Arial"/>
          <w:sz w:val="21"/>
          <w:szCs w:val="21"/>
        </w:rPr>
        <w:t>Leirós</w:t>
      </w:r>
      <w:proofErr w:type="spellEnd"/>
      <w:r>
        <w:rPr>
          <w:rFonts w:ascii="Arial" w:eastAsia="Arial" w:hAnsi="Arial" w:cs="Arial"/>
          <w:sz w:val="21"/>
          <w:szCs w:val="21"/>
        </w:rPr>
        <w:t>-Rodríguez</w:t>
      </w:r>
    </w:p>
    <w:p w14:paraId="6AB5AC97" w14:textId="77777777" w:rsidR="009505B3" w:rsidRDefault="009505B3" w:rsidP="009505B3">
      <w:pPr>
        <w:spacing w:line="150" w:lineRule="exact"/>
        <w:rPr>
          <w:sz w:val="20"/>
          <w:szCs w:val="20"/>
        </w:rPr>
      </w:pPr>
    </w:p>
    <w:p w14:paraId="56AB0395" w14:textId="77777777" w:rsidR="009505B3" w:rsidRDefault="009505B3" w:rsidP="009505B3">
      <w:pPr>
        <w:rPr>
          <w:sz w:val="20"/>
          <w:szCs w:val="20"/>
        </w:rPr>
      </w:pPr>
      <w:r>
        <w:rPr>
          <w:rFonts w:ascii="Arial" w:eastAsia="Arial" w:hAnsi="Arial" w:cs="Arial"/>
          <w:sz w:val="18"/>
          <w:szCs w:val="18"/>
        </w:rPr>
        <w:t xml:space="preserve">Faculty of Physical Therapy, </w:t>
      </w:r>
      <w:proofErr w:type="spellStart"/>
      <w:r>
        <w:rPr>
          <w:rFonts w:ascii="Arial" w:eastAsia="Arial" w:hAnsi="Arial" w:cs="Arial"/>
          <w:sz w:val="18"/>
          <w:szCs w:val="18"/>
        </w:rPr>
        <w:t>Universidade</w:t>
      </w:r>
      <w:proofErr w:type="spellEnd"/>
      <w:r>
        <w:rPr>
          <w:rFonts w:ascii="Arial" w:eastAsia="Arial" w:hAnsi="Arial" w:cs="Arial"/>
          <w:sz w:val="18"/>
          <w:szCs w:val="18"/>
        </w:rPr>
        <w:t xml:space="preserve"> de Vigo, Spain</w:t>
      </w:r>
    </w:p>
    <w:p w14:paraId="79B54617" w14:textId="77777777" w:rsidR="009505B3" w:rsidRDefault="009505B3" w:rsidP="009505B3">
      <w:pPr>
        <w:spacing w:line="20" w:lineRule="exact"/>
        <w:rPr>
          <w:sz w:val="20"/>
          <w:szCs w:val="20"/>
        </w:rPr>
      </w:pPr>
      <w:r>
        <w:rPr>
          <w:noProof/>
          <w:sz w:val="20"/>
          <w:szCs w:val="20"/>
        </w:rPr>
        <mc:AlternateContent>
          <mc:Choice Requires="wps">
            <w:drawing>
              <wp:anchor distT="0" distB="0" distL="114300" distR="114300" simplePos="0" relativeHeight="251646464" behindDoc="1" locked="0" layoutInCell="0" allowOverlap="1" wp14:anchorId="42F5B005" wp14:editId="666E87A1">
                <wp:simplePos x="0" y="0"/>
                <wp:positionH relativeFrom="column">
                  <wp:posOffset>0</wp:posOffset>
                </wp:positionH>
                <wp:positionV relativeFrom="paragraph">
                  <wp:posOffset>102870</wp:posOffset>
                </wp:positionV>
                <wp:extent cx="5026660" cy="2272030"/>
                <wp:effectExtent l="0" t="0" r="0" b="0"/>
                <wp:wrapNone/>
                <wp:docPr id="27" name="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6660" cy="2272030"/>
                        </a:xfrm>
                        <a:prstGeom prst="rect">
                          <a:avLst/>
                        </a:prstGeom>
                        <a:solidFill>
                          <a:srgbClr val="E7E8F2"/>
                        </a:solidFill>
                      </wps:spPr>
                      <wps:bodyPr/>
                    </wps:wsp>
                  </a:graphicData>
                </a:graphic>
              </wp:anchor>
            </w:drawing>
          </mc:Choice>
          <mc:Fallback>
            <w:pict>
              <v:rect w14:anchorId="6D09E6B1" id="Shape 25" o:spid="_x0000_s1026" style="position:absolute;margin-left:0;margin-top:8.1pt;width:395.8pt;height:178.9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" o:allowincell="f" fillcolor="#e7e8f2" stroked="f"/>
            </w:pict>
          </mc:Fallback>
        </mc:AlternateContent>
      </w:r>
    </w:p>
    <w:p w14:paraId="3A4ECDD4" w14:textId="77777777" w:rsidR="009505B3" w:rsidRDefault="009505B3" w:rsidP="009505B3">
      <w:pPr>
        <w:spacing w:line="347" w:lineRule="exact"/>
        <w:rPr>
          <w:sz w:val="20"/>
          <w:szCs w:val="20"/>
        </w:rPr>
      </w:pPr>
    </w:p>
    <w:p w14:paraId="7C3B0006" w14:textId="77777777" w:rsidR="009505B3" w:rsidRDefault="009505B3" w:rsidP="009505B3">
      <w:pPr>
        <w:ind w:left="240"/>
        <w:rPr>
          <w:sz w:val="20"/>
          <w:szCs w:val="20"/>
        </w:rPr>
      </w:pPr>
      <w:r>
        <w:rPr>
          <w:rFonts w:ascii="Arial" w:eastAsia="Arial" w:hAnsi="Arial" w:cs="Arial"/>
          <w:color w:val="10147E"/>
          <w:sz w:val="15"/>
          <w:szCs w:val="15"/>
        </w:rPr>
        <w:t>ABSTRACT</w:t>
      </w:r>
    </w:p>
    <w:p w14:paraId="7E7CE75A" w14:textId="77777777" w:rsidR="009505B3" w:rsidRDefault="009505B3" w:rsidP="009505B3">
      <w:pPr>
        <w:spacing w:line="5" w:lineRule="exact"/>
        <w:rPr>
          <w:sz w:val="20"/>
          <w:szCs w:val="20"/>
        </w:rPr>
      </w:pPr>
    </w:p>
    <w:p w14:paraId="18C46D98" w14:textId="77777777" w:rsidR="009505B3" w:rsidRDefault="009505B3" w:rsidP="009505B3">
      <w:pPr>
        <w:spacing w:line="232" w:lineRule="auto"/>
        <w:ind w:left="240"/>
        <w:jc w:val="both"/>
        <w:rPr>
          <w:sz w:val="20"/>
          <w:szCs w:val="20"/>
        </w:rPr>
      </w:pPr>
      <w:r>
        <w:rPr>
          <w:rFonts w:ascii="Arial" w:eastAsia="Arial" w:hAnsi="Arial" w:cs="Arial"/>
          <w:sz w:val="18"/>
          <w:szCs w:val="18"/>
        </w:rPr>
        <w:t>Background: Bronchial asthma is a chronic inflammatory disease of the respiratory tract. Its physiotherapy treatment aims to reduce the frequency of asthmatic spells and the intensity of symptoms. The methods employed act mainly through the education of the patient in the correct handling of the asthma attacks and the improvement of the pulmonary elasticity.</w:t>
      </w:r>
    </w:p>
    <w:p w14:paraId="42AD2A79" w14:textId="77777777" w:rsidR="009505B3" w:rsidRDefault="009505B3" w:rsidP="009505B3">
      <w:pPr>
        <w:spacing w:line="3" w:lineRule="exact"/>
        <w:rPr>
          <w:sz w:val="20"/>
          <w:szCs w:val="20"/>
        </w:rPr>
      </w:pPr>
    </w:p>
    <w:p w14:paraId="08433E06" w14:textId="77777777" w:rsidR="009505B3" w:rsidRDefault="009505B3" w:rsidP="009505B3">
      <w:pPr>
        <w:spacing w:line="231" w:lineRule="auto"/>
        <w:ind w:left="240"/>
        <w:jc w:val="both"/>
        <w:rPr>
          <w:sz w:val="20"/>
          <w:szCs w:val="20"/>
        </w:rPr>
      </w:pPr>
      <w:r>
        <w:rPr>
          <w:rFonts w:ascii="Arial" w:eastAsia="Arial" w:hAnsi="Arial" w:cs="Arial"/>
          <w:sz w:val="18"/>
          <w:szCs w:val="18"/>
        </w:rPr>
        <w:t>Objective: The objective of this review was to critically evaluate the available evidence on the effectiveness of different physiotherapy interventions in asthmatic patients.</w:t>
      </w:r>
    </w:p>
    <w:p w14:paraId="16AF2C65" w14:textId="77777777" w:rsidR="009505B3" w:rsidRDefault="009505B3" w:rsidP="009505B3">
      <w:pPr>
        <w:spacing w:line="1" w:lineRule="exact"/>
        <w:rPr>
          <w:sz w:val="20"/>
          <w:szCs w:val="20"/>
        </w:rPr>
      </w:pPr>
    </w:p>
    <w:p w14:paraId="5946EBB7" w14:textId="77777777" w:rsidR="009505B3" w:rsidRDefault="009505B3" w:rsidP="009505B3">
      <w:pPr>
        <w:spacing w:line="231" w:lineRule="auto"/>
        <w:ind w:left="240"/>
        <w:jc w:val="both"/>
        <w:rPr>
          <w:sz w:val="20"/>
          <w:szCs w:val="20"/>
        </w:rPr>
      </w:pPr>
      <w:r>
        <w:rPr>
          <w:rFonts w:ascii="Arial" w:eastAsia="Arial" w:hAnsi="Arial" w:cs="Arial"/>
          <w:sz w:val="18"/>
          <w:szCs w:val="18"/>
        </w:rPr>
        <w:t>Methods: To achieve this, the search was focused on scientific databases with the key words Physiotherapy and Asthma. The search was limited to studies that evaluated the effects of a physiotherapy intervention in patients diagnosed with bronchial asthma.</w:t>
      </w:r>
    </w:p>
    <w:p w14:paraId="10CDC132" w14:textId="77777777" w:rsidR="009505B3" w:rsidRDefault="009505B3" w:rsidP="009505B3">
      <w:pPr>
        <w:spacing w:line="2" w:lineRule="exact"/>
        <w:rPr>
          <w:sz w:val="20"/>
          <w:szCs w:val="20"/>
        </w:rPr>
      </w:pPr>
    </w:p>
    <w:p w14:paraId="40795C5A" w14:textId="77777777" w:rsidR="009505B3" w:rsidRDefault="009505B3" w:rsidP="009505B3">
      <w:pPr>
        <w:spacing w:line="245" w:lineRule="auto"/>
        <w:ind w:left="240"/>
        <w:jc w:val="both"/>
        <w:rPr>
          <w:sz w:val="20"/>
          <w:szCs w:val="20"/>
        </w:rPr>
      </w:pPr>
      <w:r>
        <w:rPr>
          <w:rFonts w:ascii="Arial" w:eastAsia="Arial" w:hAnsi="Arial" w:cs="Arial"/>
          <w:sz w:val="17"/>
          <w:szCs w:val="17"/>
        </w:rPr>
        <w:t xml:space="preserve">Results: 1794 articles were located and after the inclusion and exclusion criteria were applied, 12 studies were </w:t>
      </w:r>
      <w:proofErr w:type="spellStart"/>
      <w:r>
        <w:rPr>
          <w:rFonts w:ascii="Arial" w:eastAsia="Arial" w:hAnsi="Arial" w:cs="Arial"/>
          <w:sz w:val="17"/>
          <w:szCs w:val="17"/>
        </w:rPr>
        <w:t>analyzed</w:t>
      </w:r>
      <w:proofErr w:type="spellEnd"/>
      <w:r>
        <w:rPr>
          <w:rFonts w:ascii="Arial" w:eastAsia="Arial" w:hAnsi="Arial" w:cs="Arial"/>
          <w:sz w:val="17"/>
          <w:szCs w:val="17"/>
        </w:rPr>
        <w:t xml:space="preserve">. Of these, 5 evaluated a respiratory </w:t>
      </w:r>
      <w:proofErr w:type="spellStart"/>
      <w:r>
        <w:rPr>
          <w:rFonts w:ascii="Arial" w:eastAsia="Arial" w:hAnsi="Arial" w:cs="Arial"/>
          <w:sz w:val="17"/>
          <w:szCs w:val="17"/>
        </w:rPr>
        <w:t>reeducation</w:t>
      </w:r>
      <w:proofErr w:type="spellEnd"/>
      <w:r>
        <w:rPr>
          <w:rFonts w:ascii="Arial" w:eastAsia="Arial" w:hAnsi="Arial" w:cs="Arial"/>
          <w:sz w:val="17"/>
          <w:szCs w:val="17"/>
        </w:rPr>
        <w:t xml:space="preserve"> intervention, 4 manual therapy techniques, 2 interventions based on therapeutic exercise and 1 relaxation techniques.</w:t>
      </w:r>
    </w:p>
    <w:p w14:paraId="0AD8C396" w14:textId="77777777" w:rsidR="009505B3" w:rsidRDefault="009505B3" w:rsidP="009505B3">
      <w:pPr>
        <w:spacing w:line="231" w:lineRule="auto"/>
        <w:ind w:left="240"/>
        <w:jc w:val="both"/>
        <w:rPr>
          <w:sz w:val="20"/>
          <w:szCs w:val="20"/>
        </w:rPr>
      </w:pPr>
      <w:r>
        <w:rPr>
          <w:rFonts w:ascii="Arial" w:eastAsia="Arial" w:hAnsi="Arial" w:cs="Arial"/>
          <w:sz w:val="18"/>
          <w:szCs w:val="18"/>
        </w:rPr>
        <w:t>Conclusions: The results obtained revealed that physiotherapy provides a wide range of treat-</w:t>
      </w:r>
      <w:proofErr w:type="spellStart"/>
      <w:r>
        <w:rPr>
          <w:rFonts w:ascii="Arial" w:eastAsia="Arial" w:hAnsi="Arial" w:cs="Arial"/>
          <w:sz w:val="18"/>
          <w:szCs w:val="18"/>
        </w:rPr>
        <w:t>ment</w:t>
      </w:r>
      <w:proofErr w:type="spellEnd"/>
      <w:r>
        <w:rPr>
          <w:rFonts w:ascii="Arial" w:eastAsia="Arial" w:hAnsi="Arial" w:cs="Arial"/>
          <w:sz w:val="18"/>
          <w:szCs w:val="18"/>
        </w:rPr>
        <w:t xml:space="preserve"> options for bronchial asthma and all of them provide positive results against the exclusive application of pharmacological treatment.</w:t>
      </w:r>
    </w:p>
    <w:p w14:paraId="38D411A2" w14:textId="77777777" w:rsidR="009505B3" w:rsidRDefault="009505B3" w:rsidP="009505B3">
      <w:pPr>
        <w:spacing w:line="20" w:lineRule="exact"/>
        <w:rPr>
          <w:sz w:val="20"/>
          <w:szCs w:val="20"/>
        </w:rPr>
      </w:pPr>
      <w:r>
        <w:rPr>
          <w:sz w:val="20"/>
          <w:szCs w:val="20"/>
        </w:rPr>
        <w:br w:type="column"/>
      </w:r>
    </w:p>
    <w:p w14:paraId="3AB539E9" w14:textId="77777777" w:rsidR="009505B3" w:rsidRDefault="009505B3" w:rsidP="009505B3">
      <w:pPr>
        <w:spacing w:line="200" w:lineRule="exact"/>
        <w:rPr>
          <w:sz w:val="20"/>
          <w:szCs w:val="20"/>
        </w:rPr>
      </w:pPr>
    </w:p>
    <w:p w14:paraId="557B731D" w14:textId="77777777" w:rsidR="009505B3" w:rsidRDefault="009505B3" w:rsidP="009505B3">
      <w:pPr>
        <w:spacing w:line="200" w:lineRule="exact"/>
        <w:rPr>
          <w:sz w:val="20"/>
          <w:szCs w:val="20"/>
        </w:rPr>
      </w:pPr>
    </w:p>
    <w:p w14:paraId="7BFC06B5" w14:textId="77777777" w:rsidR="009505B3" w:rsidRDefault="009505B3" w:rsidP="009505B3">
      <w:pPr>
        <w:spacing w:line="200" w:lineRule="exact"/>
        <w:rPr>
          <w:sz w:val="20"/>
          <w:szCs w:val="20"/>
        </w:rPr>
      </w:pPr>
    </w:p>
    <w:p w14:paraId="0E9A5288" w14:textId="77777777" w:rsidR="009505B3" w:rsidRDefault="009505B3" w:rsidP="009505B3">
      <w:pPr>
        <w:spacing w:line="200" w:lineRule="exact"/>
        <w:rPr>
          <w:sz w:val="20"/>
          <w:szCs w:val="20"/>
        </w:rPr>
      </w:pPr>
    </w:p>
    <w:p w14:paraId="515CD9C9" w14:textId="77777777" w:rsidR="009505B3" w:rsidRDefault="009505B3" w:rsidP="009505B3">
      <w:pPr>
        <w:spacing w:line="270" w:lineRule="exact"/>
        <w:rPr>
          <w:sz w:val="20"/>
          <w:szCs w:val="20"/>
        </w:rPr>
      </w:pPr>
    </w:p>
    <w:p w14:paraId="721BDE91" w14:textId="77777777" w:rsidR="009505B3" w:rsidRDefault="009505B3" w:rsidP="009505B3">
      <w:pPr>
        <w:rPr>
          <w:sz w:val="20"/>
          <w:szCs w:val="20"/>
        </w:rPr>
      </w:pPr>
      <w:r>
        <w:rPr>
          <w:rFonts w:ascii="Arial" w:eastAsia="Arial" w:hAnsi="Arial" w:cs="Arial"/>
          <w:color w:val="10147E"/>
          <w:sz w:val="15"/>
          <w:szCs w:val="15"/>
        </w:rPr>
        <w:t>ARTICLE HISTORY</w:t>
      </w:r>
    </w:p>
    <w:p w14:paraId="323645C1" w14:textId="77777777" w:rsidR="009505B3" w:rsidRDefault="009505B3" w:rsidP="009505B3">
      <w:pPr>
        <w:spacing w:line="5" w:lineRule="exact"/>
        <w:rPr>
          <w:sz w:val="20"/>
          <w:szCs w:val="20"/>
        </w:rPr>
      </w:pPr>
    </w:p>
    <w:p w14:paraId="671ED84D" w14:textId="77777777" w:rsidR="009505B3" w:rsidRDefault="009505B3" w:rsidP="009505B3">
      <w:pPr>
        <w:spacing w:line="313" w:lineRule="auto"/>
        <w:ind w:right="220"/>
        <w:rPr>
          <w:sz w:val="20"/>
          <w:szCs w:val="20"/>
        </w:rPr>
      </w:pPr>
      <w:r>
        <w:rPr>
          <w:rFonts w:ascii="Arial" w:eastAsia="Arial" w:hAnsi="Arial" w:cs="Arial"/>
          <w:sz w:val="13"/>
          <w:szCs w:val="13"/>
        </w:rPr>
        <w:t>Received 9 October 2019 Revised 18 March 2020 Accepted 14 April 2020</w:t>
      </w:r>
    </w:p>
    <w:p w14:paraId="255CDDFD" w14:textId="77777777" w:rsidR="009505B3" w:rsidRDefault="009505B3" w:rsidP="009505B3">
      <w:pPr>
        <w:spacing w:line="98" w:lineRule="exact"/>
        <w:rPr>
          <w:sz w:val="20"/>
          <w:szCs w:val="20"/>
        </w:rPr>
      </w:pPr>
    </w:p>
    <w:p w14:paraId="76BCE87B" w14:textId="77777777" w:rsidR="009505B3" w:rsidRDefault="009505B3" w:rsidP="009505B3">
      <w:pPr>
        <w:rPr>
          <w:sz w:val="20"/>
          <w:szCs w:val="20"/>
        </w:rPr>
      </w:pPr>
      <w:r>
        <w:rPr>
          <w:rFonts w:ascii="Arial" w:eastAsia="Arial" w:hAnsi="Arial" w:cs="Arial"/>
          <w:color w:val="10147E"/>
          <w:sz w:val="15"/>
          <w:szCs w:val="15"/>
        </w:rPr>
        <w:t>KEYWORDS</w:t>
      </w:r>
    </w:p>
    <w:p w14:paraId="482FB204" w14:textId="77777777" w:rsidR="009505B3" w:rsidRDefault="009505B3" w:rsidP="009505B3">
      <w:pPr>
        <w:spacing w:line="5" w:lineRule="exact"/>
        <w:rPr>
          <w:sz w:val="20"/>
          <w:szCs w:val="20"/>
        </w:rPr>
      </w:pPr>
    </w:p>
    <w:p w14:paraId="68CD1CB1" w14:textId="77777777" w:rsidR="009505B3" w:rsidRDefault="009505B3" w:rsidP="009505B3">
      <w:pPr>
        <w:spacing w:line="233" w:lineRule="auto"/>
        <w:ind w:right="60"/>
        <w:rPr>
          <w:sz w:val="20"/>
          <w:szCs w:val="20"/>
        </w:rPr>
      </w:pPr>
      <w:r>
        <w:rPr>
          <w:rFonts w:ascii="Arial" w:eastAsia="Arial" w:hAnsi="Arial" w:cs="Arial"/>
          <w:sz w:val="16"/>
          <w:szCs w:val="16"/>
        </w:rPr>
        <w:t>Physical therapy modalities; asthma; pulmonary medicine</w:t>
      </w:r>
    </w:p>
    <w:p w14:paraId="1FD298F4" w14:textId="77777777" w:rsidR="009505B3" w:rsidRDefault="009505B3" w:rsidP="009505B3">
      <w:pPr>
        <w:spacing w:line="1802" w:lineRule="exact"/>
        <w:rPr>
          <w:sz w:val="20"/>
          <w:szCs w:val="20"/>
        </w:rPr>
      </w:pPr>
    </w:p>
    <w:p w14:paraId="6D429CA2" w14:textId="77777777" w:rsidR="009505B3" w:rsidRDefault="009505B3" w:rsidP="009505B3">
      <w:pPr>
        <w:sectPr w:rsidR="009505B3">
          <w:type w:val="continuous"/>
          <w:pgSz w:w="11880" w:h="15840"/>
          <w:pgMar w:top="1000" w:right="1019" w:bottom="362" w:left="1020" w:header="0" w:footer="0" w:gutter="0"/>
          <w:cols w:num="2" w:space="720" w:equalWidth="0">
            <w:col w:w="7680" w:space="360"/>
            <w:col w:w="1800"/>
          </w:cols>
        </w:sectPr>
      </w:pPr>
    </w:p>
    <w:p w14:paraId="2F7FE472" w14:textId="77777777" w:rsidR="009505B3" w:rsidRDefault="009505B3" w:rsidP="009505B3">
      <w:pPr>
        <w:spacing w:line="200" w:lineRule="exact"/>
        <w:rPr>
          <w:sz w:val="20"/>
          <w:szCs w:val="20"/>
        </w:rPr>
      </w:pPr>
    </w:p>
    <w:p w14:paraId="586BAAFA" w14:textId="77777777" w:rsidR="009505B3" w:rsidRDefault="009505B3" w:rsidP="009505B3">
      <w:pPr>
        <w:spacing w:line="355" w:lineRule="exact"/>
        <w:rPr>
          <w:sz w:val="20"/>
          <w:szCs w:val="20"/>
        </w:rPr>
      </w:pPr>
    </w:p>
    <w:p w14:paraId="358B1030" w14:textId="77777777" w:rsidR="009505B3" w:rsidRDefault="009505B3" w:rsidP="009505B3">
      <w:pPr>
        <w:rPr>
          <w:sz w:val="20"/>
          <w:szCs w:val="20"/>
        </w:rPr>
      </w:pPr>
      <w:r>
        <w:rPr>
          <w:rFonts w:ascii="Arial" w:eastAsia="Arial" w:hAnsi="Arial" w:cs="Arial"/>
          <w:color w:val="10147E"/>
        </w:rPr>
        <w:t>Introduction</w:t>
      </w:r>
    </w:p>
    <w:p w14:paraId="32F8D356" w14:textId="77777777" w:rsidR="009505B3" w:rsidRDefault="009505B3" w:rsidP="009505B3">
      <w:pPr>
        <w:spacing w:line="157" w:lineRule="exact"/>
        <w:rPr>
          <w:sz w:val="20"/>
          <w:szCs w:val="20"/>
        </w:rPr>
      </w:pPr>
    </w:p>
    <w:p w14:paraId="0ED0522D" w14:textId="77777777" w:rsidR="009505B3" w:rsidRDefault="009505B3" w:rsidP="009505B3">
      <w:pPr>
        <w:spacing w:line="271" w:lineRule="auto"/>
        <w:jc w:val="both"/>
        <w:rPr>
          <w:rFonts w:eastAsia="Times New Roman"/>
          <w:color w:val="000000"/>
          <w:sz w:val="20"/>
          <w:szCs w:val="20"/>
        </w:rPr>
      </w:pPr>
      <w:r>
        <w:rPr>
          <w:rFonts w:eastAsia="Times New Roman"/>
          <w:sz w:val="20"/>
          <w:szCs w:val="20"/>
        </w:rPr>
        <w:t>Bronchial asthma (BA) is a chronic inflammatory dis-ease of the respiratory tract, whose pathogenesis involves cells and mediators of inflammation conditioned, in part, by genetic factors. It has bronchial hyper response and airflow obstruction, which might be totally or par-</w:t>
      </w:r>
      <w:proofErr w:type="spellStart"/>
      <w:r>
        <w:rPr>
          <w:rFonts w:eastAsia="Times New Roman"/>
          <w:sz w:val="20"/>
          <w:szCs w:val="20"/>
        </w:rPr>
        <w:t>tially</w:t>
      </w:r>
      <w:proofErr w:type="spellEnd"/>
      <w:r>
        <w:rPr>
          <w:rFonts w:eastAsia="Times New Roman"/>
          <w:sz w:val="20"/>
          <w:szCs w:val="20"/>
        </w:rPr>
        <w:t xml:space="preserve"> reversible (Becker and Abrams, </w:t>
      </w:r>
      <w:hyperlink w:anchor="page12">
        <w:r>
          <w:rPr>
            <w:rFonts w:eastAsia="Times New Roman"/>
            <w:color w:val="000080"/>
            <w:sz w:val="20"/>
            <w:szCs w:val="20"/>
          </w:rPr>
          <w:t>2017</w:t>
        </w:r>
      </w:hyperlink>
      <w:r>
        <w:rPr>
          <w:rFonts w:eastAsia="Times New Roman"/>
          <w:sz w:val="20"/>
          <w:szCs w:val="20"/>
        </w:rPr>
        <w:t xml:space="preserve">; Moral et al., </w:t>
      </w:r>
      <w:hyperlink w:anchor="page13">
        <w:r>
          <w:rPr>
            <w:rFonts w:eastAsia="Times New Roman"/>
            <w:color w:val="000080"/>
            <w:sz w:val="20"/>
            <w:szCs w:val="20"/>
          </w:rPr>
          <w:t>2019</w:t>
        </w:r>
      </w:hyperlink>
      <w:r>
        <w:rPr>
          <w:rFonts w:eastAsia="Times New Roman"/>
          <w:color w:val="000000"/>
          <w:sz w:val="20"/>
          <w:szCs w:val="20"/>
        </w:rPr>
        <w:t>). It is characterized by respiratory symptoms such</w:t>
      </w:r>
      <w:r>
        <w:rPr>
          <w:rFonts w:eastAsia="Times New Roman"/>
          <w:color w:val="000080"/>
          <w:sz w:val="20"/>
          <w:szCs w:val="20"/>
        </w:rPr>
        <w:t xml:space="preserve"> </w:t>
      </w:r>
      <w:r>
        <w:rPr>
          <w:rFonts w:eastAsia="Times New Roman"/>
          <w:color w:val="000000"/>
          <w:sz w:val="20"/>
          <w:szCs w:val="20"/>
        </w:rPr>
        <w:t xml:space="preserve">as wheezing, shortness of breath, limited expiratory air flow, chest tightness and cough (García and Pérez, </w:t>
      </w:r>
      <w:hyperlink w:anchor="page12">
        <w:r>
          <w:rPr>
            <w:rFonts w:eastAsia="Times New Roman"/>
            <w:color w:val="000080"/>
            <w:sz w:val="20"/>
            <w:szCs w:val="20"/>
          </w:rPr>
          <w:t>2012</w:t>
        </w:r>
      </w:hyperlink>
      <w:r>
        <w:rPr>
          <w:rFonts w:eastAsia="Times New Roman"/>
          <w:color w:val="000000"/>
          <w:sz w:val="20"/>
          <w:szCs w:val="20"/>
        </w:rPr>
        <w:t xml:space="preserve">; </w:t>
      </w:r>
      <w:proofErr w:type="spellStart"/>
      <w:r>
        <w:rPr>
          <w:rFonts w:eastAsia="Times New Roman"/>
          <w:color w:val="000000"/>
          <w:sz w:val="20"/>
          <w:szCs w:val="20"/>
        </w:rPr>
        <w:t>Lundbäck</w:t>
      </w:r>
      <w:proofErr w:type="spellEnd"/>
      <w:r>
        <w:rPr>
          <w:rFonts w:eastAsia="Times New Roman"/>
          <w:color w:val="000000"/>
          <w:sz w:val="20"/>
          <w:szCs w:val="20"/>
        </w:rPr>
        <w:t xml:space="preserve">, Backman, </w:t>
      </w:r>
      <w:proofErr w:type="spellStart"/>
      <w:r>
        <w:rPr>
          <w:rFonts w:eastAsia="Times New Roman"/>
          <w:color w:val="000000"/>
          <w:sz w:val="20"/>
          <w:szCs w:val="20"/>
        </w:rPr>
        <w:t>Lötvall</w:t>
      </w:r>
      <w:proofErr w:type="spellEnd"/>
      <w:r>
        <w:rPr>
          <w:rFonts w:eastAsia="Times New Roman"/>
          <w:color w:val="000000"/>
          <w:sz w:val="20"/>
          <w:szCs w:val="20"/>
        </w:rPr>
        <w:t xml:space="preserve">, and </w:t>
      </w:r>
      <w:proofErr w:type="spellStart"/>
      <w:r>
        <w:rPr>
          <w:rFonts w:eastAsia="Times New Roman"/>
          <w:color w:val="000000"/>
          <w:sz w:val="20"/>
          <w:szCs w:val="20"/>
        </w:rPr>
        <w:t>Rönmark</w:t>
      </w:r>
      <w:proofErr w:type="spellEnd"/>
      <w:r>
        <w:rPr>
          <w:rFonts w:eastAsia="Times New Roman"/>
          <w:color w:val="000000"/>
          <w:sz w:val="20"/>
          <w:szCs w:val="20"/>
        </w:rPr>
        <w:t xml:space="preserve">, </w:t>
      </w:r>
      <w:hyperlink w:anchor="page13">
        <w:r>
          <w:rPr>
            <w:rFonts w:eastAsia="Times New Roman"/>
            <w:color w:val="000080"/>
            <w:sz w:val="20"/>
            <w:szCs w:val="20"/>
          </w:rPr>
          <w:t>2016</w:t>
        </w:r>
      </w:hyperlink>
      <w:r>
        <w:rPr>
          <w:rFonts w:eastAsia="Times New Roman"/>
          <w:color w:val="000000"/>
          <w:sz w:val="20"/>
          <w:szCs w:val="20"/>
        </w:rPr>
        <w:t>). It is one of the most frequent chronic diseases in the world and it affects about 300 million people. In the last 30 years the prevalence of this disease has increased in industrialized countries, which is apparently related to the greater proportion of the population that lives in urban settings but it seems to have stabilized in values of 10 to 12% in adults and 15% in children (</w:t>
      </w:r>
      <w:proofErr w:type="spellStart"/>
      <w:r>
        <w:rPr>
          <w:rFonts w:eastAsia="Times New Roman"/>
          <w:color w:val="000000"/>
          <w:sz w:val="20"/>
          <w:szCs w:val="20"/>
        </w:rPr>
        <w:t>Lundbäck</w:t>
      </w:r>
      <w:proofErr w:type="spellEnd"/>
      <w:r>
        <w:rPr>
          <w:rFonts w:eastAsia="Times New Roman"/>
          <w:color w:val="000000"/>
          <w:sz w:val="20"/>
          <w:szCs w:val="20"/>
        </w:rPr>
        <w:t xml:space="preserve">, Backman, </w:t>
      </w:r>
      <w:proofErr w:type="spellStart"/>
      <w:r>
        <w:rPr>
          <w:rFonts w:eastAsia="Times New Roman"/>
          <w:color w:val="000000"/>
          <w:sz w:val="20"/>
          <w:szCs w:val="20"/>
        </w:rPr>
        <w:t>Lötvall</w:t>
      </w:r>
      <w:proofErr w:type="spellEnd"/>
      <w:r>
        <w:rPr>
          <w:rFonts w:eastAsia="Times New Roman"/>
          <w:color w:val="000000"/>
          <w:sz w:val="20"/>
          <w:szCs w:val="20"/>
        </w:rPr>
        <w:t xml:space="preserve">, and </w:t>
      </w:r>
      <w:proofErr w:type="spellStart"/>
      <w:r>
        <w:rPr>
          <w:rFonts w:eastAsia="Times New Roman"/>
          <w:color w:val="000000"/>
          <w:sz w:val="20"/>
          <w:szCs w:val="20"/>
        </w:rPr>
        <w:t>Rönmark</w:t>
      </w:r>
      <w:proofErr w:type="spellEnd"/>
      <w:r>
        <w:rPr>
          <w:rFonts w:eastAsia="Times New Roman"/>
          <w:color w:val="000000"/>
          <w:sz w:val="20"/>
          <w:szCs w:val="20"/>
        </w:rPr>
        <w:t xml:space="preserve">, </w:t>
      </w:r>
      <w:hyperlink w:anchor="page13">
        <w:r>
          <w:rPr>
            <w:rFonts w:eastAsia="Times New Roman"/>
            <w:color w:val="000080"/>
            <w:sz w:val="20"/>
            <w:szCs w:val="20"/>
          </w:rPr>
          <w:t>2016</w:t>
        </w:r>
      </w:hyperlink>
      <w:r>
        <w:rPr>
          <w:rFonts w:eastAsia="Times New Roman"/>
          <w:color w:val="000000"/>
          <w:sz w:val="20"/>
          <w:szCs w:val="20"/>
        </w:rPr>
        <w:t xml:space="preserve">). Although the causes of BA remain unknown, the existence of </w:t>
      </w:r>
      <w:proofErr w:type="spellStart"/>
      <w:r>
        <w:rPr>
          <w:rFonts w:eastAsia="Times New Roman"/>
          <w:color w:val="000000"/>
          <w:sz w:val="20"/>
          <w:szCs w:val="20"/>
        </w:rPr>
        <w:t>condi-tioning</w:t>
      </w:r>
      <w:proofErr w:type="spellEnd"/>
      <w:r>
        <w:rPr>
          <w:rFonts w:eastAsia="Times New Roman"/>
          <w:color w:val="000000"/>
          <w:sz w:val="20"/>
          <w:szCs w:val="20"/>
        </w:rPr>
        <w:t xml:space="preserve"> factors for their appearance, mainly of a genetic and environmental type (such as allergens, viral </w:t>
      </w:r>
      <w:proofErr w:type="spellStart"/>
      <w:r>
        <w:rPr>
          <w:rFonts w:eastAsia="Times New Roman"/>
          <w:color w:val="000000"/>
          <w:sz w:val="20"/>
          <w:szCs w:val="20"/>
        </w:rPr>
        <w:t>infec-tions</w:t>
      </w:r>
      <w:proofErr w:type="spellEnd"/>
      <w:r>
        <w:rPr>
          <w:rFonts w:eastAsia="Times New Roman"/>
          <w:color w:val="000000"/>
          <w:sz w:val="20"/>
          <w:szCs w:val="20"/>
        </w:rPr>
        <w:t xml:space="preserve">, smoking, pollution </w:t>
      </w:r>
      <w:r>
        <w:rPr>
          <w:rFonts w:ascii="Arial" w:eastAsia="Arial" w:hAnsi="Arial" w:cs="Arial"/>
          <w:color w:val="000000"/>
          <w:sz w:val="20"/>
          <w:szCs w:val="20"/>
        </w:rPr>
        <w:t>…</w:t>
      </w:r>
      <w:r>
        <w:rPr>
          <w:rFonts w:eastAsia="Times New Roman"/>
          <w:color w:val="000000"/>
          <w:sz w:val="20"/>
          <w:szCs w:val="20"/>
        </w:rPr>
        <w:t xml:space="preserve">) is demonstrated (Becker and Abrams, </w:t>
      </w:r>
      <w:hyperlink w:anchor="page12">
        <w:r>
          <w:rPr>
            <w:rFonts w:eastAsia="Times New Roman"/>
            <w:color w:val="000080"/>
            <w:sz w:val="20"/>
            <w:szCs w:val="20"/>
          </w:rPr>
          <w:t>2017</w:t>
        </w:r>
      </w:hyperlink>
      <w:r>
        <w:rPr>
          <w:rFonts w:eastAsia="Times New Roman"/>
          <w:color w:val="000000"/>
          <w:sz w:val="20"/>
          <w:szCs w:val="20"/>
        </w:rPr>
        <w:t>).</w:t>
      </w:r>
    </w:p>
    <w:p w14:paraId="68ED4A35" w14:textId="77777777" w:rsidR="009505B3" w:rsidRDefault="009505B3" w:rsidP="009505B3">
      <w:pPr>
        <w:spacing w:line="20" w:lineRule="exact"/>
        <w:rPr>
          <w:rFonts w:eastAsia="Times New Roman"/>
          <w:color w:val="000000"/>
          <w:sz w:val="20"/>
          <w:szCs w:val="20"/>
        </w:rPr>
      </w:pPr>
      <w:r>
        <w:rPr>
          <w:rFonts w:eastAsia="Times New Roman"/>
          <w:color w:val="000000"/>
          <w:sz w:val="20"/>
          <w:szCs w:val="20"/>
        </w:rPr>
        <w:br w:type="column"/>
      </w:r>
    </w:p>
    <w:p w14:paraId="7244C67E" w14:textId="77777777" w:rsidR="009505B3" w:rsidRDefault="009505B3" w:rsidP="009505B3">
      <w:pPr>
        <w:spacing w:line="200" w:lineRule="exact"/>
        <w:rPr>
          <w:rFonts w:eastAsia="Times New Roman"/>
          <w:color w:val="000000"/>
          <w:sz w:val="20"/>
          <w:szCs w:val="20"/>
        </w:rPr>
      </w:pPr>
    </w:p>
    <w:p w14:paraId="537FB78C" w14:textId="77777777" w:rsidR="009505B3" w:rsidRDefault="009505B3" w:rsidP="009505B3">
      <w:pPr>
        <w:spacing w:line="333" w:lineRule="exact"/>
        <w:rPr>
          <w:rFonts w:eastAsia="Times New Roman"/>
          <w:color w:val="000000"/>
          <w:sz w:val="20"/>
          <w:szCs w:val="20"/>
        </w:rPr>
      </w:pPr>
    </w:p>
    <w:p w14:paraId="65B165BA" w14:textId="77777777" w:rsidR="009505B3" w:rsidRDefault="009505B3" w:rsidP="009505B3">
      <w:pPr>
        <w:spacing w:line="271" w:lineRule="auto"/>
        <w:ind w:firstLine="240"/>
        <w:jc w:val="both"/>
        <w:rPr>
          <w:rFonts w:eastAsia="Times New Roman"/>
          <w:sz w:val="20"/>
          <w:szCs w:val="20"/>
        </w:rPr>
      </w:pPr>
      <w:r>
        <w:rPr>
          <w:rFonts w:eastAsia="Times New Roman"/>
          <w:sz w:val="20"/>
          <w:szCs w:val="20"/>
        </w:rPr>
        <w:t xml:space="preserve">There are three processes that influence the </w:t>
      </w:r>
      <w:proofErr w:type="spellStart"/>
      <w:r>
        <w:rPr>
          <w:rFonts w:eastAsia="Times New Roman"/>
          <w:sz w:val="20"/>
          <w:szCs w:val="20"/>
        </w:rPr>
        <w:t>patho</w:t>
      </w:r>
      <w:proofErr w:type="spellEnd"/>
      <w:r>
        <w:rPr>
          <w:rFonts w:eastAsia="Times New Roman"/>
          <w:sz w:val="20"/>
          <w:szCs w:val="20"/>
        </w:rPr>
        <w:t xml:space="preserve">-physiology of this disease: bronchial inflammation, allergy and bronchial hyperreactivity. In bronchial inflammation, inflammatory cells are involved (capable of causing </w:t>
      </w:r>
      <w:proofErr w:type="spellStart"/>
      <w:r>
        <w:rPr>
          <w:rFonts w:eastAsia="Times New Roman"/>
          <w:sz w:val="20"/>
          <w:szCs w:val="20"/>
        </w:rPr>
        <w:t>edema</w:t>
      </w:r>
      <w:proofErr w:type="spellEnd"/>
      <w:r>
        <w:rPr>
          <w:rFonts w:eastAsia="Times New Roman"/>
          <w:sz w:val="20"/>
          <w:szCs w:val="20"/>
        </w:rPr>
        <w:t xml:space="preserve"> and bronchoconstriction). Allergic factors include atopy and allergens. The last </w:t>
      </w:r>
      <w:proofErr w:type="spellStart"/>
      <w:r>
        <w:rPr>
          <w:rFonts w:eastAsia="Times New Roman"/>
          <w:sz w:val="20"/>
          <w:szCs w:val="20"/>
        </w:rPr>
        <w:t>pathophy-siological</w:t>
      </w:r>
      <w:proofErr w:type="spellEnd"/>
      <w:r>
        <w:rPr>
          <w:rFonts w:eastAsia="Times New Roman"/>
          <w:sz w:val="20"/>
          <w:szCs w:val="20"/>
        </w:rPr>
        <w:t xml:space="preserve"> link of BA is bronchial hyperreactivity, which is defined as the tendency of the bronchial tree to react to an excessive bronchoconstrictor response to physical and chemical stimuli (Becker and Abrams, </w:t>
      </w:r>
      <w:hyperlink w:anchor="page12">
        <w:r>
          <w:rPr>
            <w:rFonts w:eastAsia="Times New Roman"/>
            <w:color w:val="000080"/>
            <w:sz w:val="20"/>
            <w:szCs w:val="20"/>
          </w:rPr>
          <w:t>2017</w:t>
        </w:r>
      </w:hyperlink>
      <w:r>
        <w:rPr>
          <w:rFonts w:eastAsia="Times New Roman"/>
          <w:sz w:val="20"/>
          <w:szCs w:val="20"/>
        </w:rPr>
        <w:t>).</w:t>
      </w:r>
    </w:p>
    <w:p w14:paraId="619871AD" w14:textId="77777777" w:rsidR="009505B3" w:rsidRDefault="009505B3" w:rsidP="009505B3">
      <w:pPr>
        <w:spacing w:line="3" w:lineRule="exact"/>
        <w:rPr>
          <w:rFonts w:eastAsia="Times New Roman"/>
          <w:color w:val="000000"/>
          <w:sz w:val="20"/>
          <w:szCs w:val="20"/>
        </w:rPr>
      </w:pPr>
    </w:p>
    <w:p w14:paraId="304DE346" w14:textId="77777777" w:rsidR="009505B3" w:rsidRDefault="009505B3" w:rsidP="009505B3">
      <w:pPr>
        <w:spacing w:line="271" w:lineRule="auto"/>
        <w:ind w:firstLine="240"/>
        <w:jc w:val="both"/>
        <w:rPr>
          <w:rFonts w:eastAsia="Times New Roman"/>
          <w:sz w:val="20"/>
          <w:szCs w:val="20"/>
        </w:rPr>
      </w:pPr>
      <w:r>
        <w:rPr>
          <w:rFonts w:eastAsia="Times New Roman"/>
          <w:sz w:val="20"/>
          <w:szCs w:val="20"/>
        </w:rPr>
        <w:t xml:space="preserve">The physiotherapy treatment aims to reduce the </w:t>
      </w:r>
      <w:proofErr w:type="spellStart"/>
      <w:r>
        <w:rPr>
          <w:rFonts w:eastAsia="Times New Roman"/>
          <w:sz w:val="20"/>
          <w:szCs w:val="20"/>
        </w:rPr>
        <w:t>fre-quency</w:t>
      </w:r>
      <w:proofErr w:type="spellEnd"/>
      <w:r>
        <w:rPr>
          <w:rFonts w:eastAsia="Times New Roman"/>
          <w:sz w:val="20"/>
          <w:szCs w:val="20"/>
        </w:rPr>
        <w:t xml:space="preserve"> of asthmatic spells and the intensity of symptoms. The methods used act primarily through the education of the patient in the correct management of asthmatic spells and the improvement of lung elasticity (McCracken, </w:t>
      </w:r>
      <w:proofErr w:type="spellStart"/>
      <w:r>
        <w:rPr>
          <w:rFonts w:eastAsia="Times New Roman"/>
          <w:sz w:val="20"/>
          <w:szCs w:val="20"/>
        </w:rPr>
        <w:t>Veeranki</w:t>
      </w:r>
      <w:proofErr w:type="spellEnd"/>
      <w:r>
        <w:rPr>
          <w:rFonts w:eastAsia="Times New Roman"/>
          <w:sz w:val="20"/>
          <w:szCs w:val="20"/>
        </w:rPr>
        <w:t xml:space="preserve">, </w:t>
      </w:r>
      <w:proofErr w:type="spellStart"/>
      <w:r>
        <w:rPr>
          <w:rFonts w:eastAsia="Times New Roman"/>
          <w:sz w:val="20"/>
          <w:szCs w:val="20"/>
        </w:rPr>
        <w:t>Ameredes</w:t>
      </w:r>
      <w:proofErr w:type="spellEnd"/>
      <w:r>
        <w:rPr>
          <w:rFonts w:eastAsia="Times New Roman"/>
          <w:sz w:val="20"/>
          <w:szCs w:val="20"/>
        </w:rPr>
        <w:t xml:space="preserve">, and Calhoun, </w:t>
      </w:r>
      <w:hyperlink w:anchor="page13">
        <w:r>
          <w:rPr>
            <w:rFonts w:eastAsia="Times New Roman"/>
            <w:color w:val="000080"/>
            <w:sz w:val="20"/>
            <w:szCs w:val="20"/>
          </w:rPr>
          <w:t>2017</w:t>
        </w:r>
      </w:hyperlink>
      <w:r>
        <w:rPr>
          <w:rFonts w:eastAsia="Times New Roman"/>
          <w:sz w:val="20"/>
          <w:szCs w:val="20"/>
        </w:rPr>
        <w:t>). In addition, mechanical alterations related to respiratory muscle over-load can lead to the development of musculoskeletal dysfunctions and posture alterations, so maintaining good ventilatory mechanics and preventing thoracic deformities is also an objective of physiotherapeutic inter-</w:t>
      </w:r>
      <w:proofErr w:type="spellStart"/>
      <w:r>
        <w:rPr>
          <w:rFonts w:eastAsia="Times New Roman"/>
          <w:sz w:val="20"/>
          <w:szCs w:val="20"/>
        </w:rPr>
        <w:t>ventions</w:t>
      </w:r>
      <w:proofErr w:type="spellEnd"/>
      <w:r>
        <w:rPr>
          <w:rFonts w:eastAsia="Times New Roman"/>
          <w:sz w:val="20"/>
          <w:szCs w:val="20"/>
        </w:rPr>
        <w:t>. During asthma attacks, the main thing is to control the symptoms, achieve good ventilation, control the respiratory rate and relax the breathing muscles (</w:t>
      </w:r>
      <w:proofErr w:type="spellStart"/>
      <w:r>
        <w:rPr>
          <w:rFonts w:eastAsia="Times New Roman"/>
          <w:sz w:val="20"/>
          <w:szCs w:val="20"/>
        </w:rPr>
        <w:t>Porsbjerg</w:t>
      </w:r>
      <w:proofErr w:type="spellEnd"/>
      <w:r>
        <w:rPr>
          <w:rFonts w:eastAsia="Times New Roman"/>
          <w:sz w:val="20"/>
          <w:szCs w:val="20"/>
        </w:rPr>
        <w:t xml:space="preserve"> and Menzies-</w:t>
      </w:r>
      <w:proofErr w:type="spellStart"/>
      <w:r>
        <w:rPr>
          <w:rFonts w:eastAsia="Times New Roman"/>
          <w:sz w:val="20"/>
          <w:szCs w:val="20"/>
        </w:rPr>
        <w:t>Gow</w:t>
      </w:r>
      <w:proofErr w:type="spellEnd"/>
      <w:r>
        <w:rPr>
          <w:rFonts w:eastAsia="Times New Roman"/>
          <w:sz w:val="20"/>
          <w:szCs w:val="20"/>
        </w:rPr>
        <w:t xml:space="preserve">, </w:t>
      </w:r>
      <w:hyperlink w:anchor="page13">
        <w:r>
          <w:rPr>
            <w:rFonts w:eastAsia="Times New Roman"/>
            <w:color w:val="000080"/>
            <w:sz w:val="20"/>
            <w:szCs w:val="20"/>
          </w:rPr>
          <w:t>2017</w:t>
        </w:r>
      </w:hyperlink>
      <w:r>
        <w:rPr>
          <w:rFonts w:eastAsia="Times New Roman"/>
          <w:sz w:val="20"/>
          <w:szCs w:val="20"/>
        </w:rPr>
        <w:t>).</w:t>
      </w:r>
    </w:p>
    <w:p w14:paraId="3714BDB6" w14:textId="77777777" w:rsidR="009505B3" w:rsidRDefault="009505B3" w:rsidP="009505B3">
      <w:pPr>
        <w:spacing w:line="20" w:lineRule="exact"/>
        <w:rPr>
          <w:sz w:val="20"/>
          <w:szCs w:val="20"/>
        </w:rPr>
      </w:pPr>
      <w:r>
        <w:rPr>
          <w:noProof/>
          <w:sz w:val="20"/>
          <w:szCs w:val="20"/>
        </w:rPr>
        <w:drawing>
          <wp:anchor distT="0" distB="0" distL="114300" distR="114300" simplePos="0" relativeHeight="251647488" behindDoc="1" locked="0" layoutInCell="0" allowOverlap="1" wp14:anchorId="39562732" wp14:editId="392A7EBC">
            <wp:simplePos x="0" y="0"/>
            <wp:positionH relativeFrom="column">
              <wp:posOffset>-3237865</wp:posOffset>
            </wp:positionH>
            <wp:positionV relativeFrom="paragraph">
              <wp:posOffset>139065</wp:posOffset>
            </wp:positionV>
            <wp:extent cx="6248400" cy="3746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srcRect/>
                    <a:stretch>
                      <a:fillRect/>
                    </a:stretch>
                  </pic:blipFill>
                  <pic:spPr bwMode="auto">
                    <a:xfrm>
                      <a:off x="0" y="0"/>
                      <a:ext cx="6248400" cy="37465"/>
                    </a:xfrm>
                    <a:prstGeom prst="rect">
                      <a:avLst/>
                    </a:prstGeom>
                    <a:noFill/>
                  </pic:spPr>
                </pic:pic>
              </a:graphicData>
            </a:graphic>
          </wp:anchor>
        </w:drawing>
      </w:r>
    </w:p>
    <w:p w14:paraId="31BEBB52" w14:textId="77777777" w:rsidR="009505B3" w:rsidRDefault="009505B3" w:rsidP="009505B3">
      <w:pPr>
        <w:spacing w:line="200" w:lineRule="exact"/>
        <w:rPr>
          <w:sz w:val="20"/>
          <w:szCs w:val="20"/>
        </w:rPr>
      </w:pPr>
    </w:p>
    <w:p w14:paraId="7D250836" w14:textId="77777777" w:rsidR="009505B3" w:rsidRDefault="009505B3" w:rsidP="009505B3">
      <w:pPr>
        <w:sectPr w:rsidR="009505B3">
          <w:type w:val="continuous"/>
          <w:pgSz w:w="11880" w:h="15840"/>
          <w:pgMar w:top="1000" w:right="1019" w:bottom="362" w:left="1020" w:header="0" w:footer="0" w:gutter="0"/>
          <w:cols w:num="2" w:space="720" w:equalWidth="0">
            <w:col w:w="4740" w:space="360"/>
            <w:col w:w="4740"/>
          </w:cols>
        </w:sectPr>
      </w:pPr>
    </w:p>
    <w:p w14:paraId="10B8EE24" w14:textId="77777777" w:rsidR="009505B3" w:rsidRDefault="009505B3" w:rsidP="009505B3">
      <w:pPr>
        <w:spacing w:line="97" w:lineRule="exact"/>
        <w:rPr>
          <w:sz w:val="20"/>
          <w:szCs w:val="20"/>
        </w:rPr>
      </w:pPr>
    </w:p>
    <w:p w14:paraId="21948B8F" w14:textId="77777777" w:rsidR="009505B3" w:rsidRDefault="009505B3" w:rsidP="009505B3">
      <w:pPr>
        <w:rPr>
          <w:sz w:val="20"/>
          <w:szCs w:val="20"/>
        </w:rPr>
      </w:pPr>
      <w:r>
        <w:rPr>
          <w:rFonts w:ascii="Arial" w:eastAsia="Arial" w:hAnsi="Arial" w:cs="Arial"/>
          <w:color w:val="10147E"/>
          <w:sz w:val="13"/>
          <w:szCs w:val="13"/>
        </w:rPr>
        <w:t xml:space="preserve">CONTACT </w:t>
      </w:r>
      <w:r>
        <w:rPr>
          <w:rFonts w:ascii="Arial" w:eastAsia="Arial" w:hAnsi="Arial" w:cs="Arial"/>
          <w:color w:val="000000"/>
          <w:sz w:val="13"/>
          <w:szCs w:val="13"/>
        </w:rPr>
        <w:t xml:space="preserve">Raquel </w:t>
      </w:r>
      <w:proofErr w:type="spellStart"/>
      <w:r>
        <w:rPr>
          <w:rFonts w:ascii="Arial" w:eastAsia="Arial" w:hAnsi="Arial" w:cs="Arial"/>
          <w:color w:val="000000"/>
          <w:sz w:val="13"/>
          <w:szCs w:val="13"/>
        </w:rPr>
        <w:t>Leirós</w:t>
      </w:r>
      <w:proofErr w:type="spellEnd"/>
      <w:r>
        <w:rPr>
          <w:rFonts w:ascii="Arial" w:eastAsia="Arial" w:hAnsi="Arial" w:cs="Arial"/>
          <w:color w:val="000000"/>
          <w:sz w:val="13"/>
          <w:szCs w:val="13"/>
        </w:rPr>
        <w:t xml:space="preserve">-Rodríguez  </w:t>
      </w:r>
      <w:r>
        <w:rPr>
          <w:noProof/>
          <w:sz w:val="1"/>
          <w:szCs w:val="1"/>
        </w:rPr>
        <w:drawing>
          <wp:inline distT="0" distB="0" distL="0" distR="0" wp14:anchorId="2E4CB668" wp14:editId="4FFE91E4">
            <wp:extent cx="127000" cy="127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srcRect/>
                    <a:stretch>
                      <a:fillRect/>
                    </a:stretch>
                  </pic:blipFill>
                  <pic:spPr bwMode="auto">
                    <a:xfrm>
                      <a:off x="0" y="0"/>
                      <a:ext cx="127000" cy="127000"/>
                    </a:xfrm>
                    <a:prstGeom prst="rect">
                      <a:avLst/>
                    </a:prstGeom>
                    <a:noFill/>
                    <a:ln>
                      <a:noFill/>
                    </a:ln>
                  </pic:spPr>
                </pic:pic>
              </a:graphicData>
            </a:graphic>
          </wp:inline>
        </w:drawing>
      </w:r>
      <w:r>
        <w:rPr>
          <w:rFonts w:ascii="Arial" w:eastAsia="Arial" w:hAnsi="Arial" w:cs="Arial"/>
          <w:color w:val="000080"/>
          <w:sz w:val="13"/>
          <w:szCs w:val="13"/>
        </w:rPr>
        <w:t xml:space="preserve"> rleiros@uvigo.es </w:t>
      </w:r>
      <w:r>
        <w:rPr>
          <w:noProof/>
          <w:sz w:val="1"/>
          <w:szCs w:val="1"/>
        </w:rPr>
        <w:drawing>
          <wp:inline distT="0" distB="0" distL="0" distR="0" wp14:anchorId="742FB70F" wp14:editId="658EB57B">
            <wp:extent cx="127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srcRect/>
                    <a:stretch>
                      <a:fillRect/>
                    </a:stretch>
                  </pic:blipFill>
                  <pic:spPr bwMode="auto">
                    <a:xfrm>
                      <a:off x="0" y="0"/>
                      <a:ext cx="127000" cy="127000"/>
                    </a:xfrm>
                    <a:prstGeom prst="rect">
                      <a:avLst/>
                    </a:prstGeom>
                    <a:noFill/>
                    <a:ln>
                      <a:noFill/>
                    </a:ln>
                  </pic:spPr>
                </pic:pic>
              </a:graphicData>
            </a:graphic>
          </wp:inline>
        </w:drawing>
      </w:r>
      <w:r>
        <w:rPr>
          <w:rFonts w:ascii="Arial" w:eastAsia="Arial" w:hAnsi="Arial" w:cs="Arial"/>
          <w:sz w:val="13"/>
          <w:szCs w:val="13"/>
        </w:rPr>
        <w:t xml:space="preserve"> Faculty of Physical Therapy, Campus A </w:t>
      </w:r>
      <w:proofErr w:type="spellStart"/>
      <w:r>
        <w:rPr>
          <w:rFonts w:ascii="Arial" w:eastAsia="Arial" w:hAnsi="Arial" w:cs="Arial"/>
          <w:sz w:val="13"/>
          <w:szCs w:val="13"/>
        </w:rPr>
        <w:t>Xunqueira</w:t>
      </w:r>
      <w:proofErr w:type="spellEnd"/>
      <w:r>
        <w:rPr>
          <w:rFonts w:ascii="Arial" w:eastAsia="Arial" w:hAnsi="Arial" w:cs="Arial"/>
          <w:sz w:val="13"/>
          <w:szCs w:val="13"/>
        </w:rPr>
        <w:t xml:space="preserve"> s/n (Pontevedra), 36005, Spain</w:t>
      </w:r>
    </w:p>
    <w:p w14:paraId="5ABAB46E" w14:textId="77777777" w:rsidR="009505B3" w:rsidRDefault="009505B3" w:rsidP="009505B3">
      <w:pPr>
        <w:spacing w:line="46" w:lineRule="exact"/>
        <w:rPr>
          <w:sz w:val="20"/>
          <w:szCs w:val="20"/>
        </w:rPr>
      </w:pPr>
    </w:p>
    <w:p w14:paraId="47A8C4BD" w14:textId="77777777" w:rsidR="009505B3" w:rsidRDefault="009505B3" w:rsidP="009505B3">
      <w:pPr>
        <w:rPr>
          <w:sz w:val="20"/>
          <w:szCs w:val="20"/>
        </w:rPr>
      </w:pPr>
      <w:r>
        <w:rPr>
          <w:rFonts w:ascii="Arial" w:eastAsia="Arial" w:hAnsi="Arial" w:cs="Arial"/>
          <w:sz w:val="14"/>
          <w:szCs w:val="14"/>
        </w:rPr>
        <w:t>© 2020 Taylor &amp; Francis Group, LLC</w:t>
      </w:r>
    </w:p>
    <w:p w14:paraId="30906C44" w14:textId="77777777" w:rsidR="009505B3" w:rsidRDefault="009505B3" w:rsidP="009505B3">
      <w:pPr>
        <w:sectPr w:rsidR="009505B3">
          <w:type w:val="continuous"/>
          <w:pgSz w:w="11880" w:h="15840"/>
          <w:pgMar w:top="1000" w:right="1019" w:bottom="362" w:left="1020" w:header="0" w:footer="0" w:gutter="0"/>
          <w:cols w:space="720" w:equalWidth="0">
            <w:col w:w="9840"/>
          </w:cols>
        </w:sectPr>
      </w:pPr>
    </w:p>
    <w:p w14:paraId="2F962BDE" w14:textId="77777777" w:rsidR="009505B3" w:rsidRDefault="009505B3" w:rsidP="009505B3">
      <w:pPr>
        <w:tabs>
          <w:tab w:val="left" w:pos="211"/>
        </w:tabs>
        <w:rPr>
          <w:sz w:val="20"/>
          <w:szCs w:val="20"/>
        </w:rPr>
      </w:pPr>
      <w:r>
        <w:rPr>
          <w:rFonts w:ascii="Arial" w:eastAsia="Arial" w:hAnsi="Arial" w:cs="Arial"/>
          <w:sz w:val="14"/>
          <w:szCs w:val="14"/>
        </w:rPr>
        <w:lastRenderedPageBreak/>
        <w:t>2</w:t>
      </w:r>
      <w:r>
        <w:rPr>
          <w:sz w:val="20"/>
          <w:szCs w:val="20"/>
        </w:rPr>
        <w:tab/>
      </w:r>
      <w:r>
        <w:rPr>
          <w:noProof/>
          <w:sz w:val="1"/>
          <w:szCs w:val="1"/>
        </w:rPr>
        <w:drawing>
          <wp:inline distT="0" distB="0" distL="0" distR="0" wp14:anchorId="2ED5136A" wp14:editId="3F569A48">
            <wp:extent cx="165100" cy="165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srcRect/>
                    <a:stretch>
                      <a:fillRect/>
                    </a:stretch>
                  </pic:blipFill>
                  <pic:spPr bwMode="auto">
                    <a:xfrm>
                      <a:off x="0" y="0"/>
                      <a:ext cx="165100" cy="165100"/>
                    </a:xfrm>
                    <a:prstGeom prst="rect">
                      <a:avLst/>
                    </a:prstGeom>
                    <a:noFill/>
                    <a:ln>
                      <a:noFill/>
                    </a:ln>
                  </pic:spPr>
                </pic:pic>
              </a:graphicData>
            </a:graphic>
          </wp:inline>
        </w:drawing>
      </w:r>
      <w:r>
        <w:rPr>
          <w:rFonts w:ascii="Arial" w:eastAsia="Arial" w:hAnsi="Arial" w:cs="Arial"/>
          <w:sz w:val="14"/>
          <w:szCs w:val="14"/>
        </w:rPr>
        <w:t xml:space="preserve">  D. GARAGORRI-GUTIÉRREZ AND R. LEIRÓS-RODRÍGUEZ</w:t>
      </w:r>
    </w:p>
    <w:p w14:paraId="2F1DC236" w14:textId="77777777" w:rsidR="009505B3" w:rsidRDefault="009505B3" w:rsidP="009505B3">
      <w:pPr>
        <w:spacing w:line="265" w:lineRule="exact"/>
        <w:rPr>
          <w:sz w:val="20"/>
          <w:szCs w:val="20"/>
        </w:rPr>
      </w:pPr>
    </w:p>
    <w:p w14:paraId="23B04DF0" w14:textId="77777777" w:rsidR="009505B3" w:rsidRDefault="009505B3" w:rsidP="009505B3">
      <w:pPr>
        <w:spacing w:line="271" w:lineRule="auto"/>
        <w:ind w:firstLine="239"/>
        <w:jc w:val="both"/>
        <w:rPr>
          <w:rFonts w:eastAsia="Times New Roman"/>
          <w:sz w:val="20"/>
          <w:szCs w:val="20"/>
        </w:rPr>
      </w:pPr>
      <w:r>
        <w:rPr>
          <w:rFonts w:eastAsia="Times New Roman"/>
          <w:sz w:val="20"/>
          <w:szCs w:val="20"/>
        </w:rPr>
        <w:t xml:space="preserve">Substantial advances have been made in scientific knowledge about the nature of asthma, a wide range of new medications and the understanding of important emotional, </w:t>
      </w:r>
      <w:proofErr w:type="spellStart"/>
      <w:r>
        <w:rPr>
          <w:rFonts w:eastAsia="Times New Roman"/>
          <w:sz w:val="20"/>
          <w:szCs w:val="20"/>
        </w:rPr>
        <w:t>behavioral</w:t>
      </w:r>
      <w:proofErr w:type="spellEnd"/>
      <w:r>
        <w:rPr>
          <w:rFonts w:eastAsia="Times New Roman"/>
          <w:sz w:val="20"/>
          <w:szCs w:val="20"/>
        </w:rPr>
        <w:t xml:space="preserve">, social and administrative aspects of BA care. However, despite these efforts, international surveys provide continuous evidence of deficiencies in asthma control and lack of adherence to existing guide-lines (Becker and Abrams, </w:t>
      </w:r>
      <w:hyperlink w:anchor="page12">
        <w:r>
          <w:rPr>
            <w:rFonts w:eastAsia="Times New Roman"/>
            <w:color w:val="000080"/>
            <w:sz w:val="20"/>
            <w:szCs w:val="20"/>
          </w:rPr>
          <w:t>2017</w:t>
        </w:r>
      </w:hyperlink>
      <w:r>
        <w:rPr>
          <w:rFonts w:eastAsia="Times New Roman"/>
          <w:sz w:val="20"/>
          <w:szCs w:val="20"/>
        </w:rPr>
        <w:t>). Therefore, it is still necessary to address the respiratory symptoms and sec-</w:t>
      </w:r>
      <w:proofErr w:type="spellStart"/>
      <w:r>
        <w:rPr>
          <w:rFonts w:eastAsia="Times New Roman"/>
          <w:sz w:val="20"/>
          <w:szCs w:val="20"/>
        </w:rPr>
        <w:t>ondary</w:t>
      </w:r>
      <w:proofErr w:type="spellEnd"/>
      <w:r>
        <w:rPr>
          <w:rFonts w:eastAsia="Times New Roman"/>
          <w:sz w:val="20"/>
          <w:szCs w:val="20"/>
        </w:rPr>
        <w:t xml:space="preserve"> musculoskeletal compensations of the same, which are not sensitive to medical treatment and that affect the capacity of patients in the development of daily life activities and their full socio-</w:t>
      </w:r>
      <w:proofErr w:type="spellStart"/>
      <w:r>
        <w:rPr>
          <w:rFonts w:eastAsia="Times New Roman"/>
          <w:sz w:val="20"/>
          <w:szCs w:val="20"/>
        </w:rPr>
        <w:t>labor</w:t>
      </w:r>
      <w:proofErr w:type="spellEnd"/>
      <w:r>
        <w:rPr>
          <w:rFonts w:eastAsia="Times New Roman"/>
          <w:sz w:val="20"/>
          <w:szCs w:val="20"/>
        </w:rPr>
        <w:t xml:space="preserve"> development (</w:t>
      </w:r>
      <w:proofErr w:type="spellStart"/>
      <w:r>
        <w:rPr>
          <w:rFonts w:eastAsia="Times New Roman"/>
          <w:sz w:val="20"/>
          <w:szCs w:val="20"/>
        </w:rPr>
        <w:t>Porsbjerg</w:t>
      </w:r>
      <w:proofErr w:type="spellEnd"/>
      <w:r>
        <w:rPr>
          <w:rFonts w:eastAsia="Times New Roman"/>
          <w:sz w:val="20"/>
          <w:szCs w:val="20"/>
        </w:rPr>
        <w:t xml:space="preserve"> and Menzies-</w:t>
      </w:r>
      <w:proofErr w:type="spellStart"/>
      <w:r>
        <w:rPr>
          <w:rFonts w:eastAsia="Times New Roman"/>
          <w:sz w:val="20"/>
          <w:szCs w:val="20"/>
        </w:rPr>
        <w:t>Gow</w:t>
      </w:r>
      <w:proofErr w:type="spellEnd"/>
      <w:r>
        <w:rPr>
          <w:rFonts w:eastAsia="Times New Roman"/>
          <w:sz w:val="20"/>
          <w:szCs w:val="20"/>
        </w:rPr>
        <w:t xml:space="preserve">, </w:t>
      </w:r>
      <w:hyperlink w:anchor="page13">
        <w:r>
          <w:rPr>
            <w:rFonts w:eastAsia="Times New Roman"/>
            <w:color w:val="000080"/>
            <w:sz w:val="20"/>
            <w:szCs w:val="20"/>
          </w:rPr>
          <w:t>2017</w:t>
        </w:r>
      </w:hyperlink>
      <w:r>
        <w:rPr>
          <w:rFonts w:eastAsia="Times New Roman"/>
          <w:sz w:val="20"/>
          <w:szCs w:val="20"/>
        </w:rPr>
        <w:t xml:space="preserve">). Taking into account all of the above, it was considered necessary to carry out a literature review of the scientific literature published so far with the objective of evaluating the effects of </w:t>
      </w:r>
      <w:proofErr w:type="spellStart"/>
      <w:r>
        <w:rPr>
          <w:rFonts w:eastAsia="Times New Roman"/>
          <w:sz w:val="20"/>
          <w:szCs w:val="20"/>
        </w:rPr>
        <w:t>phy-siotherapy</w:t>
      </w:r>
      <w:proofErr w:type="spellEnd"/>
      <w:r>
        <w:rPr>
          <w:rFonts w:eastAsia="Times New Roman"/>
          <w:sz w:val="20"/>
          <w:szCs w:val="20"/>
        </w:rPr>
        <w:t xml:space="preserve"> treatments in patients with BA; to validate the hypothesis that physiotherapy techniques are able to reduce the frequency of asthmatic spells and the intensity of their symptoms.</w:t>
      </w:r>
    </w:p>
    <w:p w14:paraId="3DAAAC21" w14:textId="77777777" w:rsidR="009505B3" w:rsidRDefault="009505B3" w:rsidP="009505B3">
      <w:pPr>
        <w:spacing w:line="387" w:lineRule="exact"/>
        <w:rPr>
          <w:sz w:val="20"/>
          <w:szCs w:val="20"/>
        </w:rPr>
      </w:pPr>
    </w:p>
    <w:p w14:paraId="579A53D1" w14:textId="77777777" w:rsidR="009505B3" w:rsidRDefault="009505B3" w:rsidP="009505B3">
      <w:pPr>
        <w:rPr>
          <w:sz w:val="20"/>
          <w:szCs w:val="20"/>
        </w:rPr>
      </w:pPr>
      <w:r>
        <w:rPr>
          <w:rFonts w:ascii="Arial" w:eastAsia="Arial" w:hAnsi="Arial" w:cs="Arial"/>
          <w:color w:val="10147E"/>
        </w:rPr>
        <w:t>Methods</w:t>
      </w:r>
    </w:p>
    <w:p w14:paraId="568E4CFF" w14:textId="77777777" w:rsidR="009505B3" w:rsidRDefault="009505B3" w:rsidP="009505B3">
      <w:pPr>
        <w:spacing w:line="157" w:lineRule="exact"/>
        <w:rPr>
          <w:sz w:val="20"/>
          <w:szCs w:val="20"/>
        </w:rPr>
      </w:pPr>
    </w:p>
    <w:p w14:paraId="2C2CA4D6" w14:textId="77777777" w:rsidR="009505B3" w:rsidRDefault="009505B3" w:rsidP="009505B3">
      <w:pPr>
        <w:spacing w:line="271" w:lineRule="auto"/>
        <w:jc w:val="both"/>
        <w:rPr>
          <w:rFonts w:eastAsia="Times New Roman"/>
          <w:sz w:val="20"/>
          <w:szCs w:val="20"/>
        </w:rPr>
      </w:pPr>
      <w:r>
        <w:rPr>
          <w:rFonts w:eastAsia="Times New Roman"/>
          <w:sz w:val="20"/>
          <w:szCs w:val="20"/>
        </w:rPr>
        <w:t>For the systematic search of publications, the terms Medical Subject Headings (</w:t>
      </w:r>
      <w:proofErr w:type="spellStart"/>
      <w:r>
        <w:rPr>
          <w:rFonts w:eastAsia="Times New Roman"/>
          <w:sz w:val="20"/>
          <w:szCs w:val="20"/>
        </w:rPr>
        <w:t>MeSH</w:t>
      </w:r>
      <w:proofErr w:type="spellEnd"/>
      <w:r>
        <w:rPr>
          <w:rFonts w:eastAsia="Times New Roman"/>
          <w:sz w:val="20"/>
          <w:szCs w:val="20"/>
        </w:rPr>
        <w:t xml:space="preserve">) Physical therapy modalities and Asthma were used. Given the small </w:t>
      </w:r>
      <w:proofErr w:type="spellStart"/>
      <w:r>
        <w:rPr>
          <w:rFonts w:eastAsia="Times New Roman"/>
          <w:sz w:val="20"/>
          <w:szCs w:val="20"/>
        </w:rPr>
        <w:t>num-ber</w:t>
      </w:r>
      <w:proofErr w:type="spellEnd"/>
      <w:r>
        <w:rPr>
          <w:rFonts w:eastAsia="Times New Roman"/>
          <w:sz w:val="20"/>
          <w:szCs w:val="20"/>
        </w:rPr>
        <w:t xml:space="preserve"> of results, it was added as a Physiotherapy search descriptor. These terms were introduced in eight data-bases: </w:t>
      </w:r>
      <w:proofErr w:type="spellStart"/>
      <w:r>
        <w:rPr>
          <w:rFonts w:eastAsia="Times New Roman"/>
          <w:sz w:val="20"/>
          <w:szCs w:val="20"/>
        </w:rPr>
        <w:t>Cinahl</w:t>
      </w:r>
      <w:proofErr w:type="spellEnd"/>
      <w:r>
        <w:rPr>
          <w:rFonts w:eastAsia="Times New Roman"/>
          <w:sz w:val="20"/>
          <w:szCs w:val="20"/>
        </w:rPr>
        <w:t xml:space="preserve">, Cochrane, Medline, PEDRO, </w:t>
      </w:r>
      <w:proofErr w:type="spellStart"/>
      <w:r>
        <w:rPr>
          <w:rFonts w:eastAsia="Times New Roman"/>
          <w:sz w:val="20"/>
          <w:szCs w:val="20"/>
        </w:rPr>
        <w:t>Pubmed</w:t>
      </w:r>
      <w:proofErr w:type="spellEnd"/>
      <w:r>
        <w:rPr>
          <w:rFonts w:eastAsia="Times New Roman"/>
          <w:sz w:val="20"/>
          <w:szCs w:val="20"/>
        </w:rPr>
        <w:t xml:space="preserve">, Web of Science, SCOPUS and Directory of Open Access Journals. The search process took place through-out the month of January 2019. During the analysis of results, the following criteria were applied: inclusion of the studies from 2014 to the present, that evaluated a physiotherapy intervention and that the sample was formed by patients with BA. The PRISMA guidelines for systematic reviews of studies evaluating health care interventions was following (Moher, </w:t>
      </w:r>
      <w:proofErr w:type="spellStart"/>
      <w:r>
        <w:rPr>
          <w:rFonts w:eastAsia="Times New Roman"/>
          <w:sz w:val="20"/>
          <w:szCs w:val="20"/>
        </w:rPr>
        <w:t>Liberati</w:t>
      </w:r>
      <w:proofErr w:type="spellEnd"/>
      <w:r>
        <w:rPr>
          <w:rFonts w:eastAsia="Times New Roman"/>
          <w:sz w:val="20"/>
          <w:szCs w:val="20"/>
        </w:rPr>
        <w:t xml:space="preserve">, </w:t>
      </w:r>
      <w:proofErr w:type="spellStart"/>
      <w:r>
        <w:rPr>
          <w:rFonts w:eastAsia="Times New Roman"/>
          <w:sz w:val="20"/>
          <w:szCs w:val="20"/>
        </w:rPr>
        <w:t>Tetzlaff</w:t>
      </w:r>
      <w:proofErr w:type="spellEnd"/>
      <w:r>
        <w:rPr>
          <w:rFonts w:eastAsia="Times New Roman"/>
          <w:sz w:val="20"/>
          <w:szCs w:val="20"/>
        </w:rPr>
        <w:t xml:space="preserve">, and Altman, </w:t>
      </w:r>
      <w:hyperlink w:anchor="page13">
        <w:r>
          <w:rPr>
            <w:rFonts w:eastAsia="Times New Roman"/>
            <w:color w:val="000080"/>
            <w:sz w:val="20"/>
            <w:szCs w:val="20"/>
          </w:rPr>
          <w:t>2009</w:t>
        </w:r>
      </w:hyperlink>
      <w:r>
        <w:rPr>
          <w:rFonts w:eastAsia="Times New Roman"/>
          <w:sz w:val="20"/>
          <w:szCs w:val="20"/>
        </w:rPr>
        <w:t>). PICOS (population, interventions, comparators, outcomes, studies design) criteria were for-</w:t>
      </w:r>
      <w:proofErr w:type="spellStart"/>
      <w:r>
        <w:rPr>
          <w:rFonts w:eastAsia="Times New Roman"/>
          <w:sz w:val="20"/>
          <w:szCs w:val="20"/>
        </w:rPr>
        <w:t>mulated</w:t>
      </w:r>
      <w:proofErr w:type="spellEnd"/>
      <w:r>
        <w:rPr>
          <w:rFonts w:eastAsia="Times New Roman"/>
          <w:sz w:val="20"/>
          <w:szCs w:val="20"/>
        </w:rPr>
        <w:t xml:space="preserve"> a priori to guide the review</w:t>
      </w:r>
      <w:r>
        <w:rPr>
          <w:rFonts w:ascii="Arial" w:eastAsia="Arial" w:hAnsi="Arial" w:cs="Arial"/>
          <w:sz w:val="20"/>
          <w:szCs w:val="20"/>
        </w:rPr>
        <w:t>’</w:t>
      </w:r>
      <w:r>
        <w:rPr>
          <w:rFonts w:eastAsia="Times New Roman"/>
          <w:sz w:val="20"/>
          <w:szCs w:val="20"/>
        </w:rPr>
        <w:t xml:space="preserve">s scope and the searching, selection and synthesis of the literature. Study quality was assessed using the </w:t>
      </w:r>
      <w:proofErr w:type="spellStart"/>
      <w:r>
        <w:rPr>
          <w:rFonts w:eastAsia="Times New Roman"/>
          <w:sz w:val="20"/>
          <w:szCs w:val="20"/>
        </w:rPr>
        <w:t>Jadad</w:t>
      </w:r>
      <w:proofErr w:type="spellEnd"/>
      <w:r>
        <w:rPr>
          <w:rFonts w:eastAsia="Times New Roman"/>
          <w:sz w:val="20"/>
          <w:szCs w:val="20"/>
        </w:rPr>
        <w:t xml:space="preserve"> scale (University of Oxford, Oxford, England) for randomized, controlled trials (</w:t>
      </w:r>
      <w:proofErr w:type="spellStart"/>
      <w:r>
        <w:rPr>
          <w:rFonts w:eastAsia="Times New Roman"/>
          <w:sz w:val="20"/>
          <w:szCs w:val="20"/>
        </w:rPr>
        <w:t>Jadad</w:t>
      </w:r>
      <w:proofErr w:type="spellEnd"/>
      <w:r>
        <w:rPr>
          <w:rFonts w:eastAsia="Times New Roman"/>
          <w:sz w:val="20"/>
          <w:szCs w:val="20"/>
        </w:rPr>
        <w:t xml:space="preserve"> et al., </w:t>
      </w:r>
      <w:hyperlink w:anchor="page12">
        <w:r>
          <w:rPr>
            <w:rFonts w:eastAsia="Times New Roman"/>
            <w:color w:val="000080"/>
            <w:sz w:val="20"/>
            <w:szCs w:val="20"/>
          </w:rPr>
          <w:t>1996</w:t>
        </w:r>
      </w:hyperlink>
      <w:r>
        <w:rPr>
          <w:rFonts w:eastAsia="Times New Roman"/>
          <w:sz w:val="20"/>
          <w:szCs w:val="20"/>
        </w:rPr>
        <w:t xml:space="preserve">); that scoring was not used to exclude the articles. The search and selection process </w:t>
      </w:r>
      <w:proofErr w:type="gramStart"/>
      <w:r>
        <w:rPr>
          <w:rFonts w:eastAsia="Times New Roman"/>
          <w:sz w:val="20"/>
          <w:szCs w:val="20"/>
        </w:rPr>
        <w:t>is</w:t>
      </w:r>
      <w:proofErr w:type="gramEnd"/>
      <w:r>
        <w:rPr>
          <w:rFonts w:eastAsia="Times New Roman"/>
          <w:sz w:val="20"/>
          <w:szCs w:val="20"/>
        </w:rPr>
        <w:t xml:space="preserve"> </w:t>
      </w:r>
      <w:proofErr w:type="spellStart"/>
      <w:r>
        <w:rPr>
          <w:rFonts w:eastAsia="Times New Roman"/>
          <w:sz w:val="20"/>
          <w:szCs w:val="20"/>
        </w:rPr>
        <w:t>detailedly</w:t>
      </w:r>
      <w:proofErr w:type="spellEnd"/>
      <w:r>
        <w:rPr>
          <w:rFonts w:eastAsia="Times New Roman"/>
          <w:sz w:val="20"/>
          <w:szCs w:val="20"/>
        </w:rPr>
        <w:t xml:space="preserve"> explained in </w:t>
      </w:r>
      <w:hyperlink w:anchor="page5">
        <w:r>
          <w:rPr>
            <w:rFonts w:eastAsia="Times New Roman"/>
            <w:color w:val="000080"/>
            <w:sz w:val="20"/>
            <w:szCs w:val="20"/>
          </w:rPr>
          <w:t>Figure 1</w:t>
        </w:r>
      </w:hyperlink>
      <w:r>
        <w:rPr>
          <w:rFonts w:eastAsia="Times New Roman"/>
          <w:sz w:val="20"/>
          <w:szCs w:val="20"/>
        </w:rPr>
        <w:t>.</w:t>
      </w:r>
    </w:p>
    <w:p w14:paraId="47BC632F" w14:textId="77777777" w:rsidR="009505B3" w:rsidRDefault="009505B3" w:rsidP="009505B3">
      <w:pPr>
        <w:spacing w:line="387" w:lineRule="exact"/>
        <w:rPr>
          <w:rFonts w:eastAsia="Times New Roman"/>
          <w:sz w:val="20"/>
          <w:szCs w:val="20"/>
        </w:rPr>
      </w:pPr>
    </w:p>
    <w:p w14:paraId="2135D9D1" w14:textId="77777777" w:rsidR="009505B3" w:rsidRDefault="009505B3" w:rsidP="009505B3">
      <w:pPr>
        <w:rPr>
          <w:sz w:val="20"/>
          <w:szCs w:val="20"/>
        </w:rPr>
      </w:pPr>
      <w:r>
        <w:rPr>
          <w:rFonts w:ascii="Arial" w:eastAsia="Arial" w:hAnsi="Arial" w:cs="Arial"/>
          <w:color w:val="10147E"/>
        </w:rPr>
        <w:t>Results</w:t>
      </w:r>
    </w:p>
    <w:p w14:paraId="29F1F54D" w14:textId="77777777" w:rsidR="009505B3" w:rsidRDefault="009505B3" w:rsidP="009505B3">
      <w:pPr>
        <w:spacing w:line="157" w:lineRule="exact"/>
        <w:rPr>
          <w:rFonts w:eastAsia="Times New Roman"/>
          <w:sz w:val="20"/>
          <w:szCs w:val="20"/>
        </w:rPr>
      </w:pPr>
    </w:p>
    <w:p w14:paraId="425C64A9" w14:textId="77777777" w:rsidR="009505B3" w:rsidRDefault="009505B3" w:rsidP="009505B3">
      <w:pPr>
        <w:spacing w:line="248" w:lineRule="auto"/>
        <w:jc w:val="both"/>
        <w:rPr>
          <w:sz w:val="20"/>
          <w:szCs w:val="20"/>
        </w:rPr>
      </w:pPr>
      <w:r>
        <w:rPr>
          <w:rFonts w:eastAsia="Times New Roman"/>
          <w:sz w:val="21"/>
          <w:szCs w:val="21"/>
        </w:rPr>
        <w:t xml:space="preserve">Twelve results were found: four evaluated a manual </w:t>
      </w:r>
      <w:proofErr w:type="spellStart"/>
      <w:r>
        <w:rPr>
          <w:rFonts w:eastAsia="Times New Roman"/>
          <w:sz w:val="21"/>
          <w:szCs w:val="21"/>
        </w:rPr>
        <w:t>ther-apy</w:t>
      </w:r>
      <w:proofErr w:type="spellEnd"/>
      <w:r>
        <w:rPr>
          <w:rFonts w:eastAsia="Times New Roman"/>
          <w:sz w:val="21"/>
          <w:szCs w:val="21"/>
        </w:rPr>
        <w:t xml:space="preserve"> intervention, five a treatment with ventilatory</w:t>
      </w:r>
    </w:p>
    <w:p w14:paraId="6D8E917E" w14:textId="77777777" w:rsidR="009505B3" w:rsidRDefault="009505B3" w:rsidP="009505B3">
      <w:pPr>
        <w:spacing w:line="20" w:lineRule="exact"/>
        <w:rPr>
          <w:rFonts w:eastAsia="Times New Roman"/>
          <w:sz w:val="20"/>
          <w:szCs w:val="20"/>
        </w:rPr>
      </w:pPr>
      <w:r>
        <w:rPr>
          <w:rFonts w:eastAsia="Times New Roman"/>
          <w:sz w:val="20"/>
          <w:szCs w:val="20"/>
        </w:rPr>
        <w:br w:type="column"/>
      </w:r>
    </w:p>
    <w:p w14:paraId="11707068" w14:textId="77777777" w:rsidR="009505B3" w:rsidRDefault="009505B3" w:rsidP="009505B3">
      <w:pPr>
        <w:spacing w:line="200" w:lineRule="exact"/>
        <w:rPr>
          <w:rFonts w:eastAsia="Times New Roman"/>
          <w:sz w:val="20"/>
          <w:szCs w:val="20"/>
        </w:rPr>
      </w:pPr>
    </w:p>
    <w:p w14:paraId="21951356" w14:textId="77777777" w:rsidR="009505B3" w:rsidRDefault="009505B3" w:rsidP="009505B3">
      <w:pPr>
        <w:spacing w:line="349" w:lineRule="exact"/>
        <w:rPr>
          <w:rFonts w:eastAsia="Times New Roman"/>
          <w:sz w:val="20"/>
          <w:szCs w:val="20"/>
        </w:rPr>
      </w:pPr>
    </w:p>
    <w:p w14:paraId="6F137DA4" w14:textId="77777777" w:rsidR="009505B3" w:rsidRDefault="009505B3" w:rsidP="009505B3">
      <w:pPr>
        <w:spacing w:line="256" w:lineRule="auto"/>
        <w:jc w:val="both"/>
        <w:rPr>
          <w:rFonts w:eastAsia="Times New Roman"/>
          <w:sz w:val="21"/>
          <w:szCs w:val="21"/>
        </w:rPr>
      </w:pPr>
      <w:proofErr w:type="spellStart"/>
      <w:r>
        <w:rPr>
          <w:rFonts w:eastAsia="Times New Roman"/>
          <w:sz w:val="21"/>
          <w:szCs w:val="21"/>
        </w:rPr>
        <w:t>reeducation</w:t>
      </w:r>
      <w:proofErr w:type="spellEnd"/>
      <w:r>
        <w:rPr>
          <w:rFonts w:eastAsia="Times New Roman"/>
          <w:sz w:val="21"/>
          <w:szCs w:val="21"/>
        </w:rPr>
        <w:t xml:space="preserve"> techniques, two explained interventions based on therapeutic exercise and one focused on a treatment with relaxation techniques. The </w:t>
      </w:r>
      <w:proofErr w:type="spellStart"/>
      <w:r>
        <w:rPr>
          <w:rFonts w:eastAsia="Times New Roman"/>
          <w:sz w:val="21"/>
          <w:szCs w:val="21"/>
        </w:rPr>
        <w:t>methodolo-gical</w:t>
      </w:r>
      <w:proofErr w:type="spellEnd"/>
      <w:r>
        <w:rPr>
          <w:rFonts w:eastAsia="Times New Roman"/>
          <w:sz w:val="21"/>
          <w:szCs w:val="21"/>
        </w:rPr>
        <w:t xml:space="preserve"> characteristics of the studies </w:t>
      </w:r>
      <w:proofErr w:type="spellStart"/>
      <w:r>
        <w:rPr>
          <w:rFonts w:eastAsia="Times New Roman"/>
          <w:sz w:val="21"/>
          <w:szCs w:val="21"/>
        </w:rPr>
        <w:t>analyzed</w:t>
      </w:r>
      <w:proofErr w:type="spellEnd"/>
      <w:r>
        <w:rPr>
          <w:rFonts w:eastAsia="Times New Roman"/>
          <w:sz w:val="21"/>
          <w:szCs w:val="21"/>
        </w:rPr>
        <w:t xml:space="preserve"> are </w:t>
      </w:r>
      <w:proofErr w:type="spellStart"/>
      <w:r>
        <w:rPr>
          <w:rFonts w:eastAsia="Times New Roman"/>
          <w:sz w:val="21"/>
          <w:szCs w:val="21"/>
        </w:rPr>
        <w:t>detailedly</w:t>
      </w:r>
      <w:proofErr w:type="spellEnd"/>
      <w:r>
        <w:rPr>
          <w:rFonts w:eastAsia="Times New Roman"/>
          <w:sz w:val="21"/>
          <w:szCs w:val="21"/>
        </w:rPr>
        <w:t xml:space="preserve"> explained in </w:t>
      </w:r>
      <w:hyperlink w:anchor="page6">
        <w:r>
          <w:rPr>
            <w:rFonts w:eastAsia="Times New Roman"/>
            <w:color w:val="000080"/>
            <w:sz w:val="21"/>
            <w:szCs w:val="21"/>
          </w:rPr>
          <w:t>Table 1</w:t>
        </w:r>
        <w:r>
          <w:rPr>
            <w:rFonts w:eastAsia="Times New Roman"/>
            <w:sz w:val="21"/>
            <w:szCs w:val="21"/>
          </w:rPr>
          <w:t xml:space="preserve"> </w:t>
        </w:r>
      </w:hyperlink>
      <w:r>
        <w:rPr>
          <w:rFonts w:eastAsia="Times New Roman"/>
          <w:sz w:val="21"/>
          <w:szCs w:val="21"/>
        </w:rPr>
        <w:t>and the characteristics of the inter-</w:t>
      </w:r>
      <w:proofErr w:type="spellStart"/>
      <w:r>
        <w:rPr>
          <w:rFonts w:eastAsia="Times New Roman"/>
          <w:sz w:val="21"/>
          <w:szCs w:val="21"/>
        </w:rPr>
        <w:t>ventions</w:t>
      </w:r>
      <w:proofErr w:type="spellEnd"/>
      <w:r>
        <w:rPr>
          <w:rFonts w:eastAsia="Times New Roman"/>
          <w:sz w:val="21"/>
          <w:szCs w:val="21"/>
        </w:rPr>
        <w:t xml:space="preserve"> are detailed in </w:t>
      </w:r>
      <w:hyperlink w:anchor="page7">
        <w:r>
          <w:rPr>
            <w:rFonts w:eastAsia="Times New Roman"/>
            <w:color w:val="000080"/>
            <w:sz w:val="21"/>
            <w:szCs w:val="21"/>
          </w:rPr>
          <w:t>Table 2</w:t>
        </w:r>
      </w:hyperlink>
      <w:r>
        <w:rPr>
          <w:rFonts w:eastAsia="Times New Roman"/>
          <w:sz w:val="21"/>
          <w:szCs w:val="21"/>
        </w:rPr>
        <w:t>.</w:t>
      </w:r>
    </w:p>
    <w:p w14:paraId="59C7EDA5" w14:textId="77777777" w:rsidR="009505B3" w:rsidRDefault="009505B3" w:rsidP="009505B3">
      <w:pPr>
        <w:spacing w:line="400" w:lineRule="exact"/>
        <w:rPr>
          <w:sz w:val="20"/>
          <w:szCs w:val="20"/>
        </w:rPr>
      </w:pPr>
    </w:p>
    <w:p w14:paraId="65F4B086" w14:textId="77777777" w:rsidR="009505B3" w:rsidRDefault="009505B3" w:rsidP="009505B3">
      <w:pPr>
        <w:rPr>
          <w:sz w:val="20"/>
          <w:szCs w:val="20"/>
        </w:rPr>
      </w:pPr>
      <w:r>
        <w:rPr>
          <w:rFonts w:ascii="Arial" w:eastAsia="Arial" w:hAnsi="Arial" w:cs="Arial"/>
          <w:color w:val="10147E"/>
          <w:sz w:val="21"/>
          <w:szCs w:val="21"/>
        </w:rPr>
        <w:t>Manual therapy</w:t>
      </w:r>
    </w:p>
    <w:p w14:paraId="7724FFDC" w14:textId="77777777" w:rsidR="009505B3" w:rsidRDefault="009505B3" w:rsidP="009505B3">
      <w:pPr>
        <w:spacing w:line="158" w:lineRule="exact"/>
        <w:rPr>
          <w:sz w:val="20"/>
          <w:szCs w:val="20"/>
        </w:rPr>
      </w:pPr>
    </w:p>
    <w:p w14:paraId="61788C70" w14:textId="77777777" w:rsidR="009505B3" w:rsidRDefault="009505B3" w:rsidP="009505B3">
      <w:pPr>
        <w:spacing w:line="267" w:lineRule="auto"/>
        <w:jc w:val="both"/>
        <w:rPr>
          <w:rFonts w:eastAsia="Times New Roman"/>
          <w:sz w:val="20"/>
          <w:szCs w:val="20"/>
        </w:rPr>
      </w:pPr>
      <w:r>
        <w:rPr>
          <w:rFonts w:eastAsia="Times New Roman"/>
          <w:sz w:val="20"/>
          <w:szCs w:val="20"/>
        </w:rPr>
        <w:t xml:space="preserve">In the study by </w:t>
      </w:r>
      <w:proofErr w:type="spellStart"/>
      <w:r>
        <w:rPr>
          <w:rFonts w:eastAsia="Times New Roman"/>
          <w:sz w:val="20"/>
          <w:szCs w:val="20"/>
        </w:rPr>
        <w:t>Löwhagen</w:t>
      </w:r>
      <w:proofErr w:type="spellEnd"/>
      <w:r>
        <w:rPr>
          <w:rFonts w:eastAsia="Times New Roman"/>
          <w:sz w:val="20"/>
          <w:szCs w:val="20"/>
        </w:rPr>
        <w:t xml:space="preserve"> and Bergqvist (</w:t>
      </w:r>
      <w:hyperlink w:anchor="page13">
        <w:r>
          <w:rPr>
            <w:rFonts w:eastAsia="Times New Roman"/>
            <w:color w:val="000080"/>
            <w:sz w:val="20"/>
            <w:szCs w:val="20"/>
          </w:rPr>
          <w:t>2014</w:t>
        </w:r>
      </w:hyperlink>
      <w:r>
        <w:rPr>
          <w:rFonts w:eastAsia="Times New Roman"/>
          <w:sz w:val="20"/>
          <w:szCs w:val="20"/>
        </w:rPr>
        <w:t xml:space="preserve">) they applied the </w:t>
      </w:r>
      <w:proofErr w:type="spellStart"/>
      <w:r>
        <w:rPr>
          <w:rFonts w:eastAsia="Times New Roman"/>
          <w:sz w:val="20"/>
          <w:szCs w:val="20"/>
        </w:rPr>
        <w:t>Lotorp</w:t>
      </w:r>
      <w:proofErr w:type="spellEnd"/>
      <w:r>
        <w:rPr>
          <w:rFonts w:eastAsia="Times New Roman"/>
          <w:sz w:val="20"/>
          <w:szCs w:val="20"/>
        </w:rPr>
        <w:t xml:space="preserve"> method for six weeks. A total of 29 patients from 20 to 52 years old participated in this study. The </w:t>
      </w:r>
      <w:proofErr w:type="spellStart"/>
      <w:r>
        <w:rPr>
          <w:rFonts w:eastAsia="Times New Roman"/>
          <w:sz w:val="20"/>
          <w:szCs w:val="20"/>
        </w:rPr>
        <w:t>Lotorp</w:t>
      </w:r>
      <w:proofErr w:type="spellEnd"/>
      <w:r>
        <w:rPr>
          <w:rFonts w:eastAsia="Times New Roman"/>
          <w:sz w:val="20"/>
          <w:szCs w:val="20"/>
        </w:rPr>
        <w:t xml:space="preserve"> </w:t>
      </w:r>
      <w:proofErr w:type="spellStart"/>
      <w:r>
        <w:rPr>
          <w:rFonts w:eastAsia="Times New Roman"/>
          <w:sz w:val="20"/>
          <w:szCs w:val="20"/>
        </w:rPr>
        <w:t>methodwas</w:t>
      </w:r>
      <w:proofErr w:type="spellEnd"/>
      <w:r>
        <w:rPr>
          <w:rFonts w:eastAsia="Times New Roman"/>
          <w:sz w:val="20"/>
          <w:szCs w:val="20"/>
        </w:rPr>
        <w:t xml:space="preserve"> applied to 17 of them, while the remaining 12 were instructed in an exercise program recommended by the Swedish National Board of Health and Welfare. The </w:t>
      </w:r>
      <w:proofErr w:type="spellStart"/>
      <w:r>
        <w:rPr>
          <w:rFonts w:eastAsia="Times New Roman"/>
          <w:sz w:val="20"/>
          <w:szCs w:val="20"/>
        </w:rPr>
        <w:t>Lotorp</w:t>
      </w:r>
      <w:proofErr w:type="spellEnd"/>
      <w:r>
        <w:rPr>
          <w:rFonts w:eastAsia="Times New Roman"/>
          <w:sz w:val="20"/>
          <w:szCs w:val="20"/>
        </w:rPr>
        <w:t xml:space="preserve"> method consists of performing massage and treatment of trigger points of a group of dorsal and thoracic muscles, among which are the spinal and lumbar square erectors or the pectorals and the </w:t>
      </w:r>
      <w:proofErr w:type="spellStart"/>
      <w:r>
        <w:rPr>
          <w:rFonts w:eastAsia="Times New Roman"/>
          <w:sz w:val="20"/>
          <w:szCs w:val="20"/>
        </w:rPr>
        <w:t>dia-phragm</w:t>
      </w:r>
      <w:proofErr w:type="spellEnd"/>
      <w:r>
        <w:rPr>
          <w:rFonts w:eastAsia="Times New Roman"/>
          <w:sz w:val="20"/>
          <w:szCs w:val="20"/>
        </w:rPr>
        <w:t xml:space="preserve"> (Bardin, </w:t>
      </w:r>
      <w:proofErr w:type="spellStart"/>
      <w:r>
        <w:rPr>
          <w:rFonts w:eastAsia="Times New Roman"/>
          <w:sz w:val="20"/>
          <w:szCs w:val="20"/>
        </w:rPr>
        <w:t>Rangaswamy</w:t>
      </w:r>
      <w:proofErr w:type="spellEnd"/>
      <w:r>
        <w:rPr>
          <w:rFonts w:eastAsia="Times New Roman"/>
          <w:sz w:val="20"/>
          <w:szCs w:val="20"/>
        </w:rPr>
        <w:t xml:space="preserve">, and </w:t>
      </w:r>
      <w:proofErr w:type="spellStart"/>
      <w:r>
        <w:rPr>
          <w:rFonts w:eastAsia="Times New Roman"/>
          <w:sz w:val="20"/>
          <w:szCs w:val="20"/>
        </w:rPr>
        <w:t>Yo</w:t>
      </w:r>
      <w:proofErr w:type="spellEnd"/>
      <w:r>
        <w:rPr>
          <w:rFonts w:eastAsia="Times New Roman"/>
          <w:sz w:val="20"/>
          <w:szCs w:val="20"/>
        </w:rPr>
        <w:t xml:space="preserve">, </w:t>
      </w:r>
      <w:hyperlink w:anchor="page12">
        <w:r>
          <w:rPr>
            <w:rFonts w:eastAsia="Times New Roman"/>
            <w:color w:val="000080"/>
            <w:sz w:val="20"/>
            <w:szCs w:val="20"/>
          </w:rPr>
          <w:t>2018</w:t>
        </w:r>
      </w:hyperlink>
      <w:r>
        <w:rPr>
          <w:rFonts w:eastAsia="Times New Roman"/>
          <w:sz w:val="20"/>
          <w:szCs w:val="20"/>
        </w:rPr>
        <w:t xml:space="preserve">). The results showed that there was a significant reduction of the </w:t>
      </w:r>
      <w:proofErr w:type="spellStart"/>
      <w:r>
        <w:rPr>
          <w:rFonts w:eastAsia="Times New Roman"/>
          <w:sz w:val="20"/>
          <w:szCs w:val="20"/>
        </w:rPr>
        <w:t>domi-nant</w:t>
      </w:r>
      <w:proofErr w:type="spellEnd"/>
      <w:r>
        <w:rPr>
          <w:rFonts w:eastAsia="Times New Roman"/>
          <w:sz w:val="20"/>
          <w:szCs w:val="20"/>
        </w:rPr>
        <w:t xml:space="preserve"> symptoms both during rest and during exercise and an increase in thoracic expansion in the intervention group with the </w:t>
      </w:r>
      <w:proofErr w:type="spellStart"/>
      <w:r>
        <w:rPr>
          <w:rFonts w:eastAsia="Times New Roman"/>
          <w:sz w:val="20"/>
          <w:szCs w:val="20"/>
        </w:rPr>
        <w:t>Lotorp</w:t>
      </w:r>
      <w:proofErr w:type="spellEnd"/>
      <w:r>
        <w:rPr>
          <w:rFonts w:eastAsia="Times New Roman"/>
          <w:sz w:val="20"/>
          <w:szCs w:val="20"/>
        </w:rPr>
        <w:t xml:space="preserve"> method. The peak expiratory flow (PEF) improved significantly but the maximum volume exhaled in the first second (FEV</w:t>
      </w:r>
      <w:r>
        <w:rPr>
          <w:rFonts w:eastAsia="Times New Roman"/>
          <w:sz w:val="26"/>
          <w:szCs w:val="26"/>
          <w:vertAlign w:val="subscript"/>
        </w:rPr>
        <w:t>1</w:t>
      </w:r>
      <w:r>
        <w:rPr>
          <w:rFonts w:eastAsia="Times New Roman"/>
          <w:sz w:val="20"/>
          <w:szCs w:val="20"/>
        </w:rPr>
        <w:t>) and the forced vital capacity (FVC) did not improve. Finally, the symptoms of chest tightness and shortness of breath also decreased. Regarding the control group, significant improvements were observed in these same variables but to a lesser extent than in the intervention group.</w:t>
      </w:r>
    </w:p>
    <w:p w14:paraId="68B085B8" w14:textId="77777777" w:rsidR="009505B3" w:rsidRDefault="009505B3" w:rsidP="009505B3">
      <w:pPr>
        <w:spacing w:line="14" w:lineRule="exact"/>
        <w:rPr>
          <w:sz w:val="20"/>
          <w:szCs w:val="20"/>
        </w:rPr>
      </w:pPr>
    </w:p>
    <w:p w14:paraId="5706C64C" w14:textId="77777777" w:rsidR="009505B3" w:rsidRDefault="009505B3" w:rsidP="009505B3">
      <w:pPr>
        <w:spacing w:line="271" w:lineRule="auto"/>
        <w:ind w:firstLine="239"/>
        <w:jc w:val="both"/>
        <w:rPr>
          <w:rFonts w:eastAsia="Times New Roman"/>
          <w:sz w:val="20"/>
          <w:szCs w:val="20"/>
        </w:rPr>
      </w:pPr>
      <w:r>
        <w:rPr>
          <w:rFonts w:eastAsia="Times New Roman"/>
          <w:sz w:val="20"/>
          <w:szCs w:val="20"/>
        </w:rPr>
        <w:t>Pandey and Pandey (</w:t>
      </w:r>
      <w:hyperlink w:anchor="page13">
        <w:r>
          <w:rPr>
            <w:rFonts w:eastAsia="Times New Roman"/>
            <w:color w:val="000080"/>
            <w:sz w:val="20"/>
            <w:szCs w:val="20"/>
          </w:rPr>
          <w:t>2015</w:t>
        </w:r>
      </w:hyperlink>
      <w:r>
        <w:rPr>
          <w:rFonts w:eastAsia="Times New Roman"/>
          <w:sz w:val="20"/>
          <w:szCs w:val="20"/>
        </w:rPr>
        <w:t xml:space="preserve">) published a case study with the objective of evaluating the effects of a physiotherapy program consisting of a craniosacral therapy supplemented with intercostal release and proprioceptive neuromuscular facilitation for diaphragm relaxation in a 10-year-old child. The craniosacral fascial approach addressed three main areas: the lung tissue, the </w:t>
      </w:r>
      <w:proofErr w:type="spellStart"/>
      <w:r>
        <w:rPr>
          <w:rFonts w:eastAsia="Times New Roman"/>
          <w:sz w:val="20"/>
          <w:szCs w:val="20"/>
        </w:rPr>
        <w:t>vagus</w:t>
      </w:r>
      <w:proofErr w:type="spellEnd"/>
      <w:r>
        <w:rPr>
          <w:rFonts w:eastAsia="Times New Roman"/>
          <w:sz w:val="20"/>
          <w:szCs w:val="20"/>
        </w:rPr>
        <w:t xml:space="preserve"> nerve and the nasal sinus area. The authors considered that a healthy craniosacral cycle should be above 80 seconds, being reduced in the study patient to a time interval lower than 10 seconds. The patient received the treatment for seven 45-minute sessions over 5 weeks. The results showed that symptoms such as wheezing, </w:t>
      </w:r>
      <w:proofErr w:type="spellStart"/>
      <w:r>
        <w:rPr>
          <w:rFonts w:eastAsia="Times New Roman"/>
          <w:sz w:val="20"/>
          <w:szCs w:val="20"/>
        </w:rPr>
        <w:t>dyspnea</w:t>
      </w:r>
      <w:proofErr w:type="spellEnd"/>
      <w:r>
        <w:rPr>
          <w:rFonts w:eastAsia="Times New Roman"/>
          <w:sz w:val="20"/>
          <w:szCs w:val="20"/>
        </w:rPr>
        <w:t xml:space="preserve"> and coughing attacks decreased with the application of this therapy and the improvements were such that they allowed the withdrawal of drug treatment. On the other hand, the patient</w:t>
      </w:r>
      <w:r>
        <w:rPr>
          <w:rFonts w:ascii="Arial" w:eastAsia="Arial" w:hAnsi="Arial" w:cs="Arial"/>
          <w:sz w:val="20"/>
          <w:szCs w:val="20"/>
        </w:rPr>
        <w:t>’</w:t>
      </w:r>
      <w:r>
        <w:rPr>
          <w:rFonts w:eastAsia="Times New Roman"/>
          <w:sz w:val="20"/>
          <w:szCs w:val="20"/>
        </w:rPr>
        <w:t>s craniosacral rhythm went from 2 seconds to 80 seconds, which are considered healthy.</w:t>
      </w:r>
    </w:p>
    <w:p w14:paraId="39F24560" w14:textId="77777777" w:rsidR="009505B3" w:rsidRDefault="009505B3" w:rsidP="009505B3">
      <w:pPr>
        <w:spacing w:line="4" w:lineRule="exact"/>
        <w:rPr>
          <w:sz w:val="20"/>
          <w:szCs w:val="20"/>
        </w:rPr>
      </w:pPr>
    </w:p>
    <w:p w14:paraId="1E5C3FB4" w14:textId="77777777" w:rsidR="009505B3" w:rsidRDefault="009505B3" w:rsidP="009505B3">
      <w:pPr>
        <w:spacing w:line="271" w:lineRule="auto"/>
        <w:ind w:firstLine="239"/>
        <w:jc w:val="both"/>
        <w:rPr>
          <w:rFonts w:eastAsia="Times New Roman"/>
          <w:sz w:val="20"/>
          <w:szCs w:val="20"/>
        </w:rPr>
      </w:pPr>
      <w:r>
        <w:rPr>
          <w:rFonts w:eastAsia="Times New Roman"/>
          <w:sz w:val="20"/>
          <w:szCs w:val="20"/>
        </w:rPr>
        <w:t xml:space="preserve">In the study by </w:t>
      </w:r>
      <w:proofErr w:type="spellStart"/>
      <w:r>
        <w:rPr>
          <w:rFonts w:eastAsia="Times New Roman"/>
          <w:sz w:val="20"/>
          <w:szCs w:val="20"/>
        </w:rPr>
        <w:t>Leonés-Macías</w:t>
      </w:r>
      <w:proofErr w:type="spellEnd"/>
      <w:r>
        <w:rPr>
          <w:rFonts w:eastAsia="Times New Roman"/>
          <w:sz w:val="20"/>
          <w:szCs w:val="20"/>
        </w:rPr>
        <w:t xml:space="preserve"> et al. (</w:t>
      </w:r>
      <w:hyperlink w:anchor="page12">
        <w:r>
          <w:rPr>
            <w:rFonts w:eastAsia="Times New Roman"/>
            <w:color w:val="000080"/>
            <w:sz w:val="20"/>
            <w:szCs w:val="20"/>
          </w:rPr>
          <w:t>2018</w:t>
        </w:r>
      </w:hyperlink>
      <w:r>
        <w:rPr>
          <w:rFonts w:eastAsia="Times New Roman"/>
          <w:sz w:val="20"/>
          <w:szCs w:val="20"/>
        </w:rPr>
        <w:t>) the effects of manual therapy on the diaphragm were evaluated by stretching the respiratory muscles in 32 asthmatic patients between 18 and 45 years of age. The intervention</w:t>
      </w:r>
    </w:p>
    <w:p w14:paraId="5404AF56" w14:textId="77777777" w:rsidR="009505B3" w:rsidRDefault="009505B3" w:rsidP="009505B3">
      <w:pPr>
        <w:sectPr w:rsidR="009505B3">
          <w:pgSz w:w="11880" w:h="15840"/>
          <w:pgMar w:top="450" w:right="1019" w:bottom="473" w:left="1020" w:header="0" w:footer="0" w:gutter="0"/>
          <w:cols w:num="2" w:space="720" w:equalWidth="0">
            <w:col w:w="4740" w:space="360"/>
            <w:col w:w="4740"/>
          </w:cols>
        </w:sectPr>
      </w:pPr>
    </w:p>
    <w:tbl>
      <w:tblPr>
        <w:tblW w:w="0" w:type="auto"/>
        <w:tblInd w:w="6520" w:type="dxa"/>
        <w:tblLayout w:type="fixed"/>
        <w:tblCellMar>
          <w:left w:w="0" w:type="dxa"/>
          <w:right w:w="0" w:type="dxa"/>
        </w:tblCellMar>
        <w:tblLook w:val="04A0" w:firstRow="1" w:lastRow="0" w:firstColumn="1" w:lastColumn="0" w:noHBand="0" w:noVBand="1"/>
      </w:tblPr>
      <w:tblGrid>
        <w:gridCol w:w="2960"/>
        <w:gridCol w:w="360"/>
      </w:tblGrid>
      <w:tr w:rsidR="009505B3" w14:paraId="6FD71018" w14:textId="77777777" w:rsidTr="00E85C9A">
        <w:trPr>
          <w:trHeight w:val="172"/>
        </w:trPr>
        <w:tc>
          <w:tcPr>
            <w:tcW w:w="2960" w:type="dxa"/>
            <w:vAlign w:val="bottom"/>
          </w:tcPr>
          <w:p w14:paraId="52C75301" w14:textId="77777777" w:rsidR="009505B3" w:rsidRDefault="009505B3" w:rsidP="00E85C9A">
            <w:pPr>
              <w:rPr>
                <w:sz w:val="20"/>
                <w:szCs w:val="20"/>
              </w:rPr>
            </w:pPr>
            <w:r>
              <w:rPr>
                <w:rFonts w:ascii="Arial" w:eastAsia="Arial" w:hAnsi="Arial" w:cs="Arial"/>
                <w:w w:val="94"/>
                <w:sz w:val="15"/>
                <w:szCs w:val="15"/>
              </w:rPr>
              <w:lastRenderedPageBreak/>
              <w:t>PHYSIOTHERAPY THEORY AND PRACTICE</w:t>
            </w:r>
          </w:p>
        </w:tc>
        <w:tc>
          <w:tcPr>
            <w:tcW w:w="360" w:type="dxa"/>
            <w:vAlign w:val="bottom"/>
          </w:tcPr>
          <w:p w14:paraId="43C82242" w14:textId="77777777" w:rsidR="009505B3" w:rsidRDefault="009505B3" w:rsidP="00E85C9A">
            <w:pPr>
              <w:jc w:val="right"/>
              <w:rPr>
                <w:sz w:val="20"/>
                <w:szCs w:val="20"/>
              </w:rPr>
            </w:pPr>
            <w:r>
              <w:rPr>
                <w:rFonts w:ascii="Arial" w:eastAsia="Arial" w:hAnsi="Arial" w:cs="Arial"/>
                <w:sz w:val="15"/>
                <w:szCs w:val="15"/>
              </w:rPr>
              <w:t>3</w:t>
            </w:r>
          </w:p>
        </w:tc>
      </w:tr>
    </w:tbl>
    <w:p w14:paraId="28916BEC" w14:textId="77777777" w:rsidR="009505B3" w:rsidRDefault="009505B3" w:rsidP="009505B3">
      <w:pPr>
        <w:spacing w:line="341" w:lineRule="exact"/>
        <w:rPr>
          <w:sz w:val="20"/>
          <w:szCs w:val="20"/>
        </w:rPr>
      </w:pPr>
      <w:r>
        <w:rPr>
          <w:noProof/>
          <w:sz w:val="20"/>
          <w:szCs w:val="20"/>
        </w:rPr>
        <w:drawing>
          <wp:anchor distT="0" distB="0" distL="114300" distR="114300" simplePos="0" relativeHeight="251648512" behindDoc="1" locked="0" layoutInCell="0" allowOverlap="1" wp14:anchorId="78698EA6" wp14:editId="049275FD">
            <wp:simplePos x="0" y="0"/>
            <wp:positionH relativeFrom="page">
              <wp:posOffset>6583680</wp:posOffset>
            </wp:positionH>
            <wp:positionV relativeFrom="page">
              <wp:posOffset>304165</wp:posOffset>
            </wp:positionV>
            <wp:extent cx="166370" cy="16637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clrChange>
                        <a:clrFrom>
                          <a:srgbClr val="FFFFFF"/>
                        </a:clrFrom>
                        <a:clrTo>
                          <a:srgbClr val="FFFFFF">
                            <a:alpha val="0"/>
                          </a:srgbClr>
                        </a:clrTo>
                      </a:clrChange>
                    </a:blip>
                    <a:srcRect/>
                    <a:stretch>
                      <a:fillRect/>
                    </a:stretch>
                  </pic:blipFill>
                  <pic:spPr bwMode="auto">
                    <a:xfrm>
                      <a:off x="0" y="0"/>
                      <a:ext cx="166370" cy="166370"/>
                    </a:xfrm>
                    <a:prstGeom prst="rect">
                      <a:avLst/>
                    </a:prstGeom>
                    <a:noFill/>
                  </pic:spPr>
                </pic:pic>
              </a:graphicData>
            </a:graphic>
          </wp:anchor>
        </w:drawing>
      </w:r>
    </w:p>
    <w:tbl>
      <w:tblPr>
        <w:tblW w:w="0" w:type="auto"/>
        <w:tblInd w:w="1590" w:type="dxa"/>
        <w:tblLayout w:type="fixed"/>
        <w:tblCellMar>
          <w:left w:w="0" w:type="dxa"/>
          <w:right w:w="0" w:type="dxa"/>
        </w:tblCellMar>
        <w:tblLook w:val="04A0" w:firstRow="1" w:lastRow="0" w:firstColumn="1" w:lastColumn="0" w:noHBand="0" w:noVBand="1"/>
      </w:tblPr>
      <w:tblGrid>
        <w:gridCol w:w="700"/>
        <w:gridCol w:w="40"/>
        <w:gridCol w:w="940"/>
        <w:gridCol w:w="60"/>
        <w:gridCol w:w="840"/>
        <w:gridCol w:w="40"/>
        <w:gridCol w:w="800"/>
        <w:gridCol w:w="820"/>
        <w:gridCol w:w="740"/>
        <w:gridCol w:w="940"/>
        <w:gridCol w:w="60"/>
        <w:gridCol w:w="680"/>
      </w:tblGrid>
      <w:tr w:rsidR="009505B3" w14:paraId="236AB158" w14:textId="77777777" w:rsidTr="00E85C9A">
        <w:trPr>
          <w:trHeight w:val="269"/>
        </w:trPr>
        <w:tc>
          <w:tcPr>
            <w:tcW w:w="700" w:type="dxa"/>
            <w:tcBorders>
              <w:top w:val="single" w:sz="8" w:space="0" w:color="272525"/>
              <w:left w:val="single" w:sz="8" w:space="0" w:color="272525"/>
              <w:right w:val="single" w:sz="8" w:space="0" w:color="272525"/>
            </w:tcBorders>
            <w:vAlign w:val="bottom"/>
          </w:tcPr>
          <w:p w14:paraId="6DE5F24E" w14:textId="77777777" w:rsidR="009505B3" w:rsidRDefault="009505B3" w:rsidP="00E85C9A">
            <w:pPr>
              <w:ind w:left="120"/>
              <w:rPr>
                <w:sz w:val="20"/>
                <w:szCs w:val="20"/>
              </w:rPr>
            </w:pPr>
            <w:proofErr w:type="spellStart"/>
            <w:r>
              <w:rPr>
                <w:rFonts w:eastAsia="Times New Roman"/>
                <w:color w:val="272525"/>
                <w:sz w:val="17"/>
                <w:szCs w:val="17"/>
              </w:rPr>
              <w:t>Cinhal</w:t>
            </w:r>
            <w:proofErr w:type="spellEnd"/>
          </w:p>
        </w:tc>
        <w:tc>
          <w:tcPr>
            <w:tcW w:w="40" w:type="dxa"/>
            <w:tcBorders>
              <w:right w:val="single" w:sz="8" w:space="0" w:color="272525"/>
            </w:tcBorders>
            <w:vAlign w:val="bottom"/>
          </w:tcPr>
          <w:p w14:paraId="298D95AB" w14:textId="77777777" w:rsidR="009505B3" w:rsidRDefault="009505B3" w:rsidP="00E85C9A">
            <w:pPr>
              <w:rPr>
                <w:sz w:val="23"/>
                <w:szCs w:val="23"/>
              </w:rPr>
            </w:pPr>
          </w:p>
        </w:tc>
        <w:tc>
          <w:tcPr>
            <w:tcW w:w="940" w:type="dxa"/>
            <w:tcBorders>
              <w:top w:val="single" w:sz="8" w:space="0" w:color="272525"/>
              <w:right w:val="single" w:sz="8" w:space="0" w:color="272525"/>
            </w:tcBorders>
            <w:vAlign w:val="bottom"/>
          </w:tcPr>
          <w:p w14:paraId="37B39A5D" w14:textId="77777777" w:rsidR="009505B3" w:rsidRDefault="009505B3" w:rsidP="00E85C9A">
            <w:pPr>
              <w:jc w:val="center"/>
              <w:rPr>
                <w:sz w:val="20"/>
                <w:szCs w:val="20"/>
              </w:rPr>
            </w:pPr>
            <w:r>
              <w:rPr>
                <w:rFonts w:eastAsia="Times New Roman"/>
                <w:color w:val="272525"/>
                <w:w w:val="98"/>
                <w:sz w:val="17"/>
                <w:szCs w:val="17"/>
              </w:rPr>
              <w:t>Cochrane</w:t>
            </w:r>
          </w:p>
        </w:tc>
        <w:tc>
          <w:tcPr>
            <w:tcW w:w="60" w:type="dxa"/>
            <w:tcBorders>
              <w:right w:val="single" w:sz="8" w:space="0" w:color="272525"/>
            </w:tcBorders>
            <w:vAlign w:val="bottom"/>
          </w:tcPr>
          <w:p w14:paraId="0035A214" w14:textId="77777777" w:rsidR="009505B3" w:rsidRDefault="009505B3" w:rsidP="00E85C9A">
            <w:pPr>
              <w:rPr>
                <w:sz w:val="23"/>
                <w:szCs w:val="23"/>
              </w:rPr>
            </w:pPr>
          </w:p>
        </w:tc>
        <w:tc>
          <w:tcPr>
            <w:tcW w:w="840" w:type="dxa"/>
            <w:tcBorders>
              <w:top w:val="single" w:sz="8" w:space="0" w:color="272525"/>
              <w:right w:val="single" w:sz="8" w:space="0" w:color="272525"/>
            </w:tcBorders>
            <w:vAlign w:val="bottom"/>
          </w:tcPr>
          <w:p w14:paraId="249786E6" w14:textId="77777777" w:rsidR="009505B3" w:rsidRDefault="009505B3" w:rsidP="00E85C9A">
            <w:pPr>
              <w:jc w:val="center"/>
              <w:rPr>
                <w:sz w:val="20"/>
                <w:szCs w:val="20"/>
              </w:rPr>
            </w:pPr>
            <w:r>
              <w:rPr>
                <w:rFonts w:eastAsia="Times New Roman"/>
                <w:color w:val="272525"/>
                <w:w w:val="98"/>
                <w:sz w:val="17"/>
                <w:szCs w:val="17"/>
              </w:rPr>
              <w:t>Medline</w:t>
            </w:r>
          </w:p>
        </w:tc>
        <w:tc>
          <w:tcPr>
            <w:tcW w:w="40" w:type="dxa"/>
            <w:tcBorders>
              <w:right w:val="single" w:sz="8" w:space="0" w:color="272525"/>
            </w:tcBorders>
            <w:vAlign w:val="bottom"/>
          </w:tcPr>
          <w:p w14:paraId="641EF0C8" w14:textId="77777777" w:rsidR="009505B3" w:rsidRDefault="009505B3" w:rsidP="00E85C9A">
            <w:pPr>
              <w:rPr>
                <w:sz w:val="23"/>
                <w:szCs w:val="23"/>
              </w:rPr>
            </w:pPr>
          </w:p>
        </w:tc>
        <w:tc>
          <w:tcPr>
            <w:tcW w:w="800" w:type="dxa"/>
            <w:tcBorders>
              <w:top w:val="single" w:sz="8" w:space="0" w:color="272525"/>
              <w:right w:val="single" w:sz="8" w:space="0" w:color="272525"/>
            </w:tcBorders>
            <w:vAlign w:val="bottom"/>
          </w:tcPr>
          <w:p w14:paraId="12081EF9" w14:textId="77777777" w:rsidR="009505B3" w:rsidRDefault="009505B3" w:rsidP="00E85C9A">
            <w:pPr>
              <w:jc w:val="center"/>
              <w:rPr>
                <w:sz w:val="20"/>
                <w:szCs w:val="20"/>
              </w:rPr>
            </w:pPr>
            <w:r>
              <w:rPr>
                <w:rFonts w:eastAsia="Times New Roman"/>
                <w:color w:val="272525"/>
                <w:w w:val="96"/>
                <w:sz w:val="17"/>
                <w:szCs w:val="17"/>
              </w:rPr>
              <w:t>PEDRO</w:t>
            </w:r>
          </w:p>
        </w:tc>
        <w:tc>
          <w:tcPr>
            <w:tcW w:w="820" w:type="dxa"/>
            <w:tcBorders>
              <w:top w:val="single" w:sz="8" w:space="0" w:color="272525"/>
              <w:right w:val="single" w:sz="8" w:space="0" w:color="272525"/>
            </w:tcBorders>
            <w:vAlign w:val="bottom"/>
          </w:tcPr>
          <w:p w14:paraId="5C98E2AA" w14:textId="77777777" w:rsidR="009505B3" w:rsidRDefault="009505B3" w:rsidP="00E85C9A">
            <w:pPr>
              <w:jc w:val="center"/>
              <w:rPr>
                <w:sz w:val="20"/>
                <w:szCs w:val="20"/>
              </w:rPr>
            </w:pPr>
            <w:proofErr w:type="spellStart"/>
            <w:r>
              <w:rPr>
                <w:rFonts w:eastAsia="Times New Roman"/>
                <w:color w:val="272525"/>
                <w:w w:val="96"/>
                <w:sz w:val="17"/>
                <w:szCs w:val="17"/>
              </w:rPr>
              <w:t>Pubmed</w:t>
            </w:r>
            <w:proofErr w:type="spellEnd"/>
          </w:p>
        </w:tc>
        <w:tc>
          <w:tcPr>
            <w:tcW w:w="740" w:type="dxa"/>
            <w:tcBorders>
              <w:top w:val="single" w:sz="8" w:space="0" w:color="272525"/>
              <w:right w:val="single" w:sz="8" w:space="0" w:color="272525"/>
            </w:tcBorders>
            <w:vAlign w:val="bottom"/>
          </w:tcPr>
          <w:p w14:paraId="703C740A" w14:textId="77777777" w:rsidR="009505B3" w:rsidRDefault="009505B3" w:rsidP="00E85C9A">
            <w:pPr>
              <w:jc w:val="center"/>
              <w:rPr>
                <w:sz w:val="20"/>
                <w:szCs w:val="20"/>
              </w:rPr>
            </w:pPr>
            <w:r>
              <w:rPr>
                <w:rFonts w:eastAsia="Times New Roman"/>
                <w:color w:val="272525"/>
                <w:sz w:val="17"/>
                <w:szCs w:val="17"/>
              </w:rPr>
              <w:t>WOS</w:t>
            </w:r>
          </w:p>
        </w:tc>
        <w:tc>
          <w:tcPr>
            <w:tcW w:w="940" w:type="dxa"/>
            <w:tcBorders>
              <w:top w:val="single" w:sz="8" w:space="0" w:color="272525"/>
              <w:right w:val="single" w:sz="8" w:space="0" w:color="272525"/>
            </w:tcBorders>
            <w:vAlign w:val="bottom"/>
          </w:tcPr>
          <w:p w14:paraId="5A3C8D21" w14:textId="77777777" w:rsidR="009505B3" w:rsidRDefault="009505B3" w:rsidP="00E85C9A">
            <w:pPr>
              <w:jc w:val="center"/>
              <w:rPr>
                <w:sz w:val="20"/>
                <w:szCs w:val="20"/>
              </w:rPr>
            </w:pPr>
            <w:r>
              <w:rPr>
                <w:rFonts w:eastAsia="Times New Roman"/>
                <w:color w:val="272525"/>
                <w:w w:val="99"/>
                <w:sz w:val="17"/>
                <w:szCs w:val="17"/>
              </w:rPr>
              <w:t>SCOPUS</w:t>
            </w:r>
          </w:p>
        </w:tc>
        <w:tc>
          <w:tcPr>
            <w:tcW w:w="60" w:type="dxa"/>
            <w:tcBorders>
              <w:right w:val="single" w:sz="8" w:space="0" w:color="272525"/>
            </w:tcBorders>
            <w:vAlign w:val="bottom"/>
          </w:tcPr>
          <w:p w14:paraId="5FFF2199" w14:textId="77777777" w:rsidR="009505B3" w:rsidRDefault="009505B3" w:rsidP="00E85C9A">
            <w:pPr>
              <w:rPr>
                <w:sz w:val="23"/>
                <w:szCs w:val="23"/>
              </w:rPr>
            </w:pPr>
          </w:p>
        </w:tc>
        <w:tc>
          <w:tcPr>
            <w:tcW w:w="680" w:type="dxa"/>
            <w:tcBorders>
              <w:top w:val="single" w:sz="8" w:space="0" w:color="272525"/>
              <w:right w:val="single" w:sz="8" w:space="0" w:color="272525"/>
            </w:tcBorders>
            <w:vAlign w:val="bottom"/>
          </w:tcPr>
          <w:p w14:paraId="59B8D906" w14:textId="77777777" w:rsidR="009505B3" w:rsidRDefault="009505B3" w:rsidP="00E85C9A">
            <w:pPr>
              <w:ind w:left="100"/>
              <w:rPr>
                <w:sz w:val="20"/>
                <w:szCs w:val="20"/>
              </w:rPr>
            </w:pPr>
            <w:r>
              <w:rPr>
                <w:rFonts w:eastAsia="Times New Roman"/>
                <w:color w:val="272525"/>
                <w:sz w:val="17"/>
                <w:szCs w:val="17"/>
              </w:rPr>
              <w:t>DOAJ</w:t>
            </w:r>
          </w:p>
        </w:tc>
      </w:tr>
      <w:tr w:rsidR="009505B3" w14:paraId="61D31889" w14:textId="77777777" w:rsidTr="00E85C9A">
        <w:trPr>
          <w:trHeight w:val="225"/>
        </w:trPr>
        <w:tc>
          <w:tcPr>
            <w:tcW w:w="700" w:type="dxa"/>
            <w:tcBorders>
              <w:left w:val="single" w:sz="8" w:space="0" w:color="272525"/>
              <w:right w:val="single" w:sz="8" w:space="0" w:color="272525"/>
            </w:tcBorders>
            <w:vAlign w:val="bottom"/>
          </w:tcPr>
          <w:p w14:paraId="4F22419A" w14:textId="77777777" w:rsidR="009505B3" w:rsidRDefault="009505B3" w:rsidP="00E85C9A">
            <w:pPr>
              <w:ind w:left="120"/>
              <w:rPr>
                <w:sz w:val="20"/>
                <w:szCs w:val="20"/>
              </w:rPr>
            </w:pPr>
            <w:r>
              <w:rPr>
                <w:rFonts w:eastAsia="Times New Roman"/>
                <w:color w:val="272525"/>
                <w:sz w:val="17"/>
                <w:szCs w:val="17"/>
              </w:rPr>
              <w:t>(n=12)</w:t>
            </w:r>
          </w:p>
        </w:tc>
        <w:tc>
          <w:tcPr>
            <w:tcW w:w="40" w:type="dxa"/>
            <w:tcBorders>
              <w:right w:val="single" w:sz="8" w:space="0" w:color="272525"/>
            </w:tcBorders>
            <w:vAlign w:val="bottom"/>
          </w:tcPr>
          <w:p w14:paraId="703B9978" w14:textId="77777777" w:rsidR="009505B3" w:rsidRDefault="009505B3" w:rsidP="00E85C9A">
            <w:pPr>
              <w:rPr>
                <w:sz w:val="19"/>
                <w:szCs w:val="19"/>
              </w:rPr>
            </w:pPr>
          </w:p>
        </w:tc>
        <w:tc>
          <w:tcPr>
            <w:tcW w:w="940" w:type="dxa"/>
            <w:tcBorders>
              <w:right w:val="single" w:sz="8" w:space="0" w:color="272525"/>
            </w:tcBorders>
            <w:vAlign w:val="bottom"/>
          </w:tcPr>
          <w:p w14:paraId="397B7958" w14:textId="77777777" w:rsidR="009505B3" w:rsidRDefault="009505B3" w:rsidP="00E85C9A">
            <w:pPr>
              <w:jc w:val="center"/>
              <w:rPr>
                <w:sz w:val="20"/>
                <w:szCs w:val="20"/>
              </w:rPr>
            </w:pPr>
            <w:r>
              <w:rPr>
                <w:rFonts w:eastAsia="Times New Roman"/>
                <w:color w:val="272525"/>
                <w:w w:val="99"/>
                <w:sz w:val="17"/>
                <w:szCs w:val="17"/>
              </w:rPr>
              <w:t>(n=18)</w:t>
            </w:r>
          </w:p>
        </w:tc>
        <w:tc>
          <w:tcPr>
            <w:tcW w:w="60" w:type="dxa"/>
            <w:tcBorders>
              <w:right w:val="single" w:sz="8" w:space="0" w:color="272525"/>
            </w:tcBorders>
            <w:vAlign w:val="bottom"/>
          </w:tcPr>
          <w:p w14:paraId="50EAFC69" w14:textId="77777777" w:rsidR="009505B3" w:rsidRDefault="009505B3" w:rsidP="00E85C9A">
            <w:pPr>
              <w:rPr>
                <w:sz w:val="19"/>
                <w:szCs w:val="19"/>
              </w:rPr>
            </w:pPr>
          </w:p>
        </w:tc>
        <w:tc>
          <w:tcPr>
            <w:tcW w:w="840" w:type="dxa"/>
            <w:tcBorders>
              <w:right w:val="single" w:sz="8" w:space="0" w:color="272525"/>
            </w:tcBorders>
            <w:vAlign w:val="bottom"/>
          </w:tcPr>
          <w:p w14:paraId="61E22102" w14:textId="77777777" w:rsidR="009505B3" w:rsidRDefault="009505B3" w:rsidP="00E85C9A">
            <w:pPr>
              <w:jc w:val="center"/>
              <w:rPr>
                <w:sz w:val="20"/>
                <w:szCs w:val="20"/>
              </w:rPr>
            </w:pPr>
            <w:r>
              <w:rPr>
                <w:rFonts w:eastAsia="Times New Roman"/>
                <w:color w:val="272525"/>
                <w:w w:val="99"/>
                <w:sz w:val="17"/>
                <w:szCs w:val="17"/>
              </w:rPr>
              <w:t>(n=36)</w:t>
            </w:r>
          </w:p>
        </w:tc>
        <w:tc>
          <w:tcPr>
            <w:tcW w:w="40" w:type="dxa"/>
            <w:tcBorders>
              <w:right w:val="single" w:sz="8" w:space="0" w:color="272525"/>
            </w:tcBorders>
            <w:vAlign w:val="bottom"/>
          </w:tcPr>
          <w:p w14:paraId="3B1933E7" w14:textId="77777777" w:rsidR="009505B3" w:rsidRDefault="009505B3" w:rsidP="00E85C9A">
            <w:pPr>
              <w:rPr>
                <w:sz w:val="19"/>
                <w:szCs w:val="19"/>
              </w:rPr>
            </w:pPr>
          </w:p>
        </w:tc>
        <w:tc>
          <w:tcPr>
            <w:tcW w:w="800" w:type="dxa"/>
            <w:tcBorders>
              <w:right w:val="single" w:sz="8" w:space="0" w:color="272525"/>
            </w:tcBorders>
            <w:vAlign w:val="bottom"/>
          </w:tcPr>
          <w:p w14:paraId="50E8E727" w14:textId="77777777" w:rsidR="009505B3" w:rsidRDefault="009505B3" w:rsidP="00E85C9A">
            <w:pPr>
              <w:jc w:val="center"/>
              <w:rPr>
                <w:sz w:val="20"/>
                <w:szCs w:val="20"/>
              </w:rPr>
            </w:pPr>
            <w:r>
              <w:rPr>
                <w:rFonts w:eastAsia="Times New Roman"/>
                <w:color w:val="272525"/>
                <w:w w:val="99"/>
                <w:sz w:val="17"/>
                <w:szCs w:val="17"/>
              </w:rPr>
              <w:t>(n=18)</w:t>
            </w:r>
          </w:p>
        </w:tc>
        <w:tc>
          <w:tcPr>
            <w:tcW w:w="820" w:type="dxa"/>
            <w:tcBorders>
              <w:right w:val="single" w:sz="8" w:space="0" w:color="272525"/>
            </w:tcBorders>
            <w:vAlign w:val="bottom"/>
          </w:tcPr>
          <w:p w14:paraId="11F8B2E4" w14:textId="77777777" w:rsidR="009505B3" w:rsidRDefault="009505B3" w:rsidP="00E85C9A">
            <w:pPr>
              <w:jc w:val="center"/>
              <w:rPr>
                <w:sz w:val="20"/>
                <w:szCs w:val="20"/>
              </w:rPr>
            </w:pPr>
            <w:r>
              <w:rPr>
                <w:rFonts w:eastAsia="Times New Roman"/>
                <w:color w:val="272525"/>
                <w:w w:val="99"/>
                <w:sz w:val="17"/>
                <w:szCs w:val="17"/>
              </w:rPr>
              <w:t>(n=14)</w:t>
            </w:r>
          </w:p>
        </w:tc>
        <w:tc>
          <w:tcPr>
            <w:tcW w:w="740" w:type="dxa"/>
            <w:tcBorders>
              <w:right w:val="single" w:sz="8" w:space="0" w:color="272525"/>
            </w:tcBorders>
            <w:vAlign w:val="bottom"/>
          </w:tcPr>
          <w:p w14:paraId="0CF381A4" w14:textId="77777777" w:rsidR="009505B3" w:rsidRDefault="009505B3" w:rsidP="00E85C9A">
            <w:pPr>
              <w:jc w:val="center"/>
              <w:rPr>
                <w:sz w:val="20"/>
                <w:szCs w:val="20"/>
              </w:rPr>
            </w:pPr>
            <w:r>
              <w:rPr>
                <w:rFonts w:eastAsia="Times New Roman"/>
                <w:color w:val="272525"/>
                <w:w w:val="99"/>
                <w:sz w:val="17"/>
                <w:szCs w:val="17"/>
              </w:rPr>
              <w:t>(n=15)</w:t>
            </w:r>
          </w:p>
        </w:tc>
        <w:tc>
          <w:tcPr>
            <w:tcW w:w="940" w:type="dxa"/>
            <w:tcBorders>
              <w:right w:val="single" w:sz="8" w:space="0" w:color="272525"/>
            </w:tcBorders>
            <w:vAlign w:val="bottom"/>
          </w:tcPr>
          <w:p w14:paraId="74C11584" w14:textId="77777777" w:rsidR="009505B3" w:rsidRDefault="009505B3" w:rsidP="00E85C9A">
            <w:pPr>
              <w:jc w:val="center"/>
              <w:rPr>
                <w:sz w:val="20"/>
                <w:szCs w:val="20"/>
              </w:rPr>
            </w:pPr>
            <w:r>
              <w:rPr>
                <w:rFonts w:eastAsia="Times New Roman"/>
                <w:color w:val="272525"/>
                <w:w w:val="99"/>
                <w:sz w:val="17"/>
                <w:szCs w:val="17"/>
              </w:rPr>
              <w:t>(n=67)</w:t>
            </w:r>
          </w:p>
        </w:tc>
        <w:tc>
          <w:tcPr>
            <w:tcW w:w="60" w:type="dxa"/>
            <w:tcBorders>
              <w:right w:val="single" w:sz="8" w:space="0" w:color="272525"/>
            </w:tcBorders>
            <w:vAlign w:val="bottom"/>
          </w:tcPr>
          <w:p w14:paraId="2E6357D9" w14:textId="77777777" w:rsidR="009505B3" w:rsidRDefault="009505B3" w:rsidP="00E85C9A">
            <w:pPr>
              <w:rPr>
                <w:sz w:val="19"/>
                <w:szCs w:val="19"/>
              </w:rPr>
            </w:pPr>
          </w:p>
        </w:tc>
        <w:tc>
          <w:tcPr>
            <w:tcW w:w="680" w:type="dxa"/>
            <w:tcBorders>
              <w:right w:val="single" w:sz="8" w:space="0" w:color="272525"/>
            </w:tcBorders>
            <w:vAlign w:val="bottom"/>
          </w:tcPr>
          <w:p w14:paraId="342DF314" w14:textId="77777777" w:rsidR="009505B3" w:rsidRDefault="009505B3" w:rsidP="00E85C9A">
            <w:pPr>
              <w:ind w:left="80"/>
              <w:rPr>
                <w:sz w:val="20"/>
                <w:szCs w:val="20"/>
              </w:rPr>
            </w:pPr>
            <w:r>
              <w:rPr>
                <w:rFonts w:eastAsia="Times New Roman"/>
                <w:color w:val="272525"/>
                <w:sz w:val="17"/>
                <w:szCs w:val="17"/>
              </w:rPr>
              <w:t>(n=16)</w:t>
            </w:r>
          </w:p>
        </w:tc>
      </w:tr>
      <w:tr w:rsidR="009505B3" w14:paraId="6E1304A8" w14:textId="77777777" w:rsidTr="00E85C9A">
        <w:trPr>
          <w:trHeight w:val="69"/>
        </w:trPr>
        <w:tc>
          <w:tcPr>
            <w:tcW w:w="700" w:type="dxa"/>
            <w:tcBorders>
              <w:left w:val="single" w:sz="8" w:space="0" w:color="272525"/>
              <w:bottom w:val="single" w:sz="8" w:space="0" w:color="272525"/>
              <w:right w:val="single" w:sz="8" w:space="0" w:color="272525"/>
            </w:tcBorders>
            <w:vAlign w:val="bottom"/>
          </w:tcPr>
          <w:p w14:paraId="7A612A8A" w14:textId="77777777" w:rsidR="009505B3" w:rsidRDefault="009505B3" w:rsidP="00E85C9A">
            <w:pPr>
              <w:rPr>
                <w:sz w:val="5"/>
                <w:szCs w:val="5"/>
              </w:rPr>
            </w:pPr>
          </w:p>
        </w:tc>
        <w:tc>
          <w:tcPr>
            <w:tcW w:w="40" w:type="dxa"/>
            <w:tcBorders>
              <w:right w:val="single" w:sz="8" w:space="0" w:color="272525"/>
            </w:tcBorders>
            <w:vAlign w:val="bottom"/>
          </w:tcPr>
          <w:p w14:paraId="7CA9EA1D" w14:textId="77777777" w:rsidR="009505B3" w:rsidRDefault="009505B3" w:rsidP="00E85C9A">
            <w:pPr>
              <w:rPr>
                <w:sz w:val="5"/>
                <w:szCs w:val="5"/>
              </w:rPr>
            </w:pPr>
          </w:p>
        </w:tc>
        <w:tc>
          <w:tcPr>
            <w:tcW w:w="940" w:type="dxa"/>
            <w:tcBorders>
              <w:bottom w:val="single" w:sz="8" w:space="0" w:color="272525"/>
              <w:right w:val="single" w:sz="8" w:space="0" w:color="272525"/>
            </w:tcBorders>
            <w:vAlign w:val="bottom"/>
          </w:tcPr>
          <w:p w14:paraId="1D874FA7" w14:textId="77777777" w:rsidR="009505B3" w:rsidRDefault="009505B3" w:rsidP="00E85C9A">
            <w:pPr>
              <w:rPr>
                <w:sz w:val="5"/>
                <w:szCs w:val="5"/>
              </w:rPr>
            </w:pPr>
          </w:p>
        </w:tc>
        <w:tc>
          <w:tcPr>
            <w:tcW w:w="60" w:type="dxa"/>
            <w:tcBorders>
              <w:right w:val="single" w:sz="8" w:space="0" w:color="272525"/>
            </w:tcBorders>
            <w:vAlign w:val="bottom"/>
          </w:tcPr>
          <w:p w14:paraId="6B07698B" w14:textId="77777777" w:rsidR="009505B3" w:rsidRDefault="009505B3" w:rsidP="00E85C9A">
            <w:pPr>
              <w:rPr>
                <w:sz w:val="5"/>
                <w:szCs w:val="5"/>
              </w:rPr>
            </w:pPr>
          </w:p>
        </w:tc>
        <w:tc>
          <w:tcPr>
            <w:tcW w:w="840" w:type="dxa"/>
            <w:tcBorders>
              <w:bottom w:val="single" w:sz="8" w:space="0" w:color="272525"/>
              <w:right w:val="single" w:sz="8" w:space="0" w:color="272525"/>
            </w:tcBorders>
            <w:vAlign w:val="bottom"/>
          </w:tcPr>
          <w:p w14:paraId="1668FC53" w14:textId="77777777" w:rsidR="009505B3" w:rsidRDefault="009505B3" w:rsidP="00E85C9A">
            <w:pPr>
              <w:rPr>
                <w:sz w:val="5"/>
                <w:szCs w:val="5"/>
              </w:rPr>
            </w:pPr>
          </w:p>
        </w:tc>
        <w:tc>
          <w:tcPr>
            <w:tcW w:w="40" w:type="dxa"/>
            <w:tcBorders>
              <w:right w:val="single" w:sz="8" w:space="0" w:color="272525"/>
            </w:tcBorders>
            <w:vAlign w:val="bottom"/>
          </w:tcPr>
          <w:p w14:paraId="54A4B552" w14:textId="77777777" w:rsidR="009505B3" w:rsidRDefault="009505B3" w:rsidP="00E85C9A">
            <w:pPr>
              <w:rPr>
                <w:sz w:val="5"/>
                <w:szCs w:val="5"/>
              </w:rPr>
            </w:pPr>
          </w:p>
        </w:tc>
        <w:tc>
          <w:tcPr>
            <w:tcW w:w="800" w:type="dxa"/>
            <w:tcBorders>
              <w:bottom w:val="single" w:sz="8" w:space="0" w:color="272525"/>
              <w:right w:val="single" w:sz="8" w:space="0" w:color="272525"/>
            </w:tcBorders>
            <w:vAlign w:val="bottom"/>
          </w:tcPr>
          <w:p w14:paraId="4DCCFB55" w14:textId="77777777" w:rsidR="009505B3" w:rsidRDefault="009505B3" w:rsidP="00E85C9A">
            <w:pPr>
              <w:rPr>
                <w:sz w:val="5"/>
                <w:szCs w:val="5"/>
              </w:rPr>
            </w:pPr>
          </w:p>
        </w:tc>
        <w:tc>
          <w:tcPr>
            <w:tcW w:w="820" w:type="dxa"/>
            <w:tcBorders>
              <w:bottom w:val="single" w:sz="8" w:space="0" w:color="272525"/>
              <w:right w:val="single" w:sz="8" w:space="0" w:color="272525"/>
            </w:tcBorders>
            <w:vAlign w:val="bottom"/>
          </w:tcPr>
          <w:p w14:paraId="4BD2BEF9" w14:textId="77777777" w:rsidR="009505B3" w:rsidRDefault="009505B3" w:rsidP="00E85C9A">
            <w:pPr>
              <w:rPr>
                <w:sz w:val="5"/>
                <w:szCs w:val="5"/>
              </w:rPr>
            </w:pPr>
          </w:p>
        </w:tc>
        <w:tc>
          <w:tcPr>
            <w:tcW w:w="740" w:type="dxa"/>
            <w:tcBorders>
              <w:bottom w:val="single" w:sz="8" w:space="0" w:color="272525"/>
              <w:right w:val="single" w:sz="8" w:space="0" w:color="272525"/>
            </w:tcBorders>
            <w:vAlign w:val="bottom"/>
          </w:tcPr>
          <w:p w14:paraId="6EF54127" w14:textId="77777777" w:rsidR="009505B3" w:rsidRDefault="009505B3" w:rsidP="00E85C9A">
            <w:pPr>
              <w:rPr>
                <w:sz w:val="5"/>
                <w:szCs w:val="5"/>
              </w:rPr>
            </w:pPr>
          </w:p>
        </w:tc>
        <w:tc>
          <w:tcPr>
            <w:tcW w:w="940" w:type="dxa"/>
            <w:tcBorders>
              <w:bottom w:val="single" w:sz="8" w:space="0" w:color="272525"/>
              <w:right w:val="single" w:sz="8" w:space="0" w:color="272525"/>
            </w:tcBorders>
            <w:vAlign w:val="bottom"/>
          </w:tcPr>
          <w:p w14:paraId="51D1682F" w14:textId="77777777" w:rsidR="009505B3" w:rsidRDefault="009505B3" w:rsidP="00E85C9A">
            <w:pPr>
              <w:rPr>
                <w:sz w:val="5"/>
                <w:szCs w:val="5"/>
              </w:rPr>
            </w:pPr>
          </w:p>
        </w:tc>
        <w:tc>
          <w:tcPr>
            <w:tcW w:w="60" w:type="dxa"/>
            <w:tcBorders>
              <w:right w:val="single" w:sz="8" w:space="0" w:color="272525"/>
            </w:tcBorders>
            <w:vAlign w:val="bottom"/>
          </w:tcPr>
          <w:p w14:paraId="6996A605" w14:textId="77777777" w:rsidR="009505B3" w:rsidRDefault="009505B3" w:rsidP="00E85C9A">
            <w:pPr>
              <w:rPr>
                <w:sz w:val="5"/>
                <w:szCs w:val="5"/>
              </w:rPr>
            </w:pPr>
          </w:p>
        </w:tc>
        <w:tc>
          <w:tcPr>
            <w:tcW w:w="680" w:type="dxa"/>
            <w:tcBorders>
              <w:bottom w:val="single" w:sz="8" w:space="0" w:color="272525"/>
              <w:right w:val="single" w:sz="8" w:space="0" w:color="272525"/>
            </w:tcBorders>
            <w:vAlign w:val="bottom"/>
          </w:tcPr>
          <w:p w14:paraId="536BEA94" w14:textId="77777777" w:rsidR="009505B3" w:rsidRDefault="009505B3" w:rsidP="00E85C9A">
            <w:pPr>
              <w:rPr>
                <w:sz w:val="5"/>
                <w:szCs w:val="5"/>
              </w:rPr>
            </w:pPr>
          </w:p>
        </w:tc>
      </w:tr>
    </w:tbl>
    <w:p w14:paraId="6AA69983" w14:textId="77777777" w:rsidR="009505B3" w:rsidRDefault="009505B3" w:rsidP="009505B3">
      <w:pPr>
        <w:spacing w:line="20" w:lineRule="exact"/>
        <w:rPr>
          <w:sz w:val="20"/>
          <w:szCs w:val="20"/>
        </w:rPr>
      </w:pPr>
      <w:r>
        <w:rPr>
          <w:noProof/>
          <w:sz w:val="20"/>
          <w:szCs w:val="20"/>
        </w:rPr>
        <mc:AlternateContent>
          <mc:Choice Requires="wps">
            <w:drawing>
              <wp:anchor distT="0" distB="0" distL="114300" distR="114300" simplePos="0" relativeHeight="251649536" behindDoc="1" locked="0" layoutInCell="0" allowOverlap="1" wp14:anchorId="01C50BCF" wp14:editId="7F62ADB5">
                <wp:simplePos x="0" y="0"/>
                <wp:positionH relativeFrom="column">
                  <wp:posOffset>2566035</wp:posOffset>
                </wp:positionH>
                <wp:positionV relativeFrom="paragraph">
                  <wp:posOffset>539115</wp:posOffset>
                </wp:positionV>
                <wp:extent cx="1173480"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73480" cy="4763"/>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39EC860E" id="Shape 31"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202.05pt,42.45pt" to="294.4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50560" behindDoc="1" locked="0" layoutInCell="0" allowOverlap="1" wp14:anchorId="07AEEABA" wp14:editId="5C6F9040">
                <wp:simplePos x="0" y="0"/>
                <wp:positionH relativeFrom="column">
                  <wp:posOffset>3736340</wp:posOffset>
                </wp:positionH>
                <wp:positionV relativeFrom="paragraph">
                  <wp:posOffset>292735</wp:posOffset>
                </wp:positionV>
                <wp:extent cx="0" cy="25019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0190"/>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7FAF1E29" id="Shape 32"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294.2pt,23.05pt" to="294.2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51584" behindDoc="1" locked="0" layoutInCell="0" allowOverlap="1" wp14:anchorId="3EFDC74F" wp14:editId="28D3F64C">
                <wp:simplePos x="0" y="0"/>
                <wp:positionH relativeFrom="column">
                  <wp:posOffset>2566035</wp:posOffset>
                </wp:positionH>
                <wp:positionV relativeFrom="paragraph">
                  <wp:posOffset>296545</wp:posOffset>
                </wp:positionV>
                <wp:extent cx="1173480"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73480" cy="4763"/>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3175027B" id="Shape 33"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202.05pt,23.35pt" to="294.4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52608" behindDoc="1" locked="0" layoutInCell="0" allowOverlap="1" wp14:anchorId="669C77DB" wp14:editId="1BAEF9E2">
                <wp:simplePos x="0" y="0"/>
                <wp:positionH relativeFrom="column">
                  <wp:posOffset>2569845</wp:posOffset>
                </wp:positionH>
                <wp:positionV relativeFrom="paragraph">
                  <wp:posOffset>292735</wp:posOffset>
                </wp:positionV>
                <wp:extent cx="0" cy="25019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0190"/>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1FDA8C99" id="Shape 34"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202.35pt,23.05pt" to="202.3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" o:allowincell="f" filled="t" strokecolor="#272525" strokeweight=".18625mm">
                <v:stroke joinstyle="miter"/>
                <o:lock v:ext="edit" shapetype="f"/>
              </v:line>
            </w:pict>
          </mc:Fallback>
        </mc:AlternateContent>
      </w:r>
      <w:r>
        <w:rPr>
          <w:noProof/>
          <w:sz w:val="20"/>
          <w:szCs w:val="20"/>
        </w:rPr>
        <w:drawing>
          <wp:anchor distT="0" distB="0" distL="114300" distR="114300" simplePos="0" relativeHeight="251653632" behindDoc="1" locked="0" layoutInCell="0" allowOverlap="1" wp14:anchorId="22B5071B" wp14:editId="15DE4C89">
            <wp:simplePos x="0" y="0"/>
            <wp:positionH relativeFrom="column">
              <wp:posOffset>989965</wp:posOffset>
            </wp:positionH>
            <wp:positionV relativeFrom="paragraph">
              <wp:posOffset>-15875</wp:posOffset>
            </wp:positionV>
            <wp:extent cx="4260215" cy="1968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srcRect/>
                    <a:stretch>
                      <a:fillRect/>
                    </a:stretch>
                  </pic:blipFill>
                  <pic:spPr bwMode="auto">
                    <a:xfrm>
                      <a:off x="0" y="0"/>
                      <a:ext cx="4260215" cy="196850"/>
                    </a:xfrm>
                    <a:prstGeom prst="rect">
                      <a:avLst/>
                    </a:prstGeom>
                    <a:noFill/>
                  </pic:spPr>
                </pic:pic>
              </a:graphicData>
            </a:graphic>
          </wp:anchor>
        </w:drawing>
      </w:r>
    </w:p>
    <w:p w14:paraId="145C39CB" w14:textId="77777777" w:rsidR="009505B3" w:rsidRDefault="009505B3" w:rsidP="009505B3">
      <w:pPr>
        <w:sectPr w:rsidR="009505B3">
          <w:pgSz w:w="11880" w:h="15840"/>
          <w:pgMar w:top="523" w:right="1019" w:bottom="470" w:left="1020" w:header="0" w:footer="0" w:gutter="0"/>
          <w:cols w:space="720" w:equalWidth="0">
            <w:col w:w="9840"/>
          </w:cols>
        </w:sectPr>
      </w:pPr>
    </w:p>
    <w:p w14:paraId="3121D63F" w14:textId="77777777" w:rsidR="009505B3" w:rsidRDefault="009505B3" w:rsidP="009505B3">
      <w:pPr>
        <w:spacing w:line="200" w:lineRule="exact"/>
        <w:rPr>
          <w:sz w:val="20"/>
          <w:szCs w:val="20"/>
        </w:rPr>
      </w:pPr>
    </w:p>
    <w:p w14:paraId="7A24FCE2" w14:textId="77777777" w:rsidR="009505B3" w:rsidRDefault="009505B3" w:rsidP="009505B3">
      <w:pPr>
        <w:spacing w:line="310" w:lineRule="exact"/>
        <w:rPr>
          <w:sz w:val="20"/>
          <w:szCs w:val="20"/>
        </w:rPr>
      </w:pPr>
    </w:p>
    <w:p w14:paraId="78066DAC" w14:textId="77777777" w:rsidR="009505B3" w:rsidRDefault="009505B3" w:rsidP="009505B3">
      <w:pPr>
        <w:ind w:left="4560"/>
        <w:rPr>
          <w:sz w:val="20"/>
          <w:szCs w:val="20"/>
        </w:rPr>
      </w:pPr>
      <w:r>
        <w:rPr>
          <w:rFonts w:eastAsia="Times New Roman"/>
          <w:color w:val="272525"/>
          <w:sz w:val="17"/>
          <w:szCs w:val="17"/>
        </w:rPr>
        <w:t>196 records</w:t>
      </w:r>
    </w:p>
    <w:p w14:paraId="29AA5E31" w14:textId="77777777" w:rsidR="009505B3" w:rsidRDefault="009505B3" w:rsidP="009505B3">
      <w:pPr>
        <w:spacing w:line="20" w:lineRule="exact"/>
        <w:rPr>
          <w:sz w:val="20"/>
          <w:szCs w:val="20"/>
        </w:rPr>
      </w:pPr>
      <w:r>
        <w:rPr>
          <w:noProof/>
          <w:sz w:val="20"/>
          <w:szCs w:val="20"/>
        </w:rPr>
        <w:drawing>
          <wp:anchor distT="0" distB="0" distL="114300" distR="114300" simplePos="0" relativeHeight="251654656" behindDoc="1" locked="0" layoutInCell="0" allowOverlap="1" wp14:anchorId="0C2AE051" wp14:editId="63EC2DE9">
            <wp:simplePos x="0" y="0"/>
            <wp:positionH relativeFrom="column">
              <wp:posOffset>2706370</wp:posOffset>
            </wp:positionH>
            <wp:positionV relativeFrom="paragraph">
              <wp:posOffset>144145</wp:posOffset>
            </wp:positionV>
            <wp:extent cx="918210" cy="16383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srcRect/>
                    <a:stretch>
                      <a:fillRect/>
                    </a:stretch>
                  </pic:blipFill>
                  <pic:spPr bwMode="auto">
                    <a:xfrm>
                      <a:off x="0" y="0"/>
                      <a:ext cx="918210" cy="1638300"/>
                    </a:xfrm>
                    <a:prstGeom prst="rect">
                      <a:avLst/>
                    </a:prstGeom>
                    <a:noFill/>
                  </pic:spPr>
                </pic:pic>
              </a:graphicData>
            </a:graphic>
          </wp:anchor>
        </w:drawing>
      </w:r>
    </w:p>
    <w:p w14:paraId="07EC3746" w14:textId="77777777" w:rsidR="009505B3" w:rsidRDefault="009505B3" w:rsidP="009505B3">
      <w:pPr>
        <w:spacing w:line="200" w:lineRule="exact"/>
        <w:rPr>
          <w:sz w:val="20"/>
          <w:szCs w:val="20"/>
        </w:rPr>
      </w:pPr>
    </w:p>
    <w:p w14:paraId="0C11381F" w14:textId="77777777" w:rsidR="009505B3" w:rsidRDefault="009505B3" w:rsidP="009505B3">
      <w:pPr>
        <w:spacing w:line="200" w:lineRule="exact"/>
        <w:rPr>
          <w:sz w:val="20"/>
          <w:szCs w:val="20"/>
        </w:rPr>
      </w:pPr>
    </w:p>
    <w:p w14:paraId="0BA2BFE0" w14:textId="77777777" w:rsidR="009505B3" w:rsidRDefault="009505B3" w:rsidP="009505B3">
      <w:pPr>
        <w:spacing w:line="200" w:lineRule="exact"/>
        <w:rPr>
          <w:sz w:val="20"/>
          <w:szCs w:val="20"/>
        </w:rPr>
      </w:pPr>
    </w:p>
    <w:p w14:paraId="7DA7BA34" w14:textId="77777777" w:rsidR="009505B3" w:rsidRDefault="009505B3" w:rsidP="009505B3">
      <w:pPr>
        <w:spacing w:line="200" w:lineRule="exact"/>
        <w:rPr>
          <w:sz w:val="20"/>
          <w:szCs w:val="20"/>
        </w:rPr>
      </w:pPr>
    </w:p>
    <w:p w14:paraId="269F682F" w14:textId="77777777" w:rsidR="009505B3" w:rsidRDefault="009505B3" w:rsidP="009505B3">
      <w:pPr>
        <w:spacing w:line="200" w:lineRule="exact"/>
        <w:rPr>
          <w:sz w:val="20"/>
          <w:szCs w:val="20"/>
        </w:rPr>
      </w:pPr>
    </w:p>
    <w:p w14:paraId="4C6CA053" w14:textId="77777777" w:rsidR="009505B3" w:rsidRDefault="009505B3" w:rsidP="009505B3">
      <w:pPr>
        <w:spacing w:line="200" w:lineRule="exact"/>
        <w:rPr>
          <w:sz w:val="20"/>
          <w:szCs w:val="20"/>
        </w:rPr>
      </w:pPr>
    </w:p>
    <w:p w14:paraId="7E4F7467" w14:textId="77777777" w:rsidR="009505B3" w:rsidRDefault="009505B3" w:rsidP="009505B3">
      <w:pPr>
        <w:spacing w:line="200" w:lineRule="exact"/>
        <w:rPr>
          <w:sz w:val="20"/>
          <w:szCs w:val="20"/>
        </w:rPr>
      </w:pPr>
    </w:p>
    <w:p w14:paraId="493194F8" w14:textId="77777777" w:rsidR="009505B3" w:rsidRDefault="009505B3" w:rsidP="009505B3">
      <w:pPr>
        <w:spacing w:line="200" w:lineRule="exact"/>
        <w:rPr>
          <w:sz w:val="20"/>
          <w:szCs w:val="20"/>
        </w:rPr>
      </w:pPr>
    </w:p>
    <w:p w14:paraId="0E2CCA2F" w14:textId="77777777" w:rsidR="009505B3" w:rsidRDefault="009505B3" w:rsidP="009505B3">
      <w:pPr>
        <w:spacing w:line="200" w:lineRule="exact"/>
        <w:rPr>
          <w:sz w:val="20"/>
          <w:szCs w:val="20"/>
        </w:rPr>
      </w:pPr>
    </w:p>
    <w:p w14:paraId="6755299D" w14:textId="77777777" w:rsidR="009505B3" w:rsidRDefault="009505B3" w:rsidP="009505B3">
      <w:pPr>
        <w:spacing w:line="200" w:lineRule="exact"/>
        <w:rPr>
          <w:sz w:val="20"/>
          <w:szCs w:val="20"/>
        </w:rPr>
      </w:pPr>
    </w:p>
    <w:p w14:paraId="492A633F" w14:textId="77777777" w:rsidR="009505B3" w:rsidRDefault="009505B3" w:rsidP="009505B3">
      <w:pPr>
        <w:spacing w:line="200" w:lineRule="exact"/>
        <w:rPr>
          <w:sz w:val="20"/>
          <w:szCs w:val="20"/>
        </w:rPr>
      </w:pPr>
    </w:p>
    <w:p w14:paraId="7A2E4159" w14:textId="77777777" w:rsidR="009505B3" w:rsidRDefault="009505B3" w:rsidP="009505B3">
      <w:pPr>
        <w:spacing w:line="278" w:lineRule="exact"/>
        <w:rPr>
          <w:sz w:val="20"/>
          <w:szCs w:val="20"/>
        </w:rPr>
      </w:pPr>
    </w:p>
    <w:p w14:paraId="5B8DEEE3" w14:textId="77777777" w:rsidR="009505B3" w:rsidRDefault="009505B3" w:rsidP="009505B3">
      <w:pPr>
        <w:ind w:left="4560"/>
        <w:rPr>
          <w:sz w:val="20"/>
          <w:szCs w:val="20"/>
        </w:rPr>
      </w:pPr>
      <w:r>
        <w:rPr>
          <w:rFonts w:eastAsia="Times New Roman"/>
          <w:color w:val="272525"/>
          <w:sz w:val="17"/>
          <w:szCs w:val="17"/>
        </w:rPr>
        <w:t>54 records</w:t>
      </w:r>
    </w:p>
    <w:p w14:paraId="6F126888" w14:textId="77777777" w:rsidR="009505B3" w:rsidRDefault="009505B3" w:rsidP="009505B3">
      <w:pPr>
        <w:spacing w:line="20" w:lineRule="exact"/>
        <w:rPr>
          <w:sz w:val="20"/>
          <w:szCs w:val="20"/>
        </w:rPr>
      </w:pPr>
      <w:r>
        <w:rPr>
          <w:noProof/>
          <w:sz w:val="20"/>
          <w:szCs w:val="20"/>
        </w:rPr>
        <mc:AlternateContent>
          <mc:Choice Requires="wps">
            <w:drawing>
              <wp:anchor distT="0" distB="0" distL="114300" distR="114300" simplePos="0" relativeHeight="251655680" behindDoc="1" locked="0" layoutInCell="0" allowOverlap="1" wp14:anchorId="76AA1D1B" wp14:editId="772B905D">
                <wp:simplePos x="0" y="0"/>
                <wp:positionH relativeFrom="column">
                  <wp:posOffset>2765425</wp:posOffset>
                </wp:positionH>
                <wp:positionV relativeFrom="paragraph">
                  <wp:posOffset>1250315</wp:posOffset>
                </wp:positionV>
                <wp:extent cx="763270" cy="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3270" cy="4763"/>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433D55EA" id="Shape 37"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217.75pt,98.45pt" to="277.85pt,9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56704" behindDoc="1" locked="0" layoutInCell="0" allowOverlap="1" wp14:anchorId="5D4E2DDA" wp14:editId="1B41FDF5">
                <wp:simplePos x="0" y="0"/>
                <wp:positionH relativeFrom="column">
                  <wp:posOffset>3525520</wp:posOffset>
                </wp:positionH>
                <wp:positionV relativeFrom="paragraph">
                  <wp:posOffset>1036320</wp:posOffset>
                </wp:positionV>
                <wp:extent cx="0" cy="21717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17170"/>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08ABDCC6" id="Shape 38"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77.6pt,81.6pt" to="277.6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57728" behindDoc="1" locked="0" layoutInCell="0" allowOverlap="1" wp14:anchorId="4DB859D9" wp14:editId="345BBC5D">
                <wp:simplePos x="0" y="0"/>
                <wp:positionH relativeFrom="column">
                  <wp:posOffset>2765425</wp:posOffset>
                </wp:positionH>
                <wp:positionV relativeFrom="paragraph">
                  <wp:posOffset>1039495</wp:posOffset>
                </wp:positionV>
                <wp:extent cx="763270"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3270" cy="4763"/>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423C18ED" id="Shape 39"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17.75pt,81.85pt" to="277.8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58752" behindDoc="1" locked="0" layoutInCell="0" allowOverlap="1" wp14:anchorId="3E561028" wp14:editId="06B6963E">
                <wp:simplePos x="0" y="0"/>
                <wp:positionH relativeFrom="column">
                  <wp:posOffset>2769235</wp:posOffset>
                </wp:positionH>
                <wp:positionV relativeFrom="paragraph">
                  <wp:posOffset>1036320</wp:posOffset>
                </wp:positionV>
                <wp:extent cx="0" cy="21717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17170"/>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719627B2" id="Shape 40"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218.05pt,81.6pt" to="218.05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" o:allowincell="f" filled="t" strokecolor="#272525" strokeweight=".18625mm">
                <v:stroke joinstyle="miter"/>
                <o:lock v:ext="edit" shapetype="f"/>
              </v:line>
            </w:pict>
          </mc:Fallback>
        </mc:AlternateContent>
      </w:r>
    </w:p>
    <w:p w14:paraId="30412317" w14:textId="77777777" w:rsidR="009505B3" w:rsidRDefault="009505B3" w:rsidP="009505B3">
      <w:pPr>
        <w:spacing w:line="200" w:lineRule="exact"/>
        <w:rPr>
          <w:sz w:val="20"/>
          <w:szCs w:val="20"/>
        </w:rPr>
      </w:pPr>
    </w:p>
    <w:p w14:paraId="4DEC0298" w14:textId="77777777" w:rsidR="009505B3" w:rsidRDefault="009505B3" w:rsidP="009505B3">
      <w:pPr>
        <w:spacing w:line="200" w:lineRule="exact"/>
        <w:rPr>
          <w:sz w:val="20"/>
          <w:szCs w:val="20"/>
        </w:rPr>
      </w:pPr>
    </w:p>
    <w:p w14:paraId="722C67DE" w14:textId="77777777" w:rsidR="009505B3" w:rsidRDefault="009505B3" w:rsidP="009505B3">
      <w:pPr>
        <w:spacing w:line="200" w:lineRule="exact"/>
        <w:rPr>
          <w:sz w:val="20"/>
          <w:szCs w:val="20"/>
        </w:rPr>
      </w:pPr>
    </w:p>
    <w:p w14:paraId="2C99AA02" w14:textId="77777777" w:rsidR="009505B3" w:rsidRDefault="009505B3" w:rsidP="009505B3">
      <w:pPr>
        <w:spacing w:line="200" w:lineRule="exact"/>
        <w:rPr>
          <w:sz w:val="20"/>
          <w:szCs w:val="20"/>
        </w:rPr>
      </w:pPr>
    </w:p>
    <w:p w14:paraId="1E1BDA08" w14:textId="77777777" w:rsidR="009505B3" w:rsidRDefault="009505B3" w:rsidP="009505B3">
      <w:pPr>
        <w:spacing w:line="200" w:lineRule="exact"/>
        <w:rPr>
          <w:sz w:val="20"/>
          <w:szCs w:val="20"/>
        </w:rPr>
      </w:pPr>
    </w:p>
    <w:p w14:paraId="2D882D70" w14:textId="77777777" w:rsidR="009505B3" w:rsidRDefault="009505B3" w:rsidP="009505B3">
      <w:pPr>
        <w:spacing w:line="200" w:lineRule="exact"/>
        <w:rPr>
          <w:sz w:val="20"/>
          <w:szCs w:val="20"/>
        </w:rPr>
      </w:pPr>
    </w:p>
    <w:p w14:paraId="5C43F4EE" w14:textId="77777777" w:rsidR="009505B3" w:rsidRDefault="009505B3" w:rsidP="009505B3">
      <w:pPr>
        <w:spacing w:line="200" w:lineRule="exact"/>
        <w:rPr>
          <w:sz w:val="20"/>
          <w:szCs w:val="20"/>
        </w:rPr>
      </w:pPr>
    </w:p>
    <w:p w14:paraId="36184719" w14:textId="77777777" w:rsidR="009505B3" w:rsidRDefault="009505B3" w:rsidP="009505B3">
      <w:pPr>
        <w:spacing w:line="261" w:lineRule="exact"/>
        <w:rPr>
          <w:sz w:val="20"/>
          <w:szCs w:val="20"/>
        </w:rPr>
      </w:pPr>
    </w:p>
    <w:p w14:paraId="5C6C4E7D" w14:textId="77777777" w:rsidR="009505B3" w:rsidRDefault="009505B3" w:rsidP="009505B3">
      <w:pPr>
        <w:ind w:left="4580"/>
        <w:rPr>
          <w:sz w:val="20"/>
          <w:szCs w:val="20"/>
        </w:rPr>
      </w:pPr>
      <w:r>
        <w:rPr>
          <w:rFonts w:eastAsia="Times New Roman"/>
          <w:color w:val="272525"/>
          <w:sz w:val="17"/>
          <w:szCs w:val="17"/>
        </w:rPr>
        <w:t>39 records</w:t>
      </w:r>
    </w:p>
    <w:p w14:paraId="420C0B65" w14:textId="77777777" w:rsidR="009505B3" w:rsidRDefault="009505B3" w:rsidP="009505B3">
      <w:pPr>
        <w:spacing w:line="20" w:lineRule="exact"/>
        <w:rPr>
          <w:sz w:val="20"/>
          <w:szCs w:val="20"/>
        </w:rPr>
      </w:pPr>
      <w:r>
        <w:rPr>
          <w:noProof/>
          <w:sz w:val="20"/>
          <w:szCs w:val="20"/>
        </w:rPr>
        <w:drawing>
          <wp:anchor distT="0" distB="0" distL="114300" distR="114300" simplePos="0" relativeHeight="251659776" behindDoc="1" locked="0" layoutInCell="0" allowOverlap="1" wp14:anchorId="25AE757B" wp14:editId="30DDC8ED">
            <wp:simplePos x="0" y="0"/>
            <wp:positionH relativeFrom="column">
              <wp:posOffset>2256790</wp:posOffset>
            </wp:positionH>
            <wp:positionV relativeFrom="paragraph">
              <wp:posOffset>112395</wp:posOffset>
            </wp:positionV>
            <wp:extent cx="1795780" cy="216154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a:srcRect/>
                    <a:stretch>
                      <a:fillRect/>
                    </a:stretch>
                  </pic:blipFill>
                  <pic:spPr bwMode="auto">
                    <a:xfrm>
                      <a:off x="0" y="0"/>
                      <a:ext cx="1795780" cy="2161540"/>
                    </a:xfrm>
                    <a:prstGeom prst="rect">
                      <a:avLst/>
                    </a:prstGeom>
                    <a:noFill/>
                  </pic:spPr>
                </pic:pic>
              </a:graphicData>
            </a:graphic>
          </wp:anchor>
        </w:drawing>
      </w:r>
    </w:p>
    <w:p w14:paraId="631DF070" w14:textId="77777777" w:rsidR="009505B3" w:rsidRDefault="009505B3" w:rsidP="009505B3">
      <w:pPr>
        <w:spacing w:line="20" w:lineRule="exact"/>
        <w:rPr>
          <w:sz w:val="20"/>
          <w:szCs w:val="20"/>
        </w:rPr>
      </w:pPr>
      <w:r>
        <w:rPr>
          <w:sz w:val="20"/>
          <w:szCs w:val="20"/>
        </w:rPr>
        <w:br w:type="column"/>
      </w:r>
    </w:p>
    <w:p w14:paraId="0E9DF539" w14:textId="77777777" w:rsidR="009505B3" w:rsidRDefault="009505B3" w:rsidP="009505B3">
      <w:pPr>
        <w:spacing w:line="200" w:lineRule="exact"/>
        <w:rPr>
          <w:sz w:val="20"/>
          <w:szCs w:val="20"/>
        </w:rPr>
      </w:pPr>
    </w:p>
    <w:p w14:paraId="5CD53AD6" w14:textId="77777777" w:rsidR="009505B3" w:rsidRDefault="009505B3" w:rsidP="009505B3">
      <w:pPr>
        <w:spacing w:line="200" w:lineRule="exact"/>
        <w:rPr>
          <w:sz w:val="20"/>
          <w:szCs w:val="20"/>
        </w:rPr>
      </w:pPr>
    </w:p>
    <w:p w14:paraId="7B3F073E" w14:textId="77777777" w:rsidR="009505B3" w:rsidRDefault="009505B3" w:rsidP="009505B3">
      <w:pPr>
        <w:spacing w:line="200" w:lineRule="exact"/>
        <w:rPr>
          <w:sz w:val="20"/>
          <w:szCs w:val="20"/>
        </w:rPr>
      </w:pPr>
    </w:p>
    <w:p w14:paraId="3C05DE1E" w14:textId="77777777" w:rsidR="009505B3" w:rsidRDefault="009505B3" w:rsidP="009505B3">
      <w:pPr>
        <w:spacing w:line="200" w:lineRule="exact"/>
        <w:rPr>
          <w:sz w:val="20"/>
          <w:szCs w:val="20"/>
        </w:rPr>
      </w:pPr>
    </w:p>
    <w:p w14:paraId="482703D5" w14:textId="77777777" w:rsidR="009505B3" w:rsidRDefault="009505B3" w:rsidP="009505B3">
      <w:pPr>
        <w:spacing w:line="327" w:lineRule="exact"/>
        <w:rPr>
          <w:sz w:val="20"/>
          <w:szCs w:val="20"/>
        </w:rPr>
      </w:pPr>
    </w:p>
    <w:p w14:paraId="1BCAE18A" w14:textId="77777777" w:rsidR="009505B3" w:rsidRDefault="009505B3" w:rsidP="009505B3">
      <w:pPr>
        <w:rPr>
          <w:sz w:val="20"/>
          <w:szCs w:val="20"/>
        </w:rPr>
      </w:pPr>
      <w:r>
        <w:rPr>
          <w:rFonts w:eastAsia="Times New Roman"/>
          <w:color w:val="272525"/>
          <w:sz w:val="17"/>
          <w:szCs w:val="17"/>
        </w:rPr>
        <w:t>Excluded after reading title and</w:t>
      </w:r>
    </w:p>
    <w:p w14:paraId="513B38D5" w14:textId="77777777" w:rsidR="009505B3" w:rsidRDefault="009505B3" w:rsidP="009505B3">
      <w:pPr>
        <w:spacing w:line="20" w:lineRule="exact"/>
        <w:rPr>
          <w:sz w:val="20"/>
          <w:szCs w:val="20"/>
        </w:rPr>
      </w:pPr>
      <w:r>
        <w:rPr>
          <w:noProof/>
          <w:sz w:val="20"/>
          <w:szCs w:val="20"/>
        </w:rPr>
        <mc:AlternateContent>
          <mc:Choice Requires="wps">
            <w:drawing>
              <wp:anchor distT="0" distB="0" distL="114300" distR="114300" simplePos="0" relativeHeight="251660800" behindDoc="1" locked="0" layoutInCell="0" allowOverlap="1" wp14:anchorId="4771EC63" wp14:editId="788665F5">
                <wp:simplePos x="0" y="0"/>
                <wp:positionH relativeFrom="column">
                  <wp:posOffset>-70485</wp:posOffset>
                </wp:positionH>
                <wp:positionV relativeFrom="paragraph">
                  <wp:posOffset>1008380</wp:posOffset>
                </wp:positionV>
                <wp:extent cx="1560830"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0830" cy="4763"/>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7595D238" id="Shape 42"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5.55pt,79.4pt" to="117.35pt,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61824" behindDoc="1" locked="0" layoutInCell="0" allowOverlap="1" wp14:anchorId="57025998" wp14:editId="10340426">
                <wp:simplePos x="0" y="0"/>
                <wp:positionH relativeFrom="column">
                  <wp:posOffset>1487170</wp:posOffset>
                </wp:positionH>
                <wp:positionV relativeFrom="paragraph">
                  <wp:posOffset>-154305</wp:posOffset>
                </wp:positionV>
                <wp:extent cx="0" cy="116586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65860"/>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5B36C096" id="Shape 43"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117.1pt,-12.15pt" to="117.1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62848" behindDoc="1" locked="0" layoutInCell="0" allowOverlap="1" wp14:anchorId="368FD6CF" wp14:editId="47309519">
                <wp:simplePos x="0" y="0"/>
                <wp:positionH relativeFrom="column">
                  <wp:posOffset>-70485</wp:posOffset>
                </wp:positionH>
                <wp:positionV relativeFrom="paragraph">
                  <wp:posOffset>-150495</wp:posOffset>
                </wp:positionV>
                <wp:extent cx="1560830" cy="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0830" cy="4763"/>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142C8A3B" id="Shape 44"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5.55pt,-11.85pt" to="117.3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" o:allowincell="f" filled="t" strokecolor="#272525" strokeweight=".18625mm">
                <v:stroke joinstyle="miter"/>
                <o:lock v:ext="edit" shapetype="f"/>
              </v:line>
            </w:pict>
          </mc:Fallback>
        </mc:AlternateContent>
      </w:r>
      <w:r>
        <w:rPr>
          <w:noProof/>
          <w:sz w:val="20"/>
          <w:szCs w:val="20"/>
        </w:rPr>
        <mc:AlternateContent>
          <mc:Choice Requires="wps">
            <w:drawing>
              <wp:anchor distT="0" distB="0" distL="114300" distR="114300" simplePos="0" relativeHeight="251663872" behindDoc="1" locked="0" layoutInCell="0" allowOverlap="1" wp14:anchorId="2DD4A804" wp14:editId="523E6350">
                <wp:simplePos x="0" y="0"/>
                <wp:positionH relativeFrom="column">
                  <wp:posOffset>-67310</wp:posOffset>
                </wp:positionH>
                <wp:positionV relativeFrom="paragraph">
                  <wp:posOffset>-154305</wp:posOffset>
                </wp:positionV>
                <wp:extent cx="0" cy="116586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165860"/>
                        </a:xfrm>
                        <a:prstGeom prst="line">
                          <a:avLst/>
                        </a:prstGeom>
                        <a:solidFill>
                          <a:srgbClr val="FFFFFF"/>
                        </a:solidFill>
                        <a:ln w="6705">
                          <a:solidFill>
                            <a:srgbClr val="272525"/>
                          </a:solidFill>
                          <a:miter lim="800000"/>
                          <a:headEnd/>
                          <a:tailEnd/>
                        </a:ln>
                      </wps:spPr>
                      <wps:bodyPr/>
                    </wps:wsp>
                  </a:graphicData>
                </a:graphic>
              </wp:anchor>
            </w:drawing>
          </mc:Choice>
          <mc:Fallback>
            <w:pict>
              <v:line w14:anchorId="259A1686" id="Shape 45"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5.3pt,-12.15pt" to="-5.3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" o:allowincell="f" filled="t" strokecolor="#272525" strokeweight=".18625mm">
                <v:stroke joinstyle="miter"/>
                <o:lock v:ext="edit" shapetype="f"/>
              </v:line>
            </w:pict>
          </mc:Fallback>
        </mc:AlternateContent>
      </w:r>
    </w:p>
    <w:p w14:paraId="68002B14" w14:textId="77777777" w:rsidR="009505B3" w:rsidRDefault="009505B3" w:rsidP="009505B3">
      <w:pPr>
        <w:spacing w:line="76" w:lineRule="exact"/>
        <w:rPr>
          <w:sz w:val="20"/>
          <w:szCs w:val="20"/>
        </w:rPr>
      </w:pPr>
    </w:p>
    <w:p w14:paraId="69818717" w14:textId="77777777" w:rsidR="009505B3" w:rsidRDefault="009505B3" w:rsidP="009505B3">
      <w:pPr>
        <w:rPr>
          <w:sz w:val="20"/>
          <w:szCs w:val="20"/>
        </w:rPr>
      </w:pPr>
      <w:r>
        <w:rPr>
          <w:rFonts w:eastAsia="Times New Roman"/>
          <w:color w:val="272525"/>
          <w:sz w:val="17"/>
          <w:szCs w:val="17"/>
        </w:rPr>
        <w:t>abstract (n=142):</w:t>
      </w:r>
    </w:p>
    <w:p w14:paraId="29285B9E" w14:textId="77777777" w:rsidR="009505B3" w:rsidRDefault="009505B3" w:rsidP="009505B3">
      <w:pPr>
        <w:spacing w:line="96" w:lineRule="exact"/>
        <w:rPr>
          <w:sz w:val="20"/>
          <w:szCs w:val="20"/>
        </w:rPr>
      </w:pPr>
    </w:p>
    <w:p w14:paraId="0C4F8336" w14:textId="77777777" w:rsidR="009505B3" w:rsidRDefault="009505B3" w:rsidP="009505B3">
      <w:pPr>
        <w:tabs>
          <w:tab w:val="left" w:pos="1260"/>
        </w:tabs>
        <w:rPr>
          <w:sz w:val="20"/>
          <w:szCs w:val="20"/>
        </w:rPr>
      </w:pPr>
      <w:r>
        <w:rPr>
          <w:rFonts w:eastAsia="Times New Roman"/>
          <w:color w:val="272525"/>
          <w:sz w:val="17"/>
          <w:szCs w:val="17"/>
        </w:rPr>
        <w:t>-Did not apply a</w:t>
      </w:r>
      <w:r>
        <w:rPr>
          <w:sz w:val="20"/>
          <w:szCs w:val="20"/>
        </w:rPr>
        <w:tab/>
      </w:r>
      <w:r>
        <w:rPr>
          <w:rFonts w:eastAsia="Times New Roman"/>
          <w:color w:val="272525"/>
          <w:sz w:val="16"/>
          <w:szCs w:val="16"/>
        </w:rPr>
        <w:t>physiotherapy</w:t>
      </w:r>
    </w:p>
    <w:p w14:paraId="616954AE" w14:textId="77777777" w:rsidR="009505B3" w:rsidRDefault="009505B3" w:rsidP="009505B3">
      <w:pPr>
        <w:spacing w:line="96" w:lineRule="exact"/>
        <w:rPr>
          <w:sz w:val="20"/>
          <w:szCs w:val="20"/>
        </w:rPr>
      </w:pPr>
    </w:p>
    <w:p w14:paraId="20E27B8B" w14:textId="77777777" w:rsidR="009505B3" w:rsidRDefault="009505B3" w:rsidP="009505B3">
      <w:pPr>
        <w:rPr>
          <w:sz w:val="20"/>
          <w:szCs w:val="20"/>
        </w:rPr>
      </w:pPr>
      <w:r>
        <w:rPr>
          <w:rFonts w:eastAsia="Times New Roman"/>
          <w:color w:val="272525"/>
          <w:sz w:val="17"/>
          <w:szCs w:val="17"/>
        </w:rPr>
        <w:t>treatment (n=140).</w:t>
      </w:r>
    </w:p>
    <w:p w14:paraId="2BAA3F4A" w14:textId="77777777" w:rsidR="009505B3" w:rsidRDefault="009505B3" w:rsidP="009505B3">
      <w:pPr>
        <w:spacing w:line="96" w:lineRule="exact"/>
        <w:rPr>
          <w:sz w:val="20"/>
          <w:szCs w:val="20"/>
        </w:rPr>
      </w:pPr>
    </w:p>
    <w:p w14:paraId="3D4AD1C6" w14:textId="77777777" w:rsidR="009505B3" w:rsidRDefault="009505B3" w:rsidP="009505B3">
      <w:pPr>
        <w:rPr>
          <w:sz w:val="20"/>
          <w:szCs w:val="20"/>
        </w:rPr>
      </w:pPr>
      <w:r>
        <w:rPr>
          <w:rFonts w:eastAsia="Times New Roman"/>
          <w:color w:val="272525"/>
          <w:sz w:val="17"/>
          <w:szCs w:val="17"/>
        </w:rPr>
        <w:t>-Sample not formed by BA</w:t>
      </w:r>
    </w:p>
    <w:p w14:paraId="7A5E753D" w14:textId="77777777" w:rsidR="009505B3" w:rsidRDefault="009505B3" w:rsidP="009505B3">
      <w:pPr>
        <w:spacing w:line="96" w:lineRule="exact"/>
        <w:rPr>
          <w:sz w:val="20"/>
          <w:szCs w:val="20"/>
        </w:rPr>
      </w:pPr>
    </w:p>
    <w:p w14:paraId="14C49CF9" w14:textId="77777777" w:rsidR="009505B3" w:rsidRDefault="009505B3" w:rsidP="009505B3">
      <w:pPr>
        <w:rPr>
          <w:sz w:val="20"/>
          <w:szCs w:val="20"/>
        </w:rPr>
      </w:pPr>
      <w:r>
        <w:rPr>
          <w:rFonts w:eastAsia="Times New Roman"/>
          <w:color w:val="272525"/>
          <w:sz w:val="17"/>
          <w:szCs w:val="17"/>
        </w:rPr>
        <w:t>patients (n=2).</w:t>
      </w:r>
    </w:p>
    <w:p w14:paraId="55C6C104" w14:textId="77777777" w:rsidR="009505B3" w:rsidRDefault="009505B3" w:rsidP="009505B3">
      <w:pPr>
        <w:spacing w:line="20" w:lineRule="exact"/>
        <w:rPr>
          <w:sz w:val="20"/>
          <w:szCs w:val="20"/>
        </w:rPr>
      </w:pPr>
      <w:r>
        <w:rPr>
          <w:noProof/>
          <w:sz w:val="20"/>
          <w:szCs w:val="20"/>
        </w:rPr>
        <w:drawing>
          <wp:anchor distT="0" distB="0" distL="114300" distR="114300" simplePos="0" relativeHeight="251664896" behindDoc="1" locked="0" layoutInCell="0" allowOverlap="1" wp14:anchorId="3E74E74D" wp14:editId="25DA5CC0">
            <wp:simplePos x="0" y="0"/>
            <wp:positionH relativeFrom="column">
              <wp:posOffset>-617220</wp:posOffset>
            </wp:positionH>
            <wp:positionV relativeFrom="paragraph">
              <wp:posOffset>496570</wp:posOffset>
            </wp:positionV>
            <wp:extent cx="2108835" cy="84836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srcRect/>
                    <a:stretch>
                      <a:fillRect/>
                    </a:stretch>
                  </pic:blipFill>
                  <pic:spPr bwMode="auto">
                    <a:xfrm>
                      <a:off x="0" y="0"/>
                      <a:ext cx="2108835" cy="848360"/>
                    </a:xfrm>
                    <a:prstGeom prst="rect">
                      <a:avLst/>
                    </a:prstGeom>
                    <a:noFill/>
                  </pic:spPr>
                </pic:pic>
              </a:graphicData>
            </a:graphic>
          </wp:anchor>
        </w:drawing>
      </w:r>
    </w:p>
    <w:p w14:paraId="44E79803" w14:textId="77777777" w:rsidR="009505B3" w:rsidRDefault="009505B3" w:rsidP="009505B3">
      <w:pPr>
        <w:spacing w:line="200" w:lineRule="exact"/>
        <w:rPr>
          <w:sz w:val="20"/>
          <w:szCs w:val="20"/>
        </w:rPr>
      </w:pPr>
    </w:p>
    <w:p w14:paraId="03BF719A" w14:textId="77777777" w:rsidR="009505B3" w:rsidRDefault="009505B3" w:rsidP="009505B3">
      <w:pPr>
        <w:spacing w:line="200" w:lineRule="exact"/>
        <w:rPr>
          <w:sz w:val="20"/>
          <w:szCs w:val="20"/>
        </w:rPr>
      </w:pPr>
    </w:p>
    <w:p w14:paraId="6275D17F" w14:textId="77777777" w:rsidR="009505B3" w:rsidRDefault="009505B3" w:rsidP="009505B3">
      <w:pPr>
        <w:spacing w:line="200" w:lineRule="exact"/>
        <w:rPr>
          <w:sz w:val="20"/>
          <w:szCs w:val="20"/>
        </w:rPr>
      </w:pPr>
    </w:p>
    <w:p w14:paraId="5CF2E9F3" w14:textId="77777777" w:rsidR="009505B3" w:rsidRDefault="009505B3" w:rsidP="009505B3">
      <w:pPr>
        <w:spacing w:line="200" w:lineRule="exact"/>
        <w:rPr>
          <w:sz w:val="20"/>
          <w:szCs w:val="20"/>
        </w:rPr>
      </w:pPr>
    </w:p>
    <w:p w14:paraId="6E05EFEF" w14:textId="77777777" w:rsidR="009505B3" w:rsidRDefault="009505B3" w:rsidP="009505B3">
      <w:pPr>
        <w:spacing w:line="200" w:lineRule="exact"/>
        <w:rPr>
          <w:sz w:val="20"/>
          <w:szCs w:val="20"/>
        </w:rPr>
      </w:pPr>
    </w:p>
    <w:p w14:paraId="74D289CC" w14:textId="77777777" w:rsidR="009505B3" w:rsidRDefault="009505B3" w:rsidP="009505B3">
      <w:pPr>
        <w:spacing w:line="257" w:lineRule="exact"/>
        <w:rPr>
          <w:sz w:val="20"/>
          <w:szCs w:val="20"/>
        </w:rPr>
      </w:pPr>
    </w:p>
    <w:p w14:paraId="4BFD5F8E" w14:textId="77777777" w:rsidR="009505B3" w:rsidRDefault="009505B3" w:rsidP="009505B3">
      <w:pPr>
        <w:ind w:right="1760"/>
        <w:jc w:val="center"/>
        <w:rPr>
          <w:sz w:val="20"/>
          <w:szCs w:val="20"/>
        </w:rPr>
      </w:pPr>
      <w:r>
        <w:rPr>
          <w:rFonts w:eastAsia="Times New Roman"/>
          <w:color w:val="272525"/>
          <w:sz w:val="17"/>
          <w:szCs w:val="17"/>
        </w:rPr>
        <w:t>Duplicated</w:t>
      </w:r>
    </w:p>
    <w:p w14:paraId="52479B95" w14:textId="77777777" w:rsidR="009505B3" w:rsidRDefault="009505B3" w:rsidP="009505B3">
      <w:pPr>
        <w:spacing w:line="29" w:lineRule="exact"/>
        <w:rPr>
          <w:sz w:val="20"/>
          <w:szCs w:val="20"/>
        </w:rPr>
      </w:pPr>
    </w:p>
    <w:p w14:paraId="20288A88" w14:textId="77777777" w:rsidR="009505B3" w:rsidRDefault="009505B3" w:rsidP="009505B3">
      <w:pPr>
        <w:ind w:right="1760"/>
        <w:jc w:val="center"/>
        <w:rPr>
          <w:sz w:val="20"/>
          <w:szCs w:val="20"/>
        </w:rPr>
      </w:pPr>
      <w:r>
        <w:rPr>
          <w:rFonts w:eastAsia="Times New Roman"/>
          <w:color w:val="272525"/>
          <w:sz w:val="17"/>
          <w:szCs w:val="17"/>
        </w:rPr>
        <w:t>(n=15)</w:t>
      </w:r>
    </w:p>
    <w:p w14:paraId="4E57505B" w14:textId="77777777" w:rsidR="009505B3" w:rsidRDefault="009505B3" w:rsidP="009505B3">
      <w:pPr>
        <w:spacing w:line="20" w:lineRule="exact"/>
        <w:rPr>
          <w:sz w:val="20"/>
          <w:szCs w:val="20"/>
        </w:rPr>
      </w:pPr>
      <w:r>
        <w:rPr>
          <w:noProof/>
          <w:sz w:val="20"/>
          <w:szCs w:val="20"/>
        </w:rPr>
        <w:drawing>
          <wp:anchor distT="0" distB="0" distL="114300" distR="114300" simplePos="0" relativeHeight="251665920" behindDoc="1" locked="0" layoutInCell="0" allowOverlap="1" wp14:anchorId="4524FB2E" wp14:editId="36C4EDDA">
            <wp:simplePos x="0" y="0"/>
            <wp:positionH relativeFrom="column">
              <wp:posOffset>-70485</wp:posOffset>
            </wp:positionH>
            <wp:positionV relativeFrom="paragraph">
              <wp:posOffset>842645</wp:posOffset>
            </wp:positionV>
            <wp:extent cx="1614170" cy="107696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srcRect/>
                    <a:stretch>
                      <a:fillRect/>
                    </a:stretch>
                  </pic:blipFill>
                  <pic:spPr bwMode="auto">
                    <a:xfrm>
                      <a:off x="0" y="0"/>
                      <a:ext cx="1614170" cy="1076960"/>
                    </a:xfrm>
                    <a:prstGeom prst="rect">
                      <a:avLst/>
                    </a:prstGeom>
                    <a:noFill/>
                  </pic:spPr>
                </pic:pic>
              </a:graphicData>
            </a:graphic>
          </wp:anchor>
        </w:drawing>
      </w:r>
    </w:p>
    <w:p w14:paraId="06B2A1CE" w14:textId="77777777" w:rsidR="009505B3" w:rsidRDefault="009505B3" w:rsidP="009505B3">
      <w:pPr>
        <w:spacing w:line="200" w:lineRule="exact"/>
        <w:rPr>
          <w:sz w:val="20"/>
          <w:szCs w:val="20"/>
        </w:rPr>
      </w:pPr>
    </w:p>
    <w:p w14:paraId="0DF62126" w14:textId="77777777" w:rsidR="009505B3" w:rsidRDefault="009505B3" w:rsidP="009505B3">
      <w:pPr>
        <w:spacing w:line="200" w:lineRule="exact"/>
        <w:rPr>
          <w:sz w:val="20"/>
          <w:szCs w:val="20"/>
        </w:rPr>
      </w:pPr>
    </w:p>
    <w:p w14:paraId="366262F5" w14:textId="77777777" w:rsidR="009505B3" w:rsidRDefault="009505B3" w:rsidP="009505B3">
      <w:pPr>
        <w:spacing w:line="200" w:lineRule="exact"/>
        <w:rPr>
          <w:sz w:val="20"/>
          <w:szCs w:val="20"/>
        </w:rPr>
      </w:pPr>
    </w:p>
    <w:p w14:paraId="777B14A9" w14:textId="77777777" w:rsidR="009505B3" w:rsidRDefault="009505B3" w:rsidP="009505B3">
      <w:pPr>
        <w:spacing w:line="200" w:lineRule="exact"/>
        <w:rPr>
          <w:sz w:val="20"/>
          <w:szCs w:val="20"/>
        </w:rPr>
      </w:pPr>
    </w:p>
    <w:p w14:paraId="47D4986C" w14:textId="77777777" w:rsidR="009505B3" w:rsidRDefault="009505B3" w:rsidP="009505B3">
      <w:pPr>
        <w:spacing w:line="200" w:lineRule="exact"/>
        <w:rPr>
          <w:sz w:val="20"/>
          <w:szCs w:val="20"/>
        </w:rPr>
      </w:pPr>
    </w:p>
    <w:p w14:paraId="41E838FB" w14:textId="77777777" w:rsidR="009505B3" w:rsidRDefault="009505B3" w:rsidP="009505B3">
      <w:pPr>
        <w:spacing w:line="355" w:lineRule="exact"/>
        <w:rPr>
          <w:sz w:val="20"/>
          <w:szCs w:val="20"/>
        </w:rPr>
      </w:pPr>
    </w:p>
    <w:p w14:paraId="04DED58C" w14:textId="77777777" w:rsidR="009505B3" w:rsidRDefault="009505B3" w:rsidP="009505B3">
      <w:pPr>
        <w:tabs>
          <w:tab w:val="left" w:pos="1120"/>
        </w:tabs>
        <w:rPr>
          <w:sz w:val="20"/>
          <w:szCs w:val="20"/>
        </w:rPr>
      </w:pPr>
      <w:r>
        <w:rPr>
          <w:rFonts w:eastAsia="Times New Roman"/>
          <w:color w:val="272525"/>
          <w:sz w:val="17"/>
          <w:szCs w:val="17"/>
        </w:rPr>
        <w:t>Excluded after</w:t>
      </w:r>
      <w:r>
        <w:rPr>
          <w:sz w:val="20"/>
          <w:szCs w:val="20"/>
        </w:rPr>
        <w:tab/>
      </w:r>
      <w:proofErr w:type="spellStart"/>
      <w:r>
        <w:rPr>
          <w:rFonts w:eastAsia="Times New Roman"/>
          <w:color w:val="272525"/>
          <w:sz w:val="16"/>
          <w:szCs w:val="16"/>
        </w:rPr>
        <w:t>readind</w:t>
      </w:r>
      <w:proofErr w:type="spellEnd"/>
      <w:r>
        <w:rPr>
          <w:rFonts w:eastAsia="Times New Roman"/>
          <w:color w:val="272525"/>
          <w:sz w:val="16"/>
          <w:szCs w:val="16"/>
        </w:rPr>
        <w:t xml:space="preserve"> full text</w:t>
      </w:r>
    </w:p>
    <w:p w14:paraId="73B2FF99" w14:textId="77777777" w:rsidR="009505B3" w:rsidRDefault="009505B3" w:rsidP="009505B3">
      <w:pPr>
        <w:spacing w:line="96" w:lineRule="exact"/>
        <w:rPr>
          <w:sz w:val="20"/>
          <w:szCs w:val="20"/>
        </w:rPr>
      </w:pPr>
    </w:p>
    <w:p w14:paraId="35048313" w14:textId="77777777" w:rsidR="009505B3" w:rsidRDefault="009505B3" w:rsidP="009505B3">
      <w:pPr>
        <w:rPr>
          <w:sz w:val="20"/>
          <w:szCs w:val="20"/>
        </w:rPr>
      </w:pPr>
      <w:r>
        <w:rPr>
          <w:rFonts w:eastAsia="Times New Roman"/>
          <w:color w:val="272525"/>
          <w:sz w:val="17"/>
          <w:szCs w:val="17"/>
        </w:rPr>
        <w:t>(n=27):</w:t>
      </w:r>
    </w:p>
    <w:p w14:paraId="0925385D" w14:textId="77777777" w:rsidR="009505B3" w:rsidRDefault="009505B3" w:rsidP="009505B3">
      <w:pPr>
        <w:spacing w:line="96" w:lineRule="exact"/>
        <w:rPr>
          <w:sz w:val="20"/>
          <w:szCs w:val="20"/>
        </w:rPr>
      </w:pPr>
    </w:p>
    <w:p w14:paraId="73EFEDB2" w14:textId="77777777" w:rsidR="009505B3" w:rsidRDefault="009505B3" w:rsidP="009505B3">
      <w:pPr>
        <w:numPr>
          <w:ilvl w:val="0"/>
          <w:numId w:val="10"/>
        </w:numPr>
        <w:tabs>
          <w:tab w:val="left" w:pos="134"/>
        </w:tabs>
        <w:spacing w:line="379" w:lineRule="auto"/>
        <w:ind w:right="1820"/>
        <w:rPr>
          <w:rFonts w:eastAsia="Times New Roman"/>
          <w:color w:val="272525"/>
          <w:sz w:val="16"/>
          <w:szCs w:val="16"/>
        </w:rPr>
      </w:pPr>
      <w:r>
        <w:rPr>
          <w:rFonts w:eastAsia="Times New Roman"/>
          <w:color w:val="272525"/>
          <w:sz w:val="16"/>
          <w:szCs w:val="16"/>
        </w:rPr>
        <w:t>Did not apply a physiotherapy treatment (n=24).</w:t>
      </w:r>
    </w:p>
    <w:p w14:paraId="567EC26B" w14:textId="77777777" w:rsidR="009505B3" w:rsidRDefault="009505B3" w:rsidP="009505B3">
      <w:pPr>
        <w:spacing w:line="1" w:lineRule="exact"/>
        <w:rPr>
          <w:rFonts w:eastAsia="Times New Roman"/>
          <w:color w:val="272525"/>
          <w:sz w:val="16"/>
          <w:szCs w:val="16"/>
        </w:rPr>
      </w:pPr>
    </w:p>
    <w:p w14:paraId="57F56D58" w14:textId="77777777" w:rsidR="009505B3" w:rsidRDefault="009505B3" w:rsidP="009505B3">
      <w:pPr>
        <w:numPr>
          <w:ilvl w:val="0"/>
          <w:numId w:val="10"/>
        </w:numPr>
        <w:tabs>
          <w:tab w:val="left" w:pos="100"/>
        </w:tabs>
        <w:ind w:left="100" w:hanging="100"/>
        <w:rPr>
          <w:rFonts w:eastAsia="Times New Roman"/>
          <w:color w:val="272525"/>
          <w:sz w:val="16"/>
          <w:szCs w:val="16"/>
        </w:rPr>
      </w:pPr>
      <w:r>
        <w:rPr>
          <w:rFonts w:eastAsia="Times New Roman"/>
          <w:color w:val="272525"/>
          <w:sz w:val="16"/>
          <w:szCs w:val="16"/>
        </w:rPr>
        <w:t>Description of a protocol (n=3).</w:t>
      </w:r>
    </w:p>
    <w:p w14:paraId="7D70A713" w14:textId="77777777" w:rsidR="009505B3" w:rsidRDefault="009505B3" w:rsidP="009505B3">
      <w:pPr>
        <w:spacing w:line="200" w:lineRule="exact"/>
        <w:rPr>
          <w:sz w:val="20"/>
          <w:szCs w:val="20"/>
        </w:rPr>
      </w:pPr>
    </w:p>
    <w:p w14:paraId="65C6897F" w14:textId="77777777" w:rsidR="009505B3" w:rsidRDefault="009505B3" w:rsidP="009505B3">
      <w:pPr>
        <w:sectPr w:rsidR="009505B3">
          <w:type w:val="continuous"/>
          <w:pgSz w:w="11880" w:h="15840"/>
          <w:pgMar w:top="523" w:right="1019" w:bottom="470" w:left="1020" w:header="0" w:footer="0" w:gutter="0"/>
          <w:cols w:num="2" w:space="720" w:equalWidth="0">
            <w:col w:w="5360" w:space="480"/>
            <w:col w:w="4000"/>
          </w:cols>
        </w:sectPr>
      </w:pPr>
    </w:p>
    <w:p w14:paraId="0C95C83F" w14:textId="77777777" w:rsidR="009505B3" w:rsidRDefault="009505B3" w:rsidP="009505B3">
      <w:pPr>
        <w:spacing w:line="200" w:lineRule="exact"/>
        <w:rPr>
          <w:sz w:val="20"/>
          <w:szCs w:val="20"/>
        </w:rPr>
      </w:pPr>
    </w:p>
    <w:p w14:paraId="692FDD12" w14:textId="77777777" w:rsidR="009505B3" w:rsidRDefault="009505B3" w:rsidP="009505B3">
      <w:pPr>
        <w:spacing w:line="200" w:lineRule="exact"/>
        <w:rPr>
          <w:sz w:val="20"/>
          <w:szCs w:val="20"/>
        </w:rPr>
      </w:pPr>
    </w:p>
    <w:p w14:paraId="6C40E09D" w14:textId="77777777" w:rsidR="009505B3" w:rsidRDefault="009505B3" w:rsidP="009505B3">
      <w:pPr>
        <w:spacing w:line="200" w:lineRule="exact"/>
        <w:rPr>
          <w:sz w:val="20"/>
          <w:szCs w:val="20"/>
        </w:rPr>
      </w:pPr>
    </w:p>
    <w:p w14:paraId="0FF5E884" w14:textId="77777777" w:rsidR="009505B3" w:rsidRDefault="009505B3" w:rsidP="009505B3">
      <w:pPr>
        <w:spacing w:line="268" w:lineRule="exact"/>
        <w:rPr>
          <w:sz w:val="20"/>
          <w:szCs w:val="20"/>
        </w:rPr>
      </w:pPr>
    </w:p>
    <w:p w14:paraId="67E5BEA2" w14:textId="77777777" w:rsidR="009505B3" w:rsidRDefault="009505B3" w:rsidP="009505B3">
      <w:pPr>
        <w:ind w:right="-79"/>
        <w:jc w:val="center"/>
        <w:rPr>
          <w:sz w:val="20"/>
          <w:szCs w:val="20"/>
        </w:rPr>
      </w:pPr>
      <w:r>
        <w:rPr>
          <w:rFonts w:eastAsia="Times New Roman"/>
          <w:color w:val="272525"/>
          <w:sz w:val="16"/>
          <w:szCs w:val="16"/>
        </w:rPr>
        <w:t>Studies included</w:t>
      </w:r>
    </w:p>
    <w:p w14:paraId="73CF2CE8" w14:textId="77777777" w:rsidR="009505B3" w:rsidRDefault="009505B3" w:rsidP="009505B3">
      <w:pPr>
        <w:spacing w:line="39" w:lineRule="exact"/>
        <w:rPr>
          <w:sz w:val="20"/>
          <w:szCs w:val="20"/>
        </w:rPr>
      </w:pPr>
    </w:p>
    <w:p w14:paraId="6DFABB3C" w14:textId="77777777" w:rsidR="009505B3" w:rsidRDefault="009505B3" w:rsidP="009505B3">
      <w:pPr>
        <w:ind w:right="-79"/>
        <w:jc w:val="center"/>
        <w:rPr>
          <w:sz w:val="20"/>
          <w:szCs w:val="20"/>
        </w:rPr>
      </w:pPr>
      <w:r>
        <w:rPr>
          <w:rFonts w:eastAsia="Times New Roman"/>
          <w:color w:val="272525"/>
          <w:sz w:val="17"/>
          <w:szCs w:val="17"/>
        </w:rPr>
        <w:t>(n=12)</w:t>
      </w:r>
    </w:p>
    <w:p w14:paraId="46EDEFD9" w14:textId="77777777" w:rsidR="009505B3" w:rsidRDefault="009505B3" w:rsidP="009505B3">
      <w:pPr>
        <w:spacing w:line="340" w:lineRule="exact"/>
        <w:rPr>
          <w:sz w:val="20"/>
          <w:szCs w:val="20"/>
        </w:rPr>
      </w:pPr>
    </w:p>
    <w:p w14:paraId="311725D5" w14:textId="77777777" w:rsidR="009505B3" w:rsidRDefault="009505B3" w:rsidP="009505B3">
      <w:pPr>
        <w:rPr>
          <w:sz w:val="20"/>
          <w:szCs w:val="20"/>
        </w:rPr>
      </w:pPr>
      <w:r>
        <w:rPr>
          <w:rFonts w:ascii="Arial" w:eastAsia="Arial" w:hAnsi="Arial" w:cs="Arial"/>
          <w:color w:val="10147E"/>
          <w:sz w:val="19"/>
          <w:szCs w:val="19"/>
        </w:rPr>
        <w:t xml:space="preserve">Figure 1. </w:t>
      </w:r>
      <w:r>
        <w:rPr>
          <w:rFonts w:ascii="Arial" w:eastAsia="Arial" w:hAnsi="Arial" w:cs="Arial"/>
          <w:color w:val="000000"/>
          <w:sz w:val="19"/>
          <w:szCs w:val="19"/>
        </w:rPr>
        <w:t>PRISMA flow diagram.</w:t>
      </w:r>
    </w:p>
    <w:p w14:paraId="60133997" w14:textId="77777777" w:rsidR="009505B3" w:rsidRDefault="009505B3" w:rsidP="009505B3">
      <w:pPr>
        <w:sectPr w:rsidR="009505B3">
          <w:type w:val="continuous"/>
          <w:pgSz w:w="11880" w:h="15840"/>
          <w:pgMar w:top="523" w:right="1019" w:bottom="470" w:left="1020" w:header="0" w:footer="0" w:gutter="0"/>
          <w:cols w:space="720" w:equalWidth="0">
            <w:col w:w="9840"/>
          </w:cols>
        </w:sectPr>
      </w:pPr>
    </w:p>
    <w:p w14:paraId="5C952E32" w14:textId="77777777" w:rsidR="009505B3" w:rsidRDefault="009505B3" w:rsidP="009505B3">
      <w:pPr>
        <w:spacing w:line="200" w:lineRule="exact"/>
        <w:rPr>
          <w:sz w:val="20"/>
          <w:szCs w:val="20"/>
        </w:rPr>
      </w:pPr>
    </w:p>
    <w:p w14:paraId="621A13EC" w14:textId="77777777" w:rsidR="009505B3" w:rsidRDefault="009505B3" w:rsidP="009505B3">
      <w:pPr>
        <w:spacing w:line="317" w:lineRule="exact"/>
        <w:rPr>
          <w:sz w:val="20"/>
          <w:szCs w:val="20"/>
        </w:rPr>
      </w:pPr>
    </w:p>
    <w:p w14:paraId="1D7B23D2" w14:textId="77777777" w:rsidR="009505B3" w:rsidRDefault="009505B3" w:rsidP="009505B3">
      <w:pPr>
        <w:spacing w:line="271" w:lineRule="auto"/>
        <w:jc w:val="both"/>
        <w:rPr>
          <w:sz w:val="20"/>
          <w:szCs w:val="20"/>
        </w:rPr>
      </w:pPr>
      <w:r>
        <w:rPr>
          <w:rFonts w:eastAsia="Times New Roman"/>
          <w:sz w:val="20"/>
          <w:szCs w:val="20"/>
        </w:rPr>
        <w:t>consisted of applying a diaphragm stretching technique for 5</w:t>
      </w:r>
      <w:r>
        <w:rPr>
          <w:rFonts w:ascii="Arial" w:eastAsia="Arial" w:hAnsi="Arial" w:cs="Arial"/>
          <w:sz w:val="20"/>
          <w:szCs w:val="20"/>
        </w:rPr>
        <w:t>–</w:t>
      </w:r>
      <w:r>
        <w:rPr>
          <w:rFonts w:eastAsia="Times New Roman"/>
          <w:sz w:val="20"/>
          <w:szCs w:val="20"/>
        </w:rPr>
        <w:t>7 minutes in the intervention group while the placebo group was administered a placebo using a disconnected ultrasonic head. Data were collected before and after the intervention (immediately before the treatment and 5 and 20 minutes after it). The results indicated that manual diaphragm stretching therapy led to an improvement in maximum inspiratory pressures, flexibility and mobility of the rib cage 5 minutes after the technique. These last two parameters also maintained improvements at 20 minutes post-intervention.</w:t>
      </w:r>
    </w:p>
    <w:p w14:paraId="1819F606" w14:textId="77777777" w:rsidR="009505B3" w:rsidRDefault="009505B3" w:rsidP="009505B3">
      <w:pPr>
        <w:spacing w:line="1" w:lineRule="exact"/>
        <w:rPr>
          <w:sz w:val="20"/>
          <w:szCs w:val="20"/>
        </w:rPr>
      </w:pPr>
    </w:p>
    <w:p w14:paraId="370009A4" w14:textId="77777777" w:rsidR="009505B3" w:rsidRDefault="009505B3" w:rsidP="009505B3">
      <w:pPr>
        <w:spacing w:line="249" w:lineRule="auto"/>
        <w:ind w:firstLine="239"/>
        <w:jc w:val="both"/>
        <w:rPr>
          <w:rFonts w:eastAsia="Times New Roman"/>
          <w:sz w:val="21"/>
          <w:szCs w:val="21"/>
        </w:rPr>
      </w:pPr>
      <w:r>
        <w:rPr>
          <w:rFonts w:eastAsia="Times New Roman"/>
          <w:sz w:val="21"/>
          <w:szCs w:val="21"/>
        </w:rPr>
        <w:t xml:space="preserve">The Hupa case study (Hupa, </w:t>
      </w:r>
      <w:hyperlink w:anchor="page12">
        <w:r>
          <w:rPr>
            <w:rFonts w:eastAsia="Times New Roman"/>
            <w:color w:val="000080"/>
            <w:sz w:val="21"/>
            <w:szCs w:val="21"/>
          </w:rPr>
          <w:t>2015</w:t>
        </w:r>
      </w:hyperlink>
      <w:r>
        <w:rPr>
          <w:rFonts w:eastAsia="Times New Roman"/>
          <w:sz w:val="21"/>
          <w:szCs w:val="21"/>
        </w:rPr>
        <w:t>) reported on the evolution of a patient with BA for 22 years since he was</w:t>
      </w:r>
    </w:p>
    <w:p w14:paraId="177E9AAB" w14:textId="77777777" w:rsidR="009505B3" w:rsidRDefault="009505B3" w:rsidP="009505B3">
      <w:pPr>
        <w:spacing w:line="20" w:lineRule="exact"/>
        <w:rPr>
          <w:sz w:val="20"/>
          <w:szCs w:val="20"/>
        </w:rPr>
      </w:pPr>
      <w:r>
        <w:rPr>
          <w:sz w:val="20"/>
          <w:szCs w:val="20"/>
        </w:rPr>
        <w:br w:type="column"/>
      </w:r>
    </w:p>
    <w:p w14:paraId="6F004D89" w14:textId="77777777" w:rsidR="009505B3" w:rsidRDefault="009505B3" w:rsidP="009505B3">
      <w:pPr>
        <w:spacing w:line="200" w:lineRule="exact"/>
        <w:rPr>
          <w:sz w:val="20"/>
          <w:szCs w:val="20"/>
        </w:rPr>
      </w:pPr>
    </w:p>
    <w:p w14:paraId="79AB828B" w14:textId="77777777" w:rsidR="009505B3" w:rsidRDefault="009505B3" w:rsidP="009505B3">
      <w:pPr>
        <w:spacing w:line="310" w:lineRule="exact"/>
        <w:rPr>
          <w:sz w:val="20"/>
          <w:szCs w:val="20"/>
        </w:rPr>
      </w:pPr>
    </w:p>
    <w:p w14:paraId="43BBFF6A" w14:textId="77777777" w:rsidR="009505B3" w:rsidRDefault="009505B3" w:rsidP="009505B3">
      <w:pPr>
        <w:spacing w:line="280" w:lineRule="auto"/>
        <w:jc w:val="both"/>
        <w:rPr>
          <w:sz w:val="20"/>
          <w:szCs w:val="20"/>
        </w:rPr>
      </w:pPr>
      <w:r>
        <w:rPr>
          <w:rFonts w:eastAsia="Times New Roman"/>
          <w:sz w:val="19"/>
          <w:szCs w:val="19"/>
        </w:rPr>
        <w:t xml:space="preserve">diagnosed at 11 years of age. The long-term study based the evaluation of results on diagnostic methods using </w:t>
      </w:r>
      <w:proofErr w:type="spellStart"/>
      <w:r>
        <w:rPr>
          <w:rFonts w:eastAsia="Times New Roman"/>
          <w:sz w:val="19"/>
          <w:szCs w:val="19"/>
        </w:rPr>
        <w:t>gasome</w:t>
      </w:r>
      <w:proofErr w:type="spellEnd"/>
      <w:r>
        <w:rPr>
          <w:rFonts w:eastAsia="Times New Roman"/>
          <w:sz w:val="19"/>
          <w:szCs w:val="19"/>
        </w:rPr>
        <w:t>-try (through which they evaluated the pressure of oxygen, carbon dioxide, pH, bicarbonate concentration and base balance); spirometry (from which they extracted as study variables the FVC, FEV</w:t>
      </w:r>
      <w:r>
        <w:rPr>
          <w:rFonts w:eastAsia="Times New Roman"/>
          <w:sz w:val="24"/>
          <w:szCs w:val="24"/>
          <w:vertAlign w:val="subscript"/>
        </w:rPr>
        <w:t>1</w:t>
      </w:r>
      <w:r>
        <w:rPr>
          <w:rFonts w:eastAsia="Times New Roman"/>
          <w:sz w:val="19"/>
          <w:szCs w:val="19"/>
        </w:rPr>
        <w:t>, FEV</w:t>
      </w:r>
      <w:r>
        <w:rPr>
          <w:rFonts w:eastAsia="Times New Roman"/>
          <w:sz w:val="24"/>
          <w:szCs w:val="24"/>
          <w:vertAlign w:val="subscript"/>
        </w:rPr>
        <w:t>1</w:t>
      </w:r>
      <w:r>
        <w:rPr>
          <w:rFonts w:eastAsia="Times New Roman"/>
          <w:sz w:val="19"/>
          <w:szCs w:val="19"/>
        </w:rPr>
        <w:t>/FVC, PEF and forced expiratory flow); and, radiology through which they eval-</w:t>
      </w:r>
      <w:proofErr w:type="spellStart"/>
      <w:r>
        <w:rPr>
          <w:rFonts w:eastAsia="Times New Roman"/>
          <w:sz w:val="19"/>
          <w:szCs w:val="19"/>
        </w:rPr>
        <w:t>uated</w:t>
      </w:r>
      <w:proofErr w:type="spellEnd"/>
      <w:r>
        <w:rPr>
          <w:rFonts w:eastAsia="Times New Roman"/>
          <w:sz w:val="19"/>
          <w:szCs w:val="19"/>
        </w:rPr>
        <w:t xml:space="preserve"> focal changes in the lung areas. The patient received pharmacological treatment and </w:t>
      </w:r>
      <w:proofErr w:type="spellStart"/>
      <w:r>
        <w:rPr>
          <w:rFonts w:eastAsia="Times New Roman"/>
          <w:sz w:val="19"/>
          <w:szCs w:val="19"/>
        </w:rPr>
        <w:t>climatotherapy</w:t>
      </w:r>
      <w:proofErr w:type="spellEnd"/>
      <w:r>
        <w:rPr>
          <w:rFonts w:eastAsia="Times New Roman"/>
          <w:sz w:val="19"/>
          <w:szCs w:val="19"/>
        </w:rPr>
        <w:t xml:space="preserve"> and a physiotherapy intervention that included postural </w:t>
      </w:r>
      <w:proofErr w:type="spellStart"/>
      <w:r>
        <w:rPr>
          <w:rFonts w:eastAsia="Times New Roman"/>
          <w:sz w:val="19"/>
          <w:szCs w:val="19"/>
        </w:rPr>
        <w:t>drai-nage</w:t>
      </w:r>
      <w:proofErr w:type="spellEnd"/>
      <w:r>
        <w:rPr>
          <w:rFonts w:eastAsia="Times New Roman"/>
          <w:sz w:val="19"/>
          <w:szCs w:val="19"/>
        </w:rPr>
        <w:t xml:space="preserve"> and thoracic mobility exercises. The analysis of the results led to the conclusion that the therapy applied sig-</w:t>
      </w:r>
      <w:proofErr w:type="spellStart"/>
      <w:r>
        <w:rPr>
          <w:rFonts w:eastAsia="Times New Roman"/>
          <w:sz w:val="19"/>
          <w:szCs w:val="19"/>
        </w:rPr>
        <w:t>nificantly</w:t>
      </w:r>
      <w:proofErr w:type="spellEnd"/>
      <w:r>
        <w:rPr>
          <w:rFonts w:eastAsia="Times New Roman"/>
          <w:sz w:val="19"/>
          <w:szCs w:val="19"/>
        </w:rPr>
        <w:t xml:space="preserve"> improved the patient</w:t>
      </w:r>
      <w:r>
        <w:rPr>
          <w:rFonts w:ascii="Arial" w:eastAsia="Arial" w:hAnsi="Arial" w:cs="Arial"/>
          <w:sz w:val="19"/>
          <w:szCs w:val="19"/>
        </w:rPr>
        <w:t>’</w:t>
      </w:r>
      <w:r>
        <w:rPr>
          <w:rFonts w:eastAsia="Times New Roman"/>
          <w:sz w:val="19"/>
          <w:szCs w:val="19"/>
        </w:rPr>
        <w:t>s efficiency in controlling</w:t>
      </w:r>
    </w:p>
    <w:p w14:paraId="1E425529" w14:textId="77777777" w:rsidR="009505B3" w:rsidRDefault="009505B3" w:rsidP="009505B3">
      <w:pPr>
        <w:sectPr w:rsidR="009505B3">
          <w:type w:val="continuous"/>
          <w:pgSz w:w="11880" w:h="15840"/>
          <w:pgMar w:top="523" w:right="1019" w:bottom="470" w:left="1020" w:header="0" w:footer="0" w:gutter="0"/>
          <w:cols w:num="2" w:space="720" w:equalWidth="0">
            <w:col w:w="4740" w:space="360"/>
            <w:col w:w="4740"/>
          </w:cols>
        </w:sectPr>
      </w:pPr>
    </w:p>
    <w:p w14:paraId="71C9BC97" w14:textId="77777777" w:rsidR="009505B3" w:rsidRDefault="009505B3" w:rsidP="009505B3">
      <w:pPr>
        <w:spacing w:line="200" w:lineRule="exact"/>
        <w:rPr>
          <w:sz w:val="20"/>
          <w:szCs w:val="20"/>
        </w:rPr>
      </w:pPr>
    </w:p>
    <w:p w14:paraId="6354DD9F" w14:textId="77777777" w:rsidR="009505B3" w:rsidRDefault="009505B3" w:rsidP="009505B3">
      <w:pPr>
        <w:spacing w:line="200" w:lineRule="exact"/>
        <w:rPr>
          <w:sz w:val="20"/>
          <w:szCs w:val="20"/>
        </w:rPr>
      </w:pPr>
    </w:p>
    <w:p w14:paraId="49C704D6" w14:textId="77777777" w:rsidR="009505B3" w:rsidRDefault="009505B3" w:rsidP="009505B3">
      <w:pPr>
        <w:spacing w:line="200" w:lineRule="exact"/>
        <w:rPr>
          <w:sz w:val="20"/>
          <w:szCs w:val="20"/>
        </w:rPr>
      </w:pPr>
    </w:p>
    <w:p w14:paraId="73116B0B" w14:textId="77777777" w:rsidR="009505B3" w:rsidRDefault="009505B3" w:rsidP="009505B3">
      <w:pPr>
        <w:spacing w:line="200" w:lineRule="exact"/>
        <w:rPr>
          <w:sz w:val="20"/>
          <w:szCs w:val="20"/>
        </w:rPr>
      </w:pPr>
    </w:p>
    <w:p w14:paraId="7E447503" w14:textId="77777777" w:rsidR="009505B3" w:rsidRDefault="009505B3" w:rsidP="009505B3">
      <w:pPr>
        <w:spacing w:line="200" w:lineRule="exact"/>
        <w:rPr>
          <w:sz w:val="20"/>
          <w:szCs w:val="20"/>
        </w:rPr>
      </w:pPr>
    </w:p>
    <w:p w14:paraId="2349E336" w14:textId="77777777" w:rsidR="009505B3" w:rsidRDefault="009505B3" w:rsidP="009505B3">
      <w:pPr>
        <w:spacing w:line="200" w:lineRule="exact"/>
        <w:rPr>
          <w:sz w:val="20"/>
          <w:szCs w:val="20"/>
        </w:rPr>
      </w:pPr>
    </w:p>
    <w:p w14:paraId="649E507A" w14:textId="77777777" w:rsidR="009505B3" w:rsidRDefault="009505B3" w:rsidP="009505B3">
      <w:pPr>
        <w:spacing w:line="386" w:lineRule="exact"/>
        <w:rPr>
          <w:sz w:val="20"/>
          <w:szCs w:val="20"/>
        </w:rPr>
      </w:pPr>
    </w:p>
    <w:p w14:paraId="28824B90" w14:textId="77777777" w:rsidR="009505B3" w:rsidRDefault="009505B3" w:rsidP="009505B3">
      <w:pPr>
        <w:rPr>
          <w:sz w:val="20"/>
          <w:szCs w:val="20"/>
        </w:rPr>
      </w:pPr>
      <w:r>
        <w:rPr>
          <w:rFonts w:ascii="Arial" w:eastAsia="Arial" w:hAnsi="Arial" w:cs="Arial"/>
          <w:color w:val="10147E"/>
          <w:sz w:val="19"/>
          <w:szCs w:val="19"/>
        </w:rPr>
        <w:t xml:space="preserve">Table 1. </w:t>
      </w:r>
      <w:r>
        <w:rPr>
          <w:rFonts w:ascii="Arial" w:eastAsia="Arial" w:hAnsi="Arial" w:cs="Arial"/>
          <w:color w:val="000000"/>
          <w:sz w:val="19"/>
          <w:szCs w:val="19"/>
        </w:rPr>
        <w:t xml:space="preserve">Methodological characteristics of the studies </w:t>
      </w:r>
      <w:proofErr w:type="spellStart"/>
      <w:r>
        <w:rPr>
          <w:rFonts w:ascii="Arial" w:eastAsia="Arial" w:hAnsi="Arial" w:cs="Arial"/>
          <w:color w:val="000000"/>
          <w:sz w:val="19"/>
          <w:szCs w:val="19"/>
        </w:rPr>
        <w:t>analyzed</w:t>
      </w:r>
      <w:proofErr w:type="spellEnd"/>
    </w:p>
    <w:p w14:paraId="299994BA" w14:textId="77777777" w:rsidR="009505B3" w:rsidRDefault="009505B3" w:rsidP="009505B3">
      <w:pPr>
        <w:spacing w:line="20" w:lineRule="exact"/>
        <w:rPr>
          <w:sz w:val="20"/>
          <w:szCs w:val="20"/>
        </w:rPr>
      </w:pPr>
      <w:r>
        <w:rPr>
          <w:noProof/>
          <w:sz w:val="20"/>
          <w:szCs w:val="20"/>
        </w:rPr>
        <w:drawing>
          <wp:anchor distT="0" distB="0" distL="114300" distR="114300" simplePos="0" relativeHeight="251666944" behindDoc="1" locked="0" layoutInCell="0" allowOverlap="1" wp14:anchorId="3BE58B61" wp14:editId="7020D124">
            <wp:simplePos x="0" y="0"/>
            <wp:positionH relativeFrom="column">
              <wp:posOffset>-12065</wp:posOffset>
            </wp:positionH>
            <wp:positionV relativeFrom="paragraph">
              <wp:posOffset>1270</wp:posOffset>
            </wp:positionV>
            <wp:extent cx="8715375" cy="31750"/>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srcRect/>
                    <a:stretch>
                      <a:fillRect/>
                    </a:stretch>
                  </pic:blipFill>
                  <pic:spPr bwMode="auto">
                    <a:xfrm>
                      <a:off x="0" y="0"/>
                      <a:ext cx="8715375" cy="31750"/>
                    </a:xfrm>
                    <a:prstGeom prst="rect">
                      <a:avLst/>
                    </a:prstGeom>
                    <a:noFill/>
                  </pic:spPr>
                </pic:pic>
              </a:graphicData>
            </a:graphic>
          </wp:anchor>
        </w:drawing>
      </w:r>
    </w:p>
    <w:p w14:paraId="03EB6D01" w14:textId="77777777" w:rsidR="009505B3" w:rsidRDefault="009505B3" w:rsidP="009505B3">
      <w:pPr>
        <w:spacing w:line="2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080"/>
        <w:gridCol w:w="1320"/>
        <w:gridCol w:w="520"/>
        <w:gridCol w:w="280"/>
        <w:gridCol w:w="7120"/>
        <w:gridCol w:w="880"/>
        <w:gridCol w:w="1260"/>
        <w:gridCol w:w="460"/>
        <w:gridCol w:w="760"/>
        <w:gridCol w:w="20"/>
      </w:tblGrid>
      <w:tr w:rsidR="009505B3" w14:paraId="0115054D" w14:textId="77777777" w:rsidTr="00E85C9A">
        <w:trPr>
          <w:trHeight w:val="184"/>
        </w:trPr>
        <w:tc>
          <w:tcPr>
            <w:tcW w:w="1080" w:type="dxa"/>
            <w:vAlign w:val="bottom"/>
          </w:tcPr>
          <w:p w14:paraId="79C17323" w14:textId="77777777" w:rsidR="009505B3" w:rsidRDefault="009505B3" w:rsidP="00E85C9A">
            <w:pPr>
              <w:ind w:left="80"/>
              <w:rPr>
                <w:sz w:val="20"/>
                <w:szCs w:val="20"/>
              </w:rPr>
            </w:pPr>
            <w:r>
              <w:rPr>
                <w:rFonts w:ascii="Arial" w:eastAsia="Arial" w:hAnsi="Arial" w:cs="Arial"/>
                <w:sz w:val="16"/>
                <w:szCs w:val="16"/>
              </w:rPr>
              <w:t>Authors</w:t>
            </w:r>
          </w:p>
        </w:tc>
        <w:tc>
          <w:tcPr>
            <w:tcW w:w="1320" w:type="dxa"/>
            <w:vAlign w:val="bottom"/>
          </w:tcPr>
          <w:p w14:paraId="0D6AF343" w14:textId="77777777" w:rsidR="009505B3" w:rsidRDefault="009505B3" w:rsidP="00E85C9A">
            <w:pPr>
              <w:ind w:left="80"/>
              <w:rPr>
                <w:sz w:val="20"/>
                <w:szCs w:val="20"/>
              </w:rPr>
            </w:pPr>
            <w:r>
              <w:rPr>
                <w:rFonts w:ascii="Arial" w:eastAsia="Arial" w:hAnsi="Arial" w:cs="Arial"/>
                <w:sz w:val="16"/>
                <w:szCs w:val="16"/>
              </w:rPr>
              <w:t>Design</w:t>
            </w:r>
          </w:p>
        </w:tc>
        <w:tc>
          <w:tcPr>
            <w:tcW w:w="800" w:type="dxa"/>
            <w:gridSpan w:val="2"/>
            <w:vAlign w:val="bottom"/>
          </w:tcPr>
          <w:p w14:paraId="5B031A65" w14:textId="77777777" w:rsidR="009505B3" w:rsidRDefault="009505B3" w:rsidP="00E85C9A">
            <w:pPr>
              <w:ind w:left="300"/>
              <w:rPr>
                <w:sz w:val="20"/>
                <w:szCs w:val="20"/>
              </w:rPr>
            </w:pPr>
            <w:r>
              <w:rPr>
                <w:rFonts w:ascii="Arial" w:eastAsia="Arial" w:hAnsi="Arial" w:cs="Arial"/>
                <w:w w:val="88"/>
                <w:sz w:val="16"/>
                <w:szCs w:val="16"/>
              </w:rPr>
              <w:t>Sample</w:t>
            </w:r>
          </w:p>
        </w:tc>
        <w:tc>
          <w:tcPr>
            <w:tcW w:w="7120" w:type="dxa"/>
            <w:vAlign w:val="bottom"/>
          </w:tcPr>
          <w:p w14:paraId="2118725B" w14:textId="77777777" w:rsidR="009505B3" w:rsidRDefault="009505B3" w:rsidP="00E85C9A">
            <w:pPr>
              <w:ind w:left="2900"/>
              <w:rPr>
                <w:sz w:val="20"/>
                <w:szCs w:val="20"/>
              </w:rPr>
            </w:pPr>
            <w:proofErr w:type="spellStart"/>
            <w:r>
              <w:rPr>
                <w:rFonts w:ascii="Arial" w:eastAsia="Arial" w:hAnsi="Arial" w:cs="Arial"/>
                <w:sz w:val="16"/>
                <w:szCs w:val="16"/>
              </w:rPr>
              <w:t>Inclussion</w:t>
            </w:r>
            <w:proofErr w:type="spellEnd"/>
            <w:r>
              <w:rPr>
                <w:rFonts w:ascii="Arial" w:eastAsia="Arial" w:hAnsi="Arial" w:cs="Arial"/>
                <w:sz w:val="16"/>
                <w:szCs w:val="16"/>
              </w:rPr>
              <w:t xml:space="preserve"> criteria</w:t>
            </w:r>
          </w:p>
        </w:tc>
        <w:tc>
          <w:tcPr>
            <w:tcW w:w="880" w:type="dxa"/>
            <w:vAlign w:val="bottom"/>
          </w:tcPr>
          <w:p w14:paraId="41E7C27C" w14:textId="77777777" w:rsidR="009505B3" w:rsidRDefault="009505B3" w:rsidP="00E85C9A">
            <w:pPr>
              <w:rPr>
                <w:sz w:val="16"/>
                <w:szCs w:val="16"/>
              </w:rPr>
            </w:pPr>
          </w:p>
        </w:tc>
        <w:tc>
          <w:tcPr>
            <w:tcW w:w="1260" w:type="dxa"/>
            <w:vAlign w:val="bottom"/>
          </w:tcPr>
          <w:p w14:paraId="731CD613" w14:textId="77777777" w:rsidR="009505B3" w:rsidRDefault="009505B3" w:rsidP="00E85C9A">
            <w:pPr>
              <w:ind w:left="340"/>
              <w:rPr>
                <w:sz w:val="20"/>
                <w:szCs w:val="20"/>
              </w:rPr>
            </w:pPr>
            <w:r>
              <w:rPr>
                <w:rFonts w:ascii="Arial" w:eastAsia="Arial" w:hAnsi="Arial" w:cs="Arial"/>
                <w:w w:val="92"/>
                <w:sz w:val="16"/>
                <w:szCs w:val="16"/>
              </w:rPr>
              <w:t>JADAD Scale</w:t>
            </w:r>
          </w:p>
        </w:tc>
        <w:tc>
          <w:tcPr>
            <w:tcW w:w="460" w:type="dxa"/>
            <w:vAlign w:val="bottom"/>
          </w:tcPr>
          <w:p w14:paraId="344D9E99" w14:textId="77777777" w:rsidR="009505B3" w:rsidRDefault="009505B3" w:rsidP="00E85C9A">
            <w:pPr>
              <w:rPr>
                <w:sz w:val="16"/>
                <w:szCs w:val="16"/>
              </w:rPr>
            </w:pPr>
          </w:p>
        </w:tc>
        <w:tc>
          <w:tcPr>
            <w:tcW w:w="760" w:type="dxa"/>
            <w:vAlign w:val="bottom"/>
          </w:tcPr>
          <w:p w14:paraId="20CA2BA0" w14:textId="77777777" w:rsidR="009505B3" w:rsidRDefault="009505B3" w:rsidP="00E85C9A">
            <w:pPr>
              <w:rPr>
                <w:sz w:val="16"/>
                <w:szCs w:val="16"/>
              </w:rPr>
            </w:pPr>
          </w:p>
        </w:tc>
        <w:tc>
          <w:tcPr>
            <w:tcW w:w="0" w:type="dxa"/>
            <w:vAlign w:val="bottom"/>
          </w:tcPr>
          <w:p w14:paraId="06F85D04" w14:textId="77777777" w:rsidR="009505B3" w:rsidRDefault="009505B3" w:rsidP="00E85C9A">
            <w:pPr>
              <w:rPr>
                <w:sz w:val="1"/>
                <w:szCs w:val="1"/>
              </w:rPr>
            </w:pPr>
          </w:p>
        </w:tc>
      </w:tr>
      <w:tr w:rsidR="009505B3" w14:paraId="27BF31FF" w14:textId="77777777" w:rsidTr="00E85C9A">
        <w:trPr>
          <w:trHeight w:val="30"/>
        </w:trPr>
        <w:tc>
          <w:tcPr>
            <w:tcW w:w="1080" w:type="dxa"/>
            <w:vAlign w:val="bottom"/>
          </w:tcPr>
          <w:p w14:paraId="1E78F9D8" w14:textId="77777777" w:rsidR="009505B3" w:rsidRDefault="009505B3" w:rsidP="00E85C9A">
            <w:pPr>
              <w:rPr>
                <w:sz w:val="2"/>
                <w:szCs w:val="2"/>
              </w:rPr>
            </w:pPr>
          </w:p>
        </w:tc>
        <w:tc>
          <w:tcPr>
            <w:tcW w:w="1320" w:type="dxa"/>
            <w:vAlign w:val="bottom"/>
          </w:tcPr>
          <w:p w14:paraId="2215A704" w14:textId="77777777" w:rsidR="009505B3" w:rsidRDefault="009505B3" w:rsidP="00E85C9A">
            <w:pPr>
              <w:rPr>
                <w:sz w:val="2"/>
                <w:szCs w:val="2"/>
              </w:rPr>
            </w:pPr>
          </w:p>
        </w:tc>
        <w:tc>
          <w:tcPr>
            <w:tcW w:w="800" w:type="dxa"/>
            <w:gridSpan w:val="2"/>
            <w:vMerge w:val="restart"/>
            <w:vAlign w:val="bottom"/>
          </w:tcPr>
          <w:p w14:paraId="33B517BD" w14:textId="77777777" w:rsidR="009505B3" w:rsidRDefault="009505B3" w:rsidP="00E85C9A">
            <w:pPr>
              <w:spacing w:line="181" w:lineRule="exact"/>
              <w:ind w:left="420"/>
              <w:rPr>
                <w:sz w:val="20"/>
                <w:szCs w:val="20"/>
              </w:rPr>
            </w:pPr>
            <w:r>
              <w:rPr>
                <w:rFonts w:ascii="Arial" w:eastAsia="Arial" w:hAnsi="Arial" w:cs="Arial"/>
                <w:sz w:val="16"/>
                <w:szCs w:val="16"/>
              </w:rPr>
              <w:t>size</w:t>
            </w:r>
          </w:p>
        </w:tc>
        <w:tc>
          <w:tcPr>
            <w:tcW w:w="7120" w:type="dxa"/>
            <w:vAlign w:val="bottom"/>
          </w:tcPr>
          <w:p w14:paraId="455C703C" w14:textId="77777777" w:rsidR="009505B3" w:rsidRDefault="009505B3" w:rsidP="00E85C9A">
            <w:pPr>
              <w:rPr>
                <w:sz w:val="2"/>
                <w:szCs w:val="2"/>
              </w:rPr>
            </w:pPr>
          </w:p>
        </w:tc>
        <w:tc>
          <w:tcPr>
            <w:tcW w:w="880" w:type="dxa"/>
            <w:tcBorders>
              <w:bottom w:val="single" w:sz="8" w:space="0" w:color="10147E"/>
            </w:tcBorders>
            <w:vAlign w:val="bottom"/>
          </w:tcPr>
          <w:p w14:paraId="064A8355" w14:textId="77777777" w:rsidR="009505B3" w:rsidRDefault="009505B3" w:rsidP="00E85C9A">
            <w:pPr>
              <w:rPr>
                <w:sz w:val="2"/>
                <w:szCs w:val="2"/>
              </w:rPr>
            </w:pPr>
          </w:p>
        </w:tc>
        <w:tc>
          <w:tcPr>
            <w:tcW w:w="1260" w:type="dxa"/>
            <w:tcBorders>
              <w:bottom w:val="single" w:sz="8" w:space="0" w:color="10147E"/>
            </w:tcBorders>
            <w:vAlign w:val="bottom"/>
          </w:tcPr>
          <w:p w14:paraId="739D0148" w14:textId="77777777" w:rsidR="009505B3" w:rsidRDefault="009505B3" w:rsidP="00E85C9A">
            <w:pPr>
              <w:rPr>
                <w:sz w:val="2"/>
                <w:szCs w:val="2"/>
              </w:rPr>
            </w:pPr>
          </w:p>
        </w:tc>
        <w:tc>
          <w:tcPr>
            <w:tcW w:w="460" w:type="dxa"/>
            <w:tcBorders>
              <w:bottom w:val="single" w:sz="8" w:space="0" w:color="10147E"/>
            </w:tcBorders>
            <w:vAlign w:val="bottom"/>
          </w:tcPr>
          <w:p w14:paraId="69472A34" w14:textId="77777777" w:rsidR="009505B3" w:rsidRDefault="009505B3" w:rsidP="00E85C9A">
            <w:pPr>
              <w:rPr>
                <w:sz w:val="2"/>
                <w:szCs w:val="2"/>
              </w:rPr>
            </w:pPr>
          </w:p>
        </w:tc>
        <w:tc>
          <w:tcPr>
            <w:tcW w:w="760" w:type="dxa"/>
            <w:tcBorders>
              <w:bottom w:val="single" w:sz="8" w:space="0" w:color="10147E"/>
            </w:tcBorders>
            <w:vAlign w:val="bottom"/>
          </w:tcPr>
          <w:p w14:paraId="6A2B0141" w14:textId="77777777" w:rsidR="009505B3" w:rsidRDefault="009505B3" w:rsidP="00E85C9A">
            <w:pPr>
              <w:rPr>
                <w:sz w:val="2"/>
                <w:szCs w:val="2"/>
              </w:rPr>
            </w:pPr>
          </w:p>
        </w:tc>
        <w:tc>
          <w:tcPr>
            <w:tcW w:w="0" w:type="dxa"/>
            <w:vAlign w:val="bottom"/>
          </w:tcPr>
          <w:p w14:paraId="0EDBF7D4" w14:textId="77777777" w:rsidR="009505B3" w:rsidRDefault="009505B3" w:rsidP="00E85C9A">
            <w:pPr>
              <w:rPr>
                <w:sz w:val="1"/>
                <w:szCs w:val="1"/>
              </w:rPr>
            </w:pPr>
          </w:p>
        </w:tc>
      </w:tr>
      <w:tr w:rsidR="009505B3" w14:paraId="3736EDDA" w14:textId="77777777" w:rsidTr="00E85C9A">
        <w:trPr>
          <w:trHeight w:val="130"/>
        </w:trPr>
        <w:tc>
          <w:tcPr>
            <w:tcW w:w="1080" w:type="dxa"/>
            <w:vAlign w:val="bottom"/>
          </w:tcPr>
          <w:p w14:paraId="6CEDBD08" w14:textId="77777777" w:rsidR="009505B3" w:rsidRDefault="009505B3" w:rsidP="00E85C9A">
            <w:pPr>
              <w:rPr>
                <w:sz w:val="11"/>
                <w:szCs w:val="11"/>
              </w:rPr>
            </w:pPr>
          </w:p>
        </w:tc>
        <w:tc>
          <w:tcPr>
            <w:tcW w:w="1320" w:type="dxa"/>
            <w:vAlign w:val="bottom"/>
          </w:tcPr>
          <w:p w14:paraId="7779BAFD" w14:textId="77777777" w:rsidR="009505B3" w:rsidRDefault="009505B3" w:rsidP="00E85C9A">
            <w:pPr>
              <w:rPr>
                <w:sz w:val="11"/>
                <w:szCs w:val="11"/>
              </w:rPr>
            </w:pPr>
          </w:p>
        </w:tc>
        <w:tc>
          <w:tcPr>
            <w:tcW w:w="800" w:type="dxa"/>
            <w:gridSpan w:val="2"/>
            <w:vMerge/>
            <w:vAlign w:val="bottom"/>
          </w:tcPr>
          <w:p w14:paraId="14076915" w14:textId="77777777" w:rsidR="009505B3" w:rsidRDefault="009505B3" w:rsidP="00E85C9A">
            <w:pPr>
              <w:rPr>
                <w:sz w:val="11"/>
                <w:szCs w:val="11"/>
              </w:rPr>
            </w:pPr>
          </w:p>
        </w:tc>
        <w:tc>
          <w:tcPr>
            <w:tcW w:w="7120" w:type="dxa"/>
            <w:vAlign w:val="bottom"/>
          </w:tcPr>
          <w:p w14:paraId="7B571721" w14:textId="77777777" w:rsidR="009505B3" w:rsidRDefault="009505B3" w:rsidP="00E85C9A">
            <w:pPr>
              <w:rPr>
                <w:sz w:val="11"/>
                <w:szCs w:val="11"/>
              </w:rPr>
            </w:pPr>
          </w:p>
        </w:tc>
        <w:tc>
          <w:tcPr>
            <w:tcW w:w="3360" w:type="dxa"/>
            <w:gridSpan w:val="4"/>
            <w:vMerge w:val="restart"/>
            <w:vAlign w:val="bottom"/>
          </w:tcPr>
          <w:p w14:paraId="571F3849" w14:textId="77777777" w:rsidR="009505B3" w:rsidRDefault="009505B3" w:rsidP="00E85C9A">
            <w:pPr>
              <w:rPr>
                <w:sz w:val="20"/>
                <w:szCs w:val="20"/>
              </w:rPr>
            </w:pPr>
            <w:proofErr w:type="spellStart"/>
            <w:r>
              <w:rPr>
                <w:rFonts w:ascii="Arial" w:eastAsia="Arial" w:hAnsi="Arial" w:cs="Arial"/>
                <w:sz w:val="16"/>
                <w:szCs w:val="16"/>
              </w:rPr>
              <w:t>Randomiza</w:t>
            </w:r>
            <w:proofErr w:type="spellEnd"/>
            <w:proofErr w:type="gramStart"/>
            <w:r>
              <w:rPr>
                <w:rFonts w:ascii="Arial" w:eastAsia="Arial" w:hAnsi="Arial" w:cs="Arial"/>
                <w:sz w:val="16"/>
                <w:szCs w:val="16"/>
              </w:rPr>
              <w:t>-  Blinding</w:t>
            </w:r>
            <w:proofErr w:type="gramEnd"/>
            <w:r>
              <w:rPr>
                <w:rFonts w:ascii="Arial" w:eastAsia="Arial" w:hAnsi="Arial" w:cs="Arial"/>
                <w:sz w:val="16"/>
                <w:szCs w:val="16"/>
              </w:rPr>
              <w:t>**  Withdrawals***  Final</w:t>
            </w:r>
          </w:p>
        </w:tc>
        <w:tc>
          <w:tcPr>
            <w:tcW w:w="0" w:type="dxa"/>
            <w:vAlign w:val="bottom"/>
          </w:tcPr>
          <w:p w14:paraId="63BF268D" w14:textId="77777777" w:rsidR="009505B3" w:rsidRDefault="009505B3" w:rsidP="00E85C9A">
            <w:pPr>
              <w:rPr>
                <w:sz w:val="1"/>
                <w:szCs w:val="1"/>
              </w:rPr>
            </w:pPr>
          </w:p>
        </w:tc>
      </w:tr>
      <w:tr w:rsidR="009505B3" w14:paraId="36F34A06" w14:textId="77777777" w:rsidTr="00E85C9A">
        <w:trPr>
          <w:trHeight w:val="58"/>
        </w:trPr>
        <w:tc>
          <w:tcPr>
            <w:tcW w:w="1080" w:type="dxa"/>
            <w:vAlign w:val="bottom"/>
          </w:tcPr>
          <w:p w14:paraId="514F9CFC" w14:textId="77777777" w:rsidR="009505B3" w:rsidRDefault="009505B3" w:rsidP="00E85C9A">
            <w:pPr>
              <w:rPr>
                <w:sz w:val="5"/>
                <w:szCs w:val="5"/>
              </w:rPr>
            </w:pPr>
          </w:p>
        </w:tc>
        <w:tc>
          <w:tcPr>
            <w:tcW w:w="1320" w:type="dxa"/>
            <w:vAlign w:val="bottom"/>
          </w:tcPr>
          <w:p w14:paraId="764652C0" w14:textId="77777777" w:rsidR="009505B3" w:rsidRDefault="009505B3" w:rsidP="00E85C9A">
            <w:pPr>
              <w:rPr>
                <w:sz w:val="5"/>
                <w:szCs w:val="5"/>
              </w:rPr>
            </w:pPr>
          </w:p>
        </w:tc>
        <w:tc>
          <w:tcPr>
            <w:tcW w:w="520" w:type="dxa"/>
            <w:vAlign w:val="bottom"/>
          </w:tcPr>
          <w:p w14:paraId="02E17C7A" w14:textId="77777777" w:rsidR="009505B3" w:rsidRDefault="009505B3" w:rsidP="00E85C9A">
            <w:pPr>
              <w:rPr>
                <w:sz w:val="5"/>
                <w:szCs w:val="5"/>
              </w:rPr>
            </w:pPr>
          </w:p>
        </w:tc>
        <w:tc>
          <w:tcPr>
            <w:tcW w:w="280" w:type="dxa"/>
            <w:vAlign w:val="bottom"/>
          </w:tcPr>
          <w:p w14:paraId="1F70F704" w14:textId="77777777" w:rsidR="009505B3" w:rsidRDefault="009505B3" w:rsidP="00E85C9A">
            <w:pPr>
              <w:rPr>
                <w:sz w:val="5"/>
                <w:szCs w:val="5"/>
              </w:rPr>
            </w:pPr>
          </w:p>
        </w:tc>
        <w:tc>
          <w:tcPr>
            <w:tcW w:w="7120" w:type="dxa"/>
            <w:vAlign w:val="bottom"/>
          </w:tcPr>
          <w:p w14:paraId="4BC10BC1" w14:textId="77777777" w:rsidR="009505B3" w:rsidRDefault="009505B3" w:rsidP="00E85C9A">
            <w:pPr>
              <w:rPr>
                <w:sz w:val="5"/>
                <w:szCs w:val="5"/>
              </w:rPr>
            </w:pPr>
          </w:p>
        </w:tc>
        <w:tc>
          <w:tcPr>
            <w:tcW w:w="3360" w:type="dxa"/>
            <w:gridSpan w:val="4"/>
            <w:vMerge/>
            <w:vAlign w:val="bottom"/>
          </w:tcPr>
          <w:p w14:paraId="47ECB78A" w14:textId="77777777" w:rsidR="009505B3" w:rsidRDefault="009505B3" w:rsidP="00E85C9A">
            <w:pPr>
              <w:rPr>
                <w:sz w:val="5"/>
                <w:szCs w:val="5"/>
              </w:rPr>
            </w:pPr>
          </w:p>
        </w:tc>
        <w:tc>
          <w:tcPr>
            <w:tcW w:w="0" w:type="dxa"/>
            <w:vAlign w:val="bottom"/>
          </w:tcPr>
          <w:p w14:paraId="5F4A0D76" w14:textId="77777777" w:rsidR="009505B3" w:rsidRDefault="009505B3" w:rsidP="00E85C9A">
            <w:pPr>
              <w:rPr>
                <w:sz w:val="1"/>
                <w:szCs w:val="1"/>
              </w:rPr>
            </w:pPr>
          </w:p>
        </w:tc>
      </w:tr>
      <w:tr w:rsidR="009505B3" w14:paraId="276420A7" w14:textId="77777777" w:rsidTr="00E85C9A">
        <w:trPr>
          <w:trHeight w:val="181"/>
        </w:trPr>
        <w:tc>
          <w:tcPr>
            <w:tcW w:w="1080" w:type="dxa"/>
            <w:vAlign w:val="bottom"/>
          </w:tcPr>
          <w:p w14:paraId="2E6BA012" w14:textId="77777777" w:rsidR="009505B3" w:rsidRDefault="009505B3" w:rsidP="00E85C9A">
            <w:pPr>
              <w:rPr>
                <w:sz w:val="15"/>
                <w:szCs w:val="15"/>
              </w:rPr>
            </w:pPr>
          </w:p>
        </w:tc>
        <w:tc>
          <w:tcPr>
            <w:tcW w:w="1320" w:type="dxa"/>
            <w:vAlign w:val="bottom"/>
          </w:tcPr>
          <w:p w14:paraId="71E8AED9" w14:textId="77777777" w:rsidR="009505B3" w:rsidRDefault="009505B3" w:rsidP="00E85C9A">
            <w:pPr>
              <w:rPr>
                <w:sz w:val="15"/>
                <w:szCs w:val="15"/>
              </w:rPr>
            </w:pPr>
          </w:p>
        </w:tc>
        <w:tc>
          <w:tcPr>
            <w:tcW w:w="520" w:type="dxa"/>
            <w:vAlign w:val="bottom"/>
          </w:tcPr>
          <w:p w14:paraId="0688B2A5" w14:textId="77777777" w:rsidR="009505B3" w:rsidRDefault="009505B3" w:rsidP="00E85C9A">
            <w:pPr>
              <w:rPr>
                <w:sz w:val="15"/>
                <w:szCs w:val="15"/>
              </w:rPr>
            </w:pPr>
          </w:p>
        </w:tc>
        <w:tc>
          <w:tcPr>
            <w:tcW w:w="280" w:type="dxa"/>
            <w:vAlign w:val="bottom"/>
          </w:tcPr>
          <w:p w14:paraId="453A2880" w14:textId="77777777" w:rsidR="009505B3" w:rsidRDefault="009505B3" w:rsidP="00E85C9A">
            <w:pPr>
              <w:rPr>
                <w:sz w:val="15"/>
                <w:szCs w:val="15"/>
              </w:rPr>
            </w:pPr>
          </w:p>
        </w:tc>
        <w:tc>
          <w:tcPr>
            <w:tcW w:w="7120" w:type="dxa"/>
            <w:vAlign w:val="bottom"/>
          </w:tcPr>
          <w:p w14:paraId="6330980E" w14:textId="77777777" w:rsidR="009505B3" w:rsidRDefault="009505B3" w:rsidP="00E85C9A">
            <w:pPr>
              <w:rPr>
                <w:sz w:val="15"/>
                <w:szCs w:val="15"/>
              </w:rPr>
            </w:pPr>
          </w:p>
        </w:tc>
        <w:tc>
          <w:tcPr>
            <w:tcW w:w="880" w:type="dxa"/>
            <w:vAlign w:val="bottom"/>
          </w:tcPr>
          <w:p w14:paraId="5A463DF5" w14:textId="77777777" w:rsidR="009505B3" w:rsidRDefault="009505B3" w:rsidP="00E85C9A">
            <w:pPr>
              <w:spacing w:line="181" w:lineRule="exact"/>
              <w:ind w:right="21"/>
              <w:jc w:val="center"/>
              <w:rPr>
                <w:sz w:val="20"/>
                <w:szCs w:val="20"/>
              </w:rPr>
            </w:pPr>
            <w:proofErr w:type="spellStart"/>
            <w:r>
              <w:rPr>
                <w:rFonts w:ascii="Arial" w:eastAsia="Arial" w:hAnsi="Arial" w:cs="Arial"/>
                <w:sz w:val="16"/>
                <w:szCs w:val="16"/>
              </w:rPr>
              <w:t>tion</w:t>
            </w:r>
            <w:proofErr w:type="spellEnd"/>
            <w:r>
              <w:rPr>
                <w:rFonts w:ascii="Arial" w:eastAsia="Arial" w:hAnsi="Arial" w:cs="Arial"/>
                <w:sz w:val="16"/>
                <w:szCs w:val="16"/>
              </w:rPr>
              <w:t>*</w:t>
            </w:r>
          </w:p>
        </w:tc>
        <w:tc>
          <w:tcPr>
            <w:tcW w:w="1260" w:type="dxa"/>
            <w:vAlign w:val="bottom"/>
          </w:tcPr>
          <w:p w14:paraId="53C3B6EB" w14:textId="77777777" w:rsidR="009505B3" w:rsidRDefault="009505B3" w:rsidP="00E85C9A">
            <w:pPr>
              <w:rPr>
                <w:sz w:val="15"/>
                <w:szCs w:val="15"/>
              </w:rPr>
            </w:pPr>
          </w:p>
        </w:tc>
        <w:tc>
          <w:tcPr>
            <w:tcW w:w="460" w:type="dxa"/>
            <w:vAlign w:val="bottom"/>
          </w:tcPr>
          <w:p w14:paraId="164D4A30" w14:textId="77777777" w:rsidR="009505B3" w:rsidRDefault="009505B3" w:rsidP="00E85C9A">
            <w:pPr>
              <w:rPr>
                <w:sz w:val="15"/>
                <w:szCs w:val="15"/>
              </w:rPr>
            </w:pPr>
          </w:p>
        </w:tc>
        <w:tc>
          <w:tcPr>
            <w:tcW w:w="760" w:type="dxa"/>
            <w:vAlign w:val="bottom"/>
          </w:tcPr>
          <w:p w14:paraId="2E23CDBC" w14:textId="77777777" w:rsidR="009505B3" w:rsidRDefault="009505B3" w:rsidP="00E85C9A">
            <w:pPr>
              <w:spacing w:line="181" w:lineRule="exact"/>
              <w:ind w:left="160"/>
              <w:jc w:val="center"/>
              <w:rPr>
                <w:sz w:val="20"/>
                <w:szCs w:val="20"/>
              </w:rPr>
            </w:pPr>
            <w:r>
              <w:rPr>
                <w:rFonts w:ascii="Arial" w:eastAsia="Arial" w:hAnsi="Arial" w:cs="Arial"/>
                <w:w w:val="91"/>
                <w:sz w:val="16"/>
                <w:szCs w:val="16"/>
              </w:rPr>
              <w:t>score</w:t>
            </w:r>
          </w:p>
        </w:tc>
        <w:tc>
          <w:tcPr>
            <w:tcW w:w="0" w:type="dxa"/>
            <w:vAlign w:val="bottom"/>
          </w:tcPr>
          <w:p w14:paraId="2E9864EA" w14:textId="77777777" w:rsidR="009505B3" w:rsidRDefault="009505B3" w:rsidP="00E85C9A">
            <w:pPr>
              <w:rPr>
                <w:sz w:val="1"/>
                <w:szCs w:val="1"/>
              </w:rPr>
            </w:pPr>
          </w:p>
        </w:tc>
      </w:tr>
      <w:tr w:rsidR="009505B3" w14:paraId="666BEF5D" w14:textId="77777777" w:rsidTr="00E85C9A">
        <w:trPr>
          <w:trHeight w:val="30"/>
        </w:trPr>
        <w:tc>
          <w:tcPr>
            <w:tcW w:w="1080" w:type="dxa"/>
            <w:tcBorders>
              <w:bottom w:val="single" w:sz="8" w:space="0" w:color="10147E"/>
            </w:tcBorders>
            <w:vAlign w:val="bottom"/>
          </w:tcPr>
          <w:p w14:paraId="4745709F" w14:textId="77777777" w:rsidR="009505B3" w:rsidRDefault="009505B3" w:rsidP="00E85C9A">
            <w:pPr>
              <w:rPr>
                <w:sz w:val="2"/>
                <w:szCs w:val="2"/>
              </w:rPr>
            </w:pPr>
          </w:p>
        </w:tc>
        <w:tc>
          <w:tcPr>
            <w:tcW w:w="1840" w:type="dxa"/>
            <w:gridSpan w:val="2"/>
            <w:tcBorders>
              <w:bottom w:val="single" w:sz="8" w:space="0" w:color="10147E"/>
            </w:tcBorders>
            <w:vAlign w:val="bottom"/>
          </w:tcPr>
          <w:p w14:paraId="4DFE6851" w14:textId="77777777" w:rsidR="009505B3" w:rsidRDefault="009505B3" w:rsidP="00E85C9A">
            <w:pPr>
              <w:rPr>
                <w:sz w:val="2"/>
                <w:szCs w:val="2"/>
              </w:rPr>
            </w:pPr>
          </w:p>
        </w:tc>
        <w:tc>
          <w:tcPr>
            <w:tcW w:w="280" w:type="dxa"/>
            <w:tcBorders>
              <w:bottom w:val="single" w:sz="8" w:space="0" w:color="10147E"/>
            </w:tcBorders>
            <w:vAlign w:val="bottom"/>
          </w:tcPr>
          <w:p w14:paraId="33F4BC20" w14:textId="77777777" w:rsidR="009505B3" w:rsidRDefault="009505B3" w:rsidP="00E85C9A">
            <w:pPr>
              <w:rPr>
                <w:sz w:val="2"/>
                <w:szCs w:val="2"/>
              </w:rPr>
            </w:pPr>
          </w:p>
        </w:tc>
        <w:tc>
          <w:tcPr>
            <w:tcW w:w="7120" w:type="dxa"/>
            <w:tcBorders>
              <w:bottom w:val="single" w:sz="8" w:space="0" w:color="10147E"/>
            </w:tcBorders>
            <w:vAlign w:val="bottom"/>
          </w:tcPr>
          <w:p w14:paraId="4EE1E327" w14:textId="77777777" w:rsidR="009505B3" w:rsidRDefault="009505B3" w:rsidP="00E85C9A">
            <w:pPr>
              <w:rPr>
                <w:sz w:val="2"/>
                <w:szCs w:val="2"/>
              </w:rPr>
            </w:pPr>
          </w:p>
        </w:tc>
        <w:tc>
          <w:tcPr>
            <w:tcW w:w="880" w:type="dxa"/>
            <w:tcBorders>
              <w:bottom w:val="single" w:sz="8" w:space="0" w:color="10147E"/>
            </w:tcBorders>
            <w:vAlign w:val="bottom"/>
          </w:tcPr>
          <w:p w14:paraId="4AD42C9A" w14:textId="77777777" w:rsidR="009505B3" w:rsidRDefault="009505B3" w:rsidP="00E85C9A">
            <w:pPr>
              <w:rPr>
                <w:sz w:val="2"/>
                <w:szCs w:val="2"/>
              </w:rPr>
            </w:pPr>
          </w:p>
        </w:tc>
        <w:tc>
          <w:tcPr>
            <w:tcW w:w="1260" w:type="dxa"/>
            <w:tcBorders>
              <w:bottom w:val="single" w:sz="8" w:space="0" w:color="10147E"/>
            </w:tcBorders>
            <w:vAlign w:val="bottom"/>
          </w:tcPr>
          <w:p w14:paraId="48BFFD31" w14:textId="77777777" w:rsidR="009505B3" w:rsidRDefault="009505B3" w:rsidP="00E85C9A">
            <w:pPr>
              <w:rPr>
                <w:sz w:val="2"/>
                <w:szCs w:val="2"/>
              </w:rPr>
            </w:pPr>
          </w:p>
        </w:tc>
        <w:tc>
          <w:tcPr>
            <w:tcW w:w="460" w:type="dxa"/>
            <w:tcBorders>
              <w:bottom w:val="single" w:sz="8" w:space="0" w:color="10147E"/>
            </w:tcBorders>
            <w:vAlign w:val="bottom"/>
          </w:tcPr>
          <w:p w14:paraId="08611433" w14:textId="77777777" w:rsidR="009505B3" w:rsidRDefault="009505B3" w:rsidP="00E85C9A">
            <w:pPr>
              <w:rPr>
                <w:sz w:val="2"/>
                <w:szCs w:val="2"/>
              </w:rPr>
            </w:pPr>
          </w:p>
        </w:tc>
        <w:tc>
          <w:tcPr>
            <w:tcW w:w="760" w:type="dxa"/>
            <w:tcBorders>
              <w:bottom w:val="single" w:sz="8" w:space="0" w:color="10147E"/>
            </w:tcBorders>
            <w:vAlign w:val="bottom"/>
          </w:tcPr>
          <w:p w14:paraId="0F50A260" w14:textId="77777777" w:rsidR="009505B3" w:rsidRDefault="009505B3" w:rsidP="00E85C9A">
            <w:pPr>
              <w:rPr>
                <w:sz w:val="2"/>
                <w:szCs w:val="2"/>
              </w:rPr>
            </w:pPr>
          </w:p>
        </w:tc>
        <w:tc>
          <w:tcPr>
            <w:tcW w:w="0" w:type="dxa"/>
            <w:vAlign w:val="bottom"/>
          </w:tcPr>
          <w:p w14:paraId="2371F90B" w14:textId="77777777" w:rsidR="009505B3" w:rsidRDefault="009505B3" w:rsidP="00E85C9A">
            <w:pPr>
              <w:rPr>
                <w:sz w:val="1"/>
                <w:szCs w:val="1"/>
              </w:rPr>
            </w:pPr>
          </w:p>
        </w:tc>
      </w:tr>
      <w:tr w:rsidR="009505B3" w14:paraId="03BD772A" w14:textId="77777777" w:rsidTr="00E85C9A">
        <w:trPr>
          <w:trHeight w:val="178"/>
        </w:trPr>
        <w:tc>
          <w:tcPr>
            <w:tcW w:w="1080" w:type="dxa"/>
            <w:vAlign w:val="bottom"/>
          </w:tcPr>
          <w:p w14:paraId="55CAB0DB" w14:textId="77777777" w:rsidR="009505B3" w:rsidRDefault="009505B3" w:rsidP="00E85C9A">
            <w:pPr>
              <w:spacing w:line="178" w:lineRule="exact"/>
              <w:ind w:left="80"/>
              <w:rPr>
                <w:sz w:val="20"/>
                <w:szCs w:val="20"/>
              </w:rPr>
            </w:pPr>
            <w:r>
              <w:rPr>
                <w:rFonts w:ascii="Arial" w:eastAsia="Arial" w:hAnsi="Arial" w:cs="Arial"/>
                <w:sz w:val="16"/>
                <w:szCs w:val="16"/>
              </w:rPr>
              <w:t>Abdel-basset</w:t>
            </w:r>
          </w:p>
        </w:tc>
        <w:tc>
          <w:tcPr>
            <w:tcW w:w="1840" w:type="dxa"/>
            <w:gridSpan w:val="2"/>
            <w:vAlign w:val="bottom"/>
          </w:tcPr>
          <w:p w14:paraId="5BEF94E1" w14:textId="77777777" w:rsidR="009505B3" w:rsidRDefault="009505B3" w:rsidP="00E85C9A">
            <w:pPr>
              <w:spacing w:line="178" w:lineRule="exact"/>
              <w:ind w:left="80"/>
              <w:rPr>
                <w:sz w:val="20"/>
                <w:szCs w:val="20"/>
              </w:rPr>
            </w:pPr>
            <w:r>
              <w:rPr>
                <w:rFonts w:ascii="Arial" w:eastAsia="Arial" w:hAnsi="Arial" w:cs="Arial"/>
                <w:w w:val="93"/>
                <w:sz w:val="16"/>
                <w:szCs w:val="16"/>
              </w:rPr>
              <w:t>Randomized controlled 38</w:t>
            </w:r>
          </w:p>
        </w:tc>
        <w:tc>
          <w:tcPr>
            <w:tcW w:w="280" w:type="dxa"/>
            <w:vAlign w:val="bottom"/>
          </w:tcPr>
          <w:p w14:paraId="112F54FB" w14:textId="77777777" w:rsidR="009505B3" w:rsidRDefault="009505B3" w:rsidP="00E85C9A">
            <w:pPr>
              <w:rPr>
                <w:sz w:val="15"/>
                <w:szCs w:val="15"/>
              </w:rPr>
            </w:pPr>
          </w:p>
        </w:tc>
        <w:tc>
          <w:tcPr>
            <w:tcW w:w="7120" w:type="dxa"/>
            <w:vAlign w:val="bottom"/>
          </w:tcPr>
          <w:p w14:paraId="5FDBE178" w14:textId="77777777" w:rsidR="009505B3" w:rsidRDefault="009505B3" w:rsidP="00E85C9A">
            <w:pPr>
              <w:spacing w:line="178" w:lineRule="exact"/>
              <w:ind w:left="20"/>
              <w:rPr>
                <w:sz w:val="20"/>
                <w:szCs w:val="20"/>
              </w:rPr>
            </w:pPr>
            <w:r>
              <w:rPr>
                <w:rFonts w:ascii="Arial" w:eastAsia="Arial" w:hAnsi="Arial" w:cs="Arial"/>
                <w:w w:val="88"/>
                <w:sz w:val="16"/>
                <w:szCs w:val="16"/>
              </w:rPr>
              <w:t>School-aged children moderate asthmatic patients between 8 - 12 years (FEV1=60%–80%); were receiving long-</w:t>
            </w:r>
          </w:p>
        </w:tc>
        <w:tc>
          <w:tcPr>
            <w:tcW w:w="880" w:type="dxa"/>
            <w:vAlign w:val="bottom"/>
          </w:tcPr>
          <w:p w14:paraId="1165B2F4" w14:textId="77777777" w:rsidR="009505B3" w:rsidRDefault="009505B3" w:rsidP="00E85C9A">
            <w:pPr>
              <w:spacing w:line="178" w:lineRule="exact"/>
              <w:ind w:right="1"/>
              <w:jc w:val="center"/>
              <w:rPr>
                <w:sz w:val="20"/>
                <w:szCs w:val="20"/>
              </w:rPr>
            </w:pPr>
            <w:r>
              <w:rPr>
                <w:rFonts w:ascii="Arial" w:eastAsia="Arial" w:hAnsi="Arial" w:cs="Arial"/>
                <w:w w:val="89"/>
                <w:sz w:val="16"/>
                <w:szCs w:val="16"/>
              </w:rPr>
              <w:t>2</w:t>
            </w:r>
          </w:p>
        </w:tc>
        <w:tc>
          <w:tcPr>
            <w:tcW w:w="1260" w:type="dxa"/>
            <w:vAlign w:val="bottom"/>
          </w:tcPr>
          <w:p w14:paraId="058F05DF" w14:textId="77777777" w:rsidR="009505B3" w:rsidRDefault="009505B3" w:rsidP="00E85C9A">
            <w:pPr>
              <w:spacing w:line="178" w:lineRule="exact"/>
              <w:ind w:left="340"/>
              <w:rPr>
                <w:sz w:val="20"/>
                <w:szCs w:val="20"/>
              </w:rPr>
            </w:pPr>
            <w:r>
              <w:rPr>
                <w:rFonts w:ascii="Arial" w:eastAsia="Arial" w:hAnsi="Arial" w:cs="Arial"/>
                <w:sz w:val="16"/>
                <w:szCs w:val="16"/>
              </w:rPr>
              <w:t>1</w:t>
            </w:r>
          </w:p>
        </w:tc>
        <w:tc>
          <w:tcPr>
            <w:tcW w:w="460" w:type="dxa"/>
            <w:vAlign w:val="bottom"/>
          </w:tcPr>
          <w:p w14:paraId="5AE0FD93" w14:textId="77777777" w:rsidR="009505B3" w:rsidRDefault="009505B3" w:rsidP="00E85C9A">
            <w:pPr>
              <w:spacing w:line="178" w:lineRule="exact"/>
              <w:ind w:right="220"/>
              <w:jc w:val="right"/>
              <w:rPr>
                <w:sz w:val="20"/>
                <w:szCs w:val="20"/>
              </w:rPr>
            </w:pPr>
            <w:r>
              <w:rPr>
                <w:rFonts w:ascii="Arial" w:eastAsia="Arial" w:hAnsi="Arial" w:cs="Arial"/>
                <w:sz w:val="16"/>
                <w:szCs w:val="16"/>
              </w:rPr>
              <w:t>1</w:t>
            </w:r>
          </w:p>
        </w:tc>
        <w:tc>
          <w:tcPr>
            <w:tcW w:w="760" w:type="dxa"/>
            <w:vAlign w:val="bottom"/>
          </w:tcPr>
          <w:p w14:paraId="046CC7C6" w14:textId="77777777" w:rsidR="009505B3" w:rsidRDefault="009505B3" w:rsidP="00E85C9A">
            <w:pPr>
              <w:spacing w:line="178" w:lineRule="exact"/>
              <w:ind w:left="160"/>
              <w:jc w:val="center"/>
              <w:rPr>
                <w:sz w:val="20"/>
                <w:szCs w:val="20"/>
              </w:rPr>
            </w:pPr>
            <w:r>
              <w:rPr>
                <w:rFonts w:ascii="Arial" w:eastAsia="Arial" w:hAnsi="Arial" w:cs="Arial"/>
                <w:w w:val="89"/>
                <w:sz w:val="16"/>
                <w:szCs w:val="16"/>
              </w:rPr>
              <w:t>4</w:t>
            </w:r>
          </w:p>
        </w:tc>
        <w:tc>
          <w:tcPr>
            <w:tcW w:w="0" w:type="dxa"/>
            <w:vAlign w:val="bottom"/>
          </w:tcPr>
          <w:p w14:paraId="5C38A276" w14:textId="77777777" w:rsidR="009505B3" w:rsidRDefault="009505B3" w:rsidP="00E85C9A">
            <w:pPr>
              <w:rPr>
                <w:sz w:val="1"/>
                <w:szCs w:val="1"/>
              </w:rPr>
            </w:pPr>
          </w:p>
        </w:tc>
      </w:tr>
      <w:tr w:rsidR="009505B3" w14:paraId="441F0CD8" w14:textId="77777777" w:rsidTr="00E85C9A">
        <w:trPr>
          <w:trHeight w:val="187"/>
        </w:trPr>
        <w:tc>
          <w:tcPr>
            <w:tcW w:w="1080" w:type="dxa"/>
            <w:vAlign w:val="bottom"/>
          </w:tcPr>
          <w:p w14:paraId="1691481F" w14:textId="77777777" w:rsidR="009505B3" w:rsidRDefault="009505B3" w:rsidP="00E85C9A">
            <w:pPr>
              <w:ind w:left="240"/>
              <w:rPr>
                <w:sz w:val="20"/>
                <w:szCs w:val="20"/>
              </w:rPr>
            </w:pPr>
            <w:r>
              <w:rPr>
                <w:rFonts w:ascii="Arial" w:eastAsia="Arial" w:hAnsi="Arial" w:cs="Arial"/>
                <w:w w:val="95"/>
                <w:sz w:val="16"/>
                <w:szCs w:val="16"/>
              </w:rPr>
              <w:t>et al. (2018)</w:t>
            </w:r>
          </w:p>
        </w:tc>
        <w:tc>
          <w:tcPr>
            <w:tcW w:w="1320" w:type="dxa"/>
            <w:vAlign w:val="bottom"/>
          </w:tcPr>
          <w:p w14:paraId="5E889A23" w14:textId="77777777" w:rsidR="009505B3" w:rsidRDefault="009505B3" w:rsidP="00E85C9A">
            <w:pPr>
              <w:ind w:left="80"/>
              <w:rPr>
                <w:sz w:val="20"/>
                <w:szCs w:val="20"/>
              </w:rPr>
            </w:pPr>
            <w:r>
              <w:rPr>
                <w:rFonts w:ascii="Arial" w:eastAsia="Arial" w:hAnsi="Arial" w:cs="Arial"/>
                <w:sz w:val="16"/>
                <w:szCs w:val="16"/>
              </w:rPr>
              <w:t>clinical trial</w:t>
            </w:r>
          </w:p>
        </w:tc>
        <w:tc>
          <w:tcPr>
            <w:tcW w:w="7920" w:type="dxa"/>
            <w:gridSpan w:val="3"/>
            <w:vAlign w:val="bottom"/>
          </w:tcPr>
          <w:p w14:paraId="398E187E" w14:textId="77777777" w:rsidR="009505B3" w:rsidRDefault="009505B3" w:rsidP="00E85C9A">
            <w:pPr>
              <w:ind w:left="260"/>
              <w:rPr>
                <w:sz w:val="20"/>
                <w:szCs w:val="20"/>
              </w:rPr>
            </w:pPr>
            <w:r>
              <w:rPr>
                <w:rFonts w:ascii="Arial" w:eastAsia="Arial" w:hAnsi="Arial" w:cs="Arial"/>
                <w:w w:val="91"/>
                <w:sz w:val="16"/>
                <w:szCs w:val="16"/>
              </w:rPr>
              <w:t xml:space="preserve">patients acting β2-agonist and corticosteroid medications; and were suffering from </w:t>
            </w:r>
            <w:proofErr w:type="spellStart"/>
            <w:r>
              <w:rPr>
                <w:rFonts w:ascii="Arial" w:eastAsia="Arial" w:hAnsi="Arial" w:cs="Arial"/>
                <w:w w:val="91"/>
                <w:sz w:val="16"/>
                <w:szCs w:val="16"/>
              </w:rPr>
              <w:t>dyspnea</w:t>
            </w:r>
            <w:proofErr w:type="spellEnd"/>
            <w:r>
              <w:rPr>
                <w:rFonts w:ascii="Arial" w:eastAsia="Arial" w:hAnsi="Arial" w:cs="Arial"/>
                <w:w w:val="91"/>
                <w:sz w:val="16"/>
                <w:szCs w:val="16"/>
              </w:rPr>
              <w:t xml:space="preserve"> or wheezing, night cough,</w:t>
            </w:r>
          </w:p>
        </w:tc>
        <w:tc>
          <w:tcPr>
            <w:tcW w:w="880" w:type="dxa"/>
            <w:vAlign w:val="bottom"/>
          </w:tcPr>
          <w:p w14:paraId="1B4E6335" w14:textId="77777777" w:rsidR="009505B3" w:rsidRDefault="009505B3" w:rsidP="00E85C9A">
            <w:pPr>
              <w:rPr>
                <w:sz w:val="16"/>
                <w:szCs w:val="16"/>
              </w:rPr>
            </w:pPr>
          </w:p>
        </w:tc>
        <w:tc>
          <w:tcPr>
            <w:tcW w:w="1260" w:type="dxa"/>
            <w:vAlign w:val="bottom"/>
          </w:tcPr>
          <w:p w14:paraId="29409C08" w14:textId="77777777" w:rsidR="009505B3" w:rsidRDefault="009505B3" w:rsidP="00E85C9A">
            <w:pPr>
              <w:rPr>
                <w:sz w:val="16"/>
                <w:szCs w:val="16"/>
              </w:rPr>
            </w:pPr>
          </w:p>
        </w:tc>
        <w:tc>
          <w:tcPr>
            <w:tcW w:w="460" w:type="dxa"/>
            <w:vAlign w:val="bottom"/>
          </w:tcPr>
          <w:p w14:paraId="2EAEA617" w14:textId="77777777" w:rsidR="009505B3" w:rsidRDefault="009505B3" w:rsidP="00E85C9A">
            <w:pPr>
              <w:rPr>
                <w:sz w:val="16"/>
                <w:szCs w:val="16"/>
              </w:rPr>
            </w:pPr>
          </w:p>
        </w:tc>
        <w:tc>
          <w:tcPr>
            <w:tcW w:w="760" w:type="dxa"/>
            <w:vAlign w:val="bottom"/>
          </w:tcPr>
          <w:p w14:paraId="7D268942" w14:textId="77777777" w:rsidR="009505B3" w:rsidRDefault="009505B3" w:rsidP="00E85C9A">
            <w:pPr>
              <w:rPr>
                <w:sz w:val="16"/>
                <w:szCs w:val="16"/>
              </w:rPr>
            </w:pPr>
          </w:p>
        </w:tc>
        <w:tc>
          <w:tcPr>
            <w:tcW w:w="0" w:type="dxa"/>
            <w:vAlign w:val="bottom"/>
          </w:tcPr>
          <w:p w14:paraId="4A6C9F10" w14:textId="77777777" w:rsidR="009505B3" w:rsidRDefault="009505B3" w:rsidP="00E85C9A">
            <w:pPr>
              <w:rPr>
                <w:sz w:val="1"/>
                <w:szCs w:val="1"/>
              </w:rPr>
            </w:pPr>
          </w:p>
        </w:tc>
      </w:tr>
      <w:tr w:rsidR="009505B3" w14:paraId="052E4370" w14:textId="77777777" w:rsidTr="00E85C9A">
        <w:trPr>
          <w:trHeight w:val="155"/>
        </w:trPr>
        <w:tc>
          <w:tcPr>
            <w:tcW w:w="1080" w:type="dxa"/>
            <w:vAlign w:val="bottom"/>
          </w:tcPr>
          <w:p w14:paraId="763C80C0" w14:textId="77777777" w:rsidR="009505B3" w:rsidRDefault="009505B3" w:rsidP="00E85C9A">
            <w:pPr>
              <w:rPr>
                <w:sz w:val="13"/>
                <w:szCs w:val="13"/>
              </w:rPr>
            </w:pPr>
          </w:p>
        </w:tc>
        <w:tc>
          <w:tcPr>
            <w:tcW w:w="1320" w:type="dxa"/>
            <w:vAlign w:val="bottom"/>
          </w:tcPr>
          <w:p w14:paraId="0A242E21" w14:textId="77777777" w:rsidR="009505B3" w:rsidRDefault="009505B3" w:rsidP="00E85C9A">
            <w:pPr>
              <w:rPr>
                <w:sz w:val="13"/>
                <w:szCs w:val="13"/>
              </w:rPr>
            </w:pPr>
          </w:p>
        </w:tc>
        <w:tc>
          <w:tcPr>
            <w:tcW w:w="520" w:type="dxa"/>
            <w:vAlign w:val="bottom"/>
          </w:tcPr>
          <w:p w14:paraId="290A5C84" w14:textId="77777777" w:rsidR="009505B3" w:rsidRDefault="009505B3" w:rsidP="00E85C9A">
            <w:pPr>
              <w:rPr>
                <w:sz w:val="13"/>
                <w:szCs w:val="13"/>
              </w:rPr>
            </w:pPr>
          </w:p>
        </w:tc>
        <w:tc>
          <w:tcPr>
            <w:tcW w:w="280" w:type="dxa"/>
            <w:vAlign w:val="bottom"/>
          </w:tcPr>
          <w:p w14:paraId="0D8BF418" w14:textId="77777777" w:rsidR="009505B3" w:rsidRDefault="009505B3" w:rsidP="00E85C9A">
            <w:pPr>
              <w:rPr>
                <w:sz w:val="13"/>
                <w:szCs w:val="13"/>
              </w:rPr>
            </w:pPr>
          </w:p>
        </w:tc>
        <w:tc>
          <w:tcPr>
            <w:tcW w:w="7120" w:type="dxa"/>
            <w:vAlign w:val="bottom"/>
          </w:tcPr>
          <w:p w14:paraId="4D2002C7" w14:textId="77777777" w:rsidR="009505B3" w:rsidRDefault="009505B3" w:rsidP="00E85C9A">
            <w:pPr>
              <w:spacing w:line="155" w:lineRule="exact"/>
              <w:ind w:left="20"/>
              <w:rPr>
                <w:sz w:val="20"/>
                <w:szCs w:val="20"/>
              </w:rPr>
            </w:pPr>
            <w:r>
              <w:rPr>
                <w:rFonts w:ascii="Arial" w:eastAsia="Arial" w:hAnsi="Arial" w:cs="Arial"/>
                <w:sz w:val="16"/>
                <w:szCs w:val="16"/>
              </w:rPr>
              <w:t>and airway obstruction in the last 6 months</w:t>
            </w:r>
          </w:p>
        </w:tc>
        <w:tc>
          <w:tcPr>
            <w:tcW w:w="880" w:type="dxa"/>
            <w:vAlign w:val="bottom"/>
          </w:tcPr>
          <w:p w14:paraId="60175FC3" w14:textId="77777777" w:rsidR="009505B3" w:rsidRDefault="009505B3" w:rsidP="00E85C9A">
            <w:pPr>
              <w:rPr>
                <w:sz w:val="13"/>
                <w:szCs w:val="13"/>
              </w:rPr>
            </w:pPr>
          </w:p>
        </w:tc>
        <w:tc>
          <w:tcPr>
            <w:tcW w:w="1260" w:type="dxa"/>
            <w:vAlign w:val="bottom"/>
          </w:tcPr>
          <w:p w14:paraId="7BC1A303" w14:textId="77777777" w:rsidR="009505B3" w:rsidRDefault="009505B3" w:rsidP="00E85C9A">
            <w:pPr>
              <w:rPr>
                <w:sz w:val="13"/>
                <w:szCs w:val="13"/>
              </w:rPr>
            </w:pPr>
          </w:p>
        </w:tc>
        <w:tc>
          <w:tcPr>
            <w:tcW w:w="460" w:type="dxa"/>
            <w:vAlign w:val="bottom"/>
          </w:tcPr>
          <w:p w14:paraId="4E97AEDD" w14:textId="77777777" w:rsidR="009505B3" w:rsidRDefault="009505B3" w:rsidP="00E85C9A">
            <w:pPr>
              <w:rPr>
                <w:sz w:val="13"/>
                <w:szCs w:val="13"/>
              </w:rPr>
            </w:pPr>
          </w:p>
        </w:tc>
        <w:tc>
          <w:tcPr>
            <w:tcW w:w="760" w:type="dxa"/>
            <w:vAlign w:val="bottom"/>
          </w:tcPr>
          <w:p w14:paraId="2C1C2908" w14:textId="77777777" w:rsidR="009505B3" w:rsidRDefault="009505B3" w:rsidP="00E85C9A">
            <w:pPr>
              <w:rPr>
                <w:sz w:val="13"/>
                <w:szCs w:val="13"/>
              </w:rPr>
            </w:pPr>
          </w:p>
        </w:tc>
        <w:tc>
          <w:tcPr>
            <w:tcW w:w="0" w:type="dxa"/>
            <w:vAlign w:val="bottom"/>
          </w:tcPr>
          <w:p w14:paraId="4F5EDC17" w14:textId="77777777" w:rsidR="009505B3" w:rsidRDefault="009505B3" w:rsidP="00E85C9A">
            <w:pPr>
              <w:rPr>
                <w:sz w:val="1"/>
                <w:szCs w:val="1"/>
              </w:rPr>
            </w:pPr>
          </w:p>
        </w:tc>
      </w:tr>
      <w:tr w:rsidR="009505B3" w14:paraId="6FB5F443" w14:textId="77777777" w:rsidTr="00E85C9A">
        <w:trPr>
          <w:trHeight w:val="196"/>
        </w:trPr>
        <w:tc>
          <w:tcPr>
            <w:tcW w:w="1080" w:type="dxa"/>
            <w:vAlign w:val="bottom"/>
          </w:tcPr>
          <w:p w14:paraId="5ADDD470" w14:textId="77777777" w:rsidR="009505B3" w:rsidRDefault="009505B3" w:rsidP="00E85C9A">
            <w:pPr>
              <w:ind w:left="80"/>
              <w:rPr>
                <w:sz w:val="20"/>
                <w:szCs w:val="20"/>
              </w:rPr>
            </w:pPr>
            <w:r>
              <w:rPr>
                <w:rFonts w:ascii="Arial" w:eastAsia="Arial" w:hAnsi="Arial" w:cs="Arial"/>
                <w:sz w:val="16"/>
                <w:szCs w:val="16"/>
              </w:rPr>
              <w:t>Bruton et al.</w:t>
            </w:r>
          </w:p>
        </w:tc>
        <w:tc>
          <w:tcPr>
            <w:tcW w:w="1840" w:type="dxa"/>
            <w:gridSpan w:val="2"/>
            <w:vAlign w:val="bottom"/>
          </w:tcPr>
          <w:p w14:paraId="0B2BA1BC" w14:textId="77777777" w:rsidR="009505B3" w:rsidRDefault="009505B3" w:rsidP="00E85C9A">
            <w:pPr>
              <w:ind w:left="80"/>
              <w:rPr>
                <w:sz w:val="20"/>
                <w:szCs w:val="20"/>
              </w:rPr>
            </w:pPr>
            <w:r>
              <w:rPr>
                <w:rFonts w:ascii="Arial" w:eastAsia="Arial" w:hAnsi="Arial" w:cs="Arial"/>
                <w:w w:val="89"/>
                <w:sz w:val="16"/>
                <w:szCs w:val="16"/>
              </w:rPr>
              <w:t>Randomized controlled 655</w:t>
            </w:r>
          </w:p>
        </w:tc>
        <w:tc>
          <w:tcPr>
            <w:tcW w:w="280" w:type="dxa"/>
            <w:vAlign w:val="bottom"/>
          </w:tcPr>
          <w:p w14:paraId="23E862FE" w14:textId="77777777" w:rsidR="009505B3" w:rsidRDefault="009505B3" w:rsidP="00E85C9A">
            <w:pPr>
              <w:rPr>
                <w:sz w:val="17"/>
                <w:szCs w:val="17"/>
              </w:rPr>
            </w:pPr>
          </w:p>
        </w:tc>
        <w:tc>
          <w:tcPr>
            <w:tcW w:w="7120" w:type="dxa"/>
            <w:vAlign w:val="bottom"/>
          </w:tcPr>
          <w:p w14:paraId="252A7EDF" w14:textId="77777777" w:rsidR="009505B3" w:rsidRDefault="009505B3" w:rsidP="00E85C9A">
            <w:pPr>
              <w:ind w:left="20"/>
              <w:rPr>
                <w:sz w:val="20"/>
                <w:szCs w:val="20"/>
              </w:rPr>
            </w:pPr>
            <w:r>
              <w:rPr>
                <w:rFonts w:ascii="Arial" w:eastAsia="Arial" w:hAnsi="Arial" w:cs="Arial"/>
                <w:w w:val="91"/>
                <w:sz w:val="16"/>
                <w:szCs w:val="16"/>
              </w:rPr>
              <w:t>Diagnosis of asthma, age of 16–70 years, receipt of at least one anti-asthma medication in the previous year,</w:t>
            </w:r>
          </w:p>
        </w:tc>
        <w:tc>
          <w:tcPr>
            <w:tcW w:w="880" w:type="dxa"/>
            <w:vAlign w:val="bottom"/>
          </w:tcPr>
          <w:p w14:paraId="6A51E742" w14:textId="77777777" w:rsidR="009505B3" w:rsidRDefault="009505B3" w:rsidP="00E85C9A">
            <w:pPr>
              <w:ind w:right="1"/>
              <w:jc w:val="center"/>
              <w:rPr>
                <w:sz w:val="20"/>
                <w:szCs w:val="20"/>
              </w:rPr>
            </w:pPr>
            <w:r>
              <w:rPr>
                <w:rFonts w:ascii="Arial" w:eastAsia="Arial" w:hAnsi="Arial" w:cs="Arial"/>
                <w:w w:val="89"/>
                <w:sz w:val="16"/>
                <w:szCs w:val="16"/>
              </w:rPr>
              <w:t>2</w:t>
            </w:r>
          </w:p>
        </w:tc>
        <w:tc>
          <w:tcPr>
            <w:tcW w:w="1260" w:type="dxa"/>
            <w:vAlign w:val="bottom"/>
          </w:tcPr>
          <w:p w14:paraId="6321BC4C" w14:textId="77777777" w:rsidR="009505B3" w:rsidRDefault="009505B3" w:rsidP="00E85C9A">
            <w:pPr>
              <w:ind w:left="340"/>
              <w:rPr>
                <w:sz w:val="20"/>
                <w:szCs w:val="20"/>
              </w:rPr>
            </w:pPr>
            <w:r>
              <w:rPr>
                <w:rFonts w:ascii="Arial" w:eastAsia="Arial" w:hAnsi="Arial" w:cs="Arial"/>
                <w:sz w:val="16"/>
                <w:szCs w:val="16"/>
              </w:rPr>
              <w:t>1</w:t>
            </w:r>
          </w:p>
        </w:tc>
        <w:tc>
          <w:tcPr>
            <w:tcW w:w="460" w:type="dxa"/>
            <w:vAlign w:val="bottom"/>
          </w:tcPr>
          <w:p w14:paraId="204189FA" w14:textId="77777777" w:rsidR="009505B3" w:rsidRDefault="009505B3" w:rsidP="00E85C9A">
            <w:pPr>
              <w:ind w:right="220"/>
              <w:jc w:val="right"/>
              <w:rPr>
                <w:sz w:val="20"/>
                <w:szCs w:val="20"/>
              </w:rPr>
            </w:pPr>
            <w:r>
              <w:rPr>
                <w:rFonts w:ascii="Arial" w:eastAsia="Arial" w:hAnsi="Arial" w:cs="Arial"/>
                <w:sz w:val="16"/>
                <w:szCs w:val="16"/>
              </w:rPr>
              <w:t>1</w:t>
            </w:r>
          </w:p>
        </w:tc>
        <w:tc>
          <w:tcPr>
            <w:tcW w:w="760" w:type="dxa"/>
            <w:vAlign w:val="bottom"/>
          </w:tcPr>
          <w:p w14:paraId="0D56F18C" w14:textId="77777777" w:rsidR="009505B3" w:rsidRDefault="009505B3" w:rsidP="00E85C9A">
            <w:pPr>
              <w:ind w:left="160"/>
              <w:jc w:val="center"/>
              <w:rPr>
                <w:sz w:val="20"/>
                <w:szCs w:val="20"/>
              </w:rPr>
            </w:pPr>
            <w:r>
              <w:rPr>
                <w:rFonts w:ascii="Arial" w:eastAsia="Arial" w:hAnsi="Arial" w:cs="Arial"/>
                <w:w w:val="89"/>
                <w:sz w:val="16"/>
                <w:szCs w:val="16"/>
              </w:rPr>
              <w:t>4</w:t>
            </w:r>
          </w:p>
        </w:tc>
        <w:tc>
          <w:tcPr>
            <w:tcW w:w="0" w:type="dxa"/>
            <w:vAlign w:val="bottom"/>
          </w:tcPr>
          <w:p w14:paraId="5B7D4466" w14:textId="77777777" w:rsidR="009505B3" w:rsidRDefault="009505B3" w:rsidP="00E85C9A">
            <w:pPr>
              <w:rPr>
                <w:sz w:val="1"/>
                <w:szCs w:val="1"/>
              </w:rPr>
            </w:pPr>
          </w:p>
        </w:tc>
      </w:tr>
      <w:tr w:rsidR="009505B3" w14:paraId="2C350BE2" w14:textId="77777777" w:rsidTr="00E85C9A">
        <w:trPr>
          <w:trHeight w:val="174"/>
        </w:trPr>
        <w:tc>
          <w:tcPr>
            <w:tcW w:w="1080" w:type="dxa"/>
            <w:vAlign w:val="bottom"/>
          </w:tcPr>
          <w:p w14:paraId="3268AE2B" w14:textId="77777777" w:rsidR="009505B3" w:rsidRDefault="009505B3" w:rsidP="00E85C9A">
            <w:pPr>
              <w:spacing w:line="174" w:lineRule="exact"/>
              <w:ind w:left="240"/>
              <w:rPr>
                <w:sz w:val="20"/>
                <w:szCs w:val="20"/>
              </w:rPr>
            </w:pPr>
            <w:r>
              <w:rPr>
                <w:rFonts w:ascii="Arial" w:eastAsia="Arial" w:hAnsi="Arial" w:cs="Arial"/>
                <w:sz w:val="16"/>
                <w:szCs w:val="16"/>
              </w:rPr>
              <w:t>(2018)</w:t>
            </w:r>
          </w:p>
        </w:tc>
        <w:tc>
          <w:tcPr>
            <w:tcW w:w="1320" w:type="dxa"/>
            <w:vAlign w:val="bottom"/>
          </w:tcPr>
          <w:p w14:paraId="74EE7CF6" w14:textId="77777777" w:rsidR="009505B3" w:rsidRDefault="009505B3" w:rsidP="00E85C9A">
            <w:pPr>
              <w:spacing w:line="174" w:lineRule="exact"/>
              <w:ind w:left="80"/>
              <w:rPr>
                <w:sz w:val="20"/>
                <w:szCs w:val="20"/>
              </w:rPr>
            </w:pPr>
            <w:r>
              <w:rPr>
                <w:rFonts w:ascii="Arial" w:eastAsia="Arial" w:hAnsi="Arial" w:cs="Arial"/>
                <w:sz w:val="16"/>
                <w:szCs w:val="16"/>
              </w:rPr>
              <w:t>clinical trial</w:t>
            </w:r>
          </w:p>
        </w:tc>
        <w:tc>
          <w:tcPr>
            <w:tcW w:w="7920" w:type="dxa"/>
            <w:gridSpan w:val="3"/>
            <w:vAlign w:val="bottom"/>
          </w:tcPr>
          <w:p w14:paraId="7C3CE54C" w14:textId="77777777" w:rsidR="009505B3" w:rsidRDefault="009505B3" w:rsidP="00E85C9A">
            <w:pPr>
              <w:spacing w:line="174" w:lineRule="exact"/>
              <w:ind w:left="260"/>
              <w:rPr>
                <w:sz w:val="20"/>
                <w:szCs w:val="20"/>
              </w:rPr>
            </w:pPr>
            <w:r>
              <w:rPr>
                <w:rFonts w:ascii="Arial" w:eastAsia="Arial" w:hAnsi="Arial" w:cs="Arial"/>
                <w:sz w:val="16"/>
                <w:szCs w:val="16"/>
              </w:rPr>
              <w:t>patients and Asthma Quality of Life Questionnaire score of &lt; 5.5</w:t>
            </w:r>
          </w:p>
        </w:tc>
        <w:tc>
          <w:tcPr>
            <w:tcW w:w="880" w:type="dxa"/>
            <w:vAlign w:val="bottom"/>
          </w:tcPr>
          <w:p w14:paraId="47357F3B" w14:textId="77777777" w:rsidR="009505B3" w:rsidRDefault="009505B3" w:rsidP="00E85C9A">
            <w:pPr>
              <w:rPr>
                <w:sz w:val="15"/>
                <w:szCs w:val="15"/>
              </w:rPr>
            </w:pPr>
          </w:p>
        </w:tc>
        <w:tc>
          <w:tcPr>
            <w:tcW w:w="1260" w:type="dxa"/>
            <w:vAlign w:val="bottom"/>
          </w:tcPr>
          <w:p w14:paraId="6A5EE68E" w14:textId="77777777" w:rsidR="009505B3" w:rsidRDefault="009505B3" w:rsidP="00E85C9A">
            <w:pPr>
              <w:rPr>
                <w:sz w:val="15"/>
                <w:szCs w:val="15"/>
              </w:rPr>
            </w:pPr>
          </w:p>
        </w:tc>
        <w:tc>
          <w:tcPr>
            <w:tcW w:w="460" w:type="dxa"/>
            <w:vAlign w:val="bottom"/>
          </w:tcPr>
          <w:p w14:paraId="55BFB38C" w14:textId="77777777" w:rsidR="009505B3" w:rsidRDefault="009505B3" w:rsidP="00E85C9A">
            <w:pPr>
              <w:rPr>
                <w:sz w:val="15"/>
                <w:szCs w:val="15"/>
              </w:rPr>
            </w:pPr>
          </w:p>
        </w:tc>
        <w:tc>
          <w:tcPr>
            <w:tcW w:w="760" w:type="dxa"/>
            <w:vAlign w:val="bottom"/>
          </w:tcPr>
          <w:p w14:paraId="3657D328" w14:textId="77777777" w:rsidR="009505B3" w:rsidRDefault="009505B3" w:rsidP="00E85C9A">
            <w:pPr>
              <w:rPr>
                <w:sz w:val="15"/>
                <w:szCs w:val="15"/>
              </w:rPr>
            </w:pPr>
          </w:p>
        </w:tc>
        <w:tc>
          <w:tcPr>
            <w:tcW w:w="0" w:type="dxa"/>
            <w:vAlign w:val="bottom"/>
          </w:tcPr>
          <w:p w14:paraId="624C8271" w14:textId="77777777" w:rsidR="009505B3" w:rsidRDefault="009505B3" w:rsidP="00E85C9A">
            <w:pPr>
              <w:rPr>
                <w:sz w:val="1"/>
                <w:szCs w:val="1"/>
              </w:rPr>
            </w:pPr>
          </w:p>
        </w:tc>
      </w:tr>
      <w:tr w:rsidR="009505B3" w14:paraId="52DA5223" w14:textId="77777777" w:rsidTr="00E85C9A">
        <w:trPr>
          <w:trHeight w:val="177"/>
        </w:trPr>
        <w:tc>
          <w:tcPr>
            <w:tcW w:w="1080" w:type="dxa"/>
            <w:vAlign w:val="bottom"/>
          </w:tcPr>
          <w:p w14:paraId="0A15A6FC" w14:textId="77777777" w:rsidR="009505B3" w:rsidRDefault="009505B3" w:rsidP="00E85C9A">
            <w:pPr>
              <w:spacing w:line="177" w:lineRule="exact"/>
              <w:ind w:left="80"/>
              <w:rPr>
                <w:sz w:val="20"/>
                <w:szCs w:val="20"/>
              </w:rPr>
            </w:pPr>
            <w:r>
              <w:rPr>
                <w:rFonts w:ascii="Arial" w:eastAsia="Arial" w:hAnsi="Arial" w:cs="Arial"/>
                <w:sz w:val="16"/>
                <w:szCs w:val="16"/>
              </w:rPr>
              <w:t>Gramma-</w:t>
            </w:r>
          </w:p>
        </w:tc>
        <w:tc>
          <w:tcPr>
            <w:tcW w:w="1320" w:type="dxa"/>
            <w:vAlign w:val="bottom"/>
          </w:tcPr>
          <w:p w14:paraId="7BB3C8C4" w14:textId="77777777" w:rsidR="009505B3" w:rsidRDefault="009505B3" w:rsidP="00E85C9A">
            <w:pPr>
              <w:spacing w:line="177" w:lineRule="exact"/>
              <w:ind w:left="80"/>
              <w:rPr>
                <w:sz w:val="20"/>
                <w:szCs w:val="20"/>
              </w:rPr>
            </w:pPr>
            <w:r>
              <w:rPr>
                <w:rFonts w:ascii="Arial" w:eastAsia="Arial" w:hAnsi="Arial" w:cs="Arial"/>
                <w:w w:val="89"/>
                <w:sz w:val="16"/>
                <w:szCs w:val="16"/>
              </w:rPr>
              <w:t>Experimental study</w:t>
            </w:r>
          </w:p>
        </w:tc>
        <w:tc>
          <w:tcPr>
            <w:tcW w:w="520" w:type="dxa"/>
            <w:vAlign w:val="bottom"/>
          </w:tcPr>
          <w:p w14:paraId="3B2A0263" w14:textId="77777777" w:rsidR="009505B3" w:rsidRDefault="009505B3" w:rsidP="00E85C9A">
            <w:pPr>
              <w:spacing w:line="177" w:lineRule="exact"/>
              <w:ind w:left="260"/>
              <w:rPr>
                <w:sz w:val="20"/>
                <w:szCs w:val="20"/>
              </w:rPr>
            </w:pPr>
            <w:r>
              <w:rPr>
                <w:rFonts w:ascii="Arial" w:eastAsia="Arial" w:hAnsi="Arial" w:cs="Arial"/>
                <w:sz w:val="16"/>
                <w:szCs w:val="16"/>
              </w:rPr>
              <w:t>24</w:t>
            </w:r>
          </w:p>
        </w:tc>
        <w:tc>
          <w:tcPr>
            <w:tcW w:w="280" w:type="dxa"/>
            <w:vAlign w:val="bottom"/>
          </w:tcPr>
          <w:p w14:paraId="55AA5B1E" w14:textId="77777777" w:rsidR="009505B3" w:rsidRDefault="009505B3" w:rsidP="00E85C9A">
            <w:pPr>
              <w:rPr>
                <w:sz w:val="15"/>
                <w:szCs w:val="15"/>
              </w:rPr>
            </w:pPr>
          </w:p>
        </w:tc>
        <w:tc>
          <w:tcPr>
            <w:tcW w:w="7120" w:type="dxa"/>
            <w:vAlign w:val="bottom"/>
          </w:tcPr>
          <w:p w14:paraId="03766EDC" w14:textId="77777777" w:rsidR="009505B3" w:rsidRDefault="009505B3" w:rsidP="00E85C9A">
            <w:pPr>
              <w:spacing w:line="177" w:lineRule="exact"/>
              <w:ind w:left="20"/>
              <w:rPr>
                <w:sz w:val="20"/>
                <w:szCs w:val="20"/>
              </w:rPr>
            </w:pPr>
            <w:r>
              <w:rPr>
                <w:rFonts w:ascii="Arial" w:eastAsia="Arial" w:hAnsi="Arial" w:cs="Arial"/>
                <w:sz w:val="16"/>
                <w:szCs w:val="16"/>
              </w:rPr>
              <w:t>Adult mild-to-moderate asthma patients</w:t>
            </w:r>
          </w:p>
        </w:tc>
        <w:tc>
          <w:tcPr>
            <w:tcW w:w="880" w:type="dxa"/>
            <w:vAlign w:val="bottom"/>
          </w:tcPr>
          <w:p w14:paraId="7187A30B"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2</w:t>
            </w:r>
          </w:p>
        </w:tc>
        <w:tc>
          <w:tcPr>
            <w:tcW w:w="1260" w:type="dxa"/>
            <w:vAlign w:val="bottom"/>
          </w:tcPr>
          <w:p w14:paraId="7B86D4E1" w14:textId="77777777" w:rsidR="009505B3" w:rsidRDefault="009505B3" w:rsidP="00E85C9A">
            <w:pPr>
              <w:spacing w:line="177" w:lineRule="exact"/>
              <w:ind w:left="340"/>
              <w:rPr>
                <w:sz w:val="20"/>
                <w:szCs w:val="20"/>
              </w:rPr>
            </w:pPr>
            <w:r>
              <w:rPr>
                <w:rFonts w:ascii="Arial" w:eastAsia="Arial" w:hAnsi="Arial" w:cs="Arial"/>
                <w:sz w:val="16"/>
                <w:szCs w:val="16"/>
              </w:rPr>
              <w:t>1</w:t>
            </w:r>
          </w:p>
        </w:tc>
        <w:tc>
          <w:tcPr>
            <w:tcW w:w="460" w:type="dxa"/>
            <w:vAlign w:val="bottom"/>
          </w:tcPr>
          <w:p w14:paraId="7EA1AD8D"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1B8BF721"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4</w:t>
            </w:r>
          </w:p>
        </w:tc>
        <w:tc>
          <w:tcPr>
            <w:tcW w:w="0" w:type="dxa"/>
            <w:vAlign w:val="bottom"/>
          </w:tcPr>
          <w:p w14:paraId="63947F08" w14:textId="77777777" w:rsidR="009505B3" w:rsidRDefault="009505B3" w:rsidP="00E85C9A">
            <w:pPr>
              <w:rPr>
                <w:sz w:val="1"/>
                <w:szCs w:val="1"/>
              </w:rPr>
            </w:pPr>
          </w:p>
        </w:tc>
      </w:tr>
      <w:tr w:rsidR="009505B3" w14:paraId="1EEBC2FF" w14:textId="77777777" w:rsidTr="00E85C9A">
        <w:trPr>
          <w:trHeight w:val="179"/>
        </w:trPr>
        <w:tc>
          <w:tcPr>
            <w:tcW w:w="1080" w:type="dxa"/>
            <w:vAlign w:val="bottom"/>
          </w:tcPr>
          <w:p w14:paraId="1C8DE8B3" w14:textId="77777777" w:rsidR="009505B3" w:rsidRDefault="009505B3" w:rsidP="00E85C9A">
            <w:pPr>
              <w:spacing w:line="179" w:lineRule="exact"/>
              <w:ind w:left="240"/>
              <w:rPr>
                <w:sz w:val="20"/>
                <w:szCs w:val="20"/>
              </w:rPr>
            </w:pPr>
            <w:proofErr w:type="spellStart"/>
            <w:r>
              <w:rPr>
                <w:rFonts w:ascii="Arial" w:eastAsia="Arial" w:hAnsi="Arial" w:cs="Arial"/>
                <w:sz w:val="16"/>
                <w:szCs w:val="16"/>
              </w:rPr>
              <w:t>topoulou</w:t>
            </w:r>
            <w:proofErr w:type="spellEnd"/>
            <w:r>
              <w:rPr>
                <w:rFonts w:ascii="Arial" w:eastAsia="Arial" w:hAnsi="Arial" w:cs="Arial"/>
                <w:sz w:val="16"/>
                <w:szCs w:val="16"/>
              </w:rPr>
              <w:t xml:space="preserve"> et</w:t>
            </w:r>
          </w:p>
        </w:tc>
        <w:tc>
          <w:tcPr>
            <w:tcW w:w="1320" w:type="dxa"/>
            <w:vAlign w:val="bottom"/>
          </w:tcPr>
          <w:p w14:paraId="0B24E8A8" w14:textId="77777777" w:rsidR="009505B3" w:rsidRDefault="009505B3" w:rsidP="00E85C9A">
            <w:pPr>
              <w:rPr>
                <w:sz w:val="15"/>
                <w:szCs w:val="15"/>
              </w:rPr>
            </w:pPr>
          </w:p>
        </w:tc>
        <w:tc>
          <w:tcPr>
            <w:tcW w:w="800" w:type="dxa"/>
            <w:gridSpan w:val="2"/>
            <w:vAlign w:val="bottom"/>
          </w:tcPr>
          <w:p w14:paraId="21FE2F67" w14:textId="77777777" w:rsidR="009505B3" w:rsidRDefault="009505B3" w:rsidP="00E85C9A">
            <w:pPr>
              <w:spacing w:line="179" w:lineRule="exact"/>
              <w:ind w:left="260"/>
              <w:rPr>
                <w:sz w:val="20"/>
                <w:szCs w:val="20"/>
              </w:rPr>
            </w:pPr>
            <w:r>
              <w:rPr>
                <w:rFonts w:ascii="Arial" w:eastAsia="Arial" w:hAnsi="Arial" w:cs="Arial"/>
                <w:w w:val="92"/>
                <w:sz w:val="16"/>
                <w:szCs w:val="16"/>
              </w:rPr>
              <w:t>patients</w:t>
            </w:r>
          </w:p>
        </w:tc>
        <w:tc>
          <w:tcPr>
            <w:tcW w:w="7120" w:type="dxa"/>
            <w:vAlign w:val="bottom"/>
          </w:tcPr>
          <w:p w14:paraId="2F6D4900" w14:textId="77777777" w:rsidR="009505B3" w:rsidRDefault="009505B3" w:rsidP="00E85C9A">
            <w:pPr>
              <w:rPr>
                <w:sz w:val="15"/>
                <w:szCs w:val="15"/>
              </w:rPr>
            </w:pPr>
          </w:p>
        </w:tc>
        <w:tc>
          <w:tcPr>
            <w:tcW w:w="880" w:type="dxa"/>
            <w:vAlign w:val="bottom"/>
          </w:tcPr>
          <w:p w14:paraId="0E9662E3" w14:textId="77777777" w:rsidR="009505B3" w:rsidRDefault="009505B3" w:rsidP="00E85C9A">
            <w:pPr>
              <w:rPr>
                <w:sz w:val="15"/>
                <w:szCs w:val="15"/>
              </w:rPr>
            </w:pPr>
          </w:p>
        </w:tc>
        <w:tc>
          <w:tcPr>
            <w:tcW w:w="1260" w:type="dxa"/>
            <w:vAlign w:val="bottom"/>
          </w:tcPr>
          <w:p w14:paraId="3A5C68CB" w14:textId="77777777" w:rsidR="009505B3" w:rsidRDefault="009505B3" w:rsidP="00E85C9A">
            <w:pPr>
              <w:rPr>
                <w:sz w:val="15"/>
                <w:szCs w:val="15"/>
              </w:rPr>
            </w:pPr>
          </w:p>
        </w:tc>
        <w:tc>
          <w:tcPr>
            <w:tcW w:w="460" w:type="dxa"/>
            <w:vAlign w:val="bottom"/>
          </w:tcPr>
          <w:p w14:paraId="062D14C8" w14:textId="77777777" w:rsidR="009505B3" w:rsidRDefault="009505B3" w:rsidP="00E85C9A">
            <w:pPr>
              <w:rPr>
                <w:sz w:val="15"/>
                <w:szCs w:val="15"/>
              </w:rPr>
            </w:pPr>
          </w:p>
        </w:tc>
        <w:tc>
          <w:tcPr>
            <w:tcW w:w="760" w:type="dxa"/>
            <w:vAlign w:val="bottom"/>
          </w:tcPr>
          <w:p w14:paraId="0A82F8C1" w14:textId="77777777" w:rsidR="009505B3" w:rsidRDefault="009505B3" w:rsidP="00E85C9A">
            <w:pPr>
              <w:rPr>
                <w:sz w:val="15"/>
                <w:szCs w:val="15"/>
              </w:rPr>
            </w:pPr>
          </w:p>
        </w:tc>
        <w:tc>
          <w:tcPr>
            <w:tcW w:w="0" w:type="dxa"/>
            <w:vAlign w:val="bottom"/>
          </w:tcPr>
          <w:p w14:paraId="5D8DAB26" w14:textId="77777777" w:rsidR="009505B3" w:rsidRDefault="009505B3" w:rsidP="00E85C9A">
            <w:pPr>
              <w:rPr>
                <w:sz w:val="1"/>
                <w:szCs w:val="1"/>
              </w:rPr>
            </w:pPr>
          </w:p>
        </w:tc>
      </w:tr>
      <w:tr w:rsidR="009505B3" w14:paraId="0490C82F" w14:textId="77777777" w:rsidTr="00E85C9A">
        <w:trPr>
          <w:trHeight w:val="174"/>
        </w:trPr>
        <w:tc>
          <w:tcPr>
            <w:tcW w:w="1080" w:type="dxa"/>
            <w:vAlign w:val="bottom"/>
          </w:tcPr>
          <w:p w14:paraId="55A48395" w14:textId="77777777" w:rsidR="009505B3" w:rsidRDefault="009505B3" w:rsidP="00E85C9A">
            <w:pPr>
              <w:spacing w:line="174" w:lineRule="exact"/>
              <w:ind w:left="240"/>
              <w:rPr>
                <w:sz w:val="20"/>
                <w:szCs w:val="20"/>
              </w:rPr>
            </w:pPr>
            <w:r>
              <w:rPr>
                <w:rFonts w:ascii="Arial" w:eastAsia="Arial" w:hAnsi="Arial" w:cs="Arial"/>
                <w:sz w:val="16"/>
                <w:szCs w:val="16"/>
              </w:rPr>
              <w:t>al. (2017)</w:t>
            </w:r>
          </w:p>
        </w:tc>
        <w:tc>
          <w:tcPr>
            <w:tcW w:w="1320" w:type="dxa"/>
            <w:vAlign w:val="bottom"/>
          </w:tcPr>
          <w:p w14:paraId="2358C7E4" w14:textId="77777777" w:rsidR="009505B3" w:rsidRDefault="009505B3" w:rsidP="00E85C9A">
            <w:pPr>
              <w:rPr>
                <w:sz w:val="15"/>
                <w:szCs w:val="15"/>
              </w:rPr>
            </w:pPr>
          </w:p>
        </w:tc>
        <w:tc>
          <w:tcPr>
            <w:tcW w:w="520" w:type="dxa"/>
            <w:vAlign w:val="bottom"/>
          </w:tcPr>
          <w:p w14:paraId="1FF94AB9" w14:textId="77777777" w:rsidR="009505B3" w:rsidRDefault="009505B3" w:rsidP="00E85C9A">
            <w:pPr>
              <w:rPr>
                <w:sz w:val="15"/>
                <w:szCs w:val="15"/>
              </w:rPr>
            </w:pPr>
          </w:p>
        </w:tc>
        <w:tc>
          <w:tcPr>
            <w:tcW w:w="280" w:type="dxa"/>
            <w:vAlign w:val="bottom"/>
          </w:tcPr>
          <w:p w14:paraId="39B46D54" w14:textId="77777777" w:rsidR="009505B3" w:rsidRDefault="009505B3" w:rsidP="00E85C9A">
            <w:pPr>
              <w:rPr>
                <w:sz w:val="15"/>
                <w:szCs w:val="15"/>
              </w:rPr>
            </w:pPr>
          </w:p>
        </w:tc>
        <w:tc>
          <w:tcPr>
            <w:tcW w:w="7120" w:type="dxa"/>
            <w:vMerge w:val="restart"/>
            <w:vAlign w:val="bottom"/>
          </w:tcPr>
          <w:p w14:paraId="59D30C5A" w14:textId="77777777" w:rsidR="009505B3" w:rsidRDefault="009505B3" w:rsidP="00E85C9A">
            <w:pPr>
              <w:ind w:left="20"/>
              <w:rPr>
                <w:sz w:val="20"/>
                <w:szCs w:val="20"/>
              </w:rPr>
            </w:pPr>
            <w:r>
              <w:rPr>
                <w:rFonts w:ascii="Arial" w:eastAsia="Arial" w:hAnsi="Arial" w:cs="Arial"/>
                <w:sz w:val="16"/>
                <w:szCs w:val="16"/>
              </w:rPr>
              <w:t>—</w:t>
            </w:r>
          </w:p>
        </w:tc>
        <w:tc>
          <w:tcPr>
            <w:tcW w:w="880" w:type="dxa"/>
            <w:vAlign w:val="bottom"/>
          </w:tcPr>
          <w:p w14:paraId="108DB490" w14:textId="77777777" w:rsidR="009505B3" w:rsidRDefault="009505B3" w:rsidP="00E85C9A">
            <w:pPr>
              <w:rPr>
                <w:sz w:val="15"/>
                <w:szCs w:val="15"/>
              </w:rPr>
            </w:pPr>
          </w:p>
        </w:tc>
        <w:tc>
          <w:tcPr>
            <w:tcW w:w="1260" w:type="dxa"/>
            <w:vAlign w:val="bottom"/>
          </w:tcPr>
          <w:p w14:paraId="27549FF4" w14:textId="77777777" w:rsidR="009505B3" w:rsidRDefault="009505B3" w:rsidP="00E85C9A">
            <w:pPr>
              <w:rPr>
                <w:sz w:val="15"/>
                <w:szCs w:val="15"/>
              </w:rPr>
            </w:pPr>
          </w:p>
        </w:tc>
        <w:tc>
          <w:tcPr>
            <w:tcW w:w="460" w:type="dxa"/>
            <w:vAlign w:val="bottom"/>
          </w:tcPr>
          <w:p w14:paraId="74890A7C" w14:textId="77777777" w:rsidR="009505B3" w:rsidRDefault="009505B3" w:rsidP="00E85C9A">
            <w:pPr>
              <w:rPr>
                <w:sz w:val="15"/>
                <w:szCs w:val="15"/>
              </w:rPr>
            </w:pPr>
          </w:p>
        </w:tc>
        <w:tc>
          <w:tcPr>
            <w:tcW w:w="760" w:type="dxa"/>
            <w:vAlign w:val="bottom"/>
          </w:tcPr>
          <w:p w14:paraId="486435C0" w14:textId="77777777" w:rsidR="009505B3" w:rsidRDefault="009505B3" w:rsidP="00E85C9A">
            <w:pPr>
              <w:rPr>
                <w:sz w:val="15"/>
                <w:szCs w:val="15"/>
              </w:rPr>
            </w:pPr>
          </w:p>
        </w:tc>
        <w:tc>
          <w:tcPr>
            <w:tcW w:w="0" w:type="dxa"/>
            <w:vAlign w:val="bottom"/>
          </w:tcPr>
          <w:p w14:paraId="476EE695" w14:textId="77777777" w:rsidR="009505B3" w:rsidRDefault="009505B3" w:rsidP="00E85C9A">
            <w:pPr>
              <w:rPr>
                <w:sz w:val="1"/>
                <w:szCs w:val="1"/>
              </w:rPr>
            </w:pPr>
          </w:p>
        </w:tc>
      </w:tr>
      <w:tr w:rsidR="009505B3" w14:paraId="7E1D6CE8" w14:textId="77777777" w:rsidTr="00E85C9A">
        <w:trPr>
          <w:trHeight w:val="177"/>
        </w:trPr>
        <w:tc>
          <w:tcPr>
            <w:tcW w:w="1080" w:type="dxa"/>
            <w:vAlign w:val="bottom"/>
          </w:tcPr>
          <w:p w14:paraId="415C75B0" w14:textId="77777777" w:rsidR="009505B3" w:rsidRDefault="009505B3" w:rsidP="00E85C9A">
            <w:pPr>
              <w:spacing w:line="177" w:lineRule="exact"/>
              <w:ind w:left="80"/>
              <w:rPr>
                <w:sz w:val="20"/>
                <w:szCs w:val="20"/>
              </w:rPr>
            </w:pPr>
            <w:r>
              <w:rPr>
                <w:rFonts w:ascii="Arial" w:eastAsia="Arial" w:hAnsi="Arial" w:cs="Arial"/>
                <w:sz w:val="16"/>
                <w:szCs w:val="16"/>
              </w:rPr>
              <w:t>Hupa (2015)</w:t>
            </w:r>
          </w:p>
        </w:tc>
        <w:tc>
          <w:tcPr>
            <w:tcW w:w="1320" w:type="dxa"/>
            <w:vAlign w:val="bottom"/>
          </w:tcPr>
          <w:p w14:paraId="131BA6C6" w14:textId="77777777" w:rsidR="009505B3" w:rsidRDefault="009505B3" w:rsidP="00E85C9A">
            <w:pPr>
              <w:spacing w:line="177" w:lineRule="exact"/>
              <w:ind w:left="80"/>
              <w:rPr>
                <w:sz w:val="20"/>
                <w:szCs w:val="20"/>
              </w:rPr>
            </w:pPr>
            <w:r>
              <w:rPr>
                <w:rFonts w:ascii="Arial" w:eastAsia="Arial" w:hAnsi="Arial" w:cs="Arial"/>
                <w:sz w:val="16"/>
                <w:szCs w:val="16"/>
              </w:rPr>
              <w:t>Case study</w:t>
            </w:r>
          </w:p>
        </w:tc>
        <w:tc>
          <w:tcPr>
            <w:tcW w:w="520" w:type="dxa"/>
            <w:vAlign w:val="bottom"/>
          </w:tcPr>
          <w:p w14:paraId="26D9B87F" w14:textId="77777777" w:rsidR="009505B3" w:rsidRDefault="009505B3" w:rsidP="00E85C9A">
            <w:pPr>
              <w:spacing w:line="177" w:lineRule="exact"/>
              <w:ind w:left="260"/>
              <w:rPr>
                <w:sz w:val="20"/>
                <w:szCs w:val="20"/>
              </w:rPr>
            </w:pPr>
            <w:r>
              <w:rPr>
                <w:rFonts w:ascii="Arial" w:eastAsia="Arial" w:hAnsi="Arial" w:cs="Arial"/>
                <w:sz w:val="16"/>
                <w:szCs w:val="16"/>
              </w:rPr>
              <w:t>1</w:t>
            </w:r>
          </w:p>
        </w:tc>
        <w:tc>
          <w:tcPr>
            <w:tcW w:w="280" w:type="dxa"/>
            <w:vAlign w:val="bottom"/>
          </w:tcPr>
          <w:p w14:paraId="0987AD51" w14:textId="77777777" w:rsidR="009505B3" w:rsidRDefault="009505B3" w:rsidP="00E85C9A">
            <w:pPr>
              <w:rPr>
                <w:sz w:val="15"/>
                <w:szCs w:val="15"/>
              </w:rPr>
            </w:pPr>
          </w:p>
        </w:tc>
        <w:tc>
          <w:tcPr>
            <w:tcW w:w="7120" w:type="dxa"/>
            <w:vMerge/>
            <w:vAlign w:val="bottom"/>
          </w:tcPr>
          <w:p w14:paraId="3510B359" w14:textId="77777777" w:rsidR="009505B3" w:rsidRDefault="009505B3" w:rsidP="00E85C9A">
            <w:pPr>
              <w:rPr>
                <w:sz w:val="15"/>
                <w:szCs w:val="15"/>
              </w:rPr>
            </w:pPr>
          </w:p>
        </w:tc>
        <w:tc>
          <w:tcPr>
            <w:tcW w:w="880" w:type="dxa"/>
            <w:vAlign w:val="bottom"/>
          </w:tcPr>
          <w:p w14:paraId="5CBD3CA4"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0</w:t>
            </w:r>
          </w:p>
        </w:tc>
        <w:tc>
          <w:tcPr>
            <w:tcW w:w="1260" w:type="dxa"/>
            <w:vAlign w:val="bottom"/>
          </w:tcPr>
          <w:p w14:paraId="62CC3B37"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50088C70" w14:textId="77777777" w:rsidR="009505B3" w:rsidRDefault="009505B3" w:rsidP="00E85C9A">
            <w:pPr>
              <w:spacing w:line="177" w:lineRule="exact"/>
              <w:ind w:right="220"/>
              <w:jc w:val="right"/>
              <w:rPr>
                <w:sz w:val="20"/>
                <w:szCs w:val="20"/>
              </w:rPr>
            </w:pPr>
            <w:r>
              <w:rPr>
                <w:rFonts w:ascii="Arial" w:eastAsia="Arial" w:hAnsi="Arial" w:cs="Arial"/>
                <w:sz w:val="16"/>
                <w:szCs w:val="16"/>
              </w:rPr>
              <w:t>0</w:t>
            </w:r>
          </w:p>
        </w:tc>
        <w:tc>
          <w:tcPr>
            <w:tcW w:w="760" w:type="dxa"/>
            <w:vAlign w:val="bottom"/>
          </w:tcPr>
          <w:p w14:paraId="73008E42"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0</w:t>
            </w:r>
          </w:p>
        </w:tc>
        <w:tc>
          <w:tcPr>
            <w:tcW w:w="0" w:type="dxa"/>
            <w:vAlign w:val="bottom"/>
          </w:tcPr>
          <w:p w14:paraId="775E778E" w14:textId="77777777" w:rsidR="009505B3" w:rsidRDefault="009505B3" w:rsidP="00E85C9A">
            <w:pPr>
              <w:rPr>
                <w:sz w:val="1"/>
                <w:szCs w:val="1"/>
              </w:rPr>
            </w:pPr>
          </w:p>
        </w:tc>
      </w:tr>
      <w:tr w:rsidR="009505B3" w14:paraId="30C72A5F" w14:textId="77777777" w:rsidTr="00E85C9A">
        <w:trPr>
          <w:trHeight w:val="174"/>
        </w:trPr>
        <w:tc>
          <w:tcPr>
            <w:tcW w:w="1080" w:type="dxa"/>
            <w:vAlign w:val="bottom"/>
          </w:tcPr>
          <w:p w14:paraId="49E7F6E4" w14:textId="77777777" w:rsidR="009505B3" w:rsidRDefault="009505B3" w:rsidP="00E85C9A">
            <w:pPr>
              <w:rPr>
                <w:sz w:val="15"/>
                <w:szCs w:val="15"/>
              </w:rPr>
            </w:pPr>
          </w:p>
        </w:tc>
        <w:tc>
          <w:tcPr>
            <w:tcW w:w="1320" w:type="dxa"/>
            <w:vAlign w:val="bottom"/>
          </w:tcPr>
          <w:p w14:paraId="62F77758" w14:textId="77777777" w:rsidR="009505B3" w:rsidRDefault="009505B3" w:rsidP="00E85C9A">
            <w:pPr>
              <w:rPr>
                <w:sz w:val="15"/>
                <w:szCs w:val="15"/>
              </w:rPr>
            </w:pPr>
          </w:p>
        </w:tc>
        <w:tc>
          <w:tcPr>
            <w:tcW w:w="800" w:type="dxa"/>
            <w:gridSpan w:val="2"/>
            <w:vAlign w:val="bottom"/>
          </w:tcPr>
          <w:p w14:paraId="4AAA6819" w14:textId="77777777" w:rsidR="009505B3" w:rsidRDefault="009505B3" w:rsidP="00E85C9A">
            <w:pPr>
              <w:spacing w:line="174" w:lineRule="exact"/>
              <w:ind w:left="260"/>
              <w:rPr>
                <w:sz w:val="20"/>
                <w:szCs w:val="20"/>
              </w:rPr>
            </w:pPr>
            <w:r>
              <w:rPr>
                <w:rFonts w:ascii="Arial" w:eastAsia="Arial" w:hAnsi="Arial" w:cs="Arial"/>
                <w:sz w:val="16"/>
                <w:szCs w:val="16"/>
              </w:rPr>
              <w:t>patient</w:t>
            </w:r>
          </w:p>
        </w:tc>
        <w:tc>
          <w:tcPr>
            <w:tcW w:w="7120" w:type="dxa"/>
            <w:vAlign w:val="bottom"/>
          </w:tcPr>
          <w:p w14:paraId="06686DF6" w14:textId="77777777" w:rsidR="009505B3" w:rsidRDefault="009505B3" w:rsidP="00E85C9A">
            <w:pPr>
              <w:rPr>
                <w:sz w:val="15"/>
                <w:szCs w:val="15"/>
              </w:rPr>
            </w:pPr>
          </w:p>
        </w:tc>
        <w:tc>
          <w:tcPr>
            <w:tcW w:w="880" w:type="dxa"/>
            <w:vAlign w:val="bottom"/>
          </w:tcPr>
          <w:p w14:paraId="6F4F38E7" w14:textId="77777777" w:rsidR="009505B3" w:rsidRDefault="009505B3" w:rsidP="00E85C9A">
            <w:pPr>
              <w:rPr>
                <w:sz w:val="15"/>
                <w:szCs w:val="15"/>
              </w:rPr>
            </w:pPr>
          </w:p>
        </w:tc>
        <w:tc>
          <w:tcPr>
            <w:tcW w:w="1260" w:type="dxa"/>
            <w:vAlign w:val="bottom"/>
          </w:tcPr>
          <w:p w14:paraId="4D46DB25" w14:textId="77777777" w:rsidR="009505B3" w:rsidRDefault="009505B3" w:rsidP="00E85C9A">
            <w:pPr>
              <w:rPr>
                <w:sz w:val="15"/>
                <w:szCs w:val="15"/>
              </w:rPr>
            </w:pPr>
          </w:p>
        </w:tc>
        <w:tc>
          <w:tcPr>
            <w:tcW w:w="460" w:type="dxa"/>
            <w:vAlign w:val="bottom"/>
          </w:tcPr>
          <w:p w14:paraId="32520391" w14:textId="77777777" w:rsidR="009505B3" w:rsidRDefault="009505B3" w:rsidP="00E85C9A">
            <w:pPr>
              <w:rPr>
                <w:sz w:val="15"/>
                <w:szCs w:val="15"/>
              </w:rPr>
            </w:pPr>
          </w:p>
        </w:tc>
        <w:tc>
          <w:tcPr>
            <w:tcW w:w="760" w:type="dxa"/>
            <w:vAlign w:val="bottom"/>
          </w:tcPr>
          <w:p w14:paraId="0F5FA573" w14:textId="77777777" w:rsidR="009505B3" w:rsidRDefault="009505B3" w:rsidP="00E85C9A">
            <w:pPr>
              <w:rPr>
                <w:sz w:val="15"/>
                <w:szCs w:val="15"/>
              </w:rPr>
            </w:pPr>
          </w:p>
        </w:tc>
        <w:tc>
          <w:tcPr>
            <w:tcW w:w="0" w:type="dxa"/>
            <w:vAlign w:val="bottom"/>
          </w:tcPr>
          <w:p w14:paraId="635AE319" w14:textId="77777777" w:rsidR="009505B3" w:rsidRDefault="009505B3" w:rsidP="00E85C9A">
            <w:pPr>
              <w:rPr>
                <w:sz w:val="1"/>
                <w:szCs w:val="1"/>
              </w:rPr>
            </w:pPr>
          </w:p>
        </w:tc>
      </w:tr>
      <w:tr w:rsidR="009505B3" w14:paraId="085391CE" w14:textId="77777777" w:rsidTr="00E85C9A">
        <w:trPr>
          <w:trHeight w:val="177"/>
        </w:trPr>
        <w:tc>
          <w:tcPr>
            <w:tcW w:w="1080" w:type="dxa"/>
            <w:vAlign w:val="bottom"/>
          </w:tcPr>
          <w:p w14:paraId="63B154C1" w14:textId="77777777" w:rsidR="009505B3" w:rsidRDefault="009505B3" w:rsidP="00E85C9A">
            <w:pPr>
              <w:spacing w:line="177" w:lineRule="exact"/>
              <w:ind w:left="80"/>
              <w:rPr>
                <w:sz w:val="20"/>
                <w:szCs w:val="20"/>
              </w:rPr>
            </w:pPr>
            <w:proofErr w:type="spellStart"/>
            <w:r>
              <w:rPr>
                <w:rFonts w:ascii="Arial" w:eastAsia="Arial" w:hAnsi="Arial" w:cs="Arial"/>
                <w:w w:val="89"/>
                <w:sz w:val="16"/>
                <w:szCs w:val="16"/>
              </w:rPr>
              <w:t>Leonés-Macías</w:t>
            </w:r>
            <w:proofErr w:type="spellEnd"/>
          </w:p>
        </w:tc>
        <w:tc>
          <w:tcPr>
            <w:tcW w:w="1840" w:type="dxa"/>
            <w:gridSpan w:val="2"/>
            <w:vAlign w:val="bottom"/>
          </w:tcPr>
          <w:p w14:paraId="250D4C94" w14:textId="77777777" w:rsidR="009505B3" w:rsidRDefault="009505B3" w:rsidP="00E85C9A">
            <w:pPr>
              <w:spacing w:line="177" w:lineRule="exact"/>
              <w:ind w:left="80"/>
              <w:rPr>
                <w:sz w:val="20"/>
                <w:szCs w:val="20"/>
              </w:rPr>
            </w:pPr>
            <w:r>
              <w:rPr>
                <w:rFonts w:ascii="Arial" w:eastAsia="Arial" w:hAnsi="Arial" w:cs="Arial"/>
                <w:w w:val="93"/>
                <w:sz w:val="16"/>
                <w:szCs w:val="16"/>
              </w:rPr>
              <w:t>Randomized controlled 32</w:t>
            </w:r>
          </w:p>
        </w:tc>
        <w:tc>
          <w:tcPr>
            <w:tcW w:w="280" w:type="dxa"/>
            <w:vAlign w:val="bottom"/>
          </w:tcPr>
          <w:p w14:paraId="0A3F82CA" w14:textId="77777777" w:rsidR="009505B3" w:rsidRDefault="009505B3" w:rsidP="00E85C9A">
            <w:pPr>
              <w:rPr>
                <w:sz w:val="15"/>
                <w:szCs w:val="15"/>
              </w:rPr>
            </w:pPr>
          </w:p>
        </w:tc>
        <w:tc>
          <w:tcPr>
            <w:tcW w:w="7120" w:type="dxa"/>
            <w:vAlign w:val="bottom"/>
          </w:tcPr>
          <w:p w14:paraId="41893BA0" w14:textId="77777777" w:rsidR="009505B3" w:rsidRDefault="009505B3" w:rsidP="00E85C9A">
            <w:pPr>
              <w:spacing w:line="177" w:lineRule="exact"/>
              <w:ind w:left="20"/>
              <w:rPr>
                <w:sz w:val="20"/>
                <w:szCs w:val="20"/>
              </w:rPr>
            </w:pPr>
            <w:r>
              <w:rPr>
                <w:rFonts w:ascii="Arial" w:eastAsia="Arial" w:hAnsi="Arial" w:cs="Arial"/>
                <w:sz w:val="16"/>
                <w:szCs w:val="16"/>
              </w:rPr>
              <w:t xml:space="preserve">Diagnosis of allergic or </w:t>
            </w:r>
            <w:r>
              <w:rPr>
                <w:rFonts w:ascii="Arial" w:eastAsia="Arial" w:hAnsi="Arial" w:cs="Arial"/>
                <w:color w:val="000080"/>
                <w:sz w:val="16"/>
                <w:szCs w:val="16"/>
              </w:rPr>
              <w:t>non-allergic asthma</w:t>
            </w:r>
            <w:r>
              <w:rPr>
                <w:rFonts w:ascii="Arial" w:eastAsia="Arial" w:hAnsi="Arial" w:cs="Arial"/>
                <w:sz w:val="16"/>
                <w:szCs w:val="16"/>
              </w:rPr>
              <w:t xml:space="preserve"> and age from 18 to 45 years</w:t>
            </w:r>
          </w:p>
        </w:tc>
        <w:tc>
          <w:tcPr>
            <w:tcW w:w="880" w:type="dxa"/>
            <w:vAlign w:val="bottom"/>
          </w:tcPr>
          <w:p w14:paraId="48C14476"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2</w:t>
            </w:r>
          </w:p>
        </w:tc>
        <w:tc>
          <w:tcPr>
            <w:tcW w:w="1260" w:type="dxa"/>
            <w:vAlign w:val="bottom"/>
          </w:tcPr>
          <w:p w14:paraId="396C4CD1" w14:textId="77777777" w:rsidR="009505B3" w:rsidRDefault="009505B3" w:rsidP="00E85C9A">
            <w:pPr>
              <w:spacing w:line="177" w:lineRule="exact"/>
              <w:ind w:left="340"/>
              <w:rPr>
                <w:sz w:val="20"/>
                <w:szCs w:val="20"/>
              </w:rPr>
            </w:pPr>
            <w:r>
              <w:rPr>
                <w:rFonts w:ascii="Arial" w:eastAsia="Arial" w:hAnsi="Arial" w:cs="Arial"/>
                <w:sz w:val="16"/>
                <w:szCs w:val="16"/>
              </w:rPr>
              <w:t>1</w:t>
            </w:r>
          </w:p>
        </w:tc>
        <w:tc>
          <w:tcPr>
            <w:tcW w:w="460" w:type="dxa"/>
            <w:vAlign w:val="bottom"/>
          </w:tcPr>
          <w:p w14:paraId="0ACBC1A0"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45CFC67B"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4</w:t>
            </w:r>
          </w:p>
        </w:tc>
        <w:tc>
          <w:tcPr>
            <w:tcW w:w="0" w:type="dxa"/>
            <w:vAlign w:val="bottom"/>
          </w:tcPr>
          <w:p w14:paraId="4EFE2EBB" w14:textId="77777777" w:rsidR="009505B3" w:rsidRDefault="009505B3" w:rsidP="00E85C9A">
            <w:pPr>
              <w:rPr>
                <w:sz w:val="1"/>
                <w:szCs w:val="1"/>
              </w:rPr>
            </w:pPr>
          </w:p>
        </w:tc>
      </w:tr>
      <w:tr w:rsidR="009505B3" w14:paraId="7B77B604" w14:textId="77777777" w:rsidTr="00E85C9A">
        <w:trPr>
          <w:trHeight w:val="172"/>
        </w:trPr>
        <w:tc>
          <w:tcPr>
            <w:tcW w:w="1080" w:type="dxa"/>
            <w:vAlign w:val="bottom"/>
          </w:tcPr>
          <w:p w14:paraId="090D4576" w14:textId="77777777" w:rsidR="009505B3" w:rsidRDefault="009505B3" w:rsidP="00E85C9A">
            <w:pPr>
              <w:spacing w:line="172" w:lineRule="exact"/>
              <w:ind w:left="240"/>
              <w:rPr>
                <w:sz w:val="20"/>
                <w:szCs w:val="20"/>
              </w:rPr>
            </w:pPr>
            <w:r>
              <w:rPr>
                <w:rFonts w:ascii="Arial" w:eastAsia="Arial" w:hAnsi="Arial" w:cs="Arial"/>
                <w:w w:val="95"/>
                <w:sz w:val="16"/>
                <w:szCs w:val="16"/>
              </w:rPr>
              <w:t>et al. (2018)</w:t>
            </w:r>
          </w:p>
        </w:tc>
        <w:tc>
          <w:tcPr>
            <w:tcW w:w="1320" w:type="dxa"/>
            <w:vAlign w:val="bottom"/>
          </w:tcPr>
          <w:p w14:paraId="5D2E6721" w14:textId="77777777" w:rsidR="009505B3" w:rsidRDefault="009505B3" w:rsidP="00E85C9A">
            <w:pPr>
              <w:spacing w:line="172" w:lineRule="exact"/>
              <w:ind w:left="80"/>
              <w:rPr>
                <w:sz w:val="20"/>
                <w:szCs w:val="20"/>
              </w:rPr>
            </w:pPr>
            <w:r>
              <w:rPr>
                <w:rFonts w:ascii="Arial" w:eastAsia="Arial" w:hAnsi="Arial" w:cs="Arial"/>
                <w:sz w:val="16"/>
                <w:szCs w:val="16"/>
              </w:rPr>
              <w:t>pilot study</w:t>
            </w:r>
          </w:p>
        </w:tc>
        <w:tc>
          <w:tcPr>
            <w:tcW w:w="800" w:type="dxa"/>
            <w:gridSpan w:val="2"/>
            <w:vAlign w:val="bottom"/>
          </w:tcPr>
          <w:p w14:paraId="58373DB8" w14:textId="77777777" w:rsidR="009505B3" w:rsidRDefault="009505B3" w:rsidP="00E85C9A">
            <w:pPr>
              <w:spacing w:line="172" w:lineRule="exact"/>
              <w:ind w:left="260"/>
              <w:rPr>
                <w:sz w:val="20"/>
                <w:szCs w:val="20"/>
              </w:rPr>
            </w:pPr>
            <w:r>
              <w:rPr>
                <w:rFonts w:ascii="Arial" w:eastAsia="Arial" w:hAnsi="Arial" w:cs="Arial"/>
                <w:w w:val="92"/>
                <w:sz w:val="16"/>
                <w:szCs w:val="16"/>
              </w:rPr>
              <w:t>patients</w:t>
            </w:r>
          </w:p>
        </w:tc>
        <w:tc>
          <w:tcPr>
            <w:tcW w:w="7120" w:type="dxa"/>
            <w:vAlign w:val="bottom"/>
          </w:tcPr>
          <w:p w14:paraId="5A47A8CA" w14:textId="77777777" w:rsidR="009505B3" w:rsidRDefault="009505B3" w:rsidP="00E85C9A">
            <w:pPr>
              <w:rPr>
                <w:sz w:val="14"/>
                <w:szCs w:val="14"/>
              </w:rPr>
            </w:pPr>
          </w:p>
        </w:tc>
        <w:tc>
          <w:tcPr>
            <w:tcW w:w="880" w:type="dxa"/>
            <w:vAlign w:val="bottom"/>
          </w:tcPr>
          <w:p w14:paraId="0A232B46" w14:textId="77777777" w:rsidR="009505B3" w:rsidRDefault="009505B3" w:rsidP="00E85C9A">
            <w:pPr>
              <w:rPr>
                <w:sz w:val="14"/>
                <w:szCs w:val="14"/>
              </w:rPr>
            </w:pPr>
          </w:p>
        </w:tc>
        <w:tc>
          <w:tcPr>
            <w:tcW w:w="1260" w:type="dxa"/>
            <w:vAlign w:val="bottom"/>
          </w:tcPr>
          <w:p w14:paraId="023FC066" w14:textId="77777777" w:rsidR="009505B3" w:rsidRDefault="009505B3" w:rsidP="00E85C9A">
            <w:pPr>
              <w:rPr>
                <w:sz w:val="14"/>
                <w:szCs w:val="14"/>
              </w:rPr>
            </w:pPr>
          </w:p>
        </w:tc>
        <w:tc>
          <w:tcPr>
            <w:tcW w:w="460" w:type="dxa"/>
            <w:vAlign w:val="bottom"/>
          </w:tcPr>
          <w:p w14:paraId="62C4C3B9" w14:textId="77777777" w:rsidR="009505B3" w:rsidRDefault="009505B3" w:rsidP="00E85C9A">
            <w:pPr>
              <w:rPr>
                <w:sz w:val="14"/>
                <w:szCs w:val="14"/>
              </w:rPr>
            </w:pPr>
          </w:p>
        </w:tc>
        <w:tc>
          <w:tcPr>
            <w:tcW w:w="760" w:type="dxa"/>
            <w:vAlign w:val="bottom"/>
          </w:tcPr>
          <w:p w14:paraId="319572AB" w14:textId="77777777" w:rsidR="009505B3" w:rsidRDefault="009505B3" w:rsidP="00E85C9A">
            <w:pPr>
              <w:rPr>
                <w:sz w:val="14"/>
                <w:szCs w:val="14"/>
              </w:rPr>
            </w:pPr>
          </w:p>
        </w:tc>
        <w:tc>
          <w:tcPr>
            <w:tcW w:w="0" w:type="dxa"/>
            <w:vAlign w:val="bottom"/>
          </w:tcPr>
          <w:p w14:paraId="4D5CC829" w14:textId="77777777" w:rsidR="009505B3" w:rsidRDefault="009505B3" w:rsidP="00E85C9A">
            <w:pPr>
              <w:rPr>
                <w:sz w:val="1"/>
                <w:szCs w:val="1"/>
              </w:rPr>
            </w:pPr>
          </w:p>
        </w:tc>
      </w:tr>
      <w:tr w:rsidR="009505B3" w14:paraId="653FDACB" w14:textId="77777777" w:rsidTr="00E85C9A">
        <w:trPr>
          <w:trHeight w:val="177"/>
        </w:trPr>
        <w:tc>
          <w:tcPr>
            <w:tcW w:w="1080" w:type="dxa"/>
            <w:vAlign w:val="bottom"/>
          </w:tcPr>
          <w:p w14:paraId="3A8EB196" w14:textId="77777777" w:rsidR="009505B3" w:rsidRDefault="009505B3" w:rsidP="00E85C9A">
            <w:pPr>
              <w:spacing w:line="177" w:lineRule="exact"/>
              <w:ind w:left="80"/>
              <w:rPr>
                <w:sz w:val="20"/>
                <w:szCs w:val="20"/>
              </w:rPr>
            </w:pPr>
            <w:proofErr w:type="spellStart"/>
            <w:r>
              <w:rPr>
                <w:rFonts w:ascii="Arial" w:eastAsia="Arial" w:hAnsi="Arial" w:cs="Arial"/>
                <w:sz w:val="16"/>
                <w:szCs w:val="16"/>
              </w:rPr>
              <w:t>Löwhagen</w:t>
            </w:r>
            <w:proofErr w:type="spellEnd"/>
            <w:r>
              <w:rPr>
                <w:rFonts w:ascii="Arial" w:eastAsia="Arial" w:hAnsi="Arial" w:cs="Arial"/>
                <w:sz w:val="16"/>
                <w:szCs w:val="16"/>
              </w:rPr>
              <w:t xml:space="preserve"> &amp;</w:t>
            </w:r>
          </w:p>
        </w:tc>
        <w:tc>
          <w:tcPr>
            <w:tcW w:w="1840" w:type="dxa"/>
            <w:gridSpan w:val="2"/>
            <w:vAlign w:val="bottom"/>
          </w:tcPr>
          <w:p w14:paraId="0F3FA455" w14:textId="77777777" w:rsidR="009505B3" w:rsidRDefault="009505B3" w:rsidP="00E85C9A">
            <w:pPr>
              <w:spacing w:line="177" w:lineRule="exact"/>
              <w:ind w:left="80"/>
              <w:rPr>
                <w:sz w:val="20"/>
                <w:szCs w:val="20"/>
              </w:rPr>
            </w:pPr>
            <w:r>
              <w:rPr>
                <w:rFonts w:ascii="Arial" w:eastAsia="Arial" w:hAnsi="Arial" w:cs="Arial"/>
                <w:w w:val="93"/>
                <w:sz w:val="16"/>
                <w:szCs w:val="16"/>
              </w:rPr>
              <w:t>Controlled clinical study29</w:t>
            </w:r>
          </w:p>
        </w:tc>
        <w:tc>
          <w:tcPr>
            <w:tcW w:w="280" w:type="dxa"/>
            <w:vAlign w:val="bottom"/>
          </w:tcPr>
          <w:p w14:paraId="17900661" w14:textId="77777777" w:rsidR="009505B3" w:rsidRDefault="009505B3" w:rsidP="00E85C9A">
            <w:pPr>
              <w:rPr>
                <w:sz w:val="15"/>
                <w:szCs w:val="15"/>
              </w:rPr>
            </w:pPr>
          </w:p>
        </w:tc>
        <w:tc>
          <w:tcPr>
            <w:tcW w:w="7120" w:type="dxa"/>
            <w:vAlign w:val="bottom"/>
          </w:tcPr>
          <w:p w14:paraId="0B51853E" w14:textId="77777777" w:rsidR="009505B3" w:rsidRDefault="009505B3" w:rsidP="00E85C9A">
            <w:pPr>
              <w:spacing w:line="177" w:lineRule="exact"/>
              <w:ind w:left="20"/>
              <w:rPr>
                <w:sz w:val="20"/>
                <w:szCs w:val="20"/>
              </w:rPr>
            </w:pPr>
            <w:r>
              <w:rPr>
                <w:rFonts w:ascii="Arial" w:eastAsia="Arial" w:hAnsi="Arial" w:cs="Arial"/>
                <w:sz w:val="16"/>
                <w:szCs w:val="16"/>
              </w:rPr>
              <w:t>Adult asthma patients (ages 20-52), all had been prescribed bronchodilators</w:t>
            </w:r>
          </w:p>
        </w:tc>
        <w:tc>
          <w:tcPr>
            <w:tcW w:w="880" w:type="dxa"/>
            <w:vAlign w:val="bottom"/>
          </w:tcPr>
          <w:p w14:paraId="5171525F"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0</w:t>
            </w:r>
          </w:p>
        </w:tc>
        <w:tc>
          <w:tcPr>
            <w:tcW w:w="1260" w:type="dxa"/>
            <w:vAlign w:val="bottom"/>
          </w:tcPr>
          <w:p w14:paraId="0371DEDB"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427F30F4"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2485DFBA"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1</w:t>
            </w:r>
          </w:p>
        </w:tc>
        <w:tc>
          <w:tcPr>
            <w:tcW w:w="0" w:type="dxa"/>
            <w:vAlign w:val="bottom"/>
          </w:tcPr>
          <w:p w14:paraId="3EE4A94E" w14:textId="77777777" w:rsidR="009505B3" w:rsidRDefault="009505B3" w:rsidP="00E85C9A">
            <w:pPr>
              <w:rPr>
                <w:sz w:val="1"/>
                <w:szCs w:val="1"/>
              </w:rPr>
            </w:pPr>
          </w:p>
        </w:tc>
      </w:tr>
      <w:tr w:rsidR="009505B3" w14:paraId="13B1F06B" w14:textId="77777777" w:rsidTr="00E85C9A">
        <w:trPr>
          <w:trHeight w:val="180"/>
        </w:trPr>
        <w:tc>
          <w:tcPr>
            <w:tcW w:w="1080" w:type="dxa"/>
            <w:vAlign w:val="bottom"/>
          </w:tcPr>
          <w:p w14:paraId="5DB98632" w14:textId="77777777" w:rsidR="009505B3" w:rsidRDefault="009505B3" w:rsidP="00E85C9A">
            <w:pPr>
              <w:spacing w:line="181" w:lineRule="exact"/>
              <w:ind w:left="240"/>
              <w:rPr>
                <w:sz w:val="20"/>
                <w:szCs w:val="20"/>
              </w:rPr>
            </w:pPr>
            <w:r>
              <w:rPr>
                <w:rFonts w:ascii="Arial" w:eastAsia="Arial" w:hAnsi="Arial" w:cs="Arial"/>
                <w:sz w:val="16"/>
                <w:szCs w:val="16"/>
              </w:rPr>
              <w:t>Bergqvist</w:t>
            </w:r>
          </w:p>
        </w:tc>
        <w:tc>
          <w:tcPr>
            <w:tcW w:w="1320" w:type="dxa"/>
            <w:vAlign w:val="bottom"/>
          </w:tcPr>
          <w:p w14:paraId="315E0DF2" w14:textId="77777777" w:rsidR="009505B3" w:rsidRDefault="009505B3" w:rsidP="00E85C9A">
            <w:pPr>
              <w:rPr>
                <w:sz w:val="15"/>
                <w:szCs w:val="15"/>
              </w:rPr>
            </w:pPr>
          </w:p>
        </w:tc>
        <w:tc>
          <w:tcPr>
            <w:tcW w:w="800" w:type="dxa"/>
            <w:gridSpan w:val="2"/>
            <w:vAlign w:val="bottom"/>
          </w:tcPr>
          <w:p w14:paraId="0049D855" w14:textId="77777777" w:rsidR="009505B3" w:rsidRDefault="009505B3" w:rsidP="00E85C9A">
            <w:pPr>
              <w:spacing w:line="181" w:lineRule="exact"/>
              <w:ind w:left="260"/>
              <w:rPr>
                <w:sz w:val="20"/>
                <w:szCs w:val="20"/>
              </w:rPr>
            </w:pPr>
            <w:r>
              <w:rPr>
                <w:rFonts w:ascii="Arial" w:eastAsia="Arial" w:hAnsi="Arial" w:cs="Arial"/>
                <w:w w:val="92"/>
                <w:sz w:val="16"/>
                <w:szCs w:val="16"/>
              </w:rPr>
              <w:t>patients</w:t>
            </w:r>
          </w:p>
        </w:tc>
        <w:tc>
          <w:tcPr>
            <w:tcW w:w="7120" w:type="dxa"/>
            <w:vAlign w:val="bottom"/>
          </w:tcPr>
          <w:p w14:paraId="2BFCD912" w14:textId="77777777" w:rsidR="009505B3" w:rsidRDefault="009505B3" w:rsidP="00E85C9A">
            <w:pPr>
              <w:rPr>
                <w:sz w:val="15"/>
                <w:szCs w:val="15"/>
              </w:rPr>
            </w:pPr>
          </w:p>
        </w:tc>
        <w:tc>
          <w:tcPr>
            <w:tcW w:w="880" w:type="dxa"/>
            <w:vAlign w:val="bottom"/>
          </w:tcPr>
          <w:p w14:paraId="1E20571E" w14:textId="77777777" w:rsidR="009505B3" w:rsidRDefault="009505B3" w:rsidP="00E85C9A">
            <w:pPr>
              <w:rPr>
                <w:sz w:val="15"/>
                <w:szCs w:val="15"/>
              </w:rPr>
            </w:pPr>
          </w:p>
        </w:tc>
        <w:tc>
          <w:tcPr>
            <w:tcW w:w="1260" w:type="dxa"/>
            <w:vAlign w:val="bottom"/>
          </w:tcPr>
          <w:p w14:paraId="59BAD803" w14:textId="77777777" w:rsidR="009505B3" w:rsidRDefault="009505B3" w:rsidP="00E85C9A">
            <w:pPr>
              <w:rPr>
                <w:sz w:val="15"/>
                <w:szCs w:val="15"/>
              </w:rPr>
            </w:pPr>
          </w:p>
        </w:tc>
        <w:tc>
          <w:tcPr>
            <w:tcW w:w="460" w:type="dxa"/>
            <w:vAlign w:val="bottom"/>
          </w:tcPr>
          <w:p w14:paraId="6FFDDB2E" w14:textId="77777777" w:rsidR="009505B3" w:rsidRDefault="009505B3" w:rsidP="00E85C9A">
            <w:pPr>
              <w:rPr>
                <w:sz w:val="15"/>
                <w:szCs w:val="15"/>
              </w:rPr>
            </w:pPr>
          </w:p>
        </w:tc>
        <w:tc>
          <w:tcPr>
            <w:tcW w:w="760" w:type="dxa"/>
            <w:vAlign w:val="bottom"/>
          </w:tcPr>
          <w:p w14:paraId="78CE69B8" w14:textId="77777777" w:rsidR="009505B3" w:rsidRDefault="009505B3" w:rsidP="00E85C9A">
            <w:pPr>
              <w:rPr>
                <w:sz w:val="15"/>
                <w:szCs w:val="15"/>
              </w:rPr>
            </w:pPr>
          </w:p>
        </w:tc>
        <w:tc>
          <w:tcPr>
            <w:tcW w:w="0" w:type="dxa"/>
            <w:vAlign w:val="bottom"/>
          </w:tcPr>
          <w:p w14:paraId="21BABB58" w14:textId="77777777" w:rsidR="009505B3" w:rsidRDefault="009505B3" w:rsidP="00E85C9A">
            <w:pPr>
              <w:rPr>
                <w:sz w:val="1"/>
                <w:szCs w:val="1"/>
              </w:rPr>
            </w:pPr>
          </w:p>
        </w:tc>
      </w:tr>
      <w:tr w:rsidR="009505B3" w14:paraId="471CA2BC" w14:textId="77777777" w:rsidTr="00E85C9A">
        <w:trPr>
          <w:trHeight w:val="174"/>
        </w:trPr>
        <w:tc>
          <w:tcPr>
            <w:tcW w:w="1080" w:type="dxa"/>
            <w:vAlign w:val="bottom"/>
          </w:tcPr>
          <w:p w14:paraId="2C60FD5B" w14:textId="77777777" w:rsidR="009505B3" w:rsidRDefault="009505B3" w:rsidP="00E85C9A">
            <w:pPr>
              <w:spacing w:line="174" w:lineRule="exact"/>
              <w:ind w:left="240"/>
              <w:rPr>
                <w:sz w:val="20"/>
                <w:szCs w:val="20"/>
              </w:rPr>
            </w:pPr>
            <w:r>
              <w:rPr>
                <w:rFonts w:ascii="Arial" w:eastAsia="Arial" w:hAnsi="Arial" w:cs="Arial"/>
                <w:sz w:val="16"/>
                <w:szCs w:val="16"/>
              </w:rPr>
              <w:t>(2014)</w:t>
            </w:r>
          </w:p>
        </w:tc>
        <w:tc>
          <w:tcPr>
            <w:tcW w:w="1320" w:type="dxa"/>
            <w:vAlign w:val="bottom"/>
          </w:tcPr>
          <w:p w14:paraId="1FE466A6" w14:textId="77777777" w:rsidR="009505B3" w:rsidRDefault="009505B3" w:rsidP="00E85C9A">
            <w:pPr>
              <w:rPr>
                <w:sz w:val="15"/>
                <w:szCs w:val="15"/>
              </w:rPr>
            </w:pPr>
          </w:p>
        </w:tc>
        <w:tc>
          <w:tcPr>
            <w:tcW w:w="520" w:type="dxa"/>
            <w:vAlign w:val="bottom"/>
          </w:tcPr>
          <w:p w14:paraId="1842B8F0" w14:textId="77777777" w:rsidR="009505B3" w:rsidRDefault="009505B3" w:rsidP="00E85C9A">
            <w:pPr>
              <w:rPr>
                <w:sz w:val="15"/>
                <w:szCs w:val="15"/>
              </w:rPr>
            </w:pPr>
          </w:p>
        </w:tc>
        <w:tc>
          <w:tcPr>
            <w:tcW w:w="280" w:type="dxa"/>
            <w:vAlign w:val="bottom"/>
          </w:tcPr>
          <w:p w14:paraId="52BD7F5E" w14:textId="77777777" w:rsidR="009505B3" w:rsidRDefault="009505B3" w:rsidP="00E85C9A">
            <w:pPr>
              <w:rPr>
                <w:sz w:val="15"/>
                <w:szCs w:val="15"/>
              </w:rPr>
            </w:pPr>
          </w:p>
        </w:tc>
        <w:tc>
          <w:tcPr>
            <w:tcW w:w="7120" w:type="dxa"/>
            <w:vAlign w:val="bottom"/>
          </w:tcPr>
          <w:p w14:paraId="4ACC0B1F" w14:textId="77777777" w:rsidR="009505B3" w:rsidRDefault="009505B3" w:rsidP="00E85C9A">
            <w:pPr>
              <w:rPr>
                <w:sz w:val="15"/>
                <w:szCs w:val="15"/>
              </w:rPr>
            </w:pPr>
          </w:p>
        </w:tc>
        <w:tc>
          <w:tcPr>
            <w:tcW w:w="880" w:type="dxa"/>
            <w:vAlign w:val="bottom"/>
          </w:tcPr>
          <w:p w14:paraId="10D3732A" w14:textId="77777777" w:rsidR="009505B3" w:rsidRDefault="009505B3" w:rsidP="00E85C9A">
            <w:pPr>
              <w:rPr>
                <w:sz w:val="15"/>
                <w:szCs w:val="15"/>
              </w:rPr>
            </w:pPr>
          </w:p>
        </w:tc>
        <w:tc>
          <w:tcPr>
            <w:tcW w:w="1260" w:type="dxa"/>
            <w:vAlign w:val="bottom"/>
          </w:tcPr>
          <w:p w14:paraId="1AF5D000" w14:textId="77777777" w:rsidR="009505B3" w:rsidRDefault="009505B3" w:rsidP="00E85C9A">
            <w:pPr>
              <w:rPr>
                <w:sz w:val="15"/>
                <w:szCs w:val="15"/>
              </w:rPr>
            </w:pPr>
          </w:p>
        </w:tc>
        <w:tc>
          <w:tcPr>
            <w:tcW w:w="460" w:type="dxa"/>
            <w:vAlign w:val="bottom"/>
          </w:tcPr>
          <w:p w14:paraId="63395D40" w14:textId="77777777" w:rsidR="009505B3" w:rsidRDefault="009505B3" w:rsidP="00E85C9A">
            <w:pPr>
              <w:rPr>
                <w:sz w:val="15"/>
                <w:szCs w:val="15"/>
              </w:rPr>
            </w:pPr>
          </w:p>
        </w:tc>
        <w:tc>
          <w:tcPr>
            <w:tcW w:w="760" w:type="dxa"/>
            <w:vAlign w:val="bottom"/>
          </w:tcPr>
          <w:p w14:paraId="2ABB4481" w14:textId="77777777" w:rsidR="009505B3" w:rsidRDefault="009505B3" w:rsidP="00E85C9A">
            <w:pPr>
              <w:rPr>
                <w:sz w:val="15"/>
                <w:szCs w:val="15"/>
              </w:rPr>
            </w:pPr>
          </w:p>
        </w:tc>
        <w:tc>
          <w:tcPr>
            <w:tcW w:w="0" w:type="dxa"/>
            <w:vAlign w:val="bottom"/>
          </w:tcPr>
          <w:p w14:paraId="6D3FE40C" w14:textId="77777777" w:rsidR="009505B3" w:rsidRDefault="009505B3" w:rsidP="00E85C9A">
            <w:pPr>
              <w:rPr>
                <w:sz w:val="1"/>
                <w:szCs w:val="1"/>
              </w:rPr>
            </w:pPr>
          </w:p>
        </w:tc>
      </w:tr>
      <w:tr w:rsidR="009505B3" w14:paraId="586154F7" w14:textId="77777777" w:rsidTr="00E85C9A">
        <w:trPr>
          <w:trHeight w:val="177"/>
        </w:trPr>
        <w:tc>
          <w:tcPr>
            <w:tcW w:w="1080" w:type="dxa"/>
            <w:vAlign w:val="bottom"/>
          </w:tcPr>
          <w:p w14:paraId="309BE23C" w14:textId="77777777" w:rsidR="009505B3" w:rsidRDefault="009505B3" w:rsidP="00E85C9A">
            <w:pPr>
              <w:spacing w:line="177" w:lineRule="exact"/>
              <w:ind w:left="80"/>
              <w:rPr>
                <w:sz w:val="20"/>
                <w:szCs w:val="20"/>
              </w:rPr>
            </w:pPr>
            <w:r>
              <w:rPr>
                <w:rFonts w:ascii="Arial" w:eastAsia="Arial" w:hAnsi="Arial" w:cs="Arial"/>
                <w:w w:val="93"/>
                <w:sz w:val="16"/>
                <w:szCs w:val="16"/>
              </w:rPr>
              <w:t>Majewski et al.</w:t>
            </w:r>
          </w:p>
        </w:tc>
        <w:tc>
          <w:tcPr>
            <w:tcW w:w="1320" w:type="dxa"/>
            <w:vAlign w:val="bottom"/>
          </w:tcPr>
          <w:p w14:paraId="6742ECC3" w14:textId="77777777" w:rsidR="009505B3" w:rsidRDefault="009505B3" w:rsidP="00E85C9A">
            <w:pPr>
              <w:spacing w:line="177" w:lineRule="exact"/>
              <w:ind w:left="80"/>
              <w:rPr>
                <w:sz w:val="20"/>
                <w:szCs w:val="20"/>
              </w:rPr>
            </w:pPr>
            <w:r>
              <w:rPr>
                <w:rFonts w:ascii="Arial" w:eastAsia="Arial" w:hAnsi="Arial" w:cs="Arial"/>
                <w:sz w:val="16"/>
                <w:szCs w:val="16"/>
              </w:rPr>
              <w:t>Experimental</w:t>
            </w:r>
          </w:p>
        </w:tc>
        <w:tc>
          <w:tcPr>
            <w:tcW w:w="520" w:type="dxa"/>
            <w:vAlign w:val="bottom"/>
          </w:tcPr>
          <w:p w14:paraId="0D81F44C" w14:textId="77777777" w:rsidR="009505B3" w:rsidRDefault="009505B3" w:rsidP="00E85C9A">
            <w:pPr>
              <w:spacing w:line="177" w:lineRule="exact"/>
              <w:ind w:left="20"/>
              <w:rPr>
                <w:sz w:val="20"/>
                <w:szCs w:val="20"/>
              </w:rPr>
            </w:pPr>
            <w:r>
              <w:rPr>
                <w:rFonts w:ascii="Arial" w:eastAsia="Arial" w:hAnsi="Arial" w:cs="Arial"/>
                <w:sz w:val="16"/>
                <w:szCs w:val="16"/>
              </w:rPr>
              <w:t>10</w:t>
            </w:r>
          </w:p>
        </w:tc>
        <w:tc>
          <w:tcPr>
            <w:tcW w:w="7400" w:type="dxa"/>
            <w:gridSpan w:val="2"/>
            <w:vAlign w:val="bottom"/>
          </w:tcPr>
          <w:p w14:paraId="4D85B9F6" w14:textId="77777777" w:rsidR="009505B3" w:rsidRDefault="009505B3" w:rsidP="00E85C9A">
            <w:pPr>
              <w:spacing w:line="177" w:lineRule="exact"/>
              <w:ind w:left="20"/>
              <w:rPr>
                <w:sz w:val="20"/>
                <w:szCs w:val="20"/>
              </w:rPr>
            </w:pPr>
            <w:r>
              <w:rPr>
                <w:rFonts w:ascii="Arial" w:eastAsia="Arial" w:hAnsi="Arial" w:cs="Arial"/>
                <w:sz w:val="16"/>
                <w:szCs w:val="16"/>
              </w:rPr>
              <w:t>Adult women moderate and stable asthma patients</w:t>
            </w:r>
          </w:p>
        </w:tc>
        <w:tc>
          <w:tcPr>
            <w:tcW w:w="880" w:type="dxa"/>
            <w:vAlign w:val="bottom"/>
          </w:tcPr>
          <w:p w14:paraId="1E3BEE9B"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0</w:t>
            </w:r>
          </w:p>
        </w:tc>
        <w:tc>
          <w:tcPr>
            <w:tcW w:w="1260" w:type="dxa"/>
            <w:vAlign w:val="bottom"/>
          </w:tcPr>
          <w:p w14:paraId="7C3D7AC9"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5D9C5FFD"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531B4733"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1</w:t>
            </w:r>
          </w:p>
        </w:tc>
        <w:tc>
          <w:tcPr>
            <w:tcW w:w="0" w:type="dxa"/>
            <w:vAlign w:val="bottom"/>
          </w:tcPr>
          <w:p w14:paraId="588744A5" w14:textId="77777777" w:rsidR="009505B3" w:rsidRDefault="009505B3" w:rsidP="00E85C9A">
            <w:pPr>
              <w:rPr>
                <w:sz w:val="1"/>
                <w:szCs w:val="1"/>
              </w:rPr>
            </w:pPr>
          </w:p>
        </w:tc>
      </w:tr>
      <w:tr w:rsidR="009505B3" w14:paraId="61664A77" w14:textId="77777777" w:rsidTr="00E85C9A">
        <w:trPr>
          <w:trHeight w:val="174"/>
        </w:trPr>
        <w:tc>
          <w:tcPr>
            <w:tcW w:w="1080" w:type="dxa"/>
            <w:vAlign w:val="bottom"/>
          </w:tcPr>
          <w:p w14:paraId="29057E92" w14:textId="77777777" w:rsidR="009505B3" w:rsidRDefault="009505B3" w:rsidP="00E85C9A">
            <w:pPr>
              <w:spacing w:line="174" w:lineRule="exact"/>
              <w:ind w:left="240"/>
              <w:rPr>
                <w:sz w:val="20"/>
                <w:szCs w:val="20"/>
              </w:rPr>
            </w:pPr>
            <w:r>
              <w:rPr>
                <w:rFonts w:ascii="Arial" w:eastAsia="Arial" w:hAnsi="Arial" w:cs="Arial"/>
                <w:sz w:val="16"/>
                <w:szCs w:val="16"/>
              </w:rPr>
              <w:t>(2015)</w:t>
            </w:r>
          </w:p>
        </w:tc>
        <w:tc>
          <w:tcPr>
            <w:tcW w:w="1320" w:type="dxa"/>
            <w:vAlign w:val="bottom"/>
          </w:tcPr>
          <w:p w14:paraId="52D55DA9" w14:textId="77777777" w:rsidR="009505B3" w:rsidRDefault="009505B3" w:rsidP="00E85C9A">
            <w:pPr>
              <w:spacing w:line="174" w:lineRule="exact"/>
              <w:ind w:left="80"/>
              <w:rPr>
                <w:sz w:val="20"/>
                <w:szCs w:val="20"/>
              </w:rPr>
            </w:pPr>
            <w:r>
              <w:rPr>
                <w:rFonts w:ascii="Arial" w:eastAsia="Arial" w:hAnsi="Arial" w:cs="Arial"/>
                <w:sz w:val="16"/>
                <w:szCs w:val="16"/>
              </w:rPr>
              <w:t>study</w:t>
            </w:r>
          </w:p>
        </w:tc>
        <w:tc>
          <w:tcPr>
            <w:tcW w:w="520" w:type="dxa"/>
            <w:vAlign w:val="bottom"/>
          </w:tcPr>
          <w:p w14:paraId="5E770631" w14:textId="77777777" w:rsidR="009505B3" w:rsidRDefault="009505B3" w:rsidP="00E85C9A">
            <w:pPr>
              <w:spacing w:line="174" w:lineRule="exact"/>
              <w:ind w:left="20"/>
              <w:rPr>
                <w:sz w:val="20"/>
                <w:szCs w:val="20"/>
              </w:rPr>
            </w:pPr>
            <w:r>
              <w:rPr>
                <w:rFonts w:ascii="Arial" w:eastAsia="Arial" w:hAnsi="Arial" w:cs="Arial"/>
                <w:w w:val="85"/>
                <w:sz w:val="16"/>
                <w:szCs w:val="16"/>
              </w:rPr>
              <w:t>patients</w:t>
            </w:r>
          </w:p>
        </w:tc>
        <w:tc>
          <w:tcPr>
            <w:tcW w:w="280" w:type="dxa"/>
            <w:vAlign w:val="bottom"/>
          </w:tcPr>
          <w:p w14:paraId="173571ED" w14:textId="77777777" w:rsidR="009505B3" w:rsidRDefault="009505B3" w:rsidP="00E85C9A">
            <w:pPr>
              <w:rPr>
                <w:sz w:val="15"/>
                <w:szCs w:val="15"/>
              </w:rPr>
            </w:pPr>
          </w:p>
        </w:tc>
        <w:tc>
          <w:tcPr>
            <w:tcW w:w="7120" w:type="dxa"/>
            <w:vAlign w:val="bottom"/>
          </w:tcPr>
          <w:p w14:paraId="786048B1" w14:textId="77777777" w:rsidR="009505B3" w:rsidRDefault="009505B3" w:rsidP="00E85C9A">
            <w:pPr>
              <w:rPr>
                <w:sz w:val="15"/>
                <w:szCs w:val="15"/>
              </w:rPr>
            </w:pPr>
          </w:p>
        </w:tc>
        <w:tc>
          <w:tcPr>
            <w:tcW w:w="880" w:type="dxa"/>
            <w:vAlign w:val="bottom"/>
          </w:tcPr>
          <w:p w14:paraId="20D1A5F7" w14:textId="77777777" w:rsidR="009505B3" w:rsidRDefault="009505B3" w:rsidP="00E85C9A">
            <w:pPr>
              <w:rPr>
                <w:sz w:val="15"/>
                <w:szCs w:val="15"/>
              </w:rPr>
            </w:pPr>
          </w:p>
        </w:tc>
        <w:tc>
          <w:tcPr>
            <w:tcW w:w="1260" w:type="dxa"/>
            <w:vAlign w:val="bottom"/>
          </w:tcPr>
          <w:p w14:paraId="25D8AB5B" w14:textId="77777777" w:rsidR="009505B3" w:rsidRDefault="009505B3" w:rsidP="00E85C9A">
            <w:pPr>
              <w:rPr>
                <w:sz w:val="15"/>
                <w:szCs w:val="15"/>
              </w:rPr>
            </w:pPr>
          </w:p>
        </w:tc>
        <w:tc>
          <w:tcPr>
            <w:tcW w:w="460" w:type="dxa"/>
            <w:vAlign w:val="bottom"/>
          </w:tcPr>
          <w:p w14:paraId="0432857F" w14:textId="77777777" w:rsidR="009505B3" w:rsidRDefault="009505B3" w:rsidP="00E85C9A">
            <w:pPr>
              <w:rPr>
                <w:sz w:val="15"/>
                <w:szCs w:val="15"/>
              </w:rPr>
            </w:pPr>
          </w:p>
        </w:tc>
        <w:tc>
          <w:tcPr>
            <w:tcW w:w="760" w:type="dxa"/>
            <w:vAlign w:val="bottom"/>
          </w:tcPr>
          <w:p w14:paraId="21381EE6" w14:textId="77777777" w:rsidR="009505B3" w:rsidRDefault="009505B3" w:rsidP="00E85C9A">
            <w:pPr>
              <w:rPr>
                <w:sz w:val="15"/>
                <w:szCs w:val="15"/>
              </w:rPr>
            </w:pPr>
          </w:p>
        </w:tc>
        <w:tc>
          <w:tcPr>
            <w:tcW w:w="0" w:type="dxa"/>
            <w:vAlign w:val="bottom"/>
          </w:tcPr>
          <w:p w14:paraId="01061528" w14:textId="77777777" w:rsidR="009505B3" w:rsidRDefault="009505B3" w:rsidP="00E85C9A">
            <w:pPr>
              <w:rPr>
                <w:sz w:val="1"/>
                <w:szCs w:val="1"/>
              </w:rPr>
            </w:pPr>
          </w:p>
        </w:tc>
      </w:tr>
      <w:tr w:rsidR="009505B3" w14:paraId="423DF106" w14:textId="77777777" w:rsidTr="00E85C9A">
        <w:trPr>
          <w:trHeight w:val="177"/>
        </w:trPr>
        <w:tc>
          <w:tcPr>
            <w:tcW w:w="1080" w:type="dxa"/>
            <w:vAlign w:val="bottom"/>
          </w:tcPr>
          <w:p w14:paraId="2C439425" w14:textId="77777777" w:rsidR="009505B3" w:rsidRDefault="009505B3" w:rsidP="00E85C9A">
            <w:pPr>
              <w:spacing w:line="177" w:lineRule="exact"/>
              <w:ind w:left="80"/>
              <w:rPr>
                <w:sz w:val="20"/>
                <w:szCs w:val="20"/>
              </w:rPr>
            </w:pPr>
            <w:r>
              <w:rPr>
                <w:rFonts w:ascii="Arial" w:eastAsia="Arial" w:hAnsi="Arial" w:cs="Arial"/>
                <w:sz w:val="16"/>
                <w:szCs w:val="16"/>
              </w:rPr>
              <w:t>Mayank &amp;</w:t>
            </w:r>
          </w:p>
        </w:tc>
        <w:tc>
          <w:tcPr>
            <w:tcW w:w="1320" w:type="dxa"/>
            <w:vAlign w:val="bottom"/>
          </w:tcPr>
          <w:p w14:paraId="37971760" w14:textId="77777777" w:rsidR="009505B3" w:rsidRDefault="009505B3" w:rsidP="00E85C9A">
            <w:pPr>
              <w:spacing w:line="177" w:lineRule="exact"/>
              <w:ind w:left="80"/>
              <w:rPr>
                <w:sz w:val="20"/>
                <w:szCs w:val="20"/>
              </w:rPr>
            </w:pPr>
            <w:r>
              <w:rPr>
                <w:rFonts w:ascii="Arial" w:eastAsia="Arial" w:hAnsi="Arial" w:cs="Arial"/>
                <w:sz w:val="16"/>
                <w:szCs w:val="16"/>
              </w:rPr>
              <w:t>Experimental</w:t>
            </w:r>
          </w:p>
        </w:tc>
        <w:tc>
          <w:tcPr>
            <w:tcW w:w="520" w:type="dxa"/>
            <w:vAlign w:val="bottom"/>
          </w:tcPr>
          <w:p w14:paraId="3A687FBD" w14:textId="77777777" w:rsidR="009505B3" w:rsidRDefault="009505B3" w:rsidP="00E85C9A">
            <w:pPr>
              <w:spacing w:line="177" w:lineRule="exact"/>
              <w:ind w:left="20"/>
              <w:rPr>
                <w:sz w:val="20"/>
                <w:szCs w:val="20"/>
              </w:rPr>
            </w:pPr>
            <w:r>
              <w:rPr>
                <w:rFonts w:ascii="Arial" w:eastAsia="Arial" w:hAnsi="Arial" w:cs="Arial"/>
                <w:sz w:val="16"/>
                <w:szCs w:val="16"/>
              </w:rPr>
              <w:t>46</w:t>
            </w:r>
          </w:p>
        </w:tc>
        <w:tc>
          <w:tcPr>
            <w:tcW w:w="7400" w:type="dxa"/>
            <w:gridSpan w:val="2"/>
            <w:vAlign w:val="bottom"/>
          </w:tcPr>
          <w:p w14:paraId="55F94289" w14:textId="77777777" w:rsidR="009505B3" w:rsidRDefault="009505B3" w:rsidP="00E85C9A">
            <w:pPr>
              <w:spacing w:line="177" w:lineRule="exact"/>
              <w:ind w:left="20"/>
              <w:rPr>
                <w:sz w:val="20"/>
                <w:szCs w:val="20"/>
              </w:rPr>
            </w:pPr>
            <w:r>
              <w:rPr>
                <w:rFonts w:ascii="Arial" w:eastAsia="Arial" w:hAnsi="Arial" w:cs="Arial"/>
                <w:sz w:val="16"/>
                <w:szCs w:val="16"/>
              </w:rPr>
              <w:t>Adult mild asthmatic patients (ages 20-65 years)</w:t>
            </w:r>
          </w:p>
        </w:tc>
        <w:tc>
          <w:tcPr>
            <w:tcW w:w="880" w:type="dxa"/>
            <w:vAlign w:val="bottom"/>
          </w:tcPr>
          <w:p w14:paraId="567A698B"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0</w:t>
            </w:r>
          </w:p>
        </w:tc>
        <w:tc>
          <w:tcPr>
            <w:tcW w:w="1260" w:type="dxa"/>
            <w:vAlign w:val="bottom"/>
          </w:tcPr>
          <w:p w14:paraId="312FE94A"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16159606"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55292B5C"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1</w:t>
            </w:r>
          </w:p>
        </w:tc>
        <w:tc>
          <w:tcPr>
            <w:tcW w:w="0" w:type="dxa"/>
            <w:vAlign w:val="bottom"/>
          </w:tcPr>
          <w:p w14:paraId="277157B1" w14:textId="77777777" w:rsidR="009505B3" w:rsidRDefault="009505B3" w:rsidP="00E85C9A">
            <w:pPr>
              <w:rPr>
                <w:sz w:val="1"/>
                <w:szCs w:val="1"/>
              </w:rPr>
            </w:pPr>
          </w:p>
        </w:tc>
      </w:tr>
      <w:tr w:rsidR="009505B3" w14:paraId="12F82CA2" w14:textId="77777777" w:rsidTr="00E85C9A">
        <w:trPr>
          <w:trHeight w:val="179"/>
        </w:trPr>
        <w:tc>
          <w:tcPr>
            <w:tcW w:w="1080" w:type="dxa"/>
            <w:vAlign w:val="bottom"/>
          </w:tcPr>
          <w:p w14:paraId="5D545735" w14:textId="77777777" w:rsidR="009505B3" w:rsidRDefault="009505B3" w:rsidP="00E85C9A">
            <w:pPr>
              <w:spacing w:line="179" w:lineRule="exact"/>
              <w:ind w:left="240"/>
              <w:rPr>
                <w:sz w:val="20"/>
                <w:szCs w:val="20"/>
              </w:rPr>
            </w:pPr>
            <w:proofErr w:type="spellStart"/>
            <w:r>
              <w:rPr>
                <w:rFonts w:ascii="Arial" w:eastAsia="Arial" w:hAnsi="Arial" w:cs="Arial"/>
                <w:sz w:val="16"/>
                <w:szCs w:val="16"/>
              </w:rPr>
              <w:t>Khaund</w:t>
            </w:r>
            <w:proofErr w:type="spellEnd"/>
          </w:p>
        </w:tc>
        <w:tc>
          <w:tcPr>
            <w:tcW w:w="1320" w:type="dxa"/>
            <w:vAlign w:val="bottom"/>
          </w:tcPr>
          <w:p w14:paraId="07A278E7" w14:textId="77777777" w:rsidR="009505B3" w:rsidRDefault="009505B3" w:rsidP="00E85C9A">
            <w:pPr>
              <w:spacing w:line="179" w:lineRule="exact"/>
              <w:ind w:left="80"/>
              <w:rPr>
                <w:sz w:val="20"/>
                <w:szCs w:val="20"/>
              </w:rPr>
            </w:pPr>
            <w:r>
              <w:rPr>
                <w:rFonts w:ascii="Arial" w:eastAsia="Arial" w:hAnsi="Arial" w:cs="Arial"/>
                <w:sz w:val="16"/>
                <w:szCs w:val="16"/>
              </w:rPr>
              <w:t>study</w:t>
            </w:r>
          </w:p>
        </w:tc>
        <w:tc>
          <w:tcPr>
            <w:tcW w:w="520" w:type="dxa"/>
            <w:vAlign w:val="bottom"/>
          </w:tcPr>
          <w:p w14:paraId="7F04F7ED" w14:textId="77777777" w:rsidR="009505B3" w:rsidRDefault="009505B3" w:rsidP="00E85C9A">
            <w:pPr>
              <w:spacing w:line="179" w:lineRule="exact"/>
              <w:ind w:left="20"/>
              <w:rPr>
                <w:sz w:val="20"/>
                <w:szCs w:val="20"/>
              </w:rPr>
            </w:pPr>
            <w:r>
              <w:rPr>
                <w:rFonts w:ascii="Arial" w:eastAsia="Arial" w:hAnsi="Arial" w:cs="Arial"/>
                <w:w w:val="85"/>
                <w:sz w:val="16"/>
                <w:szCs w:val="16"/>
              </w:rPr>
              <w:t>patients</w:t>
            </w:r>
          </w:p>
        </w:tc>
        <w:tc>
          <w:tcPr>
            <w:tcW w:w="280" w:type="dxa"/>
            <w:vAlign w:val="bottom"/>
          </w:tcPr>
          <w:p w14:paraId="7CA84045" w14:textId="77777777" w:rsidR="009505B3" w:rsidRDefault="009505B3" w:rsidP="00E85C9A">
            <w:pPr>
              <w:rPr>
                <w:sz w:val="15"/>
                <w:szCs w:val="15"/>
              </w:rPr>
            </w:pPr>
          </w:p>
        </w:tc>
        <w:tc>
          <w:tcPr>
            <w:tcW w:w="7120" w:type="dxa"/>
            <w:vAlign w:val="bottom"/>
          </w:tcPr>
          <w:p w14:paraId="5DB69CF6" w14:textId="77777777" w:rsidR="009505B3" w:rsidRDefault="009505B3" w:rsidP="00E85C9A">
            <w:pPr>
              <w:rPr>
                <w:sz w:val="15"/>
                <w:szCs w:val="15"/>
              </w:rPr>
            </w:pPr>
          </w:p>
        </w:tc>
        <w:tc>
          <w:tcPr>
            <w:tcW w:w="880" w:type="dxa"/>
            <w:vAlign w:val="bottom"/>
          </w:tcPr>
          <w:p w14:paraId="41B079FC" w14:textId="77777777" w:rsidR="009505B3" w:rsidRDefault="009505B3" w:rsidP="00E85C9A">
            <w:pPr>
              <w:rPr>
                <w:sz w:val="15"/>
                <w:szCs w:val="15"/>
              </w:rPr>
            </w:pPr>
          </w:p>
        </w:tc>
        <w:tc>
          <w:tcPr>
            <w:tcW w:w="1260" w:type="dxa"/>
            <w:vAlign w:val="bottom"/>
          </w:tcPr>
          <w:p w14:paraId="2A44929D" w14:textId="77777777" w:rsidR="009505B3" w:rsidRDefault="009505B3" w:rsidP="00E85C9A">
            <w:pPr>
              <w:rPr>
                <w:sz w:val="15"/>
                <w:szCs w:val="15"/>
              </w:rPr>
            </w:pPr>
          </w:p>
        </w:tc>
        <w:tc>
          <w:tcPr>
            <w:tcW w:w="460" w:type="dxa"/>
            <w:vAlign w:val="bottom"/>
          </w:tcPr>
          <w:p w14:paraId="23B95140" w14:textId="77777777" w:rsidR="009505B3" w:rsidRDefault="009505B3" w:rsidP="00E85C9A">
            <w:pPr>
              <w:rPr>
                <w:sz w:val="15"/>
                <w:szCs w:val="15"/>
              </w:rPr>
            </w:pPr>
          </w:p>
        </w:tc>
        <w:tc>
          <w:tcPr>
            <w:tcW w:w="760" w:type="dxa"/>
            <w:vAlign w:val="bottom"/>
          </w:tcPr>
          <w:p w14:paraId="176ED147" w14:textId="77777777" w:rsidR="009505B3" w:rsidRDefault="009505B3" w:rsidP="00E85C9A">
            <w:pPr>
              <w:rPr>
                <w:sz w:val="15"/>
                <w:szCs w:val="15"/>
              </w:rPr>
            </w:pPr>
          </w:p>
        </w:tc>
        <w:tc>
          <w:tcPr>
            <w:tcW w:w="0" w:type="dxa"/>
            <w:vAlign w:val="bottom"/>
          </w:tcPr>
          <w:p w14:paraId="115F6025" w14:textId="77777777" w:rsidR="009505B3" w:rsidRDefault="009505B3" w:rsidP="00E85C9A">
            <w:pPr>
              <w:rPr>
                <w:sz w:val="1"/>
                <w:szCs w:val="1"/>
              </w:rPr>
            </w:pPr>
          </w:p>
        </w:tc>
      </w:tr>
      <w:tr w:rsidR="009505B3" w14:paraId="2CC93D94" w14:textId="77777777" w:rsidTr="00E85C9A">
        <w:trPr>
          <w:trHeight w:val="174"/>
        </w:trPr>
        <w:tc>
          <w:tcPr>
            <w:tcW w:w="1080" w:type="dxa"/>
            <w:vAlign w:val="bottom"/>
          </w:tcPr>
          <w:p w14:paraId="55D4F760" w14:textId="77777777" w:rsidR="009505B3" w:rsidRDefault="009505B3" w:rsidP="00E85C9A">
            <w:pPr>
              <w:spacing w:line="174" w:lineRule="exact"/>
              <w:ind w:left="240"/>
              <w:rPr>
                <w:sz w:val="20"/>
                <w:szCs w:val="20"/>
              </w:rPr>
            </w:pPr>
            <w:r>
              <w:rPr>
                <w:rFonts w:ascii="Arial" w:eastAsia="Arial" w:hAnsi="Arial" w:cs="Arial"/>
                <w:sz w:val="16"/>
                <w:szCs w:val="16"/>
              </w:rPr>
              <w:t>(2014)</w:t>
            </w:r>
          </w:p>
        </w:tc>
        <w:tc>
          <w:tcPr>
            <w:tcW w:w="1320" w:type="dxa"/>
            <w:vAlign w:val="bottom"/>
          </w:tcPr>
          <w:p w14:paraId="66230460" w14:textId="77777777" w:rsidR="009505B3" w:rsidRDefault="009505B3" w:rsidP="00E85C9A">
            <w:pPr>
              <w:rPr>
                <w:sz w:val="15"/>
                <w:szCs w:val="15"/>
              </w:rPr>
            </w:pPr>
          </w:p>
        </w:tc>
        <w:tc>
          <w:tcPr>
            <w:tcW w:w="520" w:type="dxa"/>
            <w:vAlign w:val="bottom"/>
          </w:tcPr>
          <w:p w14:paraId="686BC34B" w14:textId="77777777" w:rsidR="009505B3" w:rsidRDefault="009505B3" w:rsidP="00E85C9A">
            <w:pPr>
              <w:rPr>
                <w:sz w:val="15"/>
                <w:szCs w:val="15"/>
              </w:rPr>
            </w:pPr>
          </w:p>
        </w:tc>
        <w:tc>
          <w:tcPr>
            <w:tcW w:w="280" w:type="dxa"/>
            <w:vMerge w:val="restart"/>
            <w:vAlign w:val="bottom"/>
          </w:tcPr>
          <w:p w14:paraId="09300E15" w14:textId="77777777" w:rsidR="009505B3" w:rsidRDefault="009505B3" w:rsidP="00E85C9A">
            <w:pPr>
              <w:ind w:left="20"/>
              <w:rPr>
                <w:sz w:val="20"/>
                <w:szCs w:val="20"/>
              </w:rPr>
            </w:pPr>
            <w:r>
              <w:rPr>
                <w:rFonts w:ascii="Arial" w:eastAsia="Arial" w:hAnsi="Arial" w:cs="Arial"/>
                <w:sz w:val="16"/>
                <w:szCs w:val="16"/>
              </w:rPr>
              <w:t>—</w:t>
            </w:r>
          </w:p>
        </w:tc>
        <w:tc>
          <w:tcPr>
            <w:tcW w:w="7120" w:type="dxa"/>
            <w:vAlign w:val="bottom"/>
          </w:tcPr>
          <w:p w14:paraId="1398FC72" w14:textId="77777777" w:rsidR="009505B3" w:rsidRDefault="009505B3" w:rsidP="00E85C9A">
            <w:pPr>
              <w:rPr>
                <w:sz w:val="15"/>
                <w:szCs w:val="15"/>
              </w:rPr>
            </w:pPr>
          </w:p>
        </w:tc>
        <w:tc>
          <w:tcPr>
            <w:tcW w:w="880" w:type="dxa"/>
            <w:vAlign w:val="bottom"/>
          </w:tcPr>
          <w:p w14:paraId="6F195975" w14:textId="77777777" w:rsidR="009505B3" w:rsidRDefault="009505B3" w:rsidP="00E85C9A">
            <w:pPr>
              <w:rPr>
                <w:sz w:val="15"/>
                <w:szCs w:val="15"/>
              </w:rPr>
            </w:pPr>
          </w:p>
        </w:tc>
        <w:tc>
          <w:tcPr>
            <w:tcW w:w="1260" w:type="dxa"/>
            <w:vAlign w:val="bottom"/>
          </w:tcPr>
          <w:p w14:paraId="3A89D89D" w14:textId="77777777" w:rsidR="009505B3" w:rsidRDefault="009505B3" w:rsidP="00E85C9A">
            <w:pPr>
              <w:rPr>
                <w:sz w:val="15"/>
                <w:szCs w:val="15"/>
              </w:rPr>
            </w:pPr>
          </w:p>
        </w:tc>
        <w:tc>
          <w:tcPr>
            <w:tcW w:w="460" w:type="dxa"/>
            <w:vAlign w:val="bottom"/>
          </w:tcPr>
          <w:p w14:paraId="5547C34B" w14:textId="77777777" w:rsidR="009505B3" w:rsidRDefault="009505B3" w:rsidP="00E85C9A">
            <w:pPr>
              <w:rPr>
                <w:sz w:val="15"/>
                <w:szCs w:val="15"/>
              </w:rPr>
            </w:pPr>
          </w:p>
        </w:tc>
        <w:tc>
          <w:tcPr>
            <w:tcW w:w="760" w:type="dxa"/>
            <w:vAlign w:val="bottom"/>
          </w:tcPr>
          <w:p w14:paraId="3D1C004B" w14:textId="77777777" w:rsidR="009505B3" w:rsidRDefault="009505B3" w:rsidP="00E85C9A">
            <w:pPr>
              <w:rPr>
                <w:sz w:val="15"/>
                <w:szCs w:val="15"/>
              </w:rPr>
            </w:pPr>
          </w:p>
        </w:tc>
        <w:tc>
          <w:tcPr>
            <w:tcW w:w="0" w:type="dxa"/>
            <w:vAlign w:val="bottom"/>
          </w:tcPr>
          <w:p w14:paraId="7644143C" w14:textId="77777777" w:rsidR="009505B3" w:rsidRDefault="009505B3" w:rsidP="00E85C9A">
            <w:pPr>
              <w:rPr>
                <w:sz w:val="1"/>
                <w:szCs w:val="1"/>
              </w:rPr>
            </w:pPr>
          </w:p>
        </w:tc>
      </w:tr>
      <w:tr w:rsidR="009505B3" w14:paraId="54932FD5" w14:textId="77777777" w:rsidTr="00E85C9A">
        <w:trPr>
          <w:trHeight w:val="177"/>
        </w:trPr>
        <w:tc>
          <w:tcPr>
            <w:tcW w:w="1080" w:type="dxa"/>
            <w:vAlign w:val="bottom"/>
          </w:tcPr>
          <w:p w14:paraId="3F4C334D" w14:textId="77777777" w:rsidR="009505B3" w:rsidRDefault="009505B3" w:rsidP="00E85C9A">
            <w:pPr>
              <w:spacing w:line="177" w:lineRule="exact"/>
              <w:ind w:left="80"/>
              <w:rPr>
                <w:sz w:val="20"/>
                <w:szCs w:val="20"/>
              </w:rPr>
            </w:pPr>
            <w:r>
              <w:rPr>
                <w:rFonts w:ascii="Arial" w:eastAsia="Arial" w:hAnsi="Arial" w:cs="Arial"/>
                <w:sz w:val="16"/>
                <w:szCs w:val="16"/>
              </w:rPr>
              <w:t>Pandey &amp;</w:t>
            </w:r>
          </w:p>
        </w:tc>
        <w:tc>
          <w:tcPr>
            <w:tcW w:w="1320" w:type="dxa"/>
            <w:vAlign w:val="bottom"/>
          </w:tcPr>
          <w:p w14:paraId="6958F753" w14:textId="77777777" w:rsidR="009505B3" w:rsidRDefault="009505B3" w:rsidP="00E85C9A">
            <w:pPr>
              <w:spacing w:line="177" w:lineRule="exact"/>
              <w:ind w:left="80"/>
              <w:rPr>
                <w:sz w:val="20"/>
                <w:szCs w:val="20"/>
              </w:rPr>
            </w:pPr>
            <w:r>
              <w:rPr>
                <w:rFonts w:ascii="Arial" w:eastAsia="Arial" w:hAnsi="Arial" w:cs="Arial"/>
                <w:sz w:val="16"/>
                <w:szCs w:val="16"/>
              </w:rPr>
              <w:t>Case study</w:t>
            </w:r>
          </w:p>
        </w:tc>
        <w:tc>
          <w:tcPr>
            <w:tcW w:w="520" w:type="dxa"/>
            <w:vAlign w:val="bottom"/>
          </w:tcPr>
          <w:p w14:paraId="151509A4" w14:textId="77777777" w:rsidR="009505B3" w:rsidRDefault="009505B3" w:rsidP="00E85C9A">
            <w:pPr>
              <w:spacing w:line="177" w:lineRule="exact"/>
              <w:ind w:left="20"/>
              <w:rPr>
                <w:sz w:val="20"/>
                <w:szCs w:val="20"/>
              </w:rPr>
            </w:pPr>
            <w:r>
              <w:rPr>
                <w:rFonts w:ascii="Arial" w:eastAsia="Arial" w:hAnsi="Arial" w:cs="Arial"/>
                <w:sz w:val="16"/>
                <w:szCs w:val="16"/>
              </w:rPr>
              <w:t>1</w:t>
            </w:r>
          </w:p>
        </w:tc>
        <w:tc>
          <w:tcPr>
            <w:tcW w:w="280" w:type="dxa"/>
            <w:vMerge/>
            <w:vAlign w:val="bottom"/>
          </w:tcPr>
          <w:p w14:paraId="631F8DED" w14:textId="77777777" w:rsidR="009505B3" w:rsidRDefault="009505B3" w:rsidP="00E85C9A">
            <w:pPr>
              <w:rPr>
                <w:sz w:val="15"/>
                <w:szCs w:val="15"/>
              </w:rPr>
            </w:pPr>
          </w:p>
        </w:tc>
        <w:tc>
          <w:tcPr>
            <w:tcW w:w="7120" w:type="dxa"/>
            <w:vAlign w:val="bottom"/>
          </w:tcPr>
          <w:p w14:paraId="4C94A386" w14:textId="77777777" w:rsidR="009505B3" w:rsidRDefault="009505B3" w:rsidP="00E85C9A">
            <w:pPr>
              <w:rPr>
                <w:sz w:val="15"/>
                <w:szCs w:val="15"/>
              </w:rPr>
            </w:pPr>
          </w:p>
        </w:tc>
        <w:tc>
          <w:tcPr>
            <w:tcW w:w="880" w:type="dxa"/>
            <w:vAlign w:val="bottom"/>
          </w:tcPr>
          <w:p w14:paraId="7D523121" w14:textId="77777777" w:rsidR="009505B3" w:rsidRDefault="009505B3" w:rsidP="00E85C9A">
            <w:pPr>
              <w:spacing w:line="177" w:lineRule="exact"/>
              <w:ind w:right="1"/>
              <w:jc w:val="center"/>
              <w:rPr>
                <w:sz w:val="20"/>
                <w:szCs w:val="20"/>
              </w:rPr>
            </w:pPr>
            <w:r>
              <w:rPr>
                <w:rFonts w:ascii="Arial" w:eastAsia="Arial" w:hAnsi="Arial" w:cs="Arial"/>
                <w:w w:val="89"/>
                <w:sz w:val="16"/>
                <w:szCs w:val="16"/>
              </w:rPr>
              <w:t>0</w:t>
            </w:r>
          </w:p>
        </w:tc>
        <w:tc>
          <w:tcPr>
            <w:tcW w:w="1260" w:type="dxa"/>
            <w:vAlign w:val="bottom"/>
          </w:tcPr>
          <w:p w14:paraId="5533BCF1"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3CE4506E" w14:textId="77777777" w:rsidR="009505B3" w:rsidRDefault="009505B3" w:rsidP="00E85C9A">
            <w:pPr>
              <w:spacing w:line="177" w:lineRule="exact"/>
              <w:ind w:right="220"/>
              <w:jc w:val="right"/>
              <w:rPr>
                <w:sz w:val="20"/>
                <w:szCs w:val="20"/>
              </w:rPr>
            </w:pPr>
            <w:r>
              <w:rPr>
                <w:rFonts w:ascii="Arial" w:eastAsia="Arial" w:hAnsi="Arial" w:cs="Arial"/>
                <w:sz w:val="16"/>
                <w:szCs w:val="16"/>
              </w:rPr>
              <w:t>0</w:t>
            </w:r>
          </w:p>
        </w:tc>
        <w:tc>
          <w:tcPr>
            <w:tcW w:w="760" w:type="dxa"/>
            <w:vAlign w:val="bottom"/>
          </w:tcPr>
          <w:p w14:paraId="1DEE4E80"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0</w:t>
            </w:r>
          </w:p>
        </w:tc>
        <w:tc>
          <w:tcPr>
            <w:tcW w:w="0" w:type="dxa"/>
            <w:vAlign w:val="bottom"/>
          </w:tcPr>
          <w:p w14:paraId="5A46435D" w14:textId="77777777" w:rsidR="009505B3" w:rsidRDefault="009505B3" w:rsidP="00E85C9A">
            <w:pPr>
              <w:rPr>
                <w:sz w:val="1"/>
                <w:szCs w:val="1"/>
              </w:rPr>
            </w:pPr>
          </w:p>
        </w:tc>
      </w:tr>
      <w:tr w:rsidR="009505B3" w14:paraId="0BF04D3B" w14:textId="77777777" w:rsidTr="00E85C9A">
        <w:trPr>
          <w:trHeight w:val="180"/>
        </w:trPr>
        <w:tc>
          <w:tcPr>
            <w:tcW w:w="1080" w:type="dxa"/>
            <w:vAlign w:val="bottom"/>
          </w:tcPr>
          <w:p w14:paraId="2D9EF18C" w14:textId="77777777" w:rsidR="009505B3" w:rsidRDefault="009505B3" w:rsidP="00E85C9A">
            <w:pPr>
              <w:spacing w:line="181" w:lineRule="exact"/>
              <w:ind w:left="240"/>
              <w:rPr>
                <w:sz w:val="20"/>
                <w:szCs w:val="20"/>
              </w:rPr>
            </w:pPr>
            <w:r>
              <w:rPr>
                <w:rFonts w:ascii="Arial" w:eastAsia="Arial" w:hAnsi="Arial" w:cs="Arial"/>
                <w:sz w:val="16"/>
                <w:szCs w:val="16"/>
              </w:rPr>
              <w:t>Pandey</w:t>
            </w:r>
          </w:p>
        </w:tc>
        <w:tc>
          <w:tcPr>
            <w:tcW w:w="1320" w:type="dxa"/>
            <w:vAlign w:val="bottom"/>
          </w:tcPr>
          <w:p w14:paraId="45A5424E" w14:textId="77777777" w:rsidR="009505B3" w:rsidRDefault="009505B3" w:rsidP="00E85C9A">
            <w:pPr>
              <w:rPr>
                <w:sz w:val="15"/>
                <w:szCs w:val="15"/>
              </w:rPr>
            </w:pPr>
          </w:p>
        </w:tc>
        <w:tc>
          <w:tcPr>
            <w:tcW w:w="520" w:type="dxa"/>
            <w:vAlign w:val="bottom"/>
          </w:tcPr>
          <w:p w14:paraId="6FED77E2" w14:textId="77777777" w:rsidR="009505B3" w:rsidRDefault="009505B3" w:rsidP="00E85C9A">
            <w:pPr>
              <w:spacing w:line="181" w:lineRule="exact"/>
              <w:ind w:left="20"/>
              <w:rPr>
                <w:sz w:val="20"/>
                <w:szCs w:val="20"/>
              </w:rPr>
            </w:pPr>
            <w:r>
              <w:rPr>
                <w:rFonts w:ascii="Arial" w:eastAsia="Arial" w:hAnsi="Arial" w:cs="Arial"/>
                <w:w w:val="99"/>
                <w:sz w:val="16"/>
                <w:szCs w:val="16"/>
              </w:rPr>
              <w:t>patient</w:t>
            </w:r>
          </w:p>
        </w:tc>
        <w:tc>
          <w:tcPr>
            <w:tcW w:w="280" w:type="dxa"/>
            <w:vAlign w:val="bottom"/>
          </w:tcPr>
          <w:p w14:paraId="041D193C" w14:textId="77777777" w:rsidR="009505B3" w:rsidRDefault="009505B3" w:rsidP="00E85C9A">
            <w:pPr>
              <w:rPr>
                <w:sz w:val="15"/>
                <w:szCs w:val="15"/>
              </w:rPr>
            </w:pPr>
          </w:p>
        </w:tc>
        <w:tc>
          <w:tcPr>
            <w:tcW w:w="7120" w:type="dxa"/>
            <w:vAlign w:val="bottom"/>
          </w:tcPr>
          <w:p w14:paraId="6B5DB749" w14:textId="77777777" w:rsidR="009505B3" w:rsidRDefault="009505B3" w:rsidP="00E85C9A">
            <w:pPr>
              <w:rPr>
                <w:sz w:val="15"/>
                <w:szCs w:val="15"/>
              </w:rPr>
            </w:pPr>
          </w:p>
        </w:tc>
        <w:tc>
          <w:tcPr>
            <w:tcW w:w="880" w:type="dxa"/>
            <w:vAlign w:val="bottom"/>
          </w:tcPr>
          <w:p w14:paraId="054D56F8" w14:textId="77777777" w:rsidR="009505B3" w:rsidRDefault="009505B3" w:rsidP="00E85C9A">
            <w:pPr>
              <w:rPr>
                <w:sz w:val="15"/>
                <w:szCs w:val="15"/>
              </w:rPr>
            </w:pPr>
          </w:p>
        </w:tc>
        <w:tc>
          <w:tcPr>
            <w:tcW w:w="1260" w:type="dxa"/>
            <w:vAlign w:val="bottom"/>
          </w:tcPr>
          <w:p w14:paraId="030E2DDB" w14:textId="77777777" w:rsidR="009505B3" w:rsidRDefault="009505B3" w:rsidP="00E85C9A">
            <w:pPr>
              <w:rPr>
                <w:sz w:val="15"/>
                <w:szCs w:val="15"/>
              </w:rPr>
            </w:pPr>
          </w:p>
        </w:tc>
        <w:tc>
          <w:tcPr>
            <w:tcW w:w="460" w:type="dxa"/>
            <w:vAlign w:val="bottom"/>
          </w:tcPr>
          <w:p w14:paraId="5201E228" w14:textId="77777777" w:rsidR="009505B3" w:rsidRDefault="009505B3" w:rsidP="00E85C9A">
            <w:pPr>
              <w:rPr>
                <w:sz w:val="15"/>
                <w:szCs w:val="15"/>
              </w:rPr>
            </w:pPr>
          </w:p>
        </w:tc>
        <w:tc>
          <w:tcPr>
            <w:tcW w:w="760" w:type="dxa"/>
            <w:vAlign w:val="bottom"/>
          </w:tcPr>
          <w:p w14:paraId="2D4DE9D5" w14:textId="77777777" w:rsidR="009505B3" w:rsidRDefault="009505B3" w:rsidP="00E85C9A">
            <w:pPr>
              <w:rPr>
                <w:sz w:val="15"/>
                <w:szCs w:val="15"/>
              </w:rPr>
            </w:pPr>
          </w:p>
        </w:tc>
        <w:tc>
          <w:tcPr>
            <w:tcW w:w="0" w:type="dxa"/>
            <w:vAlign w:val="bottom"/>
          </w:tcPr>
          <w:p w14:paraId="21105DEF" w14:textId="77777777" w:rsidR="009505B3" w:rsidRDefault="009505B3" w:rsidP="00E85C9A">
            <w:pPr>
              <w:rPr>
                <w:sz w:val="1"/>
                <w:szCs w:val="1"/>
              </w:rPr>
            </w:pPr>
          </w:p>
        </w:tc>
      </w:tr>
      <w:tr w:rsidR="009505B3" w14:paraId="1ACA552A" w14:textId="77777777" w:rsidTr="00E85C9A">
        <w:trPr>
          <w:trHeight w:val="172"/>
        </w:trPr>
        <w:tc>
          <w:tcPr>
            <w:tcW w:w="1080" w:type="dxa"/>
            <w:vAlign w:val="bottom"/>
          </w:tcPr>
          <w:p w14:paraId="1CCF74C7" w14:textId="77777777" w:rsidR="009505B3" w:rsidRDefault="009505B3" w:rsidP="00E85C9A">
            <w:pPr>
              <w:spacing w:line="172" w:lineRule="exact"/>
              <w:ind w:left="240"/>
              <w:rPr>
                <w:sz w:val="20"/>
                <w:szCs w:val="20"/>
              </w:rPr>
            </w:pPr>
            <w:r>
              <w:rPr>
                <w:rFonts w:ascii="Arial" w:eastAsia="Arial" w:hAnsi="Arial" w:cs="Arial"/>
                <w:sz w:val="16"/>
                <w:szCs w:val="16"/>
              </w:rPr>
              <w:t>(2015)</w:t>
            </w:r>
          </w:p>
        </w:tc>
        <w:tc>
          <w:tcPr>
            <w:tcW w:w="1320" w:type="dxa"/>
            <w:vAlign w:val="bottom"/>
          </w:tcPr>
          <w:p w14:paraId="5DBFAD70" w14:textId="77777777" w:rsidR="009505B3" w:rsidRDefault="009505B3" w:rsidP="00E85C9A">
            <w:pPr>
              <w:rPr>
                <w:sz w:val="14"/>
                <w:szCs w:val="14"/>
              </w:rPr>
            </w:pPr>
          </w:p>
        </w:tc>
        <w:tc>
          <w:tcPr>
            <w:tcW w:w="520" w:type="dxa"/>
            <w:vAlign w:val="bottom"/>
          </w:tcPr>
          <w:p w14:paraId="1D6D95E7" w14:textId="77777777" w:rsidR="009505B3" w:rsidRDefault="009505B3" w:rsidP="00E85C9A">
            <w:pPr>
              <w:rPr>
                <w:sz w:val="14"/>
                <w:szCs w:val="14"/>
              </w:rPr>
            </w:pPr>
          </w:p>
        </w:tc>
        <w:tc>
          <w:tcPr>
            <w:tcW w:w="280" w:type="dxa"/>
            <w:vAlign w:val="bottom"/>
          </w:tcPr>
          <w:p w14:paraId="101C8E32" w14:textId="77777777" w:rsidR="009505B3" w:rsidRDefault="009505B3" w:rsidP="00E85C9A">
            <w:pPr>
              <w:rPr>
                <w:sz w:val="14"/>
                <w:szCs w:val="14"/>
              </w:rPr>
            </w:pPr>
          </w:p>
        </w:tc>
        <w:tc>
          <w:tcPr>
            <w:tcW w:w="7120" w:type="dxa"/>
            <w:vAlign w:val="bottom"/>
          </w:tcPr>
          <w:p w14:paraId="3287CE62" w14:textId="77777777" w:rsidR="009505B3" w:rsidRDefault="009505B3" w:rsidP="00E85C9A">
            <w:pPr>
              <w:rPr>
                <w:sz w:val="14"/>
                <w:szCs w:val="14"/>
              </w:rPr>
            </w:pPr>
          </w:p>
        </w:tc>
        <w:tc>
          <w:tcPr>
            <w:tcW w:w="880" w:type="dxa"/>
            <w:vAlign w:val="bottom"/>
          </w:tcPr>
          <w:p w14:paraId="1F05649D" w14:textId="77777777" w:rsidR="009505B3" w:rsidRDefault="009505B3" w:rsidP="00E85C9A">
            <w:pPr>
              <w:rPr>
                <w:sz w:val="14"/>
                <w:szCs w:val="14"/>
              </w:rPr>
            </w:pPr>
          </w:p>
        </w:tc>
        <w:tc>
          <w:tcPr>
            <w:tcW w:w="1260" w:type="dxa"/>
            <w:vAlign w:val="bottom"/>
          </w:tcPr>
          <w:p w14:paraId="2CF19ACD" w14:textId="77777777" w:rsidR="009505B3" w:rsidRDefault="009505B3" w:rsidP="00E85C9A">
            <w:pPr>
              <w:rPr>
                <w:sz w:val="14"/>
                <w:szCs w:val="14"/>
              </w:rPr>
            </w:pPr>
          </w:p>
        </w:tc>
        <w:tc>
          <w:tcPr>
            <w:tcW w:w="460" w:type="dxa"/>
            <w:vAlign w:val="bottom"/>
          </w:tcPr>
          <w:p w14:paraId="4BCC740D" w14:textId="77777777" w:rsidR="009505B3" w:rsidRDefault="009505B3" w:rsidP="00E85C9A">
            <w:pPr>
              <w:rPr>
                <w:sz w:val="14"/>
                <w:szCs w:val="14"/>
              </w:rPr>
            </w:pPr>
          </w:p>
        </w:tc>
        <w:tc>
          <w:tcPr>
            <w:tcW w:w="760" w:type="dxa"/>
            <w:vAlign w:val="bottom"/>
          </w:tcPr>
          <w:p w14:paraId="7D8CFECB" w14:textId="77777777" w:rsidR="009505B3" w:rsidRDefault="009505B3" w:rsidP="00E85C9A">
            <w:pPr>
              <w:rPr>
                <w:sz w:val="14"/>
                <w:szCs w:val="14"/>
              </w:rPr>
            </w:pPr>
          </w:p>
        </w:tc>
        <w:tc>
          <w:tcPr>
            <w:tcW w:w="0" w:type="dxa"/>
            <w:vAlign w:val="bottom"/>
          </w:tcPr>
          <w:p w14:paraId="2517BD6A" w14:textId="77777777" w:rsidR="009505B3" w:rsidRDefault="009505B3" w:rsidP="00E85C9A">
            <w:pPr>
              <w:rPr>
                <w:sz w:val="1"/>
                <w:szCs w:val="1"/>
              </w:rPr>
            </w:pPr>
          </w:p>
        </w:tc>
      </w:tr>
      <w:tr w:rsidR="009505B3" w14:paraId="305F3E04" w14:textId="77777777" w:rsidTr="00E85C9A">
        <w:trPr>
          <w:trHeight w:val="177"/>
        </w:trPr>
        <w:tc>
          <w:tcPr>
            <w:tcW w:w="1080" w:type="dxa"/>
            <w:vAlign w:val="bottom"/>
          </w:tcPr>
          <w:p w14:paraId="5F31F4F0" w14:textId="77777777" w:rsidR="009505B3" w:rsidRDefault="009505B3" w:rsidP="00E85C9A">
            <w:pPr>
              <w:spacing w:line="177" w:lineRule="exact"/>
              <w:ind w:left="80"/>
              <w:rPr>
                <w:sz w:val="20"/>
                <w:szCs w:val="20"/>
              </w:rPr>
            </w:pPr>
            <w:proofErr w:type="spellStart"/>
            <w:r>
              <w:rPr>
                <w:rFonts w:ascii="Arial" w:eastAsia="Arial" w:hAnsi="Arial" w:cs="Arial"/>
                <w:sz w:val="16"/>
                <w:szCs w:val="16"/>
              </w:rPr>
              <w:t>Romieu</w:t>
            </w:r>
            <w:proofErr w:type="spellEnd"/>
            <w:r>
              <w:rPr>
                <w:rFonts w:ascii="Arial" w:eastAsia="Arial" w:hAnsi="Arial" w:cs="Arial"/>
                <w:sz w:val="16"/>
                <w:szCs w:val="16"/>
              </w:rPr>
              <w:t xml:space="preserve"> et al</w:t>
            </w:r>
          </w:p>
        </w:tc>
        <w:tc>
          <w:tcPr>
            <w:tcW w:w="1320" w:type="dxa"/>
            <w:vAlign w:val="bottom"/>
          </w:tcPr>
          <w:p w14:paraId="1A8E7C5F" w14:textId="77777777" w:rsidR="009505B3" w:rsidRDefault="009505B3" w:rsidP="00E85C9A">
            <w:pPr>
              <w:spacing w:line="177" w:lineRule="exact"/>
              <w:ind w:left="80"/>
              <w:rPr>
                <w:sz w:val="20"/>
                <w:szCs w:val="20"/>
              </w:rPr>
            </w:pPr>
            <w:r>
              <w:rPr>
                <w:rFonts w:ascii="Arial" w:eastAsia="Arial" w:hAnsi="Arial" w:cs="Arial"/>
                <w:sz w:val="16"/>
                <w:szCs w:val="16"/>
              </w:rPr>
              <w:t>Randomized</w:t>
            </w:r>
          </w:p>
        </w:tc>
        <w:tc>
          <w:tcPr>
            <w:tcW w:w="520" w:type="dxa"/>
            <w:vAlign w:val="bottom"/>
          </w:tcPr>
          <w:p w14:paraId="6746128A" w14:textId="77777777" w:rsidR="009505B3" w:rsidRDefault="009505B3" w:rsidP="00E85C9A">
            <w:pPr>
              <w:spacing w:line="177" w:lineRule="exact"/>
              <w:ind w:left="20"/>
              <w:rPr>
                <w:sz w:val="20"/>
                <w:szCs w:val="20"/>
              </w:rPr>
            </w:pPr>
            <w:r>
              <w:rPr>
                <w:rFonts w:ascii="Arial" w:eastAsia="Arial" w:hAnsi="Arial" w:cs="Arial"/>
                <w:sz w:val="16"/>
                <w:szCs w:val="16"/>
              </w:rPr>
              <w:t>74</w:t>
            </w:r>
          </w:p>
        </w:tc>
        <w:tc>
          <w:tcPr>
            <w:tcW w:w="7400" w:type="dxa"/>
            <w:gridSpan w:val="2"/>
            <w:vAlign w:val="bottom"/>
          </w:tcPr>
          <w:p w14:paraId="064223A9" w14:textId="77777777" w:rsidR="009505B3" w:rsidRDefault="009505B3" w:rsidP="00E85C9A">
            <w:pPr>
              <w:spacing w:line="177" w:lineRule="exact"/>
              <w:ind w:left="20"/>
              <w:rPr>
                <w:sz w:val="20"/>
                <w:szCs w:val="20"/>
              </w:rPr>
            </w:pPr>
            <w:r>
              <w:rPr>
                <w:rFonts w:ascii="Arial" w:eastAsia="Arial" w:hAnsi="Arial" w:cs="Arial"/>
                <w:sz w:val="16"/>
                <w:szCs w:val="16"/>
              </w:rPr>
              <w:t>Children aged 6-17 years, who were hospitalized for an asthma attack</w:t>
            </w:r>
          </w:p>
        </w:tc>
        <w:tc>
          <w:tcPr>
            <w:tcW w:w="880" w:type="dxa"/>
            <w:vAlign w:val="bottom"/>
          </w:tcPr>
          <w:p w14:paraId="325EB09C" w14:textId="77777777" w:rsidR="009505B3" w:rsidRDefault="009505B3" w:rsidP="00E85C9A">
            <w:pPr>
              <w:ind w:right="21"/>
              <w:jc w:val="center"/>
              <w:rPr>
                <w:sz w:val="20"/>
                <w:szCs w:val="20"/>
              </w:rPr>
            </w:pPr>
            <w:r>
              <w:rPr>
                <w:rFonts w:ascii="Arial" w:eastAsia="Arial" w:hAnsi="Arial" w:cs="Arial"/>
                <w:w w:val="71"/>
                <w:sz w:val="15"/>
                <w:szCs w:val="15"/>
              </w:rPr>
              <w:t>2</w:t>
            </w:r>
          </w:p>
        </w:tc>
        <w:tc>
          <w:tcPr>
            <w:tcW w:w="1260" w:type="dxa"/>
            <w:vAlign w:val="bottom"/>
          </w:tcPr>
          <w:p w14:paraId="75AA1C92"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1A170D52"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0166B512"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3</w:t>
            </w:r>
          </w:p>
        </w:tc>
        <w:tc>
          <w:tcPr>
            <w:tcW w:w="0" w:type="dxa"/>
            <w:vAlign w:val="bottom"/>
          </w:tcPr>
          <w:p w14:paraId="5C3D2271" w14:textId="77777777" w:rsidR="009505B3" w:rsidRDefault="009505B3" w:rsidP="00E85C9A">
            <w:pPr>
              <w:rPr>
                <w:sz w:val="1"/>
                <w:szCs w:val="1"/>
              </w:rPr>
            </w:pPr>
          </w:p>
        </w:tc>
      </w:tr>
      <w:tr w:rsidR="009505B3" w14:paraId="56A84333" w14:textId="77777777" w:rsidTr="00E85C9A">
        <w:trPr>
          <w:trHeight w:val="180"/>
        </w:trPr>
        <w:tc>
          <w:tcPr>
            <w:tcW w:w="1080" w:type="dxa"/>
            <w:vAlign w:val="bottom"/>
          </w:tcPr>
          <w:p w14:paraId="50DAF326" w14:textId="77777777" w:rsidR="009505B3" w:rsidRDefault="009505B3" w:rsidP="00E85C9A">
            <w:pPr>
              <w:spacing w:line="181" w:lineRule="exact"/>
              <w:ind w:left="240"/>
              <w:rPr>
                <w:sz w:val="20"/>
                <w:szCs w:val="20"/>
              </w:rPr>
            </w:pPr>
            <w:r>
              <w:rPr>
                <w:rFonts w:ascii="Arial" w:eastAsia="Arial" w:hAnsi="Arial" w:cs="Arial"/>
                <w:sz w:val="16"/>
                <w:szCs w:val="16"/>
              </w:rPr>
              <w:t>(2018)</w:t>
            </w:r>
          </w:p>
        </w:tc>
        <w:tc>
          <w:tcPr>
            <w:tcW w:w="1320" w:type="dxa"/>
            <w:vAlign w:val="bottom"/>
          </w:tcPr>
          <w:p w14:paraId="7AAECE85" w14:textId="77777777" w:rsidR="009505B3" w:rsidRDefault="009505B3" w:rsidP="00E85C9A">
            <w:pPr>
              <w:spacing w:line="181" w:lineRule="exact"/>
              <w:ind w:left="80"/>
              <w:rPr>
                <w:sz w:val="20"/>
                <w:szCs w:val="20"/>
              </w:rPr>
            </w:pPr>
            <w:r>
              <w:rPr>
                <w:rFonts w:ascii="Arial" w:eastAsia="Arial" w:hAnsi="Arial" w:cs="Arial"/>
                <w:sz w:val="16"/>
                <w:szCs w:val="16"/>
              </w:rPr>
              <w:t>controlled clinical</w:t>
            </w:r>
          </w:p>
        </w:tc>
        <w:tc>
          <w:tcPr>
            <w:tcW w:w="520" w:type="dxa"/>
            <w:vAlign w:val="bottom"/>
          </w:tcPr>
          <w:p w14:paraId="1F35BCBA" w14:textId="77777777" w:rsidR="009505B3" w:rsidRDefault="009505B3" w:rsidP="00E85C9A">
            <w:pPr>
              <w:spacing w:line="181" w:lineRule="exact"/>
              <w:ind w:left="20"/>
              <w:rPr>
                <w:sz w:val="20"/>
                <w:szCs w:val="20"/>
              </w:rPr>
            </w:pPr>
            <w:r>
              <w:rPr>
                <w:rFonts w:ascii="Arial" w:eastAsia="Arial" w:hAnsi="Arial" w:cs="Arial"/>
                <w:w w:val="85"/>
                <w:sz w:val="16"/>
                <w:szCs w:val="16"/>
              </w:rPr>
              <w:t>patients</w:t>
            </w:r>
          </w:p>
        </w:tc>
        <w:tc>
          <w:tcPr>
            <w:tcW w:w="280" w:type="dxa"/>
            <w:vAlign w:val="bottom"/>
          </w:tcPr>
          <w:p w14:paraId="6B960183" w14:textId="77777777" w:rsidR="009505B3" w:rsidRDefault="009505B3" w:rsidP="00E85C9A">
            <w:pPr>
              <w:rPr>
                <w:sz w:val="15"/>
                <w:szCs w:val="15"/>
              </w:rPr>
            </w:pPr>
          </w:p>
        </w:tc>
        <w:tc>
          <w:tcPr>
            <w:tcW w:w="7120" w:type="dxa"/>
            <w:vAlign w:val="bottom"/>
          </w:tcPr>
          <w:p w14:paraId="74C4E58A" w14:textId="77777777" w:rsidR="009505B3" w:rsidRDefault="009505B3" w:rsidP="00E85C9A">
            <w:pPr>
              <w:rPr>
                <w:sz w:val="15"/>
                <w:szCs w:val="15"/>
              </w:rPr>
            </w:pPr>
          </w:p>
        </w:tc>
        <w:tc>
          <w:tcPr>
            <w:tcW w:w="880" w:type="dxa"/>
            <w:vAlign w:val="bottom"/>
          </w:tcPr>
          <w:p w14:paraId="40A6CF27" w14:textId="77777777" w:rsidR="009505B3" w:rsidRDefault="009505B3" w:rsidP="00E85C9A">
            <w:pPr>
              <w:rPr>
                <w:sz w:val="15"/>
                <w:szCs w:val="15"/>
              </w:rPr>
            </w:pPr>
          </w:p>
        </w:tc>
        <w:tc>
          <w:tcPr>
            <w:tcW w:w="1260" w:type="dxa"/>
            <w:vAlign w:val="bottom"/>
          </w:tcPr>
          <w:p w14:paraId="5A65D3EC" w14:textId="77777777" w:rsidR="009505B3" w:rsidRDefault="009505B3" w:rsidP="00E85C9A">
            <w:pPr>
              <w:rPr>
                <w:sz w:val="15"/>
                <w:szCs w:val="15"/>
              </w:rPr>
            </w:pPr>
          </w:p>
        </w:tc>
        <w:tc>
          <w:tcPr>
            <w:tcW w:w="460" w:type="dxa"/>
            <w:vAlign w:val="bottom"/>
          </w:tcPr>
          <w:p w14:paraId="0F7FECE3" w14:textId="77777777" w:rsidR="009505B3" w:rsidRDefault="009505B3" w:rsidP="00E85C9A">
            <w:pPr>
              <w:rPr>
                <w:sz w:val="15"/>
                <w:szCs w:val="15"/>
              </w:rPr>
            </w:pPr>
          </w:p>
        </w:tc>
        <w:tc>
          <w:tcPr>
            <w:tcW w:w="760" w:type="dxa"/>
            <w:vAlign w:val="bottom"/>
          </w:tcPr>
          <w:p w14:paraId="39AF8660" w14:textId="77777777" w:rsidR="009505B3" w:rsidRDefault="009505B3" w:rsidP="00E85C9A">
            <w:pPr>
              <w:rPr>
                <w:sz w:val="15"/>
                <w:szCs w:val="15"/>
              </w:rPr>
            </w:pPr>
          </w:p>
        </w:tc>
        <w:tc>
          <w:tcPr>
            <w:tcW w:w="0" w:type="dxa"/>
            <w:vAlign w:val="bottom"/>
          </w:tcPr>
          <w:p w14:paraId="1DC2D669" w14:textId="77777777" w:rsidR="009505B3" w:rsidRDefault="009505B3" w:rsidP="00E85C9A">
            <w:pPr>
              <w:rPr>
                <w:sz w:val="1"/>
                <w:szCs w:val="1"/>
              </w:rPr>
            </w:pPr>
          </w:p>
        </w:tc>
      </w:tr>
      <w:tr w:rsidR="009505B3" w14:paraId="10C49B14" w14:textId="77777777" w:rsidTr="00E85C9A">
        <w:trPr>
          <w:trHeight w:val="174"/>
        </w:trPr>
        <w:tc>
          <w:tcPr>
            <w:tcW w:w="1080" w:type="dxa"/>
            <w:vAlign w:val="bottom"/>
          </w:tcPr>
          <w:p w14:paraId="1026D931" w14:textId="77777777" w:rsidR="009505B3" w:rsidRDefault="009505B3" w:rsidP="00E85C9A">
            <w:pPr>
              <w:rPr>
                <w:sz w:val="15"/>
                <w:szCs w:val="15"/>
              </w:rPr>
            </w:pPr>
          </w:p>
        </w:tc>
        <w:tc>
          <w:tcPr>
            <w:tcW w:w="1320" w:type="dxa"/>
            <w:vAlign w:val="bottom"/>
          </w:tcPr>
          <w:p w14:paraId="3D66E23A" w14:textId="77777777" w:rsidR="009505B3" w:rsidRDefault="009505B3" w:rsidP="00E85C9A">
            <w:pPr>
              <w:spacing w:line="174" w:lineRule="exact"/>
              <w:ind w:left="80"/>
              <w:rPr>
                <w:sz w:val="20"/>
                <w:szCs w:val="20"/>
              </w:rPr>
            </w:pPr>
            <w:r>
              <w:rPr>
                <w:rFonts w:ascii="Arial" w:eastAsia="Arial" w:hAnsi="Arial" w:cs="Arial"/>
                <w:sz w:val="16"/>
                <w:szCs w:val="16"/>
              </w:rPr>
              <w:t>trial</w:t>
            </w:r>
          </w:p>
        </w:tc>
        <w:tc>
          <w:tcPr>
            <w:tcW w:w="520" w:type="dxa"/>
            <w:vAlign w:val="bottom"/>
          </w:tcPr>
          <w:p w14:paraId="2F01921B" w14:textId="77777777" w:rsidR="009505B3" w:rsidRDefault="009505B3" w:rsidP="00E85C9A">
            <w:pPr>
              <w:rPr>
                <w:sz w:val="15"/>
                <w:szCs w:val="15"/>
              </w:rPr>
            </w:pPr>
          </w:p>
        </w:tc>
        <w:tc>
          <w:tcPr>
            <w:tcW w:w="280" w:type="dxa"/>
            <w:vAlign w:val="bottom"/>
          </w:tcPr>
          <w:p w14:paraId="6A4ED0C6" w14:textId="77777777" w:rsidR="009505B3" w:rsidRDefault="009505B3" w:rsidP="00E85C9A">
            <w:pPr>
              <w:rPr>
                <w:sz w:val="15"/>
                <w:szCs w:val="15"/>
              </w:rPr>
            </w:pPr>
          </w:p>
        </w:tc>
        <w:tc>
          <w:tcPr>
            <w:tcW w:w="7120" w:type="dxa"/>
            <w:vAlign w:val="bottom"/>
          </w:tcPr>
          <w:p w14:paraId="6CAC3A42" w14:textId="77777777" w:rsidR="009505B3" w:rsidRDefault="009505B3" w:rsidP="00E85C9A">
            <w:pPr>
              <w:rPr>
                <w:sz w:val="15"/>
                <w:szCs w:val="15"/>
              </w:rPr>
            </w:pPr>
          </w:p>
        </w:tc>
        <w:tc>
          <w:tcPr>
            <w:tcW w:w="880" w:type="dxa"/>
            <w:vAlign w:val="bottom"/>
          </w:tcPr>
          <w:p w14:paraId="2643D942" w14:textId="77777777" w:rsidR="009505B3" w:rsidRDefault="009505B3" w:rsidP="00E85C9A">
            <w:pPr>
              <w:rPr>
                <w:sz w:val="15"/>
                <w:szCs w:val="15"/>
              </w:rPr>
            </w:pPr>
          </w:p>
        </w:tc>
        <w:tc>
          <w:tcPr>
            <w:tcW w:w="1260" w:type="dxa"/>
            <w:vAlign w:val="bottom"/>
          </w:tcPr>
          <w:p w14:paraId="13F28661" w14:textId="77777777" w:rsidR="009505B3" w:rsidRDefault="009505B3" w:rsidP="00E85C9A">
            <w:pPr>
              <w:rPr>
                <w:sz w:val="15"/>
                <w:szCs w:val="15"/>
              </w:rPr>
            </w:pPr>
          </w:p>
        </w:tc>
        <w:tc>
          <w:tcPr>
            <w:tcW w:w="460" w:type="dxa"/>
            <w:vAlign w:val="bottom"/>
          </w:tcPr>
          <w:p w14:paraId="5A1A0310" w14:textId="77777777" w:rsidR="009505B3" w:rsidRDefault="009505B3" w:rsidP="00E85C9A">
            <w:pPr>
              <w:rPr>
                <w:sz w:val="15"/>
                <w:szCs w:val="15"/>
              </w:rPr>
            </w:pPr>
          </w:p>
        </w:tc>
        <w:tc>
          <w:tcPr>
            <w:tcW w:w="760" w:type="dxa"/>
            <w:vAlign w:val="bottom"/>
          </w:tcPr>
          <w:p w14:paraId="32F4761F" w14:textId="77777777" w:rsidR="009505B3" w:rsidRDefault="009505B3" w:rsidP="00E85C9A">
            <w:pPr>
              <w:rPr>
                <w:sz w:val="15"/>
                <w:szCs w:val="15"/>
              </w:rPr>
            </w:pPr>
          </w:p>
        </w:tc>
        <w:tc>
          <w:tcPr>
            <w:tcW w:w="0" w:type="dxa"/>
            <w:vAlign w:val="bottom"/>
          </w:tcPr>
          <w:p w14:paraId="67646005" w14:textId="77777777" w:rsidR="009505B3" w:rsidRDefault="009505B3" w:rsidP="00E85C9A">
            <w:pPr>
              <w:rPr>
                <w:sz w:val="1"/>
                <w:szCs w:val="1"/>
              </w:rPr>
            </w:pPr>
          </w:p>
        </w:tc>
      </w:tr>
      <w:tr w:rsidR="009505B3" w14:paraId="38758D44" w14:textId="77777777" w:rsidTr="00E85C9A">
        <w:trPr>
          <w:trHeight w:val="177"/>
        </w:trPr>
        <w:tc>
          <w:tcPr>
            <w:tcW w:w="1080" w:type="dxa"/>
            <w:vAlign w:val="bottom"/>
          </w:tcPr>
          <w:p w14:paraId="617DFA06" w14:textId="77777777" w:rsidR="009505B3" w:rsidRDefault="009505B3" w:rsidP="00E85C9A">
            <w:pPr>
              <w:spacing w:line="177" w:lineRule="exact"/>
              <w:ind w:left="80"/>
              <w:rPr>
                <w:sz w:val="20"/>
                <w:szCs w:val="20"/>
              </w:rPr>
            </w:pPr>
            <w:r>
              <w:rPr>
                <w:rFonts w:ascii="Arial" w:eastAsia="Arial" w:hAnsi="Arial" w:cs="Arial"/>
                <w:sz w:val="16"/>
                <w:szCs w:val="16"/>
              </w:rPr>
              <w:t>Shine et al.</w:t>
            </w:r>
          </w:p>
        </w:tc>
        <w:tc>
          <w:tcPr>
            <w:tcW w:w="1320" w:type="dxa"/>
            <w:vAlign w:val="bottom"/>
          </w:tcPr>
          <w:p w14:paraId="38ED9504" w14:textId="77777777" w:rsidR="009505B3" w:rsidRDefault="009505B3" w:rsidP="00E85C9A">
            <w:pPr>
              <w:spacing w:line="177" w:lineRule="exact"/>
              <w:ind w:left="80"/>
              <w:rPr>
                <w:sz w:val="20"/>
                <w:szCs w:val="20"/>
              </w:rPr>
            </w:pPr>
            <w:r>
              <w:rPr>
                <w:rFonts w:ascii="Arial" w:eastAsia="Arial" w:hAnsi="Arial" w:cs="Arial"/>
                <w:sz w:val="16"/>
                <w:szCs w:val="16"/>
              </w:rPr>
              <w:t>Experimental</w:t>
            </w:r>
          </w:p>
        </w:tc>
        <w:tc>
          <w:tcPr>
            <w:tcW w:w="520" w:type="dxa"/>
            <w:vAlign w:val="bottom"/>
          </w:tcPr>
          <w:p w14:paraId="0D7A9652" w14:textId="77777777" w:rsidR="009505B3" w:rsidRDefault="009505B3" w:rsidP="00E85C9A">
            <w:pPr>
              <w:spacing w:line="177" w:lineRule="exact"/>
              <w:ind w:left="20"/>
              <w:rPr>
                <w:sz w:val="20"/>
                <w:szCs w:val="20"/>
              </w:rPr>
            </w:pPr>
            <w:r>
              <w:rPr>
                <w:rFonts w:ascii="Arial" w:eastAsia="Arial" w:hAnsi="Arial" w:cs="Arial"/>
                <w:sz w:val="16"/>
                <w:szCs w:val="16"/>
              </w:rPr>
              <w:t>30</w:t>
            </w:r>
          </w:p>
        </w:tc>
        <w:tc>
          <w:tcPr>
            <w:tcW w:w="7400" w:type="dxa"/>
            <w:gridSpan w:val="2"/>
            <w:vAlign w:val="bottom"/>
          </w:tcPr>
          <w:p w14:paraId="32E56F6D" w14:textId="77777777" w:rsidR="009505B3" w:rsidRDefault="009505B3" w:rsidP="00E85C9A">
            <w:pPr>
              <w:spacing w:line="177" w:lineRule="exact"/>
              <w:ind w:left="20"/>
              <w:rPr>
                <w:sz w:val="20"/>
                <w:szCs w:val="20"/>
              </w:rPr>
            </w:pPr>
            <w:r>
              <w:rPr>
                <w:rFonts w:ascii="Arial" w:eastAsia="Arial" w:hAnsi="Arial" w:cs="Arial"/>
                <w:w w:val="93"/>
                <w:sz w:val="16"/>
                <w:szCs w:val="16"/>
              </w:rPr>
              <w:t>Moderate asthma adult patients (ages 20-40 years) with daily symptoms more than once a week, and nocturnal</w:t>
            </w:r>
          </w:p>
        </w:tc>
        <w:tc>
          <w:tcPr>
            <w:tcW w:w="880" w:type="dxa"/>
            <w:vAlign w:val="bottom"/>
          </w:tcPr>
          <w:p w14:paraId="26F085CF" w14:textId="77777777" w:rsidR="009505B3" w:rsidRDefault="009505B3" w:rsidP="00E85C9A">
            <w:pPr>
              <w:ind w:right="21"/>
              <w:jc w:val="center"/>
              <w:rPr>
                <w:sz w:val="20"/>
                <w:szCs w:val="20"/>
              </w:rPr>
            </w:pPr>
            <w:r>
              <w:rPr>
                <w:rFonts w:ascii="Arial" w:eastAsia="Arial" w:hAnsi="Arial" w:cs="Arial"/>
                <w:w w:val="71"/>
                <w:sz w:val="15"/>
                <w:szCs w:val="15"/>
              </w:rPr>
              <w:t>0</w:t>
            </w:r>
          </w:p>
        </w:tc>
        <w:tc>
          <w:tcPr>
            <w:tcW w:w="1260" w:type="dxa"/>
            <w:vAlign w:val="bottom"/>
          </w:tcPr>
          <w:p w14:paraId="744A2E89" w14:textId="77777777" w:rsidR="009505B3" w:rsidRDefault="009505B3" w:rsidP="00E85C9A">
            <w:pPr>
              <w:spacing w:line="177" w:lineRule="exact"/>
              <w:ind w:left="340"/>
              <w:rPr>
                <w:sz w:val="20"/>
                <w:szCs w:val="20"/>
              </w:rPr>
            </w:pPr>
            <w:r>
              <w:rPr>
                <w:rFonts w:ascii="Arial" w:eastAsia="Arial" w:hAnsi="Arial" w:cs="Arial"/>
                <w:sz w:val="16"/>
                <w:szCs w:val="16"/>
              </w:rPr>
              <w:t>0</w:t>
            </w:r>
          </w:p>
        </w:tc>
        <w:tc>
          <w:tcPr>
            <w:tcW w:w="460" w:type="dxa"/>
            <w:vAlign w:val="bottom"/>
          </w:tcPr>
          <w:p w14:paraId="5CE843E4" w14:textId="77777777" w:rsidR="009505B3" w:rsidRDefault="009505B3" w:rsidP="00E85C9A">
            <w:pPr>
              <w:spacing w:line="177" w:lineRule="exact"/>
              <w:ind w:right="220"/>
              <w:jc w:val="right"/>
              <w:rPr>
                <w:sz w:val="20"/>
                <w:szCs w:val="20"/>
              </w:rPr>
            </w:pPr>
            <w:r>
              <w:rPr>
                <w:rFonts w:ascii="Arial" w:eastAsia="Arial" w:hAnsi="Arial" w:cs="Arial"/>
                <w:sz w:val="16"/>
                <w:szCs w:val="16"/>
              </w:rPr>
              <w:t>1</w:t>
            </w:r>
          </w:p>
        </w:tc>
        <w:tc>
          <w:tcPr>
            <w:tcW w:w="760" w:type="dxa"/>
            <w:vAlign w:val="bottom"/>
          </w:tcPr>
          <w:p w14:paraId="55816110" w14:textId="77777777" w:rsidR="009505B3" w:rsidRDefault="009505B3" w:rsidP="00E85C9A">
            <w:pPr>
              <w:spacing w:line="177" w:lineRule="exact"/>
              <w:ind w:left="160"/>
              <w:jc w:val="center"/>
              <w:rPr>
                <w:sz w:val="20"/>
                <w:szCs w:val="20"/>
              </w:rPr>
            </w:pPr>
            <w:r>
              <w:rPr>
                <w:rFonts w:ascii="Arial" w:eastAsia="Arial" w:hAnsi="Arial" w:cs="Arial"/>
                <w:w w:val="89"/>
                <w:sz w:val="16"/>
                <w:szCs w:val="16"/>
              </w:rPr>
              <w:t>1</w:t>
            </w:r>
          </w:p>
        </w:tc>
        <w:tc>
          <w:tcPr>
            <w:tcW w:w="0" w:type="dxa"/>
            <w:vAlign w:val="bottom"/>
          </w:tcPr>
          <w:p w14:paraId="5F75777B" w14:textId="77777777" w:rsidR="009505B3" w:rsidRDefault="009505B3" w:rsidP="00E85C9A">
            <w:pPr>
              <w:rPr>
                <w:sz w:val="1"/>
                <w:szCs w:val="1"/>
              </w:rPr>
            </w:pPr>
          </w:p>
        </w:tc>
      </w:tr>
      <w:tr w:rsidR="009505B3" w14:paraId="5C76F2E8" w14:textId="77777777" w:rsidTr="00E85C9A">
        <w:trPr>
          <w:trHeight w:val="154"/>
        </w:trPr>
        <w:tc>
          <w:tcPr>
            <w:tcW w:w="1080" w:type="dxa"/>
            <w:vAlign w:val="bottom"/>
          </w:tcPr>
          <w:p w14:paraId="10B92C8B" w14:textId="77777777" w:rsidR="009505B3" w:rsidRDefault="009505B3" w:rsidP="00E85C9A">
            <w:pPr>
              <w:spacing w:line="155" w:lineRule="exact"/>
              <w:ind w:left="240"/>
              <w:rPr>
                <w:sz w:val="20"/>
                <w:szCs w:val="20"/>
              </w:rPr>
            </w:pPr>
            <w:r>
              <w:rPr>
                <w:rFonts w:ascii="Arial" w:eastAsia="Arial" w:hAnsi="Arial" w:cs="Arial"/>
                <w:sz w:val="16"/>
                <w:szCs w:val="16"/>
              </w:rPr>
              <w:t>(2016)</w:t>
            </w:r>
          </w:p>
        </w:tc>
        <w:tc>
          <w:tcPr>
            <w:tcW w:w="1320" w:type="dxa"/>
            <w:vAlign w:val="bottom"/>
          </w:tcPr>
          <w:p w14:paraId="2AEE84DF" w14:textId="77777777" w:rsidR="009505B3" w:rsidRDefault="009505B3" w:rsidP="00E85C9A">
            <w:pPr>
              <w:spacing w:line="155" w:lineRule="exact"/>
              <w:ind w:left="80"/>
              <w:rPr>
                <w:sz w:val="20"/>
                <w:szCs w:val="20"/>
              </w:rPr>
            </w:pPr>
            <w:r>
              <w:rPr>
                <w:rFonts w:ascii="Arial" w:eastAsia="Arial" w:hAnsi="Arial" w:cs="Arial"/>
                <w:sz w:val="16"/>
                <w:szCs w:val="16"/>
              </w:rPr>
              <w:t>study</w:t>
            </w:r>
          </w:p>
        </w:tc>
        <w:tc>
          <w:tcPr>
            <w:tcW w:w="7920" w:type="dxa"/>
            <w:gridSpan w:val="3"/>
            <w:vAlign w:val="bottom"/>
          </w:tcPr>
          <w:p w14:paraId="1B6C3794" w14:textId="77777777" w:rsidR="009505B3" w:rsidRDefault="009505B3" w:rsidP="00E85C9A">
            <w:pPr>
              <w:spacing w:line="155" w:lineRule="exact"/>
              <w:ind w:left="20"/>
              <w:rPr>
                <w:sz w:val="20"/>
                <w:szCs w:val="20"/>
              </w:rPr>
            </w:pPr>
            <w:proofErr w:type="gramStart"/>
            <w:r>
              <w:rPr>
                <w:rFonts w:ascii="Arial" w:eastAsia="Arial" w:hAnsi="Arial" w:cs="Arial"/>
                <w:sz w:val="16"/>
                <w:szCs w:val="16"/>
              </w:rPr>
              <w:t>patients</w:t>
            </w:r>
            <w:proofErr w:type="gramEnd"/>
            <w:r>
              <w:rPr>
                <w:rFonts w:ascii="Arial" w:eastAsia="Arial" w:hAnsi="Arial" w:cs="Arial"/>
                <w:sz w:val="16"/>
                <w:szCs w:val="16"/>
              </w:rPr>
              <w:t xml:space="preserve"> symptoms more than twice a month.</w:t>
            </w:r>
          </w:p>
        </w:tc>
        <w:tc>
          <w:tcPr>
            <w:tcW w:w="880" w:type="dxa"/>
            <w:vAlign w:val="bottom"/>
          </w:tcPr>
          <w:p w14:paraId="219CF711" w14:textId="77777777" w:rsidR="009505B3" w:rsidRDefault="009505B3" w:rsidP="00E85C9A">
            <w:pPr>
              <w:rPr>
                <w:sz w:val="13"/>
                <w:szCs w:val="13"/>
              </w:rPr>
            </w:pPr>
          </w:p>
        </w:tc>
        <w:tc>
          <w:tcPr>
            <w:tcW w:w="1260" w:type="dxa"/>
            <w:vAlign w:val="bottom"/>
          </w:tcPr>
          <w:p w14:paraId="1DBF19E6" w14:textId="77777777" w:rsidR="009505B3" w:rsidRDefault="009505B3" w:rsidP="00E85C9A">
            <w:pPr>
              <w:rPr>
                <w:sz w:val="13"/>
                <w:szCs w:val="13"/>
              </w:rPr>
            </w:pPr>
          </w:p>
        </w:tc>
        <w:tc>
          <w:tcPr>
            <w:tcW w:w="460" w:type="dxa"/>
            <w:vAlign w:val="bottom"/>
          </w:tcPr>
          <w:p w14:paraId="47515469" w14:textId="77777777" w:rsidR="009505B3" w:rsidRDefault="009505B3" w:rsidP="00E85C9A">
            <w:pPr>
              <w:rPr>
                <w:sz w:val="13"/>
                <w:szCs w:val="13"/>
              </w:rPr>
            </w:pPr>
          </w:p>
        </w:tc>
        <w:tc>
          <w:tcPr>
            <w:tcW w:w="760" w:type="dxa"/>
            <w:vAlign w:val="bottom"/>
          </w:tcPr>
          <w:p w14:paraId="16202168" w14:textId="77777777" w:rsidR="009505B3" w:rsidRDefault="009505B3" w:rsidP="00E85C9A">
            <w:pPr>
              <w:rPr>
                <w:sz w:val="13"/>
                <w:szCs w:val="13"/>
              </w:rPr>
            </w:pPr>
          </w:p>
        </w:tc>
        <w:tc>
          <w:tcPr>
            <w:tcW w:w="0" w:type="dxa"/>
            <w:vAlign w:val="bottom"/>
          </w:tcPr>
          <w:p w14:paraId="69AE3D6A" w14:textId="77777777" w:rsidR="009505B3" w:rsidRDefault="009505B3" w:rsidP="00E85C9A">
            <w:pPr>
              <w:rPr>
                <w:sz w:val="1"/>
                <w:szCs w:val="1"/>
              </w:rPr>
            </w:pPr>
          </w:p>
        </w:tc>
      </w:tr>
      <w:tr w:rsidR="009505B3" w14:paraId="65257160" w14:textId="77777777" w:rsidTr="00E85C9A">
        <w:trPr>
          <w:trHeight w:val="195"/>
        </w:trPr>
        <w:tc>
          <w:tcPr>
            <w:tcW w:w="1080" w:type="dxa"/>
            <w:vAlign w:val="bottom"/>
          </w:tcPr>
          <w:p w14:paraId="5A51A198" w14:textId="77777777" w:rsidR="009505B3" w:rsidRDefault="009505B3" w:rsidP="00E85C9A">
            <w:pPr>
              <w:ind w:left="80"/>
              <w:rPr>
                <w:sz w:val="20"/>
                <w:szCs w:val="20"/>
              </w:rPr>
            </w:pPr>
            <w:proofErr w:type="spellStart"/>
            <w:r>
              <w:rPr>
                <w:rFonts w:ascii="Arial" w:eastAsia="Arial" w:hAnsi="Arial" w:cs="Arial"/>
                <w:sz w:val="16"/>
                <w:szCs w:val="16"/>
              </w:rPr>
              <w:t>Tehrany</w:t>
            </w:r>
            <w:proofErr w:type="spellEnd"/>
            <w:r>
              <w:rPr>
                <w:rFonts w:ascii="Arial" w:eastAsia="Arial" w:hAnsi="Arial" w:cs="Arial"/>
                <w:sz w:val="16"/>
                <w:szCs w:val="16"/>
              </w:rPr>
              <w:t xml:space="preserve"> et al.</w:t>
            </w:r>
          </w:p>
        </w:tc>
        <w:tc>
          <w:tcPr>
            <w:tcW w:w="1320" w:type="dxa"/>
            <w:vAlign w:val="bottom"/>
          </w:tcPr>
          <w:p w14:paraId="08B132F7" w14:textId="77777777" w:rsidR="009505B3" w:rsidRDefault="009505B3" w:rsidP="00E85C9A">
            <w:pPr>
              <w:ind w:left="80"/>
              <w:rPr>
                <w:sz w:val="20"/>
                <w:szCs w:val="20"/>
              </w:rPr>
            </w:pPr>
            <w:r>
              <w:rPr>
                <w:rFonts w:ascii="Arial" w:eastAsia="Arial" w:hAnsi="Arial" w:cs="Arial"/>
                <w:sz w:val="16"/>
                <w:szCs w:val="16"/>
              </w:rPr>
              <w:t>Case study</w:t>
            </w:r>
          </w:p>
        </w:tc>
        <w:tc>
          <w:tcPr>
            <w:tcW w:w="520" w:type="dxa"/>
            <w:vAlign w:val="bottom"/>
          </w:tcPr>
          <w:p w14:paraId="10FCF30B" w14:textId="77777777" w:rsidR="009505B3" w:rsidRDefault="009505B3" w:rsidP="00E85C9A">
            <w:pPr>
              <w:ind w:left="20"/>
              <w:rPr>
                <w:sz w:val="20"/>
                <w:szCs w:val="20"/>
              </w:rPr>
            </w:pPr>
            <w:r>
              <w:rPr>
                <w:rFonts w:ascii="Arial" w:eastAsia="Arial" w:hAnsi="Arial" w:cs="Arial"/>
                <w:sz w:val="16"/>
                <w:szCs w:val="16"/>
              </w:rPr>
              <w:t>1</w:t>
            </w:r>
          </w:p>
        </w:tc>
        <w:tc>
          <w:tcPr>
            <w:tcW w:w="280" w:type="dxa"/>
            <w:vAlign w:val="bottom"/>
          </w:tcPr>
          <w:p w14:paraId="5304A125" w14:textId="77777777" w:rsidR="009505B3" w:rsidRDefault="009505B3" w:rsidP="00E85C9A">
            <w:pPr>
              <w:spacing w:line="170" w:lineRule="exact"/>
              <w:ind w:left="20"/>
              <w:rPr>
                <w:sz w:val="20"/>
                <w:szCs w:val="20"/>
              </w:rPr>
            </w:pPr>
            <w:r>
              <w:rPr>
                <w:rFonts w:ascii="Arial" w:eastAsia="Arial" w:hAnsi="Arial" w:cs="Arial"/>
                <w:sz w:val="16"/>
                <w:szCs w:val="16"/>
              </w:rPr>
              <w:t>—</w:t>
            </w:r>
          </w:p>
        </w:tc>
        <w:tc>
          <w:tcPr>
            <w:tcW w:w="7120" w:type="dxa"/>
            <w:vAlign w:val="bottom"/>
          </w:tcPr>
          <w:p w14:paraId="73A6F276" w14:textId="77777777" w:rsidR="009505B3" w:rsidRDefault="009505B3" w:rsidP="00E85C9A">
            <w:pPr>
              <w:rPr>
                <w:sz w:val="16"/>
                <w:szCs w:val="16"/>
              </w:rPr>
            </w:pPr>
          </w:p>
        </w:tc>
        <w:tc>
          <w:tcPr>
            <w:tcW w:w="880" w:type="dxa"/>
            <w:vAlign w:val="bottom"/>
          </w:tcPr>
          <w:p w14:paraId="66B099E4" w14:textId="77777777" w:rsidR="009505B3" w:rsidRDefault="009505B3" w:rsidP="00E85C9A">
            <w:pPr>
              <w:ind w:right="21"/>
              <w:jc w:val="center"/>
              <w:rPr>
                <w:sz w:val="20"/>
                <w:szCs w:val="20"/>
              </w:rPr>
            </w:pPr>
            <w:r>
              <w:rPr>
                <w:rFonts w:ascii="Arial" w:eastAsia="Arial" w:hAnsi="Arial" w:cs="Arial"/>
                <w:w w:val="71"/>
                <w:sz w:val="15"/>
                <w:szCs w:val="15"/>
              </w:rPr>
              <w:t>0</w:t>
            </w:r>
          </w:p>
        </w:tc>
        <w:tc>
          <w:tcPr>
            <w:tcW w:w="1260" w:type="dxa"/>
            <w:vAlign w:val="bottom"/>
          </w:tcPr>
          <w:p w14:paraId="200CB7F1" w14:textId="77777777" w:rsidR="009505B3" w:rsidRDefault="009505B3" w:rsidP="00E85C9A">
            <w:pPr>
              <w:ind w:left="340"/>
              <w:rPr>
                <w:sz w:val="20"/>
                <w:szCs w:val="20"/>
              </w:rPr>
            </w:pPr>
            <w:r>
              <w:rPr>
                <w:rFonts w:ascii="Arial" w:eastAsia="Arial" w:hAnsi="Arial" w:cs="Arial"/>
                <w:sz w:val="16"/>
                <w:szCs w:val="16"/>
              </w:rPr>
              <w:t>0</w:t>
            </w:r>
          </w:p>
        </w:tc>
        <w:tc>
          <w:tcPr>
            <w:tcW w:w="460" w:type="dxa"/>
            <w:vAlign w:val="bottom"/>
          </w:tcPr>
          <w:p w14:paraId="22F9528C" w14:textId="77777777" w:rsidR="009505B3" w:rsidRDefault="009505B3" w:rsidP="00E85C9A">
            <w:pPr>
              <w:ind w:right="220"/>
              <w:jc w:val="right"/>
              <w:rPr>
                <w:sz w:val="20"/>
                <w:szCs w:val="20"/>
              </w:rPr>
            </w:pPr>
            <w:r>
              <w:rPr>
                <w:rFonts w:ascii="Arial" w:eastAsia="Arial" w:hAnsi="Arial" w:cs="Arial"/>
                <w:sz w:val="16"/>
                <w:szCs w:val="16"/>
              </w:rPr>
              <w:t>0</w:t>
            </w:r>
          </w:p>
        </w:tc>
        <w:tc>
          <w:tcPr>
            <w:tcW w:w="760" w:type="dxa"/>
            <w:vAlign w:val="bottom"/>
          </w:tcPr>
          <w:p w14:paraId="51E08EF6" w14:textId="77777777" w:rsidR="009505B3" w:rsidRDefault="009505B3" w:rsidP="00E85C9A">
            <w:pPr>
              <w:ind w:left="160"/>
              <w:jc w:val="center"/>
              <w:rPr>
                <w:sz w:val="20"/>
                <w:szCs w:val="20"/>
              </w:rPr>
            </w:pPr>
            <w:r>
              <w:rPr>
                <w:rFonts w:ascii="Arial" w:eastAsia="Arial" w:hAnsi="Arial" w:cs="Arial"/>
                <w:w w:val="89"/>
                <w:sz w:val="16"/>
                <w:szCs w:val="16"/>
              </w:rPr>
              <w:t>0</w:t>
            </w:r>
          </w:p>
        </w:tc>
        <w:tc>
          <w:tcPr>
            <w:tcW w:w="0" w:type="dxa"/>
            <w:vAlign w:val="bottom"/>
          </w:tcPr>
          <w:p w14:paraId="2ED965DC" w14:textId="77777777" w:rsidR="009505B3" w:rsidRDefault="009505B3" w:rsidP="00E85C9A">
            <w:pPr>
              <w:rPr>
                <w:sz w:val="1"/>
                <w:szCs w:val="1"/>
              </w:rPr>
            </w:pPr>
          </w:p>
        </w:tc>
      </w:tr>
      <w:tr w:rsidR="009505B3" w14:paraId="03395102" w14:textId="77777777" w:rsidTr="00E85C9A">
        <w:trPr>
          <w:trHeight w:val="180"/>
        </w:trPr>
        <w:tc>
          <w:tcPr>
            <w:tcW w:w="1080" w:type="dxa"/>
            <w:vAlign w:val="bottom"/>
          </w:tcPr>
          <w:p w14:paraId="687B6283" w14:textId="77777777" w:rsidR="009505B3" w:rsidRDefault="009505B3" w:rsidP="00E85C9A">
            <w:pPr>
              <w:spacing w:line="181" w:lineRule="exact"/>
              <w:ind w:left="240"/>
              <w:rPr>
                <w:sz w:val="20"/>
                <w:szCs w:val="20"/>
              </w:rPr>
            </w:pPr>
            <w:r>
              <w:rPr>
                <w:rFonts w:ascii="Arial" w:eastAsia="Arial" w:hAnsi="Arial" w:cs="Arial"/>
                <w:sz w:val="16"/>
                <w:szCs w:val="16"/>
              </w:rPr>
              <w:t>(2018)</w:t>
            </w:r>
          </w:p>
        </w:tc>
        <w:tc>
          <w:tcPr>
            <w:tcW w:w="1320" w:type="dxa"/>
            <w:vAlign w:val="bottom"/>
          </w:tcPr>
          <w:p w14:paraId="607F3858" w14:textId="77777777" w:rsidR="009505B3" w:rsidRDefault="009505B3" w:rsidP="00E85C9A">
            <w:pPr>
              <w:rPr>
                <w:sz w:val="15"/>
                <w:szCs w:val="15"/>
              </w:rPr>
            </w:pPr>
          </w:p>
        </w:tc>
        <w:tc>
          <w:tcPr>
            <w:tcW w:w="520" w:type="dxa"/>
            <w:vAlign w:val="bottom"/>
          </w:tcPr>
          <w:p w14:paraId="0BA1725F" w14:textId="77777777" w:rsidR="009505B3" w:rsidRDefault="009505B3" w:rsidP="00E85C9A">
            <w:pPr>
              <w:spacing w:line="181" w:lineRule="exact"/>
              <w:ind w:left="20"/>
              <w:rPr>
                <w:sz w:val="20"/>
                <w:szCs w:val="20"/>
              </w:rPr>
            </w:pPr>
            <w:r>
              <w:rPr>
                <w:rFonts w:ascii="Arial" w:eastAsia="Arial" w:hAnsi="Arial" w:cs="Arial"/>
                <w:w w:val="99"/>
                <w:sz w:val="16"/>
                <w:szCs w:val="16"/>
              </w:rPr>
              <w:t>patient</w:t>
            </w:r>
          </w:p>
        </w:tc>
        <w:tc>
          <w:tcPr>
            <w:tcW w:w="280" w:type="dxa"/>
            <w:vAlign w:val="bottom"/>
          </w:tcPr>
          <w:p w14:paraId="4BAD574A" w14:textId="77777777" w:rsidR="009505B3" w:rsidRDefault="009505B3" w:rsidP="00E85C9A">
            <w:pPr>
              <w:rPr>
                <w:sz w:val="15"/>
                <w:szCs w:val="15"/>
              </w:rPr>
            </w:pPr>
          </w:p>
        </w:tc>
        <w:tc>
          <w:tcPr>
            <w:tcW w:w="7120" w:type="dxa"/>
            <w:vAlign w:val="bottom"/>
          </w:tcPr>
          <w:p w14:paraId="53FA953D" w14:textId="77777777" w:rsidR="009505B3" w:rsidRDefault="009505B3" w:rsidP="00E85C9A">
            <w:pPr>
              <w:rPr>
                <w:sz w:val="15"/>
                <w:szCs w:val="15"/>
              </w:rPr>
            </w:pPr>
          </w:p>
        </w:tc>
        <w:tc>
          <w:tcPr>
            <w:tcW w:w="880" w:type="dxa"/>
            <w:vAlign w:val="bottom"/>
          </w:tcPr>
          <w:p w14:paraId="4F3C1974" w14:textId="77777777" w:rsidR="009505B3" w:rsidRDefault="009505B3" w:rsidP="00E85C9A">
            <w:pPr>
              <w:rPr>
                <w:sz w:val="15"/>
                <w:szCs w:val="15"/>
              </w:rPr>
            </w:pPr>
          </w:p>
        </w:tc>
        <w:tc>
          <w:tcPr>
            <w:tcW w:w="1260" w:type="dxa"/>
            <w:vAlign w:val="bottom"/>
          </w:tcPr>
          <w:p w14:paraId="4FA95E3E" w14:textId="77777777" w:rsidR="009505B3" w:rsidRDefault="009505B3" w:rsidP="00E85C9A">
            <w:pPr>
              <w:rPr>
                <w:sz w:val="15"/>
                <w:szCs w:val="15"/>
              </w:rPr>
            </w:pPr>
          </w:p>
        </w:tc>
        <w:tc>
          <w:tcPr>
            <w:tcW w:w="460" w:type="dxa"/>
            <w:vAlign w:val="bottom"/>
          </w:tcPr>
          <w:p w14:paraId="2F9147F7" w14:textId="77777777" w:rsidR="009505B3" w:rsidRDefault="009505B3" w:rsidP="00E85C9A">
            <w:pPr>
              <w:rPr>
                <w:sz w:val="15"/>
                <w:szCs w:val="15"/>
              </w:rPr>
            </w:pPr>
          </w:p>
        </w:tc>
        <w:tc>
          <w:tcPr>
            <w:tcW w:w="760" w:type="dxa"/>
            <w:vAlign w:val="bottom"/>
          </w:tcPr>
          <w:p w14:paraId="7382A798" w14:textId="77777777" w:rsidR="009505B3" w:rsidRDefault="009505B3" w:rsidP="00E85C9A">
            <w:pPr>
              <w:rPr>
                <w:sz w:val="15"/>
                <w:szCs w:val="15"/>
              </w:rPr>
            </w:pPr>
          </w:p>
        </w:tc>
        <w:tc>
          <w:tcPr>
            <w:tcW w:w="0" w:type="dxa"/>
            <w:vAlign w:val="bottom"/>
          </w:tcPr>
          <w:p w14:paraId="76645C64" w14:textId="77777777" w:rsidR="009505B3" w:rsidRDefault="009505B3" w:rsidP="00E85C9A">
            <w:pPr>
              <w:rPr>
                <w:sz w:val="1"/>
                <w:szCs w:val="1"/>
              </w:rPr>
            </w:pPr>
          </w:p>
        </w:tc>
      </w:tr>
      <w:tr w:rsidR="009505B3" w14:paraId="78673652" w14:textId="77777777" w:rsidTr="00E85C9A">
        <w:trPr>
          <w:trHeight w:val="34"/>
        </w:trPr>
        <w:tc>
          <w:tcPr>
            <w:tcW w:w="1080" w:type="dxa"/>
            <w:tcBorders>
              <w:bottom w:val="single" w:sz="8" w:space="0" w:color="10147E"/>
            </w:tcBorders>
            <w:vAlign w:val="bottom"/>
          </w:tcPr>
          <w:p w14:paraId="48E563C3" w14:textId="77777777" w:rsidR="009505B3" w:rsidRDefault="009505B3" w:rsidP="00E85C9A">
            <w:pPr>
              <w:rPr>
                <w:sz w:val="2"/>
                <w:szCs w:val="2"/>
              </w:rPr>
            </w:pPr>
          </w:p>
        </w:tc>
        <w:tc>
          <w:tcPr>
            <w:tcW w:w="1320" w:type="dxa"/>
            <w:tcBorders>
              <w:bottom w:val="single" w:sz="8" w:space="0" w:color="10147E"/>
            </w:tcBorders>
            <w:vAlign w:val="bottom"/>
          </w:tcPr>
          <w:p w14:paraId="233105DD" w14:textId="77777777" w:rsidR="009505B3" w:rsidRDefault="009505B3" w:rsidP="00E85C9A">
            <w:pPr>
              <w:rPr>
                <w:sz w:val="2"/>
                <w:szCs w:val="2"/>
              </w:rPr>
            </w:pPr>
          </w:p>
        </w:tc>
        <w:tc>
          <w:tcPr>
            <w:tcW w:w="520" w:type="dxa"/>
            <w:tcBorders>
              <w:bottom w:val="single" w:sz="8" w:space="0" w:color="10147E"/>
            </w:tcBorders>
            <w:vAlign w:val="bottom"/>
          </w:tcPr>
          <w:p w14:paraId="2ABAA77C" w14:textId="77777777" w:rsidR="009505B3" w:rsidRDefault="009505B3" w:rsidP="00E85C9A">
            <w:pPr>
              <w:rPr>
                <w:sz w:val="2"/>
                <w:szCs w:val="2"/>
              </w:rPr>
            </w:pPr>
          </w:p>
        </w:tc>
        <w:tc>
          <w:tcPr>
            <w:tcW w:w="280" w:type="dxa"/>
            <w:tcBorders>
              <w:bottom w:val="single" w:sz="8" w:space="0" w:color="10147E"/>
            </w:tcBorders>
            <w:vAlign w:val="bottom"/>
          </w:tcPr>
          <w:p w14:paraId="55B7FC5D" w14:textId="77777777" w:rsidR="009505B3" w:rsidRDefault="009505B3" w:rsidP="00E85C9A">
            <w:pPr>
              <w:rPr>
                <w:sz w:val="2"/>
                <w:szCs w:val="2"/>
              </w:rPr>
            </w:pPr>
          </w:p>
        </w:tc>
        <w:tc>
          <w:tcPr>
            <w:tcW w:w="7120" w:type="dxa"/>
            <w:tcBorders>
              <w:bottom w:val="single" w:sz="8" w:space="0" w:color="10147E"/>
            </w:tcBorders>
            <w:vAlign w:val="bottom"/>
          </w:tcPr>
          <w:p w14:paraId="0E595E18" w14:textId="77777777" w:rsidR="009505B3" w:rsidRDefault="009505B3" w:rsidP="00E85C9A">
            <w:pPr>
              <w:rPr>
                <w:sz w:val="2"/>
                <w:szCs w:val="2"/>
              </w:rPr>
            </w:pPr>
          </w:p>
        </w:tc>
        <w:tc>
          <w:tcPr>
            <w:tcW w:w="880" w:type="dxa"/>
            <w:tcBorders>
              <w:bottom w:val="single" w:sz="8" w:space="0" w:color="10147E"/>
            </w:tcBorders>
            <w:vAlign w:val="bottom"/>
          </w:tcPr>
          <w:p w14:paraId="157B7E30" w14:textId="77777777" w:rsidR="009505B3" w:rsidRDefault="009505B3" w:rsidP="00E85C9A">
            <w:pPr>
              <w:rPr>
                <w:sz w:val="2"/>
                <w:szCs w:val="2"/>
              </w:rPr>
            </w:pPr>
          </w:p>
        </w:tc>
        <w:tc>
          <w:tcPr>
            <w:tcW w:w="1260" w:type="dxa"/>
            <w:tcBorders>
              <w:bottom w:val="single" w:sz="8" w:space="0" w:color="10147E"/>
            </w:tcBorders>
            <w:vAlign w:val="bottom"/>
          </w:tcPr>
          <w:p w14:paraId="3DA4A525" w14:textId="77777777" w:rsidR="009505B3" w:rsidRDefault="009505B3" w:rsidP="00E85C9A">
            <w:pPr>
              <w:rPr>
                <w:sz w:val="2"/>
                <w:szCs w:val="2"/>
              </w:rPr>
            </w:pPr>
          </w:p>
        </w:tc>
        <w:tc>
          <w:tcPr>
            <w:tcW w:w="460" w:type="dxa"/>
            <w:tcBorders>
              <w:bottom w:val="single" w:sz="8" w:space="0" w:color="10147E"/>
            </w:tcBorders>
            <w:vAlign w:val="bottom"/>
          </w:tcPr>
          <w:p w14:paraId="70604EA3" w14:textId="77777777" w:rsidR="009505B3" w:rsidRDefault="009505B3" w:rsidP="00E85C9A">
            <w:pPr>
              <w:rPr>
                <w:sz w:val="2"/>
                <w:szCs w:val="2"/>
              </w:rPr>
            </w:pPr>
          </w:p>
        </w:tc>
        <w:tc>
          <w:tcPr>
            <w:tcW w:w="760" w:type="dxa"/>
            <w:tcBorders>
              <w:bottom w:val="single" w:sz="8" w:space="0" w:color="10147E"/>
            </w:tcBorders>
            <w:vAlign w:val="bottom"/>
          </w:tcPr>
          <w:p w14:paraId="39B5A705" w14:textId="77777777" w:rsidR="009505B3" w:rsidRDefault="009505B3" w:rsidP="00E85C9A">
            <w:pPr>
              <w:rPr>
                <w:sz w:val="2"/>
                <w:szCs w:val="2"/>
              </w:rPr>
            </w:pPr>
          </w:p>
        </w:tc>
        <w:tc>
          <w:tcPr>
            <w:tcW w:w="0" w:type="dxa"/>
            <w:vAlign w:val="bottom"/>
          </w:tcPr>
          <w:p w14:paraId="08D54290" w14:textId="77777777" w:rsidR="009505B3" w:rsidRDefault="009505B3" w:rsidP="00E85C9A">
            <w:pPr>
              <w:rPr>
                <w:sz w:val="1"/>
                <w:szCs w:val="1"/>
              </w:rPr>
            </w:pPr>
          </w:p>
        </w:tc>
      </w:tr>
    </w:tbl>
    <w:p w14:paraId="2A9BE7D8" w14:textId="77777777" w:rsidR="009505B3" w:rsidRDefault="009505B3" w:rsidP="009505B3">
      <w:pPr>
        <w:spacing w:line="20" w:lineRule="exact"/>
        <w:rPr>
          <w:sz w:val="20"/>
          <w:szCs w:val="20"/>
        </w:rPr>
      </w:pPr>
      <w:r>
        <w:rPr>
          <w:noProof/>
          <w:sz w:val="20"/>
          <w:szCs w:val="20"/>
        </w:rPr>
        <w:drawing>
          <wp:anchor distT="0" distB="0" distL="114300" distR="114300" simplePos="0" relativeHeight="251667968" behindDoc="1" locked="0" layoutInCell="0" allowOverlap="1" wp14:anchorId="3604482B" wp14:editId="5D515749">
            <wp:simplePos x="0" y="0"/>
            <wp:positionH relativeFrom="column">
              <wp:posOffset>-12065</wp:posOffset>
            </wp:positionH>
            <wp:positionV relativeFrom="paragraph">
              <wp:posOffset>-24765</wp:posOffset>
            </wp:positionV>
            <wp:extent cx="8715375" cy="3175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a:srcRect/>
                    <a:stretch>
                      <a:fillRect/>
                    </a:stretch>
                  </pic:blipFill>
                  <pic:spPr bwMode="auto">
                    <a:xfrm>
                      <a:off x="0" y="0"/>
                      <a:ext cx="8715375" cy="31750"/>
                    </a:xfrm>
                    <a:prstGeom prst="rect">
                      <a:avLst/>
                    </a:prstGeom>
                    <a:noFill/>
                  </pic:spPr>
                </pic:pic>
              </a:graphicData>
            </a:graphic>
          </wp:anchor>
        </w:drawing>
      </w:r>
      <w:r>
        <w:rPr>
          <w:noProof/>
          <w:sz w:val="20"/>
          <w:szCs w:val="20"/>
        </w:rPr>
        <w:drawing>
          <wp:anchor distT="0" distB="0" distL="114300" distR="114300" simplePos="0" relativeHeight="251668992" behindDoc="1" locked="0" layoutInCell="0" allowOverlap="1" wp14:anchorId="148E782B" wp14:editId="38A4CBA2">
            <wp:simplePos x="0" y="0"/>
            <wp:positionH relativeFrom="column">
              <wp:posOffset>6537325</wp:posOffset>
            </wp:positionH>
            <wp:positionV relativeFrom="paragraph">
              <wp:posOffset>-3688080</wp:posOffset>
            </wp:positionV>
            <wp:extent cx="2165350" cy="3175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9"/>
                    <a:srcRect/>
                    <a:stretch>
                      <a:fillRect/>
                    </a:stretch>
                  </pic:blipFill>
                  <pic:spPr bwMode="auto">
                    <a:xfrm>
                      <a:off x="0" y="0"/>
                      <a:ext cx="2165350" cy="31750"/>
                    </a:xfrm>
                    <a:prstGeom prst="rect">
                      <a:avLst/>
                    </a:prstGeom>
                    <a:noFill/>
                  </pic:spPr>
                </pic:pic>
              </a:graphicData>
            </a:graphic>
          </wp:anchor>
        </w:drawing>
      </w:r>
      <w:r>
        <w:rPr>
          <w:noProof/>
          <w:sz w:val="20"/>
          <w:szCs w:val="20"/>
        </w:rPr>
        <w:drawing>
          <wp:anchor distT="0" distB="0" distL="114300" distR="114300" simplePos="0" relativeHeight="251670016" behindDoc="1" locked="0" layoutInCell="0" allowOverlap="1" wp14:anchorId="2524E0AB" wp14:editId="12CBB94B">
            <wp:simplePos x="0" y="0"/>
            <wp:positionH relativeFrom="column">
              <wp:posOffset>-12065</wp:posOffset>
            </wp:positionH>
            <wp:positionV relativeFrom="paragraph">
              <wp:posOffset>-3422015</wp:posOffset>
            </wp:positionV>
            <wp:extent cx="8715375" cy="3175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0"/>
                    <a:srcRect/>
                    <a:stretch>
                      <a:fillRect/>
                    </a:stretch>
                  </pic:blipFill>
                  <pic:spPr bwMode="auto">
                    <a:xfrm>
                      <a:off x="0" y="0"/>
                      <a:ext cx="8715375" cy="31750"/>
                    </a:xfrm>
                    <a:prstGeom prst="rect">
                      <a:avLst/>
                    </a:prstGeom>
                    <a:noFill/>
                  </pic:spPr>
                </pic:pic>
              </a:graphicData>
            </a:graphic>
          </wp:anchor>
        </w:drawing>
      </w:r>
    </w:p>
    <w:p w14:paraId="3A1A0D48" w14:textId="77777777" w:rsidR="009505B3" w:rsidRDefault="009505B3" w:rsidP="009505B3">
      <w:pPr>
        <w:rPr>
          <w:sz w:val="20"/>
          <w:szCs w:val="20"/>
        </w:rPr>
      </w:pPr>
      <w:r>
        <w:rPr>
          <w:rFonts w:ascii="Arial" w:eastAsia="Arial" w:hAnsi="Arial" w:cs="Arial"/>
          <w:sz w:val="15"/>
          <w:szCs w:val="15"/>
        </w:rPr>
        <w:t>*Randomization: 1 point if randomization is mentioned; 2 points if the method of randomization is appropriate. **Blinding: 1 point if blinding is mentioned; 2 points if the method of blinding is appropriate.</w:t>
      </w:r>
    </w:p>
    <w:p w14:paraId="147C4565" w14:textId="77777777" w:rsidR="009505B3" w:rsidRDefault="009505B3" w:rsidP="009505B3">
      <w:pPr>
        <w:ind w:left="120"/>
        <w:rPr>
          <w:sz w:val="20"/>
          <w:szCs w:val="20"/>
        </w:rPr>
      </w:pPr>
      <w:r>
        <w:rPr>
          <w:rFonts w:ascii="Arial" w:eastAsia="Arial" w:hAnsi="Arial" w:cs="Arial"/>
          <w:sz w:val="16"/>
          <w:szCs w:val="16"/>
        </w:rPr>
        <w:t>***</w:t>
      </w:r>
      <w:proofErr w:type="spellStart"/>
      <w:r>
        <w:rPr>
          <w:rFonts w:ascii="Arial" w:eastAsia="Arial" w:hAnsi="Arial" w:cs="Arial"/>
          <w:sz w:val="16"/>
          <w:szCs w:val="16"/>
        </w:rPr>
        <w:t>Whithdrawals</w:t>
      </w:r>
      <w:proofErr w:type="spellEnd"/>
      <w:r>
        <w:rPr>
          <w:rFonts w:ascii="Arial" w:eastAsia="Arial" w:hAnsi="Arial" w:cs="Arial"/>
          <w:sz w:val="16"/>
          <w:szCs w:val="16"/>
        </w:rPr>
        <w:t>: 1 point if the number and reasons in each group are stated. —: not applicable</w:t>
      </w:r>
    </w:p>
    <w:p w14:paraId="7E7EFD0B" w14:textId="77777777" w:rsidR="009505B3" w:rsidRDefault="009505B3" w:rsidP="009505B3">
      <w:pPr>
        <w:spacing w:line="20" w:lineRule="exact"/>
        <w:rPr>
          <w:sz w:val="20"/>
          <w:szCs w:val="20"/>
        </w:rPr>
      </w:pPr>
      <w:r>
        <w:rPr>
          <w:sz w:val="20"/>
          <w:szCs w:val="20"/>
        </w:rPr>
        <w:br w:type="column"/>
      </w:r>
    </w:p>
    <w:tbl>
      <w:tblPr>
        <w:tblW w:w="0" w:type="auto"/>
        <w:tblLayout w:type="fixed"/>
        <w:tblCellMar>
          <w:left w:w="0" w:type="dxa"/>
          <w:right w:w="0" w:type="dxa"/>
        </w:tblCellMar>
        <w:tblLook w:val="04A0" w:firstRow="1" w:lastRow="0" w:firstColumn="1" w:lastColumn="0" w:noHBand="0" w:noVBand="1"/>
      </w:tblPr>
      <w:tblGrid>
        <w:gridCol w:w="149"/>
      </w:tblGrid>
      <w:tr w:rsidR="009505B3" w14:paraId="708894DB" w14:textId="77777777" w:rsidTr="00E85C9A">
        <w:trPr>
          <w:trHeight w:val="4200"/>
        </w:trPr>
        <w:tc>
          <w:tcPr>
            <w:tcW w:w="149" w:type="dxa"/>
            <w:textDirection w:val="tbRl"/>
            <w:vAlign w:val="bottom"/>
          </w:tcPr>
          <w:p w14:paraId="68BE8887" w14:textId="77777777" w:rsidR="009505B3" w:rsidRDefault="009505B3" w:rsidP="00E85C9A">
            <w:pPr>
              <w:rPr>
                <w:sz w:val="20"/>
                <w:szCs w:val="20"/>
              </w:rPr>
            </w:pPr>
            <w:r>
              <w:rPr>
                <w:rFonts w:ascii="Arial" w:eastAsia="Arial" w:hAnsi="Arial" w:cs="Arial"/>
                <w:sz w:val="13"/>
                <w:szCs w:val="13"/>
              </w:rPr>
              <w:t>4        D. GARAGORRI-GUTIÉRREZ AND R. LEIRÓS-RODRÍGUEZ</w:t>
            </w:r>
          </w:p>
        </w:tc>
      </w:tr>
    </w:tbl>
    <w:p w14:paraId="42C39264" w14:textId="77777777" w:rsidR="009505B3" w:rsidRDefault="009505B3" w:rsidP="009505B3">
      <w:pPr>
        <w:spacing w:line="20" w:lineRule="exact"/>
        <w:rPr>
          <w:sz w:val="20"/>
          <w:szCs w:val="20"/>
        </w:rPr>
      </w:pPr>
      <w:r>
        <w:rPr>
          <w:noProof/>
          <w:sz w:val="20"/>
          <w:szCs w:val="20"/>
        </w:rPr>
        <w:drawing>
          <wp:anchor distT="0" distB="0" distL="114300" distR="114300" simplePos="0" relativeHeight="251671040" behindDoc="1" locked="0" layoutInCell="0" allowOverlap="1" wp14:anchorId="2C903C6D" wp14:editId="346AF4B2">
            <wp:simplePos x="0" y="0"/>
            <wp:positionH relativeFrom="column">
              <wp:posOffset>-38100</wp:posOffset>
            </wp:positionH>
            <wp:positionV relativeFrom="paragraph">
              <wp:posOffset>-2519045</wp:posOffset>
            </wp:positionV>
            <wp:extent cx="165100" cy="165100"/>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1"/>
                    <a:srcRect/>
                    <a:stretch>
                      <a:fillRect/>
                    </a:stretch>
                  </pic:blipFill>
                  <pic:spPr bwMode="auto">
                    <a:xfrm>
                      <a:off x="0" y="0"/>
                      <a:ext cx="165100" cy="165100"/>
                    </a:xfrm>
                    <a:prstGeom prst="rect">
                      <a:avLst/>
                    </a:prstGeom>
                    <a:noFill/>
                  </pic:spPr>
                </pic:pic>
              </a:graphicData>
            </a:graphic>
          </wp:anchor>
        </w:drawing>
      </w:r>
    </w:p>
    <w:p w14:paraId="63D3D17B" w14:textId="77777777" w:rsidR="009505B3" w:rsidRDefault="009505B3" w:rsidP="009505B3">
      <w:pPr>
        <w:sectPr w:rsidR="009505B3">
          <w:pgSz w:w="15840" w:h="11879" w:orient="landscape"/>
          <w:pgMar w:top="1019" w:right="529" w:bottom="1440" w:left="1100" w:header="0" w:footer="0" w:gutter="0"/>
          <w:cols w:num="2" w:space="720" w:equalWidth="0">
            <w:col w:w="13680" w:space="381"/>
            <w:col w:w="149"/>
          </w:cols>
        </w:sectPr>
      </w:pPr>
    </w:p>
    <w:p w14:paraId="50183CA4" w14:textId="77777777" w:rsidR="009505B3" w:rsidRDefault="009505B3" w:rsidP="009505B3">
      <w:pPr>
        <w:spacing w:line="200" w:lineRule="exact"/>
        <w:rPr>
          <w:sz w:val="20"/>
          <w:szCs w:val="20"/>
        </w:rPr>
      </w:pPr>
    </w:p>
    <w:p w14:paraId="4CDB3B11" w14:textId="77777777" w:rsidR="009505B3" w:rsidRDefault="009505B3" w:rsidP="009505B3">
      <w:pPr>
        <w:spacing w:line="200" w:lineRule="exact"/>
        <w:rPr>
          <w:sz w:val="20"/>
          <w:szCs w:val="20"/>
        </w:rPr>
      </w:pPr>
    </w:p>
    <w:p w14:paraId="1175CCB3" w14:textId="77777777" w:rsidR="009505B3" w:rsidRDefault="009505B3" w:rsidP="009505B3">
      <w:pPr>
        <w:spacing w:line="200" w:lineRule="exact"/>
        <w:rPr>
          <w:sz w:val="20"/>
          <w:szCs w:val="20"/>
        </w:rPr>
      </w:pPr>
    </w:p>
    <w:p w14:paraId="6F3ABA7A" w14:textId="77777777" w:rsidR="009505B3" w:rsidRDefault="009505B3" w:rsidP="009505B3">
      <w:pPr>
        <w:spacing w:line="200" w:lineRule="exact"/>
        <w:rPr>
          <w:sz w:val="20"/>
          <w:szCs w:val="20"/>
        </w:rPr>
      </w:pPr>
    </w:p>
    <w:p w14:paraId="3B10D727" w14:textId="77777777" w:rsidR="009505B3" w:rsidRDefault="009505B3" w:rsidP="009505B3">
      <w:pPr>
        <w:spacing w:line="200" w:lineRule="exact"/>
        <w:rPr>
          <w:sz w:val="20"/>
          <w:szCs w:val="20"/>
        </w:rPr>
      </w:pPr>
    </w:p>
    <w:p w14:paraId="101ABE53" w14:textId="77777777" w:rsidR="009505B3" w:rsidRDefault="009505B3" w:rsidP="009505B3">
      <w:pPr>
        <w:spacing w:line="256" w:lineRule="exact"/>
        <w:rPr>
          <w:sz w:val="20"/>
          <w:szCs w:val="20"/>
        </w:rPr>
      </w:pPr>
    </w:p>
    <w:p w14:paraId="6D0430BE" w14:textId="77777777" w:rsidR="009505B3" w:rsidRDefault="009505B3" w:rsidP="009505B3">
      <w:pPr>
        <w:rPr>
          <w:sz w:val="20"/>
          <w:szCs w:val="20"/>
        </w:rPr>
      </w:pPr>
      <w:r>
        <w:rPr>
          <w:rFonts w:ascii="Arial" w:eastAsia="Arial" w:hAnsi="Arial" w:cs="Arial"/>
          <w:color w:val="10147E"/>
          <w:sz w:val="19"/>
          <w:szCs w:val="19"/>
        </w:rPr>
        <w:t xml:space="preserve">Table 2. </w:t>
      </w:r>
      <w:r>
        <w:rPr>
          <w:rFonts w:ascii="Arial" w:eastAsia="Arial" w:hAnsi="Arial" w:cs="Arial"/>
          <w:color w:val="000000"/>
          <w:sz w:val="19"/>
          <w:szCs w:val="19"/>
        </w:rPr>
        <w:t xml:space="preserve">Characteristics of the interventions of the studies </w:t>
      </w:r>
      <w:proofErr w:type="spellStart"/>
      <w:r>
        <w:rPr>
          <w:rFonts w:ascii="Arial" w:eastAsia="Arial" w:hAnsi="Arial" w:cs="Arial"/>
          <w:color w:val="000000"/>
          <w:sz w:val="19"/>
          <w:szCs w:val="19"/>
        </w:rPr>
        <w:t>analyzed</w:t>
      </w:r>
      <w:proofErr w:type="spellEnd"/>
    </w:p>
    <w:p w14:paraId="54CEEAE0" w14:textId="77777777" w:rsidR="009505B3" w:rsidRDefault="009505B3" w:rsidP="009505B3">
      <w:pPr>
        <w:spacing w:line="20" w:lineRule="exact"/>
        <w:rPr>
          <w:sz w:val="20"/>
          <w:szCs w:val="20"/>
        </w:rPr>
      </w:pPr>
      <w:r>
        <w:rPr>
          <w:noProof/>
          <w:sz w:val="20"/>
          <w:szCs w:val="20"/>
        </w:rPr>
        <w:drawing>
          <wp:anchor distT="0" distB="0" distL="114300" distR="114300" simplePos="0" relativeHeight="251672064" behindDoc="1" locked="0" layoutInCell="0" allowOverlap="1" wp14:anchorId="063A1501" wp14:editId="7D446DA6">
            <wp:simplePos x="0" y="0"/>
            <wp:positionH relativeFrom="column">
              <wp:posOffset>-12065</wp:posOffset>
            </wp:positionH>
            <wp:positionV relativeFrom="paragraph">
              <wp:posOffset>1270</wp:posOffset>
            </wp:positionV>
            <wp:extent cx="8715375" cy="3175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7"/>
                    <a:srcRect/>
                    <a:stretch>
                      <a:fillRect/>
                    </a:stretch>
                  </pic:blipFill>
                  <pic:spPr bwMode="auto">
                    <a:xfrm>
                      <a:off x="0" y="0"/>
                      <a:ext cx="8715375" cy="31750"/>
                    </a:xfrm>
                    <a:prstGeom prst="rect">
                      <a:avLst/>
                    </a:prstGeom>
                    <a:noFill/>
                  </pic:spPr>
                </pic:pic>
              </a:graphicData>
            </a:graphic>
          </wp:anchor>
        </w:drawing>
      </w:r>
    </w:p>
    <w:p w14:paraId="211564F9" w14:textId="77777777" w:rsidR="009505B3" w:rsidRDefault="009505B3" w:rsidP="009505B3">
      <w:pPr>
        <w:spacing w:line="28"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300"/>
        <w:gridCol w:w="60"/>
        <w:gridCol w:w="3480"/>
        <w:gridCol w:w="2700"/>
        <w:gridCol w:w="80"/>
        <w:gridCol w:w="900"/>
        <w:gridCol w:w="1540"/>
        <w:gridCol w:w="3620"/>
        <w:gridCol w:w="20"/>
      </w:tblGrid>
      <w:tr w:rsidR="009505B3" w14:paraId="733CE0A6" w14:textId="77777777" w:rsidTr="00E85C9A">
        <w:trPr>
          <w:trHeight w:val="213"/>
        </w:trPr>
        <w:tc>
          <w:tcPr>
            <w:tcW w:w="1300" w:type="dxa"/>
            <w:vAlign w:val="bottom"/>
          </w:tcPr>
          <w:p w14:paraId="4CCF76E1" w14:textId="77777777" w:rsidR="009505B3" w:rsidRDefault="009505B3" w:rsidP="00E85C9A">
            <w:pPr>
              <w:ind w:left="80"/>
              <w:rPr>
                <w:sz w:val="20"/>
                <w:szCs w:val="20"/>
              </w:rPr>
            </w:pPr>
            <w:r>
              <w:rPr>
                <w:rFonts w:ascii="Arial" w:eastAsia="Arial" w:hAnsi="Arial" w:cs="Arial"/>
                <w:sz w:val="16"/>
                <w:szCs w:val="16"/>
              </w:rPr>
              <w:t>Authors</w:t>
            </w:r>
          </w:p>
        </w:tc>
        <w:tc>
          <w:tcPr>
            <w:tcW w:w="60" w:type="dxa"/>
            <w:vAlign w:val="bottom"/>
          </w:tcPr>
          <w:p w14:paraId="4E106815" w14:textId="77777777" w:rsidR="009505B3" w:rsidRDefault="009505B3" w:rsidP="00E85C9A">
            <w:pPr>
              <w:rPr>
                <w:sz w:val="18"/>
                <w:szCs w:val="18"/>
              </w:rPr>
            </w:pPr>
          </w:p>
        </w:tc>
        <w:tc>
          <w:tcPr>
            <w:tcW w:w="3480" w:type="dxa"/>
            <w:tcBorders>
              <w:bottom w:val="single" w:sz="8" w:space="0" w:color="10147E"/>
            </w:tcBorders>
            <w:vAlign w:val="bottom"/>
          </w:tcPr>
          <w:p w14:paraId="6675DF5E" w14:textId="77777777" w:rsidR="009505B3" w:rsidRDefault="009505B3" w:rsidP="00E85C9A">
            <w:pPr>
              <w:ind w:left="2640"/>
              <w:rPr>
                <w:sz w:val="20"/>
                <w:szCs w:val="20"/>
              </w:rPr>
            </w:pPr>
            <w:r>
              <w:rPr>
                <w:rFonts w:ascii="Arial" w:eastAsia="Arial" w:hAnsi="Arial" w:cs="Arial"/>
                <w:w w:val="98"/>
                <w:sz w:val="16"/>
                <w:szCs w:val="16"/>
              </w:rPr>
              <w:t>Intervention</w:t>
            </w:r>
          </w:p>
        </w:tc>
        <w:tc>
          <w:tcPr>
            <w:tcW w:w="2700" w:type="dxa"/>
            <w:tcBorders>
              <w:bottom w:val="single" w:sz="8" w:space="0" w:color="10147E"/>
            </w:tcBorders>
            <w:vAlign w:val="bottom"/>
          </w:tcPr>
          <w:p w14:paraId="53070F03" w14:textId="77777777" w:rsidR="009505B3" w:rsidRDefault="009505B3" w:rsidP="00E85C9A">
            <w:pPr>
              <w:rPr>
                <w:sz w:val="18"/>
                <w:szCs w:val="18"/>
              </w:rPr>
            </w:pPr>
          </w:p>
        </w:tc>
        <w:tc>
          <w:tcPr>
            <w:tcW w:w="80" w:type="dxa"/>
            <w:tcBorders>
              <w:bottom w:val="single" w:sz="8" w:space="0" w:color="10147E"/>
            </w:tcBorders>
            <w:vAlign w:val="bottom"/>
          </w:tcPr>
          <w:p w14:paraId="50D7B537" w14:textId="77777777" w:rsidR="009505B3" w:rsidRDefault="009505B3" w:rsidP="00E85C9A">
            <w:pPr>
              <w:rPr>
                <w:sz w:val="18"/>
                <w:szCs w:val="18"/>
              </w:rPr>
            </w:pPr>
          </w:p>
        </w:tc>
        <w:tc>
          <w:tcPr>
            <w:tcW w:w="900" w:type="dxa"/>
            <w:vAlign w:val="bottom"/>
          </w:tcPr>
          <w:p w14:paraId="7E4FD19F" w14:textId="77777777" w:rsidR="009505B3" w:rsidRDefault="009505B3" w:rsidP="00E85C9A">
            <w:pPr>
              <w:ind w:left="160"/>
              <w:rPr>
                <w:sz w:val="20"/>
                <w:szCs w:val="20"/>
              </w:rPr>
            </w:pPr>
            <w:r>
              <w:rPr>
                <w:rFonts w:ascii="Arial" w:eastAsia="Arial" w:hAnsi="Arial" w:cs="Arial"/>
                <w:sz w:val="16"/>
                <w:szCs w:val="16"/>
              </w:rPr>
              <w:t>Time of</w:t>
            </w:r>
          </w:p>
        </w:tc>
        <w:tc>
          <w:tcPr>
            <w:tcW w:w="1540" w:type="dxa"/>
            <w:vAlign w:val="bottom"/>
          </w:tcPr>
          <w:p w14:paraId="5729CE60" w14:textId="77777777" w:rsidR="009505B3" w:rsidRDefault="009505B3" w:rsidP="00E85C9A">
            <w:pPr>
              <w:ind w:left="100"/>
              <w:rPr>
                <w:sz w:val="20"/>
                <w:szCs w:val="20"/>
              </w:rPr>
            </w:pPr>
            <w:r>
              <w:rPr>
                <w:rFonts w:ascii="Arial" w:eastAsia="Arial" w:hAnsi="Arial" w:cs="Arial"/>
                <w:sz w:val="16"/>
                <w:szCs w:val="16"/>
              </w:rPr>
              <w:t>Number of sessions</w:t>
            </w:r>
          </w:p>
        </w:tc>
        <w:tc>
          <w:tcPr>
            <w:tcW w:w="3620" w:type="dxa"/>
            <w:vAlign w:val="bottom"/>
          </w:tcPr>
          <w:p w14:paraId="79DF1E66" w14:textId="77777777" w:rsidR="009505B3" w:rsidRDefault="009505B3" w:rsidP="00E85C9A">
            <w:pPr>
              <w:ind w:left="1320"/>
              <w:rPr>
                <w:sz w:val="20"/>
                <w:szCs w:val="20"/>
              </w:rPr>
            </w:pPr>
            <w:r>
              <w:rPr>
                <w:rFonts w:ascii="Arial" w:eastAsia="Arial" w:hAnsi="Arial" w:cs="Arial"/>
                <w:sz w:val="16"/>
                <w:szCs w:val="16"/>
              </w:rPr>
              <w:t>Improvements</w:t>
            </w:r>
          </w:p>
        </w:tc>
        <w:tc>
          <w:tcPr>
            <w:tcW w:w="0" w:type="dxa"/>
            <w:vAlign w:val="bottom"/>
          </w:tcPr>
          <w:p w14:paraId="7F9E33F9" w14:textId="77777777" w:rsidR="009505B3" w:rsidRDefault="009505B3" w:rsidP="00E85C9A">
            <w:pPr>
              <w:rPr>
                <w:sz w:val="1"/>
                <w:szCs w:val="1"/>
              </w:rPr>
            </w:pPr>
          </w:p>
        </w:tc>
      </w:tr>
      <w:tr w:rsidR="009505B3" w14:paraId="4A13EE53" w14:textId="77777777" w:rsidTr="00E85C9A">
        <w:trPr>
          <w:trHeight w:val="132"/>
        </w:trPr>
        <w:tc>
          <w:tcPr>
            <w:tcW w:w="1300" w:type="dxa"/>
            <w:vAlign w:val="bottom"/>
          </w:tcPr>
          <w:p w14:paraId="018330A0" w14:textId="77777777" w:rsidR="009505B3" w:rsidRDefault="009505B3" w:rsidP="00E85C9A">
            <w:pPr>
              <w:rPr>
                <w:sz w:val="11"/>
                <w:szCs w:val="11"/>
              </w:rPr>
            </w:pPr>
          </w:p>
        </w:tc>
        <w:tc>
          <w:tcPr>
            <w:tcW w:w="60" w:type="dxa"/>
            <w:vAlign w:val="bottom"/>
          </w:tcPr>
          <w:p w14:paraId="20ED2865" w14:textId="77777777" w:rsidR="009505B3" w:rsidRDefault="009505B3" w:rsidP="00E85C9A">
            <w:pPr>
              <w:rPr>
                <w:sz w:val="11"/>
                <w:szCs w:val="11"/>
              </w:rPr>
            </w:pPr>
          </w:p>
        </w:tc>
        <w:tc>
          <w:tcPr>
            <w:tcW w:w="3480" w:type="dxa"/>
            <w:vMerge w:val="restart"/>
            <w:vAlign w:val="bottom"/>
          </w:tcPr>
          <w:p w14:paraId="45335BFF" w14:textId="77777777" w:rsidR="009505B3" w:rsidRDefault="009505B3" w:rsidP="00E85C9A">
            <w:pPr>
              <w:rPr>
                <w:sz w:val="20"/>
                <w:szCs w:val="20"/>
              </w:rPr>
            </w:pPr>
            <w:r>
              <w:rPr>
                <w:rFonts w:ascii="Arial" w:eastAsia="Arial" w:hAnsi="Arial" w:cs="Arial"/>
                <w:sz w:val="16"/>
                <w:szCs w:val="16"/>
              </w:rPr>
              <w:t>Experimental group</w:t>
            </w:r>
          </w:p>
        </w:tc>
        <w:tc>
          <w:tcPr>
            <w:tcW w:w="2700" w:type="dxa"/>
            <w:vMerge w:val="restart"/>
            <w:vAlign w:val="bottom"/>
          </w:tcPr>
          <w:p w14:paraId="5E5D188B" w14:textId="77777777" w:rsidR="009505B3" w:rsidRDefault="009505B3" w:rsidP="00E85C9A">
            <w:pPr>
              <w:ind w:left="20"/>
              <w:rPr>
                <w:sz w:val="20"/>
                <w:szCs w:val="20"/>
              </w:rPr>
            </w:pPr>
            <w:r>
              <w:rPr>
                <w:rFonts w:ascii="Arial" w:eastAsia="Arial" w:hAnsi="Arial" w:cs="Arial"/>
                <w:sz w:val="16"/>
                <w:szCs w:val="16"/>
              </w:rPr>
              <w:t>Control group</w:t>
            </w:r>
          </w:p>
        </w:tc>
        <w:tc>
          <w:tcPr>
            <w:tcW w:w="80" w:type="dxa"/>
            <w:vAlign w:val="bottom"/>
          </w:tcPr>
          <w:p w14:paraId="348378FE" w14:textId="77777777" w:rsidR="009505B3" w:rsidRDefault="009505B3" w:rsidP="00E85C9A">
            <w:pPr>
              <w:rPr>
                <w:sz w:val="11"/>
                <w:szCs w:val="11"/>
              </w:rPr>
            </w:pPr>
          </w:p>
        </w:tc>
        <w:tc>
          <w:tcPr>
            <w:tcW w:w="900" w:type="dxa"/>
            <w:vAlign w:val="bottom"/>
          </w:tcPr>
          <w:p w14:paraId="32C582B7" w14:textId="77777777" w:rsidR="009505B3" w:rsidRDefault="009505B3" w:rsidP="00E85C9A">
            <w:pPr>
              <w:spacing w:line="132" w:lineRule="exact"/>
              <w:rPr>
                <w:sz w:val="20"/>
                <w:szCs w:val="20"/>
              </w:rPr>
            </w:pPr>
            <w:r>
              <w:rPr>
                <w:rFonts w:ascii="Arial" w:eastAsia="Arial" w:hAnsi="Arial" w:cs="Arial"/>
                <w:sz w:val="15"/>
                <w:szCs w:val="15"/>
              </w:rPr>
              <w:t>intervention</w:t>
            </w:r>
          </w:p>
        </w:tc>
        <w:tc>
          <w:tcPr>
            <w:tcW w:w="1540" w:type="dxa"/>
            <w:vAlign w:val="bottom"/>
          </w:tcPr>
          <w:p w14:paraId="5E34632C" w14:textId="77777777" w:rsidR="009505B3" w:rsidRDefault="009505B3" w:rsidP="00E85C9A">
            <w:pPr>
              <w:spacing w:line="132" w:lineRule="exact"/>
              <w:ind w:left="380"/>
              <w:rPr>
                <w:sz w:val="20"/>
                <w:szCs w:val="20"/>
              </w:rPr>
            </w:pPr>
            <w:r>
              <w:rPr>
                <w:rFonts w:ascii="Arial" w:eastAsia="Arial" w:hAnsi="Arial" w:cs="Arial"/>
                <w:sz w:val="15"/>
                <w:szCs w:val="15"/>
              </w:rPr>
              <w:t>(frequency)</w:t>
            </w:r>
          </w:p>
        </w:tc>
        <w:tc>
          <w:tcPr>
            <w:tcW w:w="3620" w:type="dxa"/>
            <w:vAlign w:val="bottom"/>
          </w:tcPr>
          <w:p w14:paraId="1ACD6DC5" w14:textId="77777777" w:rsidR="009505B3" w:rsidRDefault="009505B3" w:rsidP="00E85C9A">
            <w:pPr>
              <w:rPr>
                <w:sz w:val="11"/>
                <w:szCs w:val="11"/>
              </w:rPr>
            </w:pPr>
          </w:p>
        </w:tc>
        <w:tc>
          <w:tcPr>
            <w:tcW w:w="0" w:type="dxa"/>
            <w:vAlign w:val="bottom"/>
          </w:tcPr>
          <w:p w14:paraId="55F8EFCA" w14:textId="77777777" w:rsidR="009505B3" w:rsidRDefault="009505B3" w:rsidP="00E85C9A">
            <w:pPr>
              <w:rPr>
                <w:sz w:val="1"/>
                <w:szCs w:val="1"/>
              </w:rPr>
            </w:pPr>
          </w:p>
        </w:tc>
      </w:tr>
      <w:tr w:rsidR="009505B3" w14:paraId="37553562" w14:textId="77777777" w:rsidTr="00E85C9A">
        <w:trPr>
          <w:trHeight w:val="58"/>
        </w:trPr>
        <w:tc>
          <w:tcPr>
            <w:tcW w:w="1300" w:type="dxa"/>
            <w:vAlign w:val="bottom"/>
          </w:tcPr>
          <w:p w14:paraId="79AACD1A" w14:textId="77777777" w:rsidR="009505B3" w:rsidRDefault="009505B3" w:rsidP="00E85C9A">
            <w:pPr>
              <w:rPr>
                <w:sz w:val="5"/>
                <w:szCs w:val="5"/>
              </w:rPr>
            </w:pPr>
          </w:p>
        </w:tc>
        <w:tc>
          <w:tcPr>
            <w:tcW w:w="60" w:type="dxa"/>
            <w:vAlign w:val="bottom"/>
          </w:tcPr>
          <w:p w14:paraId="288B4E51" w14:textId="77777777" w:rsidR="009505B3" w:rsidRDefault="009505B3" w:rsidP="00E85C9A">
            <w:pPr>
              <w:rPr>
                <w:sz w:val="5"/>
                <w:szCs w:val="5"/>
              </w:rPr>
            </w:pPr>
          </w:p>
        </w:tc>
        <w:tc>
          <w:tcPr>
            <w:tcW w:w="3480" w:type="dxa"/>
            <w:vMerge/>
            <w:vAlign w:val="bottom"/>
          </w:tcPr>
          <w:p w14:paraId="03483440" w14:textId="77777777" w:rsidR="009505B3" w:rsidRDefault="009505B3" w:rsidP="00E85C9A">
            <w:pPr>
              <w:rPr>
                <w:sz w:val="5"/>
                <w:szCs w:val="5"/>
              </w:rPr>
            </w:pPr>
          </w:p>
        </w:tc>
        <w:tc>
          <w:tcPr>
            <w:tcW w:w="2700" w:type="dxa"/>
            <w:vMerge/>
            <w:vAlign w:val="bottom"/>
          </w:tcPr>
          <w:p w14:paraId="04091EEB" w14:textId="77777777" w:rsidR="009505B3" w:rsidRDefault="009505B3" w:rsidP="00E85C9A">
            <w:pPr>
              <w:rPr>
                <w:sz w:val="5"/>
                <w:szCs w:val="5"/>
              </w:rPr>
            </w:pPr>
          </w:p>
        </w:tc>
        <w:tc>
          <w:tcPr>
            <w:tcW w:w="80" w:type="dxa"/>
            <w:vAlign w:val="bottom"/>
          </w:tcPr>
          <w:p w14:paraId="6CF3E288" w14:textId="77777777" w:rsidR="009505B3" w:rsidRDefault="009505B3" w:rsidP="00E85C9A">
            <w:pPr>
              <w:rPr>
                <w:sz w:val="5"/>
                <w:szCs w:val="5"/>
              </w:rPr>
            </w:pPr>
          </w:p>
        </w:tc>
        <w:tc>
          <w:tcPr>
            <w:tcW w:w="900" w:type="dxa"/>
            <w:vAlign w:val="bottom"/>
          </w:tcPr>
          <w:p w14:paraId="63465EFA" w14:textId="77777777" w:rsidR="009505B3" w:rsidRDefault="009505B3" w:rsidP="00E85C9A">
            <w:pPr>
              <w:rPr>
                <w:sz w:val="5"/>
                <w:szCs w:val="5"/>
              </w:rPr>
            </w:pPr>
          </w:p>
        </w:tc>
        <w:tc>
          <w:tcPr>
            <w:tcW w:w="1540" w:type="dxa"/>
            <w:vAlign w:val="bottom"/>
          </w:tcPr>
          <w:p w14:paraId="1DB676D0" w14:textId="77777777" w:rsidR="009505B3" w:rsidRDefault="009505B3" w:rsidP="00E85C9A">
            <w:pPr>
              <w:rPr>
                <w:sz w:val="5"/>
                <w:szCs w:val="5"/>
              </w:rPr>
            </w:pPr>
          </w:p>
        </w:tc>
        <w:tc>
          <w:tcPr>
            <w:tcW w:w="3620" w:type="dxa"/>
            <w:vAlign w:val="bottom"/>
          </w:tcPr>
          <w:p w14:paraId="7BF8C2CE" w14:textId="77777777" w:rsidR="009505B3" w:rsidRDefault="009505B3" w:rsidP="00E85C9A">
            <w:pPr>
              <w:rPr>
                <w:sz w:val="5"/>
                <w:szCs w:val="5"/>
              </w:rPr>
            </w:pPr>
          </w:p>
        </w:tc>
        <w:tc>
          <w:tcPr>
            <w:tcW w:w="0" w:type="dxa"/>
            <w:vAlign w:val="bottom"/>
          </w:tcPr>
          <w:p w14:paraId="1156505A" w14:textId="77777777" w:rsidR="009505B3" w:rsidRDefault="009505B3" w:rsidP="00E85C9A">
            <w:pPr>
              <w:rPr>
                <w:sz w:val="1"/>
                <w:szCs w:val="1"/>
              </w:rPr>
            </w:pPr>
          </w:p>
        </w:tc>
      </w:tr>
      <w:tr w:rsidR="009505B3" w14:paraId="7F34C84B" w14:textId="77777777" w:rsidTr="00E85C9A">
        <w:trPr>
          <w:trHeight w:val="30"/>
        </w:trPr>
        <w:tc>
          <w:tcPr>
            <w:tcW w:w="1300" w:type="dxa"/>
            <w:tcBorders>
              <w:bottom w:val="single" w:sz="8" w:space="0" w:color="10147E"/>
            </w:tcBorders>
            <w:vAlign w:val="bottom"/>
          </w:tcPr>
          <w:p w14:paraId="5AEDBC47" w14:textId="77777777" w:rsidR="009505B3" w:rsidRDefault="009505B3" w:rsidP="00E85C9A">
            <w:pPr>
              <w:rPr>
                <w:sz w:val="2"/>
                <w:szCs w:val="2"/>
              </w:rPr>
            </w:pPr>
          </w:p>
        </w:tc>
        <w:tc>
          <w:tcPr>
            <w:tcW w:w="60" w:type="dxa"/>
            <w:tcBorders>
              <w:bottom w:val="single" w:sz="8" w:space="0" w:color="10147E"/>
            </w:tcBorders>
            <w:vAlign w:val="bottom"/>
          </w:tcPr>
          <w:p w14:paraId="6D5CDB2A" w14:textId="77777777" w:rsidR="009505B3" w:rsidRDefault="009505B3" w:rsidP="00E85C9A">
            <w:pPr>
              <w:rPr>
                <w:sz w:val="2"/>
                <w:szCs w:val="2"/>
              </w:rPr>
            </w:pPr>
          </w:p>
        </w:tc>
        <w:tc>
          <w:tcPr>
            <w:tcW w:w="3480" w:type="dxa"/>
            <w:tcBorders>
              <w:bottom w:val="single" w:sz="8" w:space="0" w:color="10147E"/>
            </w:tcBorders>
            <w:vAlign w:val="bottom"/>
          </w:tcPr>
          <w:p w14:paraId="1E50BF43" w14:textId="77777777" w:rsidR="009505B3" w:rsidRDefault="009505B3" w:rsidP="00E85C9A">
            <w:pPr>
              <w:rPr>
                <w:sz w:val="2"/>
                <w:szCs w:val="2"/>
              </w:rPr>
            </w:pPr>
          </w:p>
        </w:tc>
        <w:tc>
          <w:tcPr>
            <w:tcW w:w="2700" w:type="dxa"/>
            <w:tcBorders>
              <w:bottom w:val="single" w:sz="8" w:space="0" w:color="10147E"/>
            </w:tcBorders>
            <w:vAlign w:val="bottom"/>
          </w:tcPr>
          <w:p w14:paraId="1AC6417D" w14:textId="77777777" w:rsidR="009505B3" w:rsidRDefault="009505B3" w:rsidP="00E85C9A">
            <w:pPr>
              <w:rPr>
                <w:sz w:val="2"/>
                <w:szCs w:val="2"/>
              </w:rPr>
            </w:pPr>
          </w:p>
        </w:tc>
        <w:tc>
          <w:tcPr>
            <w:tcW w:w="80" w:type="dxa"/>
            <w:tcBorders>
              <w:bottom w:val="single" w:sz="8" w:space="0" w:color="10147E"/>
            </w:tcBorders>
            <w:vAlign w:val="bottom"/>
          </w:tcPr>
          <w:p w14:paraId="42CB0B36" w14:textId="77777777" w:rsidR="009505B3" w:rsidRDefault="009505B3" w:rsidP="00E85C9A">
            <w:pPr>
              <w:rPr>
                <w:sz w:val="2"/>
                <w:szCs w:val="2"/>
              </w:rPr>
            </w:pPr>
          </w:p>
        </w:tc>
        <w:tc>
          <w:tcPr>
            <w:tcW w:w="900" w:type="dxa"/>
            <w:tcBorders>
              <w:bottom w:val="single" w:sz="8" w:space="0" w:color="10147E"/>
            </w:tcBorders>
            <w:vAlign w:val="bottom"/>
          </w:tcPr>
          <w:p w14:paraId="0279F64E" w14:textId="77777777" w:rsidR="009505B3" w:rsidRDefault="009505B3" w:rsidP="00E85C9A">
            <w:pPr>
              <w:rPr>
                <w:sz w:val="2"/>
                <w:szCs w:val="2"/>
              </w:rPr>
            </w:pPr>
          </w:p>
        </w:tc>
        <w:tc>
          <w:tcPr>
            <w:tcW w:w="1540" w:type="dxa"/>
            <w:tcBorders>
              <w:bottom w:val="single" w:sz="8" w:space="0" w:color="10147E"/>
            </w:tcBorders>
            <w:vAlign w:val="bottom"/>
          </w:tcPr>
          <w:p w14:paraId="1BEAC017" w14:textId="77777777" w:rsidR="009505B3" w:rsidRDefault="009505B3" w:rsidP="00E85C9A">
            <w:pPr>
              <w:rPr>
                <w:sz w:val="2"/>
                <w:szCs w:val="2"/>
              </w:rPr>
            </w:pPr>
          </w:p>
        </w:tc>
        <w:tc>
          <w:tcPr>
            <w:tcW w:w="3620" w:type="dxa"/>
            <w:tcBorders>
              <w:bottom w:val="single" w:sz="8" w:space="0" w:color="10147E"/>
            </w:tcBorders>
            <w:vAlign w:val="bottom"/>
          </w:tcPr>
          <w:p w14:paraId="17D7FD37" w14:textId="77777777" w:rsidR="009505B3" w:rsidRDefault="009505B3" w:rsidP="00E85C9A">
            <w:pPr>
              <w:rPr>
                <w:sz w:val="2"/>
                <w:szCs w:val="2"/>
              </w:rPr>
            </w:pPr>
          </w:p>
        </w:tc>
        <w:tc>
          <w:tcPr>
            <w:tcW w:w="0" w:type="dxa"/>
            <w:vAlign w:val="bottom"/>
          </w:tcPr>
          <w:p w14:paraId="5419DCB4" w14:textId="77777777" w:rsidR="009505B3" w:rsidRDefault="009505B3" w:rsidP="00E85C9A">
            <w:pPr>
              <w:rPr>
                <w:sz w:val="1"/>
                <w:szCs w:val="1"/>
              </w:rPr>
            </w:pPr>
          </w:p>
        </w:tc>
      </w:tr>
      <w:tr w:rsidR="009505B3" w14:paraId="3ADAF57C" w14:textId="77777777" w:rsidTr="00E85C9A">
        <w:trPr>
          <w:trHeight w:val="185"/>
        </w:trPr>
        <w:tc>
          <w:tcPr>
            <w:tcW w:w="1300" w:type="dxa"/>
            <w:vAlign w:val="bottom"/>
          </w:tcPr>
          <w:p w14:paraId="26F4DC75" w14:textId="77777777" w:rsidR="009505B3" w:rsidRDefault="009505B3" w:rsidP="00E85C9A">
            <w:pPr>
              <w:ind w:left="80"/>
              <w:rPr>
                <w:sz w:val="20"/>
                <w:szCs w:val="20"/>
              </w:rPr>
            </w:pPr>
            <w:proofErr w:type="spellStart"/>
            <w:r>
              <w:rPr>
                <w:rFonts w:ascii="Arial" w:eastAsia="Arial" w:hAnsi="Arial" w:cs="Arial"/>
                <w:w w:val="94"/>
                <w:sz w:val="16"/>
                <w:szCs w:val="16"/>
              </w:rPr>
              <w:t>Abdelbasset</w:t>
            </w:r>
            <w:proofErr w:type="spellEnd"/>
            <w:r>
              <w:rPr>
                <w:rFonts w:ascii="Arial" w:eastAsia="Arial" w:hAnsi="Arial" w:cs="Arial"/>
                <w:w w:val="94"/>
                <w:sz w:val="16"/>
                <w:szCs w:val="16"/>
              </w:rPr>
              <w:t xml:space="preserve"> et al.</w:t>
            </w:r>
          </w:p>
        </w:tc>
        <w:tc>
          <w:tcPr>
            <w:tcW w:w="60" w:type="dxa"/>
            <w:vAlign w:val="bottom"/>
          </w:tcPr>
          <w:p w14:paraId="1ABA4E0C" w14:textId="77777777" w:rsidR="009505B3" w:rsidRDefault="009505B3" w:rsidP="00E85C9A">
            <w:pPr>
              <w:rPr>
                <w:sz w:val="16"/>
                <w:szCs w:val="16"/>
              </w:rPr>
            </w:pPr>
          </w:p>
        </w:tc>
        <w:tc>
          <w:tcPr>
            <w:tcW w:w="3480" w:type="dxa"/>
            <w:vAlign w:val="bottom"/>
          </w:tcPr>
          <w:p w14:paraId="7850D828" w14:textId="77777777" w:rsidR="009505B3" w:rsidRDefault="009505B3" w:rsidP="00E85C9A">
            <w:pPr>
              <w:rPr>
                <w:sz w:val="20"/>
                <w:szCs w:val="20"/>
              </w:rPr>
            </w:pPr>
            <w:r>
              <w:rPr>
                <w:rFonts w:ascii="Arial" w:eastAsia="Arial" w:hAnsi="Arial" w:cs="Arial"/>
                <w:sz w:val="16"/>
                <w:szCs w:val="16"/>
              </w:rPr>
              <w:t>Moderate-intensity aerobic exercise</w:t>
            </w:r>
          </w:p>
        </w:tc>
        <w:tc>
          <w:tcPr>
            <w:tcW w:w="2700" w:type="dxa"/>
            <w:vAlign w:val="bottom"/>
          </w:tcPr>
          <w:p w14:paraId="50816067" w14:textId="77777777" w:rsidR="009505B3" w:rsidRDefault="009505B3" w:rsidP="00E85C9A">
            <w:pPr>
              <w:ind w:left="20"/>
              <w:rPr>
                <w:sz w:val="20"/>
                <w:szCs w:val="20"/>
              </w:rPr>
            </w:pPr>
            <w:r>
              <w:rPr>
                <w:rFonts w:ascii="Arial" w:eastAsia="Arial" w:hAnsi="Arial" w:cs="Arial"/>
                <w:sz w:val="16"/>
                <w:szCs w:val="16"/>
              </w:rPr>
              <w:t>Only pharmacological treatment</w:t>
            </w:r>
          </w:p>
        </w:tc>
        <w:tc>
          <w:tcPr>
            <w:tcW w:w="80" w:type="dxa"/>
            <w:vAlign w:val="bottom"/>
          </w:tcPr>
          <w:p w14:paraId="0E5C4296" w14:textId="77777777" w:rsidR="009505B3" w:rsidRDefault="009505B3" w:rsidP="00E85C9A">
            <w:pPr>
              <w:rPr>
                <w:sz w:val="16"/>
                <w:szCs w:val="16"/>
              </w:rPr>
            </w:pPr>
          </w:p>
        </w:tc>
        <w:tc>
          <w:tcPr>
            <w:tcW w:w="900" w:type="dxa"/>
            <w:vAlign w:val="bottom"/>
          </w:tcPr>
          <w:p w14:paraId="04732EF1" w14:textId="77777777" w:rsidR="009505B3" w:rsidRDefault="009505B3" w:rsidP="00E85C9A">
            <w:pPr>
              <w:rPr>
                <w:sz w:val="20"/>
                <w:szCs w:val="20"/>
              </w:rPr>
            </w:pPr>
            <w:r>
              <w:rPr>
                <w:rFonts w:ascii="Arial" w:eastAsia="Arial" w:hAnsi="Arial" w:cs="Arial"/>
                <w:sz w:val="16"/>
                <w:szCs w:val="16"/>
              </w:rPr>
              <w:t>10 weeks</w:t>
            </w:r>
          </w:p>
        </w:tc>
        <w:tc>
          <w:tcPr>
            <w:tcW w:w="1540" w:type="dxa"/>
            <w:vAlign w:val="bottom"/>
          </w:tcPr>
          <w:p w14:paraId="51DC7ABD" w14:textId="77777777" w:rsidR="009505B3" w:rsidRDefault="009505B3" w:rsidP="00E85C9A">
            <w:pPr>
              <w:ind w:left="60"/>
              <w:rPr>
                <w:sz w:val="20"/>
                <w:szCs w:val="20"/>
              </w:rPr>
            </w:pPr>
            <w:r>
              <w:rPr>
                <w:rFonts w:ascii="Arial" w:eastAsia="Arial" w:hAnsi="Arial" w:cs="Arial"/>
                <w:sz w:val="16"/>
                <w:szCs w:val="16"/>
              </w:rPr>
              <w:t>30 sessions (3 per</w:t>
            </w:r>
          </w:p>
        </w:tc>
        <w:tc>
          <w:tcPr>
            <w:tcW w:w="3620" w:type="dxa"/>
            <w:vAlign w:val="bottom"/>
          </w:tcPr>
          <w:p w14:paraId="125D7E6D" w14:textId="77777777" w:rsidR="009505B3" w:rsidRDefault="009505B3" w:rsidP="00E85C9A">
            <w:pPr>
              <w:ind w:left="60"/>
              <w:rPr>
                <w:sz w:val="20"/>
                <w:szCs w:val="20"/>
              </w:rPr>
            </w:pPr>
            <w:r>
              <w:rPr>
                <w:rFonts w:ascii="Arial" w:eastAsia="Arial" w:hAnsi="Arial" w:cs="Arial"/>
                <w:sz w:val="16"/>
                <w:szCs w:val="16"/>
              </w:rPr>
              <w:t>- Improved quality of life, pulmonary function and</w:t>
            </w:r>
          </w:p>
        </w:tc>
        <w:tc>
          <w:tcPr>
            <w:tcW w:w="0" w:type="dxa"/>
            <w:vAlign w:val="bottom"/>
          </w:tcPr>
          <w:p w14:paraId="27C7E64E" w14:textId="77777777" w:rsidR="009505B3" w:rsidRDefault="009505B3" w:rsidP="00E85C9A">
            <w:pPr>
              <w:rPr>
                <w:sz w:val="1"/>
                <w:szCs w:val="1"/>
              </w:rPr>
            </w:pPr>
          </w:p>
        </w:tc>
      </w:tr>
      <w:tr w:rsidR="009505B3" w14:paraId="2E6C4C4C" w14:textId="77777777" w:rsidTr="00E85C9A">
        <w:trPr>
          <w:trHeight w:val="180"/>
        </w:trPr>
        <w:tc>
          <w:tcPr>
            <w:tcW w:w="1300" w:type="dxa"/>
            <w:vAlign w:val="bottom"/>
          </w:tcPr>
          <w:p w14:paraId="7D0863E5" w14:textId="77777777" w:rsidR="009505B3" w:rsidRDefault="009505B3" w:rsidP="00E85C9A">
            <w:pPr>
              <w:spacing w:line="181" w:lineRule="exact"/>
              <w:ind w:left="240"/>
              <w:rPr>
                <w:sz w:val="20"/>
                <w:szCs w:val="20"/>
              </w:rPr>
            </w:pPr>
            <w:r>
              <w:rPr>
                <w:rFonts w:ascii="Arial" w:eastAsia="Arial" w:hAnsi="Arial" w:cs="Arial"/>
                <w:sz w:val="16"/>
                <w:szCs w:val="16"/>
              </w:rPr>
              <w:t>(2018)</w:t>
            </w:r>
          </w:p>
        </w:tc>
        <w:tc>
          <w:tcPr>
            <w:tcW w:w="60" w:type="dxa"/>
            <w:vAlign w:val="bottom"/>
          </w:tcPr>
          <w:p w14:paraId="45ED3DD4" w14:textId="77777777" w:rsidR="009505B3" w:rsidRDefault="009505B3" w:rsidP="00E85C9A">
            <w:pPr>
              <w:rPr>
                <w:sz w:val="15"/>
                <w:szCs w:val="15"/>
              </w:rPr>
            </w:pPr>
          </w:p>
        </w:tc>
        <w:tc>
          <w:tcPr>
            <w:tcW w:w="3480" w:type="dxa"/>
            <w:vAlign w:val="bottom"/>
          </w:tcPr>
          <w:p w14:paraId="3969CEC0" w14:textId="77777777" w:rsidR="009505B3" w:rsidRDefault="009505B3" w:rsidP="00E85C9A">
            <w:pPr>
              <w:rPr>
                <w:sz w:val="15"/>
                <w:szCs w:val="15"/>
              </w:rPr>
            </w:pPr>
          </w:p>
        </w:tc>
        <w:tc>
          <w:tcPr>
            <w:tcW w:w="2700" w:type="dxa"/>
            <w:vAlign w:val="bottom"/>
          </w:tcPr>
          <w:p w14:paraId="2B2D6256" w14:textId="77777777" w:rsidR="009505B3" w:rsidRDefault="009505B3" w:rsidP="00E85C9A">
            <w:pPr>
              <w:rPr>
                <w:sz w:val="15"/>
                <w:szCs w:val="15"/>
              </w:rPr>
            </w:pPr>
          </w:p>
        </w:tc>
        <w:tc>
          <w:tcPr>
            <w:tcW w:w="80" w:type="dxa"/>
            <w:vAlign w:val="bottom"/>
          </w:tcPr>
          <w:p w14:paraId="072234C5" w14:textId="77777777" w:rsidR="009505B3" w:rsidRDefault="009505B3" w:rsidP="00E85C9A">
            <w:pPr>
              <w:rPr>
                <w:sz w:val="15"/>
                <w:szCs w:val="15"/>
              </w:rPr>
            </w:pPr>
          </w:p>
        </w:tc>
        <w:tc>
          <w:tcPr>
            <w:tcW w:w="900" w:type="dxa"/>
            <w:vAlign w:val="bottom"/>
          </w:tcPr>
          <w:p w14:paraId="464F0D88" w14:textId="77777777" w:rsidR="009505B3" w:rsidRDefault="009505B3" w:rsidP="00E85C9A">
            <w:pPr>
              <w:rPr>
                <w:sz w:val="15"/>
                <w:szCs w:val="15"/>
              </w:rPr>
            </w:pPr>
          </w:p>
        </w:tc>
        <w:tc>
          <w:tcPr>
            <w:tcW w:w="1540" w:type="dxa"/>
            <w:vAlign w:val="bottom"/>
          </w:tcPr>
          <w:p w14:paraId="61C6FB70" w14:textId="77777777" w:rsidR="009505B3" w:rsidRDefault="009505B3" w:rsidP="00E85C9A">
            <w:pPr>
              <w:spacing w:line="181" w:lineRule="exact"/>
              <w:ind w:left="60"/>
              <w:rPr>
                <w:sz w:val="20"/>
                <w:szCs w:val="20"/>
              </w:rPr>
            </w:pPr>
            <w:r>
              <w:rPr>
                <w:rFonts w:ascii="Arial" w:eastAsia="Arial" w:hAnsi="Arial" w:cs="Arial"/>
                <w:sz w:val="16"/>
                <w:szCs w:val="16"/>
              </w:rPr>
              <w:t>week)</w:t>
            </w:r>
          </w:p>
        </w:tc>
        <w:tc>
          <w:tcPr>
            <w:tcW w:w="3620" w:type="dxa"/>
            <w:vAlign w:val="bottom"/>
          </w:tcPr>
          <w:p w14:paraId="29A8DA25" w14:textId="77777777" w:rsidR="009505B3" w:rsidRDefault="009505B3" w:rsidP="00E85C9A">
            <w:pPr>
              <w:spacing w:line="181" w:lineRule="exact"/>
              <w:ind w:left="60"/>
              <w:rPr>
                <w:sz w:val="20"/>
                <w:szCs w:val="20"/>
              </w:rPr>
            </w:pPr>
            <w:r>
              <w:rPr>
                <w:rFonts w:ascii="Arial" w:eastAsia="Arial" w:hAnsi="Arial" w:cs="Arial"/>
                <w:sz w:val="14"/>
                <w:szCs w:val="14"/>
              </w:rPr>
              <w:t>VO</w:t>
            </w:r>
            <w:r>
              <w:rPr>
                <w:rFonts w:ascii="Arial" w:eastAsia="Arial" w:hAnsi="Arial" w:cs="Arial"/>
                <w:sz w:val="20"/>
                <w:szCs w:val="20"/>
                <w:vertAlign w:val="subscript"/>
              </w:rPr>
              <w:t>2MAX</w:t>
            </w:r>
            <w:r>
              <w:rPr>
                <w:rFonts w:ascii="Arial" w:eastAsia="Arial" w:hAnsi="Arial" w:cs="Arial"/>
                <w:sz w:val="14"/>
                <w:szCs w:val="14"/>
              </w:rPr>
              <w:t>, and fatigue index.</w:t>
            </w:r>
          </w:p>
        </w:tc>
        <w:tc>
          <w:tcPr>
            <w:tcW w:w="0" w:type="dxa"/>
            <w:vAlign w:val="bottom"/>
          </w:tcPr>
          <w:p w14:paraId="4DC58AD8" w14:textId="77777777" w:rsidR="009505B3" w:rsidRDefault="009505B3" w:rsidP="00E85C9A">
            <w:pPr>
              <w:rPr>
                <w:sz w:val="1"/>
                <w:szCs w:val="1"/>
              </w:rPr>
            </w:pPr>
          </w:p>
        </w:tc>
      </w:tr>
      <w:tr w:rsidR="009505B3" w14:paraId="3CCBEE7F" w14:textId="77777777" w:rsidTr="00E85C9A">
        <w:trPr>
          <w:trHeight w:val="174"/>
        </w:trPr>
        <w:tc>
          <w:tcPr>
            <w:tcW w:w="1300" w:type="dxa"/>
            <w:vAlign w:val="bottom"/>
          </w:tcPr>
          <w:p w14:paraId="0BB7D28F" w14:textId="77777777" w:rsidR="009505B3" w:rsidRDefault="009505B3" w:rsidP="00E85C9A">
            <w:pPr>
              <w:spacing w:line="174" w:lineRule="exact"/>
              <w:ind w:left="80"/>
              <w:rPr>
                <w:sz w:val="20"/>
                <w:szCs w:val="20"/>
              </w:rPr>
            </w:pPr>
            <w:r>
              <w:rPr>
                <w:rFonts w:ascii="Arial" w:eastAsia="Arial" w:hAnsi="Arial" w:cs="Arial"/>
                <w:sz w:val="16"/>
                <w:szCs w:val="16"/>
              </w:rPr>
              <w:t>Bruton et al.</w:t>
            </w:r>
          </w:p>
        </w:tc>
        <w:tc>
          <w:tcPr>
            <w:tcW w:w="60" w:type="dxa"/>
            <w:vAlign w:val="bottom"/>
          </w:tcPr>
          <w:p w14:paraId="26156E59" w14:textId="77777777" w:rsidR="009505B3" w:rsidRDefault="009505B3" w:rsidP="00E85C9A">
            <w:pPr>
              <w:rPr>
                <w:sz w:val="15"/>
                <w:szCs w:val="15"/>
              </w:rPr>
            </w:pPr>
          </w:p>
        </w:tc>
        <w:tc>
          <w:tcPr>
            <w:tcW w:w="3480" w:type="dxa"/>
            <w:vAlign w:val="bottom"/>
          </w:tcPr>
          <w:p w14:paraId="1F37213A" w14:textId="77777777" w:rsidR="009505B3" w:rsidRDefault="009505B3" w:rsidP="00E85C9A">
            <w:pPr>
              <w:spacing w:line="174" w:lineRule="exact"/>
              <w:rPr>
                <w:sz w:val="20"/>
                <w:szCs w:val="20"/>
              </w:rPr>
            </w:pPr>
            <w:r>
              <w:rPr>
                <w:rFonts w:ascii="Arial" w:eastAsia="Arial" w:hAnsi="Arial" w:cs="Arial"/>
                <w:w w:val="91"/>
                <w:sz w:val="16"/>
                <w:szCs w:val="16"/>
              </w:rPr>
              <w:t xml:space="preserve">Respiratory </w:t>
            </w:r>
            <w:proofErr w:type="spellStart"/>
            <w:r>
              <w:rPr>
                <w:rFonts w:ascii="Arial" w:eastAsia="Arial" w:hAnsi="Arial" w:cs="Arial"/>
                <w:w w:val="91"/>
                <w:sz w:val="16"/>
                <w:szCs w:val="16"/>
              </w:rPr>
              <w:t>reeducation</w:t>
            </w:r>
            <w:proofErr w:type="spellEnd"/>
            <w:r>
              <w:rPr>
                <w:rFonts w:ascii="Arial" w:eastAsia="Arial" w:hAnsi="Arial" w:cs="Arial"/>
                <w:w w:val="91"/>
                <w:sz w:val="16"/>
                <w:szCs w:val="16"/>
              </w:rPr>
              <w:t xml:space="preserve"> (self-guided by DVD or face-</w:t>
            </w:r>
          </w:p>
        </w:tc>
        <w:tc>
          <w:tcPr>
            <w:tcW w:w="2700" w:type="dxa"/>
            <w:vAlign w:val="bottom"/>
          </w:tcPr>
          <w:p w14:paraId="21028032" w14:textId="77777777" w:rsidR="009505B3" w:rsidRDefault="009505B3" w:rsidP="00E85C9A">
            <w:pPr>
              <w:spacing w:line="174" w:lineRule="exact"/>
              <w:ind w:left="20"/>
              <w:rPr>
                <w:sz w:val="20"/>
                <w:szCs w:val="20"/>
              </w:rPr>
            </w:pPr>
            <w:r>
              <w:rPr>
                <w:rFonts w:ascii="Arial" w:eastAsia="Arial" w:hAnsi="Arial" w:cs="Arial"/>
                <w:sz w:val="16"/>
                <w:szCs w:val="16"/>
              </w:rPr>
              <w:t>Only pharmacological treatment</w:t>
            </w:r>
          </w:p>
        </w:tc>
        <w:tc>
          <w:tcPr>
            <w:tcW w:w="80" w:type="dxa"/>
            <w:vAlign w:val="bottom"/>
          </w:tcPr>
          <w:p w14:paraId="77FCB4A2" w14:textId="77777777" w:rsidR="009505B3" w:rsidRDefault="009505B3" w:rsidP="00E85C9A">
            <w:pPr>
              <w:rPr>
                <w:sz w:val="15"/>
                <w:szCs w:val="15"/>
              </w:rPr>
            </w:pPr>
          </w:p>
        </w:tc>
        <w:tc>
          <w:tcPr>
            <w:tcW w:w="900" w:type="dxa"/>
            <w:vAlign w:val="bottom"/>
          </w:tcPr>
          <w:p w14:paraId="34AAAD14" w14:textId="77777777" w:rsidR="009505B3" w:rsidRDefault="009505B3" w:rsidP="00E85C9A">
            <w:pPr>
              <w:spacing w:line="174" w:lineRule="exact"/>
              <w:rPr>
                <w:sz w:val="20"/>
                <w:szCs w:val="20"/>
              </w:rPr>
            </w:pPr>
            <w:r>
              <w:rPr>
                <w:rFonts w:ascii="Arial" w:eastAsia="Arial" w:hAnsi="Arial" w:cs="Arial"/>
                <w:sz w:val="16"/>
                <w:szCs w:val="16"/>
              </w:rPr>
              <w:t>12 months</w:t>
            </w:r>
          </w:p>
        </w:tc>
        <w:tc>
          <w:tcPr>
            <w:tcW w:w="1540" w:type="dxa"/>
            <w:vAlign w:val="bottom"/>
          </w:tcPr>
          <w:p w14:paraId="12BEA66B" w14:textId="77777777" w:rsidR="009505B3" w:rsidRDefault="009505B3" w:rsidP="00E85C9A">
            <w:pPr>
              <w:spacing w:line="174" w:lineRule="exact"/>
              <w:ind w:left="60"/>
              <w:rPr>
                <w:sz w:val="20"/>
                <w:szCs w:val="20"/>
              </w:rPr>
            </w:pPr>
            <w:r>
              <w:rPr>
                <w:rFonts w:ascii="Arial" w:eastAsia="Arial" w:hAnsi="Arial" w:cs="Arial"/>
                <w:w w:val="93"/>
                <w:sz w:val="16"/>
                <w:szCs w:val="16"/>
              </w:rPr>
              <w:t>26 sessions (1 each 2</w:t>
            </w:r>
          </w:p>
        </w:tc>
        <w:tc>
          <w:tcPr>
            <w:tcW w:w="3620" w:type="dxa"/>
            <w:vAlign w:val="bottom"/>
          </w:tcPr>
          <w:p w14:paraId="37031BA8" w14:textId="77777777" w:rsidR="009505B3" w:rsidRDefault="009505B3" w:rsidP="00E85C9A">
            <w:pPr>
              <w:spacing w:line="174" w:lineRule="exact"/>
              <w:ind w:left="60"/>
              <w:rPr>
                <w:sz w:val="20"/>
                <w:szCs w:val="20"/>
              </w:rPr>
            </w:pPr>
            <w:r>
              <w:rPr>
                <w:rFonts w:ascii="Arial" w:eastAsia="Arial" w:hAnsi="Arial" w:cs="Arial"/>
                <w:sz w:val="16"/>
                <w:szCs w:val="16"/>
              </w:rPr>
              <w:t>- Improved quality of life.</w:t>
            </w:r>
          </w:p>
        </w:tc>
        <w:tc>
          <w:tcPr>
            <w:tcW w:w="0" w:type="dxa"/>
            <w:vAlign w:val="bottom"/>
          </w:tcPr>
          <w:p w14:paraId="0D48CC22" w14:textId="77777777" w:rsidR="009505B3" w:rsidRDefault="009505B3" w:rsidP="00E85C9A">
            <w:pPr>
              <w:rPr>
                <w:sz w:val="1"/>
                <w:szCs w:val="1"/>
              </w:rPr>
            </w:pPr>
          </w:p>
        </w:tc>
      </w:tr>
      <w:tr w:rsidR="009505B3" w14:paraId="413FD7E3" w14:textId="77777777" w:rsidTr="00E85C9A">
        <w:trPr>
          <w:trHeight w:val="169"/>
        </w:trPr>
        <w:tc>
          <w:tcPr>
            <w:tcW w:w="1300" w:type="dxa"/>
            <w:vAlign w:val="bottom"/>
          </w:tcPr>
          <w:p w14:paraId="7689562D" w14:textId="77777777" w:rsidR="009505B3" w:rsidRDefault="009505B3" w:rsidP="00E85C9A">
            <w:pPr>
              <w:spacing w:line="169" w:lineRule="exact"/>
              <w:ind w:left="240"/>
              <w:rPr>
                <w:sz w:val="20"/>
                <w:szCs w:val="20"/>
              </w:rPr>
            </w:pPr>
            <w:r>
              <w:rPr>
                <w:rFonts w:ascii="Arial" w:eastAsia="Arial" w:hAnsi="Arial" w:cs="Arial"/>
                <w:sz w:val="16"/>
                <w:szCs w:val="16"/>
              </w:rPr>
              <w:t>(2018)</w:t>
            </w:r>
          </w:p>
        </w:tc>
        <w:tc>
          <w:tcPr>
            <w:tcW w:w="60" w:type="dxa"/>
            <w:vAlign w:val="bottom"/>
          </w:tcPr>
          <w:p w14:paraId="0DBBE699" w14:textId="77777777" w:rsidR="009505B3" w:rsidRDefault="009505B3" w:rsidP="00E85C9A">
            <w:pPr>
              <w:rPr>
                <w:sz w:val="14"/>
                <w:szCs w:val="14"/>
              </w:rPr>
            </w:pPr>
          </w:p>
        </w:tc>
        <w:tc>
          <w:tcPr>
            <w:tcW w:w="3480" w:type="dxa"/>
            <w:vAlign w:val="bottom"/>
          </w:tcPr>
          <w:p w14:paraId="7C8A44EF" w14:textId="77777777" w:rsidR="009505B3" w:rsidRDefault="009505B3" w:rsidP="00E85C9A">
            <w:pPr>
              <w:spacing w:line="169" w:lineRule="exact"/>
              <w:rPr>
                <w:sz w:val="20"/>
                <w:szCs w:val="20"/>
              </w:rPr>
            </w:pPr>
            <w:r>
              <w:rPr>
                <w:rFonts w:ascii="Arial" w:eastAsia="Arial" w:hAnsi="Arial" w:cs="Arial"/>
                <w:sz w:val="16"/>
                <w:szCs w:val="16"/>
              </w:rPr>
              <w:t>to-face)</w:t>
            </w:r>
          </w:p>
        </w:tc>
        <w:tc>
          <w:tcPr>
            <w:tcW w:w="2700" w:type="dxa"/>
            <w:vAlign w:val="bottom"/>
          </w:tcPr>
          <w:p w14:paraId="5F837E5B" w14:textId="77777777" w:rsidR="009505B3" w:rsidRDefault="009505B3" w:rsidP="00E85C9A">
            <w:pPr>
              <w:rPr>
                <w:sz w:val="14"/>
                <w:szCs w:val="14"/>
              </w:rPr>
            </w:pPr>
          </w:p>
        </w:tc>
        <w:tc>
          <w:tcPr>
            <w:tcW w:w="80" w:type="dxa"/>
            <w:vAlign w:val="bottom"/>
          </w:tcPr>
          <w:p w14:paraId="52935AE0" w14:textId="77777777" w:rsidR="009505B3" w:rsidRDefault="009505B3" w:rsidP="00E85C9A">
            <w:pPr>
              <w:rPr>
                <w:sz w:val="14"/>
                <w:szCs w:val="14"/>
              </w:rPr>
            </w:pPr>
          </w:p>
        </w:tc>
        <w:tc>
          <w:tcPr>
            <w:tcW w:w="900" w:type="dxa"/>
            <w:vAlign w:val="bottom"/>
          </w:tcPr>
          <w:p w14:paraId="7A1219D7" w14:textId="77777777" w:rsidR="009505B3" w:rsidRDefault="009505B3" w:rsidP="00E85C9A">
            <w:pPr>
              <w:rPr>
                <w:sz w:val="14"/>
                <w:szCs w:val="14"/>
              </w:rPr>
            </w:pPr>
          </w:p>
        </w:tc>
        <w:tc>
          <w:tcPr>
            <w:tcW w:w="1540" w:type="dxa"/>
            <w:vAlign w:val="bottom"/>
          </w:tcPr>
          <w:p w14:paraId="23763E79" w14:textId="77777777" w:rsidR="009505B3" w:rsidRDefault="009505B3" w:rsidP="00E85C9A">
            <w:pPr>
              <w:spacing w:line="169" w:lineRule="exact"/>
              <w:ind w:left="60"/>
              <w:rPr>
                <w:sz w:val="20"/>
                <w:szCs w:val="20"/>
              </w:rPr>
            </w:pPr>
            <w:r>
              <w:rPr>
                <w:rFonts w:ascii="Arial" w:eastAsia="Arial" w:hAnsi="Arial" w:cs="Arial"/>
                <w:sz w:val="16"/>
                <w:szCs w:val="16"/>
              </w:rPr>
              <w:t>weeks)</w:t>
            </w:r>
          </w:p>
        </w:tc>
        <w:tc>
          <w:tcPr>
            <w:tcW w:w="3620" w:type="dxa"/>
            <w:vAlign w:val="bottom"/>
          </w:tcPr>
          <w:p w14:paraId="0A477B0E" w14:textId="77777777" w:rsidR="009505B3" w:rsidRDefault="009505B3" w:rsidP="00E85C9A">
            <w:pPr>
              <w:rPr>
                <w:sz w:val="14"/>
                <w:szCs w:val="14"/>
              </w:rPr>
            </w:pPr>
          </w:p>
        </w:tc>
        <w:tc>
          <w:tcPr>
            <w:tcW w:w="0" w:type="dxa"/>
            <w:vAlign w:val="bottom"/>
          </w:tcPr>
          <w:p w14:paraId="73488C6B" w14:textId="77777777" w:rsidR="009505B3" w:rsidRDefault="009505B3" w:rsidP="00E85C9A">
            <w:pPr>
              <w:rPr>
                <w:sz w:val="1"/>
                <w:szCs w:val="1"/>
              </w:rPr>
            </w:pPr>
          </w:p>
        </w:tc>
      </w:tr>
      <w:tr w:rsidR="009505B3" w14:paraId="5FC3E60B" w14:textId="77777777" w:rsidTr="00E85C9A">
        <w:trPr>
          <w:trHeight w:val="177"/>
        </w:trPr>
        <w:tc>
          <w:tcPr>
            <w:tcW w:w="1300" w:type="dxa"/>
            <w:vAlign w:val="bottom"/>
          </w:tcPr>
          <w:p w14:paraId="4949F269" w14:textId="77777777" w:rsidR="009505B3" w:rsidRDefault="009505B3" w:rsidP="00E85C9A">
            <w:pPr>
              <w:spacing w:line="177" w:lineRule="exact"/>
              <w:ind w:left="80"/>
              <w:rPr>
                <w:sz w:val="20"/>
                <w:szCs w:val="20"/>
              </w:rPr>
            </w:pPr>
            <w:proofErr w:type="spellStart"/>
            <w:r>
              <w:rPr>
                <w:rFonts w:ascii="Arial" w:eastAsia="Arial" w:hAnsi="Arial" w:cs="Arial"/>
                <w:w w:val="97"/>
                <w:sz w:val="16"/>
                <w:szCs w:val="16"/>
              </w:rPr>
              <w:t>Grammatopoulou</w:t>
            </w:r>
            <w:proofErr w:type="spellEnd"/>
          </w:p>
        </w:tc>
        <w:tc>
          <w:tcPr>
            <w:tcW w:w="3540" w:type="dxa"/>
            <w:gridSpan w:val="2"/>
            <w:vAlign w:val="bottom"/>
          </w:tcPr>
          <w:p w14:paraId="34E582E8" w14:textId="77777777" w:rsidR="009505B3" w:rsidRDefault="009505B3" w:rsidP="00E85C9A">
            <w:pPr>
              <w:spacing w:line="177" w:lineRule="exact"/>
              <w:ind w:left="60"/>
              <w:rPr>
                <w:sz w:val="20"/>
                <w:szCs w:val="20"/>
              </w:rPr>
            </w:pPr>
            <w:r>
              <w:rPr>
                <w:rFonts w:ascii="Arial" w:eastAsia="Arial" w:hAnsi="Arial" w:cs="Arial"/>
                <w:w w:val="98"/>
                <w:sz w:val="16"/>
                <w:szCs w:val="16"/>
              </w:rPr>
              <w:t xml:space="preserve">Respiratory </w:t>
            </w:r>
            <w:proofErr w:type="spellStart"/>
            <w:r>
              <w:rPr>
                <w:rFonts w:ascii="Arial" w:eastAsia="Arial" w:hAnsi="Arial" w:cs="Arial"/>
                <w:w w:val="98"/>
                <w:sz w:val="16"/>
                <w:szCs w:val="16"/>
              </w:rPr>
              <w:t>reeducation</w:t>
            </w:r>
            <w:proofErr w:type="spellEnd"/>
            <w:r>
              <w:rPr>
                <w:rFonts w:ascii="Arial" w:eastAsia="Arial" w:hAnsi="Arial" w:cs="Arial"/>
                <w:w w:val="98"/>
                <w:sz w:val="16"/>
                <w:szCs w:val="16"/>
              </w:rPr>
              <w:t xml:space="preserve"> (holistic self-control plan)</w:t>
            </w:r>
          </w:p>
        </w:tc>
        <w:tc>
          <w:tcPr>
            <w:tcW w:w="2700" w:type="dxa"/>
            <w:vAlign w:val="bottom"/>
          </w:tcPr>
          <w:p w14:paraId="63DBD32C" w14:textId="77777777" w:rsidR="009505B3" w:rsidRDefault="009505B3" w:rsidP="00E85C9A">
            <w:pPr>
              <w:spacing w:line="177" w:lineRule="exact"/>
              <w:ind w:left="20"/>
              <w:rPr>
                <w:sz w:val="20"/>
                <w:szCs w:val="20"/>
              </w:rPr>
            </w:pPr>
            <w:r>
              <w:rPr>
                <w:rFonts w:ascii="Arial" w:eastAsia="Arial" w:hAnsi="Arial" w:cs="Arial"/>
                <w:w w:val="99"/>
                <w:sz w:val="16"/>
                <w:szCs w:val="16"/>
              </w:rPr>
              <w:t>Short manual with asthma information</w:t>
            </w:r>
          </w:p>
        </w:tc>
        <w:tc>
          <w:tcPr>
            <w:tcW w:w="980" w:type="dxa"/>
            <w:gridSpan w:val="2"/>
            <w:vAlign w:val="bottom"/>
          </w:tcPr>
          <w:p w14:paraId="03413779" w14:textId="77777777" w:rsidR="009505B3" w:rsidRDefault="009505B3" w:rsidP="00E85C9A">
            <w:pPr>
              <w:spacing w:line="177" w:lineRule="exact"/>
              <w:ind w:left="80"/>
              <w:rPr>
                <w:sz w:val="20"/>
                <w:szCs w:val="20"/>
              </w:rPr>
            </w:pPr>
            <w:r>
              <w:rPr>
                <w:rFonts w:ascii="Arial" w:eastAsia="Arial" w:hAnsi="Arial" w:cs="Arial"/>
                <w:sz w:val="16"/>
                <w:szCs w:val="16"/>
              </w:rPr>
              <w:t>12 months</w:t>
            </w:r>
          </w:p>
        </w:tc>
        <w:tc>
          <w:tcPr>
            <w:tcW w:w="1540" w:type="dxa"/>
            <w:vAlign w:val="bottom"/>
          </w:tcPr>
          <w:p w14:paraId="77F9D36D" w14:textId="77777777" w:rsidR="009505B3" w:rsidRDefault="009505B3" w:rsidP="00E85C9A">
            <w:pPr>
              <w:spacing w:line="177" w:lineRule="exact"/>
              <w:ind w:left="60"/>
              <w:rPr>
                <w:sz w:val="20"/>
                <w:szCs w:val="20"/>
              </w:rPr>
            </w:pPr>
            <w:r>
              <w:rPr>
                <w:rFonts w:ascii="Arial" w:eastAsia="Arial" w:hAnsi="Arial" w:cs="Arial"/>
                <w:sz w:val="16"/>
                <w:szCs w:val="16"/>
              </w:rPr>
              <w:t>7 sessions (all in the</w:t>
            </w:r>
          </w:p>
        </w:tc>
        <w:tc>
          <w:tcPr>
            <w:tcW w:w="3620" w:type="dxa"/>
            <w:vAlign w:val="bottom"/>
          </w:tcPr>
          <w:p w14:paraId="4630FED3" w14:textId="77777777" w:rsidR="009505B3" w:rsidRDefault="009505B3" w:rsidP="00E85C9A">
            <w:pPr>
              <w:spacing w:line="177" w:lineRule="exact"/>
              <w:ind w:left="60"/>
              <w:rPr>
                <w:sz w:val="20"/>
                <w:szCs w:val="20"/>
              </w:rPr>
            </w:pPr>
            <w:r>
              <w:rPr>
                <w:rFonts w:ascii="Arial" w:eastAsia="Arial" w:hAnsi="Arial" w:cs="Arial"/>
                <w:sz w:val="16"/>
                <w:szCs w:val="16"/>
              </w:rPr>
              <w:t xml:space="preserve">- Improved control of symptoms, </w:t>
            </w:r>
            <w:proofErr w:type="spellStart"/>
            <w:r>
              <w:rPr>
                <w:rFonts w:ascii="Arial" w:eastAsia="Arial" w:hAnsi="Arial" w:cs="Arial"/>
                <w:sz w:val="16"/>
                <w:szCs w:val="16"/>
              </w:rPr>
              <w:t>apnea</w:t>
            </w:r>
            <w:proofErr w:type="spellEnd"/>
            <w:r>
              <w:rPr>
                <w:rFonts w:ascii="Arial" w:eastAsia="Arial" w:hAnsi="Arial" w:cs="Arial"/>
                <w:sz w:val="16"/>
                <w:szCs w:val="16"/>
              </w:rPr>
              <w:t xml:space="preserve"> time, and</w:t>
            </w:r>
          </w:p>
        </w:tc>
        <w:tc>
          <w:tcPr>
            <w:tcW w:w="0" w:type="dxa"/>
            <w:vAlign w:val="bottom"/>
          </w:tcPr>
          <w:p w14:paraId="60ACC9BB" w14:textId="77777777" w:rsidR="009505B3" w:rsidRDefault="009505B3" w:rsidP="00E85C9A">
            <w:pPr>
              <w:rPr>
                <w:sz w:val="1"/>
                <w:szCs w:val="1"/>
              </w:rPr>
            </w:pPr>
          </w:p>
        </w:tc>
      </w:tr>
      <w:tr w:rsidR="009505B3" w14:paraId="263C5500" w14:textId="77777777" w:rsidTr="00E85C9A">
        <w:trPr>
          <w:trHeight w:val="184"/>
        </w:trPr>
        <w:tc>
          <w:tcPr>
            <w:tcW w:w="1300" w:type="dxa"/>
            <w:vAlign w:val="bottom"/>
          </w:tcPr>
          <w:p w14:paraId="795D2F66" w14:textId="77777777" w:rsidR="009505B3" w:rsidRDefault="009505B3" w:rsidP="00E85C9A">
            <w:pPr>
              <w:spacing w:line="181" w:lineRule="exact"/>
              <w:ind w:left="240"/>
              <w:rPr>
                <w:sz w:val="20"/>
                <w:szCs w:val="20"/>
              </w:rPr>
            </w:pPr>
            <w:r>
              <w:rPr>
                <w:rFonts w:ascii="Arial" w:eastAsia="Arial" w:hAnsi="Arial" w:cs="Arial"/>
                <w:sz w:val="16"/>
                <w:szCs w:val="16"/>
              </w:rPr>
              <w:t>et al. (2017)</w:t>
            </w:r>
          </w:p>
        </w:tc>
        <w:tc>
          <w:tcPr>
            <w:tcW w:w="60" w:type="dxa"/>
            <w:vAlign w:val="bottom"/>
          </w:tcPr>
          <w:p w14:paraId="06F0627B" w14:textId="77777777" w:rsidR="009505B3" w:rsidRDefault="009505B3" w:rsidP="00E85C9A">
            <w:pPr>
              <w:rPr>
                <w:sz w:val="15"/>
                <w:szCs w:val="15"/>
              </w:rPr>
            </w:pPr>
          </w:p>
        </w:tc>
        <w:tc>
          <w:tcPr>
            <w:tcW w:w="3480" w:type="dxa"/>
            <w:vAlign w:val="bottom"/>
          </w:tcPr>
          <w:p w14:paraId="4EFEB710" w14:textId="77777777" w:rsidR="009505B3" w:rsidRDefault="009505B3" w:rsidP="00E85C9A">
            <w:pPr>
              <w:rPr>
                <w:sz w:val="15"/>
                <w:szCs w:val="15"/>
              </w:rPr>
            </w:pPr>
          </w:p>
        </w:tc>
        <w:tc>
          <w:tcPr>
            <w:tcW w:w="2700" w:type="dxa"/>
            <w:vAlign w:val="bottom"/>
          </w:tcPr>
          <w:p w14:paraId="1CC1CB5D" w14:textId="77777777" w:rsidR="009505B3" w:rsidRDefault="009505B3" w:rsidP="00E85C9A">
            <w:pPr>
              <w:rPr>
                <w:sz w:val="15"/>
                <w:szCs w:val="15"/>
              </w:rPr>
            </w:pPr>
          </w:p>
        </w:tc>
        <w:tc>
          <w:tcPr>
            <w:tcW w:w="80" w:type="dxa"/>
            <w:vAlign w:val="bottom"/>
          </w:tcPr>
          <w:p w14:paraId="51A36D80" w14:textId="77777777" w:rsidR="009505B3" w:rsidRDefault="009505B3" w:rsidP="00E85C9A">
            <w:pPr>
              <w:rPr>
                <w:sz w:val="15"/>
                <w:szCs w:val="15"/>
              </w:rPr>
            </w:pPr>
          </w:p>
        </w:tc>
        <w:tc>
          <w:tcPr>
            <w:tcW w:w="900" w:type="dxa"/>
            <w:vAlign w:val="bottom"/>
          </w:tcPr>
          <w:p w14:paraId="05ACA29E" w14:textId="77777777" w:rsidR="009505B3" w:rsidRDefault="009505B3" w:rsidP="00E85C9A">
            <w:pPr>
              <w:rPr>
                <w:sz w:val="15"/>
                <w:szCs w:val="15"/>
              </w:rPr>
            </w:pPr>
          </w:p>
        </w:tc>
        <w:tc>
          <w:tcPr>
            <w:tcW w:w="1540" w:type="dxa"/>
            <w:vAlign w:val="bottom"/>
          </w:tcPr>
          <w:p w14:paraId="4AE73614" w14:textId="77777777" w:rsidR="009505B3" w:rsidRDefault="009505B3" w:rsidP="00E85C9A">
            <w:pPr>
              <w:spacing w:line="181" w:lineRule="exact"/>
              <w:ind w:left="60"/>
              <w:rPr>
                <w:sz w:val="20"/>
                <w:szCs w:val="20"/>
              </w:rPr>
            </w:pPr>
            <w:r>
              <w:rPr>
                <w:rFonts w:ascii="Arial" w:eastAsia="Arial" w:hAnsi="Arial" w:cs="Arial"/>
                <w:sz w:val="16"/>
                <w:szCs w:val="16"/>
              </w:rPr>
              <w:t>first month)</w:t>
            </w:r>
          </w:p>
        </w:tc>
        <w:tc>
          <w:tcPr>
            <w:tcW w:w="3620" w:type="dxa"/>
            <w:vAlign w:val="bottom"/>
          </w:tcPr>
          <w:p w14:paraId="23127D53" w14:textId="77777777" w:rsidR="009505B3" w:rsidRDefault="009505B3" w:rsidP="00E85C9A">
            <w:pPr>
              <w:spacing w:line="184" w:lineRule="exact"/>
              <w:ind w:left="60"/>
              <w:rPr>
                <w:sz w:val="20"/>
                <w:szCs w:val="20"/>
              </w:rPr>
            </w:pPr>
            <w:r>
              <w:rPr>
                <w:rFonts w:ascii="Arial" w:eastAsia="Arial" w:hAnsi="Arial" w:cs="Arial"/>
                <w:sz w:val="15"/>
                <w:szCs w:val="15"/>
              </w:rPr>
              <w:t>FEV</w:t>
            </w:r>
            <w:r>
              <w:rPr>
                <w:rFonts w:ascii="Arial" w:eastAsia="Arial" w:hAnsi="Arial" w:cs="Arial"/>
                <w:sz w:val="21"/>
                <w:szCs w:val="21"/>
                <w:vertAlign w:val="subscript"/>
              </w:rPr>
              <w:t>1</w:t>
            </w:r>
            <w:r>
              <w:rPr>
                <w:rFonts w:ascii="Arial" w:eastAsia="Arial" w:hAnsi="Arial" w:cs="Arial"/>
                <w:sz w:val="15"/>
                <w:szCs w:val="15"/>
              </w:rPr>
              <w:t>.- Decreased hyperventilation, capnography,</w:t>
            </w:r>
          </w:p>
        </w:tc>
        <w:tc>
          <w:tcPr>
            <w:tcW w:w="0" w:type="dxa"/>
            <w:vAlign w:val="bottom"/>
          </w:tcPr>
          <w:p w14:paraId="175EADC0" w14:textId="77777777" w:rsidR="009505B3" w:rsidRDefault="009505B3" w:rsidP="00E85C9A">
            <w:pPr>
              <w:rPr>
                <w:sz w:val="1"/>
                <w:szCs w:val="1"/>
              </w:rPr>
            </w:pPr>
          </w:p>
        </w:tc>
      </w:tr>
      <w:tr w:rsidR="009505B3" w14:paraId="0B38B4B6" w14:textId="77777777" w:rsidTr="00E85C9A">
        <w:trPr>
          <w:trHeight w:val="170"/>
        </w:trPr>
        <w:tc>
          <w:tcPr>
            <w:tcW w:w="1300" w:type="dxa"/>
            <w:vAlign w:val="bottom"/>
          </w:tcPr>
          <w:p w14:paraId="7395A7F4" w14:textId="77777777" w:rsidR="009505B3" w:rsidRDefault="009505B3" w:rsidP="00E85C9A">
            <w:pPr>
              <w:rPr>
                <w:sz w:val="14"/>
                <w:szCs w:val="14"/>
              </w:rPr>
            </w:pPr>
          </w:p>
        </w:tc>
        <w:tc>
          <w:tcPr>
            <w:tcW w:w="60" w:type="dxa"/>
            <w:vAlign w:val="bottom"/>
          </w:tcPr>
          <w:p w14:paraId="4F593C5E" w14:textId="77777777" w:rsidR="009505B3" w:rsidRDefault="009505B3" w:rsidP="00E85C9A">
            <w:pPr>
              <w:rPr>
                <w:sz w:val="14"/>
                <w:szCs w:val="14"/>
              </w:rPr>
            </w:pPr>
          </w:p>
        </w:tc>
        <w:tc>
          <w:tcPr>
            <w:tcW w:w="3480" w:type="dxa"/>
            <w:vAlign w:val="bottom"/>
          </w:tcPr>
          <w:p w14:paraId="2D6DBE63" w14:textId="77777777" w:rsidR="009505B3" w:rsidRDefault="009505B3" w:rsidP="00E85C9A">
            <w:pPr>
              <w:rPr>
                <w:sz w:val="14"/>
                <w:szCs w:val="14"/>
              </w:rPr>
            </w:pPr>
          </w:p>
        </w:tc>
        <w:tc>
          <w:tcPr>
            <w:tcW w:w="2700" w:type="dxa"/>
            <w:vMerge w:val="restart"/>
            <w:vAlign w:val="bottom"/>
          </w:tcPr>
          <w:p w14:paraId="662DA671" w14:textId="77777777" w:rsidR="009505B3" w:rsidRDefault="009505B3" w:rsidP="00E85C9A">
            <w:pPr>
              <w:ind w:left="20"/>
              <w:rPr>
                <w:sz w:val="20"/>
                <w:szCs w:val="20"/>
              </w:rPr>
            </w:pPr>
            <w:r>
              <w:rPr>
                <w:rFonts w:ascii="Arial" w:eastAsia="Arial" w:hAnsi="Arial" w:cs="Arial"/>
                <w:sz w:val="16"/>
                <w:szCs w:val="16"/>
              </w:rPr>
              <w:t>—</w:t>
            </w:r>
          </w:p>
        </w:tc>
        <w:tc>
          <w:tcPr>
            <w:tcW w:w="80" w:type="dxa"/>
            <w:vAlign w:val="bottom"/>
          </w:tcPr>
          <w:p w14:paraId="00572C06" w14:textId="77777777" w:rsidR="009505B3" w:rsidRDefault="009505B3" w:rsidP="00E85C9A">
            <w:pPr>
              <w:rPr>
                <w:sz w:val="14"/>
                <w:szCs w:val="14"/>
              </w:rPr>
            </w:pPr>
          </w:p>
        </w:tc>
        <w:tc>
          <w:tcPr>
            <w:tcW w:w="900" w:type="dxa"/>
            <w:vAlign w:val="bottom"/>
          </w:tcPr>
          <w:p w14:paraId="2B409608" w14:textId="77777777" w:rsidR="009505B3" w:rsidRDefault="009505B3" w:rsidP="00E85C9A">
            <w:pPr>
              <w:rPr>
                <w:sz w:val="14"/>
                <w:szCs w:val="14"/>
              </w:rPr>
            </w:pPr>
          </w:p>
        </w:tc>
        <w:tc>
          <w:tcPr>
            <w:tcW w:w="1540" w:type="dxa"/>
            <w:vAlign w:val="bottom"/>
          </w:tcPr>
          <w:p w14:paraId="67C87F0E" w14:textId="77777777" w:rsidR="009505B3" w:rsidRDefault="009505B3" w:rsidP="00E85C9A">
            <w:pPr>
              <w:rPr>
                <w:sz w:val="14"/>
                <w:szCs w:val="14"/>
              </w:rPr>
            </w:pPr>
          </w:p>
        </w:tc>
        <w:tc>
          <w:tcPr>
            <w:tcW w:w="3620" w:type="dxa"/>
            <w:vAlign w:val="bottom"/>
          </w:tcPr>
          <w:p w14:paraId="11BF359F" w14:textId="77777777" w:rsidR="009505B3" w:rsidRDefault="009505B3" w:rsidP="00E85C9A">
            <w:pPr>
              <w:spacing w:line="170" w:lineRule="exact"/>
              <w:ind w:left="60"/>
              <w:rPr>
                <w:sz w:val="20"/>
                <w:szCs w:val="20"/>
              </w:rPr>
            </w:pPr>
            <w:r>
              <w:rPr>
                <w:rFonts w:ascii="Arial" w:eastAsia="Arial" w:hAnsi="Arial" w:cs="Arial"/>
                <w:sz w:val="16"/>
                <w:szCs w:val="16"/>
              </w:rPr>
              <w:t>respiratory rate.</w:t>
            </w:r>
          </w:p>
        </w:tc>
        <w:tc>
          <w:tcPr>
            <w:tcW w:w="0" w:type="dxa"/>
            <w:vAlign w:val="bottom"/>
          </w:tcPr>
          <w:p w14:paraId="6F78E010" w14:textId="77777777" w:rsidR="009505B3" w:rsidRDefault="009505B3" w:rsidP="00E85C9A">
            <w:pPr>
              <w:rPr>
                <w:sz w:val="1"/>
                <w:szCs w:val="1"/>
              </w:rPr>
            </w:pPr>
          </w:p>
        </w:tc>
      </w:tr>
      <w:tr w:rsidR="009505B3" w14:paraId="3B6351A4" w14:textId="77777777" w:rsidTr="00E85C9A">
        <w:trPr>
          <w:trHeight w:val="177"/>
        </w:trPr>
        <w:tc>
          <w:tcPr>
            <w:tcW w:w="1300" w:type="dxa"/>
            <w:vAlign w:val="bottom"/>
          </w:tcPr>
          <w:p w14:paraId="19795700" w14:textId="77777777" w:rsidR="009505B3" w:rsidRDefault="009505B3" w:rsidP="00E85C9A">
            <w:pPr>
              <w:spacing w:line="177" w:lineRule="exact"/>
              <w:ind w:left="80"/>
              <w:rPr>
                <w:sz w:val="20"/>
                <w:szCs w:val="20"/>
              </w:rPr>
            </w:pPr>
            <w:r>
              <w:rPr>
                <w:rFonts w:ascii="Arial" w:eastAsia="Arial" w:hAnsi="Arial" w:cs="Arial"/>
                <w:sz w:val="16"/>
                <w:szCs w:val="16"/>
              </w:rPr>
              <w:t>Hupa (2015)</w:t>
            </w:r>
          </w:p>
        </w:tc>
        <w:tc>
          <w:tcPr>
            <w:tcW w:w="3540" w:type="dxa"/>
            <w:gridSpan w:val="2"/>
            <w:vAlign w:val="bottom"/>
          </w:tcPr>
          <w:p w14:paraId="5F0B6D45" w14:textId="77777777" w:rsidR="009505B3" w:rsidRDefault="009505B3" w:rsidP="00E85C9A">
            <w:pPr>
              <w:spacing w:line="177" w:lineRule="exact"/>
              <w:ind w:left="60"/>
              <w:rPr>
                <w:sz w:val="20"/>
                <w:szCs w:val="20"/>
              </w:rPr>
            </w:pPr>
            <w:r>
              <w:rPr>
                <w:rFonts w:ascii="Arial" w:eastAsia="Arial" w:hAnsi="Arial" w:cs="Arial"/>
                <w:sz w:val="16"/>
                <w:szCs w:val="16"/>
              </w:rPr>
              <w:t>Manual therapy (thoracic mobility exercises) and</w:t>
            </w:r>
          </w:p>
        </w:tc>
        <w:tc>
          <w:tcPr>
            <w:tcW w:w="2700" w:type="dxa"/>
            <w:vMerge/>
            <w:vAlign w:val="bottom"/>
          </w:tcPr>
          <w:p w14:paraId="546BDAD7" w14:textId="77777777" w:rsidR="009505B3" w:rsidRDefault="009505B3" w:rsidP="00E85C9A">
            <w:pPr>
              <w:rPr>
                <w:sz w:val="15"/>
                <w:szCs w:val="15"/>
              </w:rPr>
            </w:pPr>
          </w:p>
        </w:tc>
        <w:tc>
          <w:tcPr>
            <w:tcW w:w="980" w:type="dxa"/>
            <w:gridSpan w:val="2"/>
            <w:vAlign w:val="bottom"/>
          </w:tcPr>
          <w:p w14:paraId="48B73DBA" w14:textId="77777777" w:rsidR="009505B3" w:rsidRDefault="009505B3" w:rsidP="00E85C9A">
            <w:pPr>
              <w:spacing w:line="177" w:lineRule="exact"/>
              <w:ind w:left="80"/>
              <w:rPr>
                <w:sz w:val="20"/>
                <w:szCs w:val="20"/>
              </w:rPr>
            </w:pPr>
            <w:r>
              <w:rPr>
                <w:rFonts w:ascii="Arial" w:eastAsia="Arial" w:hAnsi="Arial" w:cs="Arial"/>
                <w:sz w:val="16"/>
                <w:szCs w:val="16"/>
              </w:rPr>
              <w:t>22 years</w:t>
            </w:r>
          </w:p>
        </w:tc>
        <w:tc>
          <w:tcPr>
            <w:tcW w:w="1540" w:type="dxa"/>
            <w:vAlign w:val="bottom"/>
          </w:tcPr>
          <w:p w14:paraId="38C7D752" w14:textId="77777777" w:rsidR="009505B3" w:rsidRDefault="009505B3" w:rsidP="00E85C9A">
            <w:pPr>
              <w:spacing w:line="177" w:lineRule="exact"/>
              <w:ind w:left="60"/>
              <w:rPr>
                <w:sz w:val="20"/>
                <w:szCs w:val="20"/>
              </w:rPr>
            </w:pPr>
            <w:r>
              <w:rPr>
                <w:rFonts w:ascii="Arial" w:eastAsia="Arial" w:hAnsi="Arial" w:cs="Arial"/>
                <w:sz w:val="16"/>
                <w:szCs w:val="16"/>
              </w:rPr>
              <w:t>Not described</w:t>
            </w:r>
          </w:p>
        </w:tc>
        <w:tc>
          <w:tcPr>
            <w:tcW w:w="3620" w:type="dxa"/>
            <w:vAlign w:val="bottom"/>
          </w:tcPr>
          <w:p w14:paraId="659C3AF4" w14:textId="77777777" w:rsidR="009505B3" w:rsidRDefault="009505B3" w:rsidP="00E85C9A">
            <w:pPr>
              <w:spacing w:line="177" w:lineRule="exact"/>
              <w:ind w:left="60"/>
              <w:rPr>
                <w:sz w:val="20"/>
                <w:szCs w:val="20"/>
              </w:rPr>
            </w:pPr>
            <w:r>
              <w:rPr>
                <w:rFonts w:ascii="Arial" w:eastAsia="Arial" w:hAnsi="Arial" w:cs="Arial"/>
                <w:w w:val="92"/>
                <w:sz w:val="16"/>
                <w:szCs w:val="16"/>
              </w:rPr>
              <w:t>- Improved patient's efficiency in controlling symptoms</w:t>
            </w:r>
          </w:p>
        </w:tc>
        <w:tc>
          <w:tcPr>
            <w:tcW w:w="0" w:type="dxa"/>
            <w:vAlign w:val="bottom"/>
          </w:tcPr>
          <w:p w14:paraId="358E9E80" w14:textId="77777777" w:rsidR="009505B3" w:rsidRDefault="009505B3" w:rsidP="00E85C9A">
            <w:pPr>
              <w:rPr>
                <w:sz w:val="1"/>
                <w:szCs w:val="1"/>
              </w:rPr>
            </w:pPr>
          </w:p>
        </w:tc>
      </w:tr>
      <w:tr w:rsidR="009505B3" w14:paraId="657E7362" w14:textId="77777777" w:rsidTr="00E85C9A">
        <w:trPr>
          <w:trHeight w:val="174"/>
        </w:trPr>
        <w:tc>
          <w:tcPr>
            <w:tcW w:w="1300" w:type="dxa"/>
            <w:vAlign w:val="bottom"/>
          </w:tcPr>
          <w:p w14:paraId="6C3FE2CF" w14:textId="77777777" w:rsidR="009505B3" w:rsidRDefault="009505B3" w:rsidP="00E85C9A">
            <w:pPr>
              <w:rPr>
                <w:sz w:val="15"/>
                <w:szCs w:val="15"/>
              </w:rPr>
            </w:pPr>
          </w:p>
        </w:tc>
        <w:tc>
          <w:tcPr>
            <w:tcW w:w="3540" w:type="dxa"/>
            <w:gridSpan w:val="2"/>
            <w:vAlign w:val="bottom"/>
          </w:tcPr>
          <w:p w14:paraId="69ECFE0E" w14:textId="77777777" w:rsidR="009505B3" w:rsidRDefault="009505B3" w:rsidP="00E85C9A">
            <w:pPr>
              <w:spacing w:line="174" w:lineRule="exact"/>
              <w:ind w:left="60"/>
              <w:rPr>
                <w:sz w:val="20"/>
                <w:szCs w:val="20"/>
              </w:rPr>
            </w:pPr>
            <w:r>
              <w:rPr>
                <w:rFonts w:ascii="Arial" w:eastAsia="Arial" w:hAnsi="Arial" w:cs="Arial"/>
                <w:sz w:val="16"/>
                <w:szCs w:val="16"/>
              </w:rPr>
              <w:t>postural drainage</w:t>
            </w:r>
          </w:p>
        </w:tc>
        <w:tc>
          <w:tcPr>
            <w:tcW w:w="2700" w:type="dxa"/>
            <w:vAlign w:val="bottom"/>
          </w:tcPr>
          <w:p w14:paraId="43DB5DCA" w14:textId="77777777" w:rsidR="009505B3" w:rsidRDefault="009505B3" w:rsidP="00E85C9A">
            <w:pPr>
              <w:rPr>
                <w:sz w:val="15"/>
                <w:szCs w:val="15"/>
              </w:rPr>
            </w:pPr>
          </w:p>
        </w:tc>
        <w:tc>
          <w:tcPr>
            <w:tcW w:w="80" w:type="dxa"/>
            <w:vAlign w:val="bottom"/>
          </w:tcPr>
          <w:p w14:paraId="51A9EE24" w14:textId="77777777" w:rsidR="009505B3" w:rsidRDefault="009505B3" w:rsidP="00E85C9A">
            <w:pPr>
              <w:rPr>
                <w:sz w:val="15"/>
                <w:szCs w:val="15"/>
              </w:rPr>
            </w:pPr>
          </w:p>
        </w:tc>
        <w:tc>
          <w:tcPr>
            <w:tcW w:w="900" w:type="dxa"/>
            <w:vAlign w:val="bottom"/>
          </w:tcPr>
          <w:p w14:paraId="7F21BA29" w14:textId="77777777" w:rsidR="009505B3" w:rsidRDefault="009505B3" w:rsidP="00E85C9A">
            <w:pPr>
              <w:rPr>
                <w:sz w:val="15"/>
                <w:szCs w:val="15"/>
              </w:rPr>
            </w:pPr>
          </w:p>
        </w:tc>
        <w:tc>
          <w:tcPr>
            <w:tcW w:w="1540" w:type="dxa"/>
            <w:vAlign w:val="bottom"/>
          </w:tcPr>
          <w:p w14:paraId="4BEFA3FD" w14:textId="77777777" w:rsidR="009505B3" w:rsidRDefault="009505B3" w:rsidP="00E85C9A">
            <w:pPr>
              <w:rPr>
                <w:sz w:val="15"/>
                <w:szCs w:val="15"/>
              </w:rPr>
            </w:pPr>
          </w:p>
        </w:tc>
        <w:tc>
          <w:tcPr>
            <w:tcW w:w="3620" w:type="dxa"/>
            <w:vAlign w:val="bottom"/>
          </w:tcPr>
          <w:p w14:paraId="43730CBB" w14:textId="77777777" w:rsidR="009505B3" w:rsidRDefault="009505B3" w:rsidP="00E85C9A">
            <w:pPr>
              <w:spacing w:line="174" w:lineRule="exact"/>
              <w:ind w:left="60"/>
              <w:rPr>
                <w:sz w:val="20"/>
                <w:szCs w:val="20"/>
              </w:rPr>
            </w:pPr>
            <w:r>
              <w:rPr>
                <w:rFonts w:ascii="Arial" w:eastAsia="Arial" w:hAnsi="Arial" w:cs="Arial"/>
                <w:sz w:val="16"/>
                <w:szCs w:val="16"/>
              </w:rPr>
              <w:t xml:space="preserve">and attacks, and all </w:t>
            </w:r>
            <w:proofErr w:type="spellStart"/>
            <w:r>
              <w:rPr>
                <w:rFonts w:ascii="Arial" w:eastAsia="Arial" w:hAnsi="Arial" w:cs="Arial"/>
                <w:sz w:val="16"/>
                <w:szCs w:val="16"/>
              </w:rPr>
              <w:t>spirometric</w:t>
            </w:r>
            <w:proofErr w:type="spellEnd"/>
            <w:r>
              <w:rPr>
                <w:rFonts w:ascii="Arial" w:eastAsia="Arial" w:hAnsi="Arial" w:cs="Arial"/>
                <w:sz w:val="16"/>
                <w:szCs w:val="16"/>
              </w:rPr>
              <w:t xml:space="preserve"> values.</w:t>
            </w:r>
          </w:p>
        </w:tc>
        <w:tc>
          <w:tcPr>
            <w:tcW w:w="0" w:type="dxa"/>
            <w:vAlign w:val="bottom"/>
          </w:tcPr>
          <w:p w14:paraId="2FBC4A63" w14:textId="77777777" w:rsidR="009505B3" w:rsidRDefault="009505B3" w:rsidP="00E85C9A">
            <w:pPr>
              <w:rPr>
                <w:sz w:val="1"/>
                <w:szCs w:val="1"/>
              </w:rPr>
            </w:pPr>
          </w:p>
        </w:tc>
      </w:tr>
      <w:tr w:rsidR="009505B3" w14:paraId="0CF3D510" w14:textId="77777777" w:rsidTr="00E85C9A">
        <w:trPr>
          <w:trHeight w:val="177"/>
        </w:trPr>
        <w:tc>
          <w:tcPr>
            <w:tcW w:w="1300" w:type="dxa"/>
            <w:vAlign w:val="bottom"/>
          </w:tcPr>
          <w:p w14:paraId="3F1D5204" w14:textId="77777777" w:rsidR="009505B3" w:rsidRDefault="009505B3" w:rsidP="00E85C9A">
            <w:pPr>
              <w:spacing w:line="177" w:lineRule="exact"/>
              <w:ind w:left="80"/>
              <w:rPr>
                <w:sz w:val="20"/>
                <w:szCs w:val="20"/>
              </w:rPr>
            </w:pPr>
            <w:proofErr w:type="spellStart"/>
            <w:r>
              <w:rPr>
                <w:rFonts w:ascii="Arial" w:eastAsia="Arial" w:hAnsi="Arial" w:cs="Arial"/>
                <w:w w:val="94"/>
                <w:sz w:val="16"/>
                <w:szCs w:val="16"/>
              </w:rPr>
              <w:t>Leonés-Macías</w:t>
            </w:r>
            <w:proofErr w:type="spellEnd"/>
            <w:r>
              <w:rPr>
                <w:rFonts w:ascii="Arial" w:eastAsia="Arial" w:hAnsi="Arial" w:cs="Arial"/>
                <w:w w:val="94"/>
                <w:sz w:val="16"/>
                <w:szCs w:val="16"/>
              </w:rPr>
              <w:t xml:space="preserve"> et</w:t>
            </w:r>
          </w:p>
        </w:tc>
        <w:tc>
          <w:tcPr>
            <w:tcW w:w="3540" w:type="dxa"/>
            <w:gridSpan w:val="2"/>
            <w:vAlign w:val="bottom"/>
          </w:tcPr>
          <w:p w14:paraId="62E02E01" w14:textId="77777777" w:rsidR="009505B3" w:rsidRDefault="009505B3" w:rsidP="00E85C9A">
            <w:pPr>
              <w:spacing w:line="177" w:lineRule="exact"/>
              <w:ind w:left="60"/>
              <w:rPr>
                <w:sz w:val="20"/>
                <w:szCs w:val="20"/>
              </w:rPr>
            </w:pPr>
            <w:r>
              <w:rPr>
                <w:rFonts w:ascii="Arial" w:eastAsia="Arial" w:hAnsi="Arial" w:cs="Arial"/>
                <w:w w:val="99"/>
                <w:sz w:val="16"/>
                <w:szCs w:val="16"/>
              </w:rPr>
              <w:t>Manual therapy (diaphragm stretching technique)</w:t>
            </w:r>
          </w:p>
        </w:tc>
        <w:tc>
          <w:tcPr>
            <w:tcW w:w="2700" w:type="dxa"/>
            <w:vAlign w:val="bottom"/>
          </w:tcPr>
          <w:p w14:paraId="4D51D24D" w14:textId="77777777" w:rsidR="009505B3" w:rsidRDefault="009505B3" w:rsidP="00E85C9A">
            <w:pPr>
              <w:spacing w:line="177" w:lineRule="exact"/>
              <w:ind w:left="20"/>
              <w:rPr>
                <w:sz w:val="20"/>
                <w:szCs w:val="20"/>
              </w:rPr>
            </w:pPr>
            <w:r>
              <w:rPr>
                <w:rFonts w:ascii="Arial" w:eastAsia="Arial" w:hAnsi="Arial" w:cs="Arial"/>
                <w:sz w:val="16"/>
                <w:szCs w:val="16"/>
              </w:rPr>
              <w:t>Placebo (disconnected ultrasound)</w:t>
            </w:r>
          </w:p>
        </w:tc>
        <w:tc>
          <w:tcPr>
            <w:tcW w:w="980" w:type="dxa"/>
            <w:gridSpan w:val="2"/>
            <w:vAlign w:val="bottom"/>
          </w:tcPr>
          <w:p w14:paraId="56FDAA10" w14:textId="77777777" w:rsidR="009505B3" w:rsidRDefault="009505B3" w:rsidP="00E85C9A">
            <w:pPr>
              <w:spacing w:line="177" w:lineRule="exact"/>
              <w:ind w:left="80"/>
              <w:rPr>
                <w:sz w:val="20"/>
                <w:szCs w:val="20"/>
              </w:rPr>
            </w:pPr>
            <w:r>
              <w:rPr>
                <w:rFonts w:ascii="Arial" w:eastAsia="Arial" w:hAnsi="Arial" w:cs="Arial"/>
                <w:sz w:val="16"/>
                <w:szCs w:val="16"/>
              </w:rPr>
              <w:t>1 day</w:t>
            </w:r>
          </w:p>
        </w:tc>
        <w:tc>
          <w:tcPr>
            <w:tcW w:w="1540" w:type="dxa"/>
            <w:vAlign w:val="bottom"/>
          </w:tcPr>
          <w:p w14:paraId="5C721CB3" w14:textId="77777777" w:rsidR="009505B3" w:rsidRDefault="009505B3" w:rsidP="00E85C9A">
            <w:pPr>
              <w:spacing w:line="177" w:lineRule="exact"/>
              <w:ind w:left="60"/>
              <w:rPr>
                <w:sz w:val="20"/>
                <w:szCs w:val="20"/>
              </w:rPr>
            </w:pPr>
            <w:r>
              <w:rPr>
                <w:rFonts w:ascii="Arial" w:eastAsia="Arial" w:hAnsi="Arial" w:cs="Arial"/>
                <w:sz w:val="16"/>
                <w:szCs w:val="16"/>
              </w:rPr>
              <w:t>1 session</w:t>
            </w:r>
          </w:p>
        </w:tc>
        <w:tc>
          <w:tcPr>
            <w:tcW w:w="3620" w:type="dxa"/>
            <w:vAlign w:val="bottom"/>
          </w:tcPr>
          <w:p w14:paraId="20C3E6A8" w14:textId="77777777" w:rsidR="009505B3" w:rsidRDefault="009505B3" w:rsidP="00E85C9A">
            <w:pPr>
              <w:spacing w:line="177" w:lineRule="exact"/>
              <w:ind w:left="60"/>
              <w:rPr>
                <w:sz w:val="20"/>
                <w:szCs w:val="20"/>
              </w:rPr>
            </w:pPr>
            <w:r>
              <w:rPr>
                <w:rFonts w:ascii="Arial" w:eastAsia="Arial" w:hAnsi="Arial" w:cs="Arial"/>
                <w:sz w:val="14"/>
                <w:szCs w:val="14"/>
              </w:rPr>
              <w:t>- Improved PI</w:t>
            </w:r>
            <w:r>
              <w:rPr>
                <w:rFonts w:ascii="Arial" w:eastAsia="Arial" w:hAnsi="Arial" w:cs="Arial"/>
                <w:sz w:val="20"/>
                <w:szCs w:val="20"/>
                <w:vertAlign w:val="subscript"/>
              </w:rPr>
              <w:t>MAX</w:t>
            </w:r>
            <w:r>
              <w:rPr>
                <w:rFonts w:ascii="Arial" w:eastAsia="Arial" w:hAnsi="Arial" w:cs="Arial"/>
                <w:sz w:val="14"/>
                <w:szCs w:val="14"/>
              </w:rPr>
              <w:t>, flexibility and mobility of the rib</w:t>
            </w:r>
          </w:p>
        </w:tc>
        <w:tc>
          <w:tcPr>
            <w:tcW w:w="0" w:type="dxa"/>
            <w:vAlign w:val="bottom"/>
          </w:tcPr>
          <w:p w14:paraId="16747687" w14:textId="77777777" w:rsidR="009505B3" w:rsidRDefault="009505B3" w:rsidP="00E85C9A">
            <w:pPr>
              <w:rPr>
                <w:sz w:val="1"/>
                <w:szCs w:val="1"/>
              </w:rPr>
            </w:pPr>
          </w:p>
        </w:tc>
      </w:tr>
      <w:tr w:rsidR="009505B3" w14:paraId="0C47509D" w14:textId="77777777" w:rsidTr="00E85C9A">
        <w:trPr>
          <w:trHeight w:val="172"/>
        </w:trPr>
        <w:tc>
          <w:tcPr>
            <w:tcW w:w="1300" w:type="dxa"/>
            <w:vAlign w:val="bottom"/>
          </w:tcPr>
          <w:p w14:paraId="01418D40" w14:textId="77777777" w:rsidR="009505B3" w:rsidRDefault="009505B3" w:rsidP="00E85C9A">
            <w:pPr>
              <w:spacing w:line="172" w:lineRule="exact"/>
              <w:ind w:left="240"/>
              <w:rPr>
                <w:sz w:val="20"/>
                <w:szCs w:val="20"/>
              </w:rPr>
            </w:pPr>
            <w:r>
              <w:rPr>
                <w:rFonts w:ascii="Arial" w:eastAsia="Arial" w:hAnsi="Arial" w:cs="Arial"/>
                <w:sz w:val="16"/>
                <w:szCs w:val="16"/>
              </w:rPr>
              <w:t>al. (2018)</w:t>
            </w:r>
          </w:p>
        </w:tc>
        <w:tc>
          <w:tcPr>
            <w:tcW w:w="60" w:type="dxa"/>
            <w:vAlign w:val="bottom"/>
          </w:tcPr>
          <w:p w14:paraId="4AD479D6" w14:textId="77777777" w:rsidR="009505B3" w:rsidRDefault="009505B3" w:rsidP="00E85C9A">
            <w:pPr>
              <w:rPr>
                <w:sz w:val="14"/>
                <w:szCs w:val="14"/>
              </w:rPr>
            </w:pPr>
          </w:p>
        </w:tc>
        <w:tc>
          <w:tcPr>
            <w:tcW w:w="3480" w:type="dxa"/>
            <w:vAlign w:val="bottom"/>
          </w:tcPr>
          <w:p w14:paraId="5452D950" w14:textId="77777777" w:rsidR="009505B3" w:rsidRDefault="009505B3" w:rsidP="00E85C9A">
            <w:pPr>
              <w:rPr>
                <w:sz w:val="14"/>
                <w:szCs w:val="14"/>
              </w:rPr>
            </w:pPr>
          </w:p>
        </w:tc>
        <w:tc>
          <w:tcPr>
            <w:tcW w:w="2700" w:type="dxa"/>
            <w:vAlign w:val="bottom"/>
          </w:tcPr>
          <w:p w14:paraId="0967BDD0" w14:textId="77777777" w:rsidR="009505B3" w:rsidRDefault="009505B3" w:rsidP="00E85C9A">
            <w:pPr>
              <w:rPr>
                <w:sz w:val="14"/>
                <w:szCs w:val="14"/>
              </w:rPr>
            </w:pPr>
          </w:p>
        </w:tc>
        <w:tc>
          <w:tcPr>
            <w:tcW w:w="80" w:type="dxa"/>
            <w:vAlign w:val="bottom"/>
          </w:tcPr>
          <w:p w14:paraId="6BE98FAE" w14:textId="77777777" w:rsidR="009505B3" w:rsidRDefault="009505B3" w:rsidP="00E85C9A">
            <w:pPr>
              <w:rPr>
                <w:sz w:val="14"/>
                <w:szCs w:val="14"/>
              </w:rPr>
            </w:pPr>
          </w:p>
        </w:tc>
        <w:tc>
          <w:tcPr>
            <w:tcW w:w="900" w:type="dxa"/>
            <w:vAlign w:val="bottom"/>
          </w:tcPr>
          <w:p w14:paraId="7A39EC1C" w14:textId="77777777" w:rsidR="009505B3" w:rsidRDefault="009505B3" w:rsidP="00E85C9A">
            <w:pPr>
              <w:rPr>
                <w:sz w:val="14"/>
                <w:szCs w:val="14"/>
              </w:rPr>
            </w:pPr>
          </w:p>
        </w:tc>
        <w:tc>
          <w:tcPr>
            <w:tcW w:w="1540" w:type="dxa"/>
            <w:vAlign w:val="bottom"/>
          </w:tcPr>
          <w:p w14:paraId="1B23EF93" w14:textId="77777777" w:rsidR="009505B3" w:rsidRDefault="009505B3" w:rsidP="00E85C9A">
            <w:pPr>
              <w:rPr>
                <w:sz w:val="14"/>
                <w:szCs w:val="14"/>
              </w:rPr>
            </w:pPr>
          </w:p>
        </w:tc>
        <w:tc>
          <w:tcPr>
            <w:tcW w:w="3620" w:type="dxa"/>
            <w:vAlign w:val="bottom"/>
          </w:tcPr>
          <w:p w14:paraId="4CAAA88D" w14:textId="77777777" w:rsidR="009505B3" w:rsidRDefault="009505B3" w:rsidP="00E85C9A">
            <w:pPr>
              <w:spacing w:line="172" w:lineRule="exact"/>
              <w:ind w:left="60"/>
              <w:rPr>
                <w:sz w:val="20"/>
                <w:szCs w:val="20"/>
              </w:rPr>
            </w:pPr>
            <w:r>
              <w:rPr>
                <w:rFonts w:ascii="Arial" w:eastAsia="Arial" w:hAnsi="Arial" w:cs="Arial"/>
                <w:sz w:val="16"/>
                <w:szCs w:val="16"/>
              </w:rPr>
              <w:t>cage.</w:t>
            </w:r>
          </w:p>
        </w:tc>
        <w:tc>
          <w:tcPr>
            <w:tcW w:w="0" w:type="dxa"/>
            <w:vAlign w:val="bottom"/>
          </w:tcPr>
          <w:p w14:paraId="4A11145F" w14:textId="77777777" w:rsidR="009505B3" w:rsidRDefault="009505B3" w:rsidP="00E85C9A">
            <w:pPr>
              <w:rPr>
                <w:sz w:val="1"/>
                <w:szCs w:val="1"/>
              </w:rPr>
            </w:pPr>
          </w:p>
        </w:tc>
      </w:tr>
      <w:tr w:rsidR="009505B3" w14:paraId="4B43D54F" w14:textId="77777777" w:rsidTr="00E85C9A">
        <w:trPr>
          <w:trHeight w:val="177"/>
        </w:trPr>
        <w:tc>
          <w:tcPr>
            <w:tcW w:w="1300" w:type="dxa"/>
            <w:vAlign w:val="bottom"/>
          </w:tcPr>
          <w:p w14:paraId="26EC512E" w14:textId="77777777" w:rsidR="009505B3" w:rsidRDefault="009505B3" w:rsidP="00E85C9A">
            <w:pPr>
              <w:spacing w:line="177" w:lineRule="exact"/>
              <w:ind w:left="80"/>
              <w:rPr>
                <w:sz w:val="20"/>
                <w:szCs w:val="20"/>
              </w:rPr>
            </w:pPr>
            <w:proofErr w:type="spellStart"/>
            <w:r>
              <w:rPr>
                <w:rFonts w:ascii="Arial" w:eastAsia="Arial" w:hAnsi="Arial" w:cs="Arial"/>
                <w:sz w:val="16"/>
                <w:szCs w:val="16"/>
              </w:rPr>
              <w:t>Löwhagen</w:t>
            </w:r>
            <w:proofErr w:type="spellEnd"/>
            <w:r>
              <w:rPr>
                <w:rFonts w:ascii="Arial" w:eastAsia="Arial" w:hAnsi="Arial" w:cs="Arial"/>
                <w:sz w:val="16"/>
                <w:szCs w:val="16"/>
              </w:rPr>
              <w:t xml:space="preserve"> &amp;</w:t>
            </w:r>
          </w:p>
        </w:tc>
        <w:tc>
          <w:tcPr>
            <w:tcW w:w="3540" w:type="dxa"/>
            <w:gridSpan w:val="2"/>
            <w:vAlign w:val="bottom"/>
          </w:tcPr>
          <w:p w14:paraId="52F329C0" w14:textId="77777777" w:rsidR="009505B3" w:rsidRDefault="009505B3" w:rsidP="00E85C9A">
            <w:pPr>
              <w:spacing w:line="177" w:lineRule="exact"/>
              <w:ind w:left="60"/>
              <w:rPr>
                <w:sz w:val="20"/>
                <w:szCs w:val="20"/>
              </w:rPr>
            </w:pPr>
            <w:r>
              <w:rPr>
                <w:rFonts w:ascii="Arial" w:eastAsia="Arial" w:hAnsi="Arial" w:cs="Arial"/>
                <w:sz w:val="16"/>
                <w:szCs w:val="16"/>
              </w:rPr>
              <w:t>Manual therapy (</w:t>
            </w:r>
            <w:proofErr w:type="spellStart"/>
            <w:r>
              <w:rPr>
                <w:rFonts w:ascii="Arial" w:eastAsia="Arial" w:hAnsi="Arial" w:cs="Arial"/>
                <w:sz w:val="16"/>
                <w:szCs w:val="16"/>
              </w:rPr>
              <w:t>Lotorp</w:t>
            </w:r>
            <w:proofErr w:type="spellEnd"/>
            <w:r>
              <w:rPr>
                <w:rFonts w:ascii="Arial" w:eastAsia="Arial" w:hAnsi="Arial" w:cs="Arial"/>
                <w:sz w:val="16"/>
                <w:szCs w:val="16"/>
              </w:rPr>
              <w:t xml:space="preserve"> method)</w:t>
            </w:r>
          </w:p>
        </w:tc>
        <w:tc>
          <w:tcPr>
            <w:tcW w:w="2700" w:type="dxa"/>
            <w:vAlign w:val="bottom"/>
          </w:tcPr>
          <w:p w14:paraId="559594FF" w14:textId="77777777" w:rsidR="009505B3" w:rsidRDefault="009505B3" w:rsidP="00E85C9A">
            <w:pPr>
              <w:spacing w:line="177" w:lineRule="exact"/>
              <w:ind w:left="20"/>
              <w:rPr>
                <w:sz w:val="20"/>
                <w:szCs w:val="20"/>
              </w:rPr>
            </w:pPr>
            <w:r>
              <w:rPr>
                <w:rFonts w:ascii="Arial" w:eastAsia="Arial" w:hAnsi="Arial" w:cs="Arial"/>
                <w:w w:val="94"/>
                <w:sz w:val="16"/>
                <w:szCs w:val="16"/>
              </w:rPr>
              <w:t>Exercise program recommended by the</w:t>
            </w:r>
          </w:p>
        </w:tc>
        <w:tc>
          <w:tcPr>
            <w:tcW w:w="980" w:type="dxa"/>
            <w:gridSpan w:val="2"/>
            <w:vAlign w:val="bottom"/>
          </w:tcPr>
          <w:p w14:paraId="6681EA34" w14:textId="77777777" w:rsidR="009505B3" w:rsidRDefault="009505B3" w:rsidP="00E85C9A">
            <w:pPr>
              <w:spacing w:line="177" w:lineRule="exact"/>
              <w:ind w:left="80"/>
              <w:rPr>
                <w:sz w:val="20"/>
                <w:szCs w:val="20"/>
              </w:rPr>
            </w:pPr>
            <w:r>
              <w:rPr>
                <w:rFonts w:ascii="Arial" w:eastAsia="Arial" w:hAnsi="Arial" w:cs="Arial"/>
                <w:sz w:val="16"/>
                <w:szCs w:val="16"/>
              </w:rPr>
              <w:t>6 weeks</w:t>
            </w:r>
          </w:p>
        </w:tc>
        <w:tc>
          <w:tcPr>
            <w:tcW w:w="1540" w:type="dxa"/>
            <w:vAlign w:val="bottom"/>
          </w:tcPr>
          <w:p w14:paraId="2102B87D" w14:textId="77777777" w:rsidR="009505B3" w:rsidRDefault="009505B3" w:rsidP="00E85C9A">
            <w:pPr>
              <w:spacing w:line="177" w:lineRule="exact"/>
              <w:ind w:left="60"/>
              <w:rPr>
                <w:sz w:val="20"/>
                <w:szCs w:val="20"/>
              </w:rPr>
            </w:pPr>
            <w:r>
              <w:rPr>
                <w:rFonts w:ascii="Arial" w:eastAsia="Arial" w:hAnsi="Arial" w:cs="Arial"/>
                <w:w w:val="93"/>
                <w:sz w:val="16"/>
                <w:szCs w:val="16"/>
              </w:rPr>
              <w:t>2 sessions (one every</w:t>
            </w:r>
          </w:p>
        </w:tc>
        <w:tc>
          <w:tcPr>
            <w:tcW w:w="3620" w:type="dxa"/>
            <w:vAlign w:val="bottom"/>
          </w:tcPr>
          <w:p w14:paraId="006C66F6" w14:textId="77777777" w:rsidR="009505B3" w:rsidRDefault="009505B3" w:rsidP="00E85C9A">
            <w:pPr>
              <w:spacing w:line="177" w:lineRule="exact"/>
              <w:ind w:left="60"/>
              <w:rPr>
                <w:sz w:val="20"/>
                <w:szCs w:val="20"/>
              </w:rPr>
            </w:pPr>
            <w:r>
              <w:rPr>
                <w:rFonts w:ascii="Arial" w:eastAsia="Arial" w:hAnsi="Arial" w:cs="Arial"/>
                <w:sz w:val="16"/>
                <w:szCs w:val="16"/>
              </w:rPr>
              <w:t>- Improved thoracic expansion and PEF rate.</w:t>
            </w:r>
          </w:p>
        </w:tc>
        <w:tc>
          <w:tcPr>
            <w:tcW w:w="0" w:type="dxa"/>
            <w:vAlign w:val="bottom"/>
          </w:tcPr>
          <w:p w14:paraId="59B68CC9" w14:textId="77777777" w:rsidR="009505B3" w:rsidRDefault="009505B3" w:rsidP="00E85C9A">
            <w:pPr>
              <w:rPr>
                <w:sz w:val="1"/>
                <w:szCs w:val="1"/>
              </w:rPr>
            </w:pPr>
          </w:p>
        </w:tc>
      </w:tr>
      <w:tr w:rsidR="009505B3" w14:paraId="1EB97797" w14:textId="77777777" w:rsidTr="00E85C9A">
        <w:trPr>
          <w:trHeight w:val="180"/>
        </w:trPr>
        <w:tc>
          <w:tcPr>
            <w:tcW w:w="1300" w:type="dxa"/>
            <w:vAlign w:val="bottom"/>
          </w:tcPr>
          <w:p w14:paraId="045B1849" w14:textId="77777777" w:rsidR="009505B3" w:rsidRDefault="009505B3" w:rsidP="00E85C9A">
            <w:pPr>
              <w:spacing w:line="181" w:lineRule="exact"/>
              <w:ind w:left="240"/>
              <w:rPr>
                <w:sz w:val="20"/>
                <w:szCs w:val="20"/>
              </w:rPr>
            </w:pPr>
            <w:r>
              <w:rPr>
                <w:rFonts w:ascii="Arial" w:eastAsia="Arial" w:hAnsi="Arial" w:cs="Arial"/>
                <w:sz w:val="16"/>
                <w:szCs w:val="16"/>
              </w:rPr>
              <w:t>Bergqvist</w:t>
            </w:r>
          </w:p>
        </w:tc>
        <w:tc>
          <w:tcPr>
            <w:tcW w:w="60" w:type="dxa"/>
            <w:vAlign w:val="bottom"/>
          </w:tcPr>
          <w:p w14:paraId="35BF612B" w14:textId="77777777" w:rsidR="009505B3" w:rsidRDefault="009505B3" w:rsidP="00E85C9A">
            <w:pPr>
              <w:rPr>
                <w:sz w:val="15"/>
                <w:szCs w:val="15"/>
              </w:rPr>
            </w:pPr>
          </w:p>
        </w:tc>
        <w:tc>
          <w:tcPr>
            <w:tcW w:w="3480" w:type="dxa"/>
            <w:vAlign w:val="bottom"/>
          </w:tcPr>
          <w:p w14:paraId="09FF6E64" w14:textId="77777777" w:rsidR="009505B3" w:rsidRDefault="009505B3" w:rsidP="00E85C9A">
            <w:pPr>
              <w:rPr>
                <w:sz w:val="15"/>
                <w:szCs w:val="15"/>
              </w:rPr>
            </w:pPr>
          </w:p>
        </w:tc>
        <w:tc>
          <w:tcPr>
            <w:tcW w:w="2700" w:type="dxa"/>
            <w:vAlign w:val="bottom"/>
          </w:tcPr>
          <w:p w14:paraId="273A958C" w14:textId="77777777" w:rsidR="009505B3" w:rsidRDefault="009505B3" w:rsidP="00E85C9A">
            <w:pPr>
              <w:spacing w:line="181" w:lineRule="exact"/>
              <w:ind w:left="20"/>
              <w:rPr>
                <w:sz w:val="20"/>
                <w:szCs w:val="20"/>
              </w:rPr>
            </w:pPr>
            <w:r>
              <w:rPr>
                <w:rFonts w:ascii="Arial" w:eastAsia="Arial" w:hAnsi="Arial" w:cs="Arial"/>
                <w:w w:val="98"/>
                <w:sz w:val="16"/>
                <w:szCs w:val="16"/>
              </w:rPr>
              <w:t>Swedish National Board of Health and</w:t>
            </w:r>
          </w:p>
        </w:tc>
        <w:tc>
          <w:tcPr>
            <w:tcW w:w="80" w:type="dxa"/>
            <w:vAlign w:val="bottom"/>
          </w:tcPr>
          <w:p w14:paraId="0D87DD93" w14:textId="77777777" w:rsidR="009505B3" w:rsidRDefault="009505B3" w:rsidP="00E85C9A">
            <w:pPr>
              <w:rPr>
                <w:sz w:val="15"/>
                <w:szCs w:val="15"/>
              </w:rPr>
            </w:pPr>
          </w:p>
        </w:tc>
        <w:tc>
          <w:tcPr>
            <w:tcW w:w="900" w:type="dxa"/>
            <w:vAlign w:val="bottom"/>
          </w:tcPr>
          <w:p w14:paraId="304C0F58" w14:textId="77777777" w:rsidR="009505B3" w:rsidRDefault="009505B3" w:rsidP="00E85C9A">
            <w:pPr>
              <w:rPr>
                <w:sz w:val="15"/>
                <w:szCs w:val="15"/>
              </w:rPr>
            </w:pPr>
          </w:p>
        </w:tc>
        <w:tc>
          <w:tcPr>
            <w:tcW w:w="1540" w:type="dxa"/>
            <w:vAlign w:val="bottom"/>
          </w:tcPr>
          <w:p w14:paraId="70F56C9F" w14:textId="77777777" w:rsidR="009505B3" w:rsidRDefault="009505B3" w:rsidP="00E85C9A">
            <w:pPr>
              <w:spacing w:line="181" w:lineRule="exact"/>
              <w:ind w:left="60"/>
              <w:rPr>
                <w:sz w:val="20"/>
                <w:szCs w:val="20"/>
              </w:rPr>
            </w:pPr>
            <w:r>
              <w:rPr>
                <w:rFonts w:ascii="Arial" w:eastAsia="Arial" w:hAnsi="Arial" w:cs="Arial"/>
                <w:sz w:val="16"/>
                <w:szCs w:val="16"/>
              </w:rPr>
              <w:t>third week)</w:t>
            </w:r>
          </w:p>
        </w:tc>
        <w:tc>
          <w:tcPr>
            <w:tcW w:w="3620" w:type="dxa"/>
            <w:vAlign w:val="bottom"/>
          </w:tcPr>
          <w:p w14:paraId="1254FECF" w14:textId="77777777" w:rsidR="009505B3" w:rsidRDefault="009505B3" w:rsidP="00E85C9A">
            <w:pPr>
              <w:spacing w:line="181" w:lineRule="exact"/>
              <w:ind w:left="60"/>
              <w:rPr>
                <w:sz w:val="20"/>
                <w:szCs w:val="20"/>
              </w:rPr>
            </w:pPr>
            <w:r>
              <w:rPr>
                <w:rFonts w:ascii="Arial" w:eastAsia="Arial" w:hAnsi="Arial" w:cs="Arial"/>
                <w:w w:val="94"/>
                <w:sz w:val="16"/>
                <w:szCs w:val="16"/>
              </w:rPr>
              <w:t>- Decreased chest tightness and shortness of breath.</w:t>
            </w:r>
          </w:p>
        </w:tc>
        <w:tc>
          <w:tcPr>
            <w:tcW w:w="0" w:type="dxa"/>
            <w:vAlign w:val="bottom"/>
          </w:tcPr>
          <w:p w14:paraId="61C0062B" w14:textId="77777777" w:rsidR="009505B3" w:rsidRDefault="009505B3" w:rsidP="00E85C9A">
            <w:pPr>
              <w:rPr>
                <w:sz w:val="1"/>
                <w:szCs w:val="1"/>
              </w:rPr>
            </w:pPr>
          </w:p>
        </w:tc>
      </w:tr>
      <w:tr w:rsidR="009505B3" w14:paraId="1753D6FA" w14:textId="77777777" w:rsidTr="00E85C9A">
        <w:trPr>
          <w:trHeight w:val="155"/>
        </w:trPr>
        <w:tc>
          <w:tcPr>
            <w:tcW w:w="1300" w:type="dxa"/>
            <w:vAlign w:val="bottom"/>
          </w:tcPr>
          <w:p w14:paraId="4C2D98C6" w14:textId="77777777" w:rsidR="009505B3" w:rsidRDefault="009505B3" w:rsidP="00E85C9A">
            <w:pPr>
              <w:spacing w:line="155" w:lineRule="exact"/>
              <w:ind w:left="240"/>
              <w:rPr>
                <w:sz w:val="20"/>
                <w:szCs w:val="20"/>
              </w:rPr>
            </w:pPr>
            <w:r>
              <w:rPr>
                <w:rFonts w:ascii="Arial" w:eastAsia="Arial" w:hAnsi="Arial" w:cs="Arial"/>
                <w:sz w:val="16"/>
                <w:szCs w:val="16"/>
              </w:rPr>
              <w:t>(2014)</w:t>
            </w:r>
          </w:p>
        </w:tc>
        <w:tc>
          <w:tcPr>
            <w:tcW w:w="60" w:type="dxa"/>
            <w:vAlign w:val="bottom"/>
          </w:tcPr>
          <w:p w14:paraId="0C4AB142" w14:textId="77777777" w:rsidR="009505B3" w:rsidRDefault="009505B3" w:rsidP="00E85C9A">
            <w:pPr>
              <w:rPr>
                <w:sz w:val="13"/>
                <w:szCs w:val="13"/>
              </w:rPr>
            </w:pPr>
          </w:p>
        </w:tc>
        <w:tc>
          <w:tcPr>
            <w:tcW w:w="3480" w:type="dxa"/>
            <w:vAlign w:val="bottom"/>
          </w:tcPr>
          <w:p w14:paraId="287EF5D6" w14:textId="77777777" w:rsidR="009505B3" w:rsidRDefault="009505B3" w:rsidP="00E85C9A">
            <w:pPr>
              <w:rPr>
                <w:sz w:val="13"/>
                <w:szCs w:val="13"/>
              </w:rPr>
            </w:pPr>
          </w:p>
        </w:tc>
        <w:tc>
          <w:tcPr>
            <w:tcW w:w="2700" w:type="dxa"/>
            <w:vAlign w:val="bottom"/>
          </w:tcPr>
          <w:p w14:paraId="29A9E9D0" w14:textId="77777777" w:rsidR="009505B3" w:rsidRDefault="009505B3" w:rsidP="00E85C9A">
            <w:pPr>
              <w:spacing w:line="155" w:lineRule="exact"/>
              <w:ind w:left="20"/>
              <w:rPr>
                <w:sz w:val="20"/>
                <w:szCs w:val="20"/>
              </w:rPr>
            </w:pPr>
            <w:r>
              <w:rPr>
                <w:rFonts w:ascii="Arial" w:eastAsia="Arial" w:hAnsi="Arial" w:cs="Arial"/>
                <w:sz w:val="16"/>
                <w:szCs w:val="16"/>
              </w:rPr>
              <w:t>Welfare</w:t>
            </w:r>
          </w:p>
        </w:tc>
        <w:tc>
          <w:tcPr>
            <w:tcW w:w="80" w:type="dxa"/>
            <w:vAlign w:val="bottom"/>
          </w:tcPr>
          <w:p w14:paraId="767B8695" w14:textId="77777777" w:rsidR="009505B3" w:rsidRDefault="009505B3" w:rsidP="00E85C9A">
            <w:pPr>
              <w:rPr>
                <w:sz w:val="13"/>
                <w:szCs w:val="13"/>
              </w:rPr>
            </w:pPr>
          </w:p>
        </w:tc>
        <w:tc>
          <w:tcPr>
            <w:tcW w:w="900" w:type="dxa"/>
            <w:vAlign w:val="bottom"/>
          </w:tcPr>
          <w:p w14:paraId="7BE700E7" w14:textId="77777777" w:rsidR="009505B3" w:rsidRDefault="009505B3" w:rsidP="00E85C9A">
            <w:pPr>
              <w:rPr>
                <w:sz w:val="13"/>
                <w:szCs w:val="13"/>
              </w:rPr>
            </w:pPr>
          </w:p>
        </w:tc>
        <w:tc>
          <w:tcPr>
            <w:tcW w:w="1540" w:type="dxa"/>
            <w:vAlign w:val="bottom"/>
          </w:tcPr>
          <w:p w14:paraId="681AAB01" w14:textId="77777777" w:rsidR="009505B3" w:rsidRDefault="009505B3" w:rsidP="00E85C9A">
            <w:pPr>
              <w:rPr>
                <w:sz w:val="13"/>
                <w:szCs w:val="13"/>
              </w:rPr>
            </w:pPr>
          </w:p>
        </w:tc>
        <w:tc>
          <w:tcPr>
            <w:tcW w:w="3620" w:type="dxa"/>
            <w:vAlign w:val="bottom"/>
          </w:tcPr>
          <w:p w14:paraId="621F46C3" w14:textId="77777777" w:rsidR="009505B3" w:rsidRDefault="009505B3" w:rsidP="00E85C9A">
            <w:pPr>
              <w:rPr>
                <w:sz w:val="13"/>
                <w:szCs w:val="13"/>
              </w:rPr>
            </w:pPr>
          </w:p>
        </w:tc>
        <w:tc>
          <w:tcPr>
            <w:tcW w:w="0" w:type="dxa"/>
            <w:vAlign w:val="bottom"/>
          </w:tcPr>
          <w:p w14:paraId="64EA9B47" w14:textId="77777777" w:rsidR="009505B3" w:rsidRDefault="009505B3" w:rsidP="00E85C9A">
            <w:pPr>
              <w:rPr>
                <w:sz w:val="1"/>
                <w:szCs w:val="1"/>
              </w:rPr>
            </w:pPr>
          </w:p>
        </w:tc>
      </w:tr>
      <w:tr w:rsidR="009505B3" w14:paraId="32CD0669" w14:textId="77777777" w:rsidTr="00E85C9A">
        <w:trPr>
          <w:trHeight w:val="196"/>
        </w:trPr>
        <w:tc>
          <w:tcPr>
            <w:tcW w:w="1300" w:type="dxa"/>
            <w:vAlign w:val="bottom"/>
          </w:tcPr>
          <w:p w14:paraId="066AE2AE" w14:textId="77777777" w:rsidR="009505B3" w:rsidRDefault="009505B3" w:rsidP="00E85C9A">
            <w:pPr>
              <w:ind w:left="80"/>
              <w:rPr>
                <w:sz w:val="20"/>
                <w:szCs w:val="20"/>
              </w:rPr>
            </w:pPr>
            <w:r>
              <w:rPr>
                <w:rFonts w:ascii="Arial" w:eastAsia="Arial" w:hAnsi="Arial" w:cs="Arial"/>
                <w:sz w:val="16"/>
                <w:szCs w:val="16"/>
              </w:rPr>
              <w:t>Majewski et al.</w:t>
            </w:r>
          </w:p>
        </w:tc>
        <w:tc>
          <w:tcPr>
            <w:tcW w:w="3540" w:type="dxa"/>
            <w:gridSpan w:val="2"/>
            <w:vAlign w:val="bottom"/>
          </w:tcPr>
          <w:p w14:paraId="4D86E6FB" w14:textId="77777777" w:rsidR="009505B3" w:rsidRDefault="009505B3" w:rsidP="00E85C9A">
            <w:pPr>
              <w:ind w:left="60"/>
              <w:rPr>
                <w:sz w:val="20"/>
                <w:szCs w:val="20"/>
              </w:rPr>
            </w:pPr>
            <w:r>
              <w:rPr>
                <w:rFonts w:ascii="Arial" w:eastAsia="Arial" w:hAnsi="Arial" w:cs="Arial"/>
                <w:sz w:val="16"/>
                <w:szCs w:val="16"/>
              </w:rPr>
              <w:t>Physical activity (home pulmonary rehabilitation</w:t>
            </w:r>
          </w:p>
        </w:tc>
        <w:tc>
          <w:tcPr>
            <w:tcW w:w="2700" w:type="dxa"/>
            <w:vAlign w:val="bottom"/>
          </w:tcPr>
          <w:p w14:paraId="4B5806BF" w14:textId="77777777" w:rsidR="009505B3" w:rsidRDefault="009505B3" w:rsidP="00E85C9A">
            <w:pPr>
              <w:spacing w:line="170" w:lineRule="exact"/>
              <w:ind w:left="20"/>
              <w:rPr>
                <w:sz w:val="20"/>
                <w:szCs w:val="20"/>
              </w:rPr>
            </w:pPr>
            <w:r>
              <w:rPr>
                <w:rFonts w:ascii="Arial" w:eastAsia="Arial" w:hAnsi="Arial" w:cs="Arial"/>
                <w:sz w:val="16"/>
                <w:szCs w:val="16"/>
              </w:rPr>
              <w:t>—</w:t>
            </w:r>
          </w:p>
        </w:tc>
        <w:tc>
          <w:tcPr>
            <w:tcW w:w="980" w:type="dxa"/>
            <w:gridSpan w:val="2"/>
            <w:vAlign w:val="bottom"/>
          </w:tcPr>
          <w:p w14:paraId="0B07A5E1" w14:textId="77777777" w:rsidR="009505B3" w:rsidRDefault="009505B3" w:rsidP="00E85C9A">
            <w:pPr>
              <w:ind w:left="80"/>
              <w:rPr>
                <w:sz w:val="20"/>
                <w:szCs w:val="20"/>
              </w:rPr>
            </w:pPr>
            <w:r>
              <w:rPr>
                <w:rFonts w:ascii="Arial" w:eastAsia="Arial" w:hAnsi="Arial" w:cs="Arial"/>
                <w:sz w:val="16"/>
                <w:szCs w:val="16"/>
              </w:rPr>
              <w:t>8 weeks</w:t>
            </w:r>
          </w:p>
        </w:tc>
        <w:tc>
          <w:tcPr>
            <w:tcW w:w="1540" w:type="dxa"/>
            <w:vAlign w:val="bottom"/>
          </w:tcPr>
          <w:p w14:paraId="3F737012" w14:textId="77777777" w:rsidR="009505B3" w:rsidRDefault="009505B3" w:rsidP="00E85C9A">
            <w:pPr>
              <w:ind w:left="60"/>
              <w:rPr>
                <w:sz w:val="20"/>
                <w:szCs w:val="20"/>
              </w:rPr>
            </w:pPr>
            <w:r>
              <w:rPr>
                <w:rFonts w:ascii="Arial" w:eastAsia="Arial" w:hAnsi="Arial" w:cs="Arial"/>
                <w:sz w:val="16"/>
                <w:szCs w:val="16"/>
              </w:rPr>
              <w:t>24 sessions (3 per</w:t>
            </w:r>
          </w:p>
        </w:tc>
        <w:tc>
          <w:tcPr>
            <w:tcW w:w="3620" w:type="dxa"/>
            <w:vAlign w:val="bottom"/>
          </w:tcPr>
          <w:p w14:paraId="4A9F3961" w14:textId="77777777" w:rsidR="009505B3" w:rsidRDefault="009505B3" w:rsidP="00E85C9A">
            <w:pPr>
              <w:spacing w:line="197" w:lineRule="exact"/>
              <w:ind w:left="60"/>
              <w:rPr>
                <w:sz w:val="20"/>
                <w:szCs w:val="20"/>
              </w:rPr>
            </w:pPr>
            <w:r>
              <w:rPr>
                <w:rFonts w:ascii="Arial" w:eastAsia="Arial" w:hAnsi="Arial" w:cs="Arial"/>
                <w:sz w:val="15"/>
                <w:szCs w:val="15"/>
              </w:rPr>
              <w:t>- Improved PI</w:t>
            </w:r>
            <w:r>
              <w:rPr>
                <w:rFonts w:ascii="Arial" w:eastAsia="Arial" w:hAnsi="Arial" w:cs="Arial"/>
                <w:vertAlign w:val="subscript"/>
              </w:rPr>
              <w:t>MAX</w:t>
            </w:r>
            <w:r>
              <w:rPr>
                <w:rFonts w:ascii="Arial" w:eastAsia="Arial" w:hAnsi="Arial" w:cs="Arial"/>
                <w:sz w:val="15"/>
                <w:szCs w:val="15"/>
              </w:rPr>
              <w:t>, exercise tolerance, lower body</w:t>
            </w:r>
          </w:p>
        </w:tc>
        <w:tc>
          <w:tcPr>
            <w:tcW w:w="0" w:type="dxa"/>
            <w:vAlign w:val="bottom"/>
          </w:tcPr>
          <w:p w14:paraId="59692C15" w14:textId="77777777" w:rsidR="009505B3" w:rsidRDefault="009505B3" w:rsidP="00E85C9A">
            <w:pPr>
              <w:rPr>
                <w:sz w:val="1"/>
                <w:szCs w:val="1"/>
              </w:rPr>
            </w:pPr>
          </w:p>
        </w:tc>
      </w:tr>
      <w:tr w:rsidR="009505B3" w14:paraId="401BBBD6" w14:textId="77777777" w:rsidTr="00E85C9A">
        <w:trPr>
          <w:trHeight w:val="170"/>
        </w:trPr>
        <w:tc>
          <w:tcPr>
            <w:tcW w:w="1300" w:type="dxa"/>
            <w:vAlign w:val="bottom"/>
          </w:tcPr>
          <w:p w14:paraId="7E7BA961" w14:textId="77777777" w:rsidR="009505B3" w:rsidRDefault="009505B3" w:rsidP="00E85C9A">
            <w:pPr>
              <w:spacing w:line="170" w:lineRule="exact"/>
              <w:ind w:left="240"/>
              <w:rPr>
                <w:sz w:val="20"/>
                <w:szCs w:val="20"/>
              </w:rPr>
            </w:pPr>
            <w:r>
              <w:rPr>
                <w:rFonts w:ascii="Arial" w:eastAsia="Arial" w:hAnsi="Arial" w:cs="Arial"/>
                <w:sz w:val="16"/>
                <w:szCs w:val="16"/>
              </w:rPr>
              <w:t>(2015)</w:t>
            </w:r>
          </w:p>
        </w:tc>
        <w:tc>
          <w:tcPr>
            <w:tcW w:w="3540" w:type="dxa"/>
            <w:gridSpan w:val="2"/>
            <w:vAlign w:val="bottom"/>
          </w:tcPr>
          <w:p w14:paraId="691DFA21" w14:textId="77777777" w:rsidR="009505B3" w:rsidRDefault="009505B3" w:rsidP="00E85C9A">
            <w:pPr>
              <w:spacing w:line="170" w:lineRule="exact"/>
              <w:ind w:left="60"/>
              <w:rPr>
                <w:sz w:val="20"/>
                <w:szCs w:val="20"/>
              </w:rPr>
            </w:pPr>
            <w:r>
              <w:rPr>
                <w:rFonts w:ascii="Arial" w:eastAsia="Arial" w:hAnsi="Arial" w:cs="Arial"/>
                <w:sz w:val="16"/>
                <w:szCs w:val="16"/>
              </w:rPr>
              <w:t>program)</w:t>
            </w:r>
          </w:p>
        </w:tc>
        <w:tc>
          <w:tcPr>
            <w:tcW w:w="2700" w:type="dxa"/>
            <w:vMerge w:val="restart"/>
            <w:vAlign w:val="bottom"/>
          </w:tcPr>
          <w:p w14:paraId="3E11A2A0" w14:textId="77777777" w:rsidR="009505B3" w:rsidRDefault="009505B3" w:rsidP="00E85C9A">
            <w:pPr>
              <w:ind w:left="20"/>
              <w:rPr>
                <w:sz w:val="20"/>
                <w:szCs w:val="20"/>
              </w:rPr>
            </w:pPr>
            <w:r>
              <w:rPr>
                <w:rFonts w:ascii="Arial" w:eastAsia="Arial" w:hAnsi="Arial" w:cs="Arial"/>
                <w:sz w:val="16"/>
                <w:szCs w:val="16"/>
              </w:rPr>
              <w:t>—</w:t>
            </w:r>
          </w:p>
        </w:tc>
        <w:tc>
          <w:tcPr>
            <w:tcW w:w="80" w:type="dxa"/>
            <w:vAlign w:val="bottom"/>
          </w:tcPr>
          <w:p w14:paraId="45989769" w14:textId="77777777" w:rsidR="009505B3" w:rsidRDefault="009505B3" w:rsidP="00E85C9A">
            <w:pPr>
              <w:rPr>
                <w:sz w:val="14"/>
                <w:szCs w:val="14"/>
              </w:rPr>
            </w:pPr>
          </w:p>
        </w:tc>
        <w:tc>
          <w:tcPr>
            <w:tcW w:w="900" w:type="dxa"/>
            <w:vAlign w:val="bottom"/>
          </w:tcPr>
          <w:p w14:paraId="09F57555" w14:textId="77777777" w:rsidR="009505B3" w:rsidRDefault="009505B3" w:rsidP="00E85C9A">
            <w:pPr>
              <w:rPr>
                <w:sz w:val="14"/>
                <w:szCs w:val="14"/>
              </w:rPr>
            </w:pPr>
          </w:p>
        </w:tc>
        <w:tc>
          <w:tcPr>
            <w:tcW w:w="1540" w:type="dxa"/>
            <w:vAlign w:val="bottom"/>
          </w:tcPr>
          <w:p w14:paraId="28A2FDB8" w14:textId="77777777" w:rsidR="009505B3" w:rsidRDefault="009505B3" w:rsidP="00E85C9A">
            <w:pPr>
              <w:spacing w:line="170" w:lineRule="exact"/>
              <w:ind w:left="60"/>
              <w:rPr>
                <w:sz w:val="20"/>
                <w:szCs w:val="20"/>
              </w:rPr>
            </w:pPr>
            <w:r>
              <w:rPr>
                <w:rFonts w:ascii="Arial" w:eastAsia="Arial" w:hAnsi="Arial" w:cs="Arial"/>
                <w:sz w:val="16"/>
                <w:szCs w:val="16"/>
              </w:rPr>
              <w:t>week)</w:t>
            </w:r>
          </w:p>
        </w:tc>
        <w:tc>
          <w:tcPr>
            <w:tcW w:w="3620" w:type="dxa"/>
            <w:vAlign w:val="bottom"/>
          </w:tcPr>
          <w:p w14:paraId="0FEC4C65" w14:textId="77777777" w:rsidR="009505B3" w:rsidRDefault="009505B3" w:rsidP="00E85C9A">
            <w:pPr>
              <w:spacing w:line="170" w:lineRule="exact"/>
              <w:ind w:left="60"/>
              <w:rPr>
                <w:sz w:val="20"/>
                <w:szCs w:val="20"/>
              </w:rPr>
            </w:pPr>
            <w:r>
              <w:rPr>
                <w:rFonts w:ascii="Arial" w:eastAsia="Arial" w:hAnsi="Arial" w:cs="Arial"/>
                <w:sz w:val="16"/>
                <w:szCs w:val="16"/>
              </w:rPr>
              <w:t>flexibility, fatigue and quality of life.</w:t>
            </w:r>
          </w:p>
        </w:tc>
        <w:tc>
          <w:tcPr>
            <w:tcW w:w="0" w:type="dxa"/>
            <w:vAlign w:val="bottom"/>
          </w:tcPr>
          <w:p w14:paraId="773B7C48" w14:textId="77777777" w:rsidR="009505B3" w:rsidRDefault="009505B3" w:rsidP="00E85C9A">
            <w:pPr>
              <w:rPr>
                <w:sz w:val="1"/>
                <w:szCs w:val="1"/>
              </w:rPr>
            </w:pPr>
          </w:p>
        </w:tc>
      </w:tr>
      <w:tr w:rsidR="009505B3" w14:paraId="73E2630E" w14:textId="77777777" w:rsidTr="00E85C9A">
        <w:trPr>
          <w:trHeight w:val="182"/>
        </w:trPr>
        <w:tc>
          <w:tcPr>
            <w:tcW w:w="1300" w:type="dxa"/>
            <w:vAlign w:val="bottom"/>
          </w:tcPr>
          <w:p w14:paraId="0301C6F4" w14:textId="77777777" w:rsidR="009505B3" w:rsidRDefault="009505B3" w:rsidP="00E85C9A">
            <w:pPr>
              <w:spacing w:line="179" w:lineRule="exact"/>
              <w:ind w:left="80"/>
              <w:rPr>
                <w:sz w:val="20"/>
                <w:szCs w:val="20"/>
              </w:rPr>
            </w:pPr>
            <w:r>
              <w:rPr>
                <w:rFonts w:ascii="Arial" w:eastAsia="Arial" w:hAnsi="Arial" w:cs="Arial"/>
                <w:w w:val="91"/>
                <w:sz w:val="16"/>
                <w:szCs w:val="16"/>
              </w:rPr>
              <w:t xml:space="preserve">Mayank &amp; </w:t>
            </w:r>
            <w:proofErr w:type="spellStart"/>
            <w:r>
              <w:rPr>
                <w:rFonts w:ascii="Arial" w:eastAsia="Arial" w:hAnsi="Arial" w:cs="Arial"/>
                <w:w w:val="91"/>
                <w:sz w:val="16"/>
                <w:szCs w:val="16"/>
              </w:rPr>
              <w:t>Khaund</w:t>
            </w:r>
            <w:proofErr w:type="spellEnd"/>
          </w:p>
        </w:tc>
        <w:tc>
          <w:tcPr>
            <w:tcW w:w="3540" w:type="dxa"/>
            <w:gridSpan w:val="2"/>
            <w:vAlign w:val="bottom"/>
          </w:tcPr>
          <w:p w14:paraId="763A39AE" w14:textId="77777777" w:rsidR="009505B3" w:rsidRDefault="009505B3" w:rsidP="00E85C9A">
            <w:pPr>
              <w:spacing w:line="179" w:lineRule="exact"/>
              <w:ind w:left="60"/>
              <w:rPr>
                <w:sz w:val="20"/>
                <w:szCs w:val="20"/>
              </w:rPr>
            </w:pPr>
            <w:r>
              <w:rPr>
                <w:rFonts w:ascii="Arial" w:eastAsia="Arial" w:hAnsi="Arial" w:cs="Arial"/>
                <w:w w:val="98"/>
                <w:sz w:val="16"/>
                <w:szCs w:val="16"/>
              </w:rPr>
              <w:t xml:space="preserve">Respiratory </w:t>
            </w:r>
            <w:proofErr w:type="spellStart"/>
            <w:r>
              <w:rPr>
                <w:rFonts w:ascii="Arial" w:eastAsia="Arial" w:hAnsi="Arial" w:cs="Arial"/>
                <w:w w:val="98"/>
                <w:sz w:val="16"/>
                <w:szCs w:val="16"/>
              </w:rPr>
              <w:t>reeducation</w:t>
            </w:r>
            <w:proofErr w:type="spellEnd"/>
            <w:r>
              <w:rPr>
                <w:rFonts w:ascii="Arial" w:eastAsia="Arial" w:hAnsi="Arial" w:cs="Arial"/>
                <w:w w:val="98"/>
                <w:sz w:val="16"/>
                <w:szCs w:val="16"/>
              </w:rPr>
              <w:t xml:space="preserve"> (diaphragmatic breathing</w:t>
            </w:r>
          </w:p>
        </w:tc>
        <w:tc>
          <w:tcPr>
            <w:tcW w:w="2700" w:type="dxa"/>
            <w:vMerge/>
            <w:vAlign w:val="bottom"/>
          </w:tcPr>
          <w:p w14:paraId="32C3CD83" w14:textId="77777777" w:rsidR="009505B3" w:rsidRDefault="009505B3" w:rsidP="00E85C9A">
            <w:pPr>
              <w:rPr>
                <w:sz w:val="15"/>
                <w:szCs w:val="15"/>
              </w:rPr>
            </w:pPr>
          </w:p>
        </w:tc>
        <w:tc>
          <w:tcPr>
            <w:tcW w:w="980" w:type="dxa"/>
            <w:gridSpan w:val="2"/>
            <w:vAlign w:val="bottom"/>
          </w:tcPr>
          <w:p w14:paraId="1CAFEA64" w14:textId="77777777" w:rsidR="009505B3" w:rsidRDefault="009505B3" w:rsidP="00E85C9A">
            <w:pPr>
              <w:spacing w:line="179" w:lineRule="exact"/>
              <w:ind w:left="80"/>
              <w:rPr>
                <w:sz w:val="20"/>
                <w:szCs w:val="20"/>
              </w:rPr>
            </w:pPr>
            <w:r>
              <w:rPr>
                <w:rFonts w:ascii="Arial" w:eastAsia="Arial" w:hAnsi="Arial" w:cs="Arial"/>
                <w:sz w:val="16"/>
                <w:szCs w:val="16"/>
              </w:rPr>
              <w:t>2 weeks</w:t>
            </w:r>
          </w:p>
        </w:tc>
        <w:tc>
          <w:tcPr>
            <w:tcW w:w="1540" w:type="dxa"/>
            <w:vAlign w:val="bottom"/>
          </w:tcPr>
          <w:p w14:paraId="23BFC2F7" w14:textId="77777777" w:rsidR="009505B3" w:rsidRDefault="009505B3" w:rsidP="00E85C9A">
            <w:pPr>
              <w:spacing w:line="179" w:lineRule="exact"/>
              <w:ind w:left="60"/>
              <w:rPr>
                <w:sz w:val="20"/>
                <w:szCs w:val="20"/>
              </w:rPr>
            </w:pPr>
            <w:r>
              <w:rPr>
                <w:rFonts w:ascii="Arial" w:eastAsia="Arial" w:hAnsi="Arial" w:cs="Arial"/>
                <w:w w:val="98"/>
                <w:sz w:val="16"/>
                <w:szCs w:val="16"/>
              </w:rPr>
              <w:t>14 sessions (one per</w:t>
            </w:r>
          </w:p>
        </w:tc>
        <w:tc>
          <w:tcPr>
            <w:tcW w:w="3620" w:type="dxa"/>
            <w:vAlign w:val="bottom"/>
          </w:tcPr>
          <w:p w14:paraId="0EA73FE5" w14:textId="77777777" w:rsidR="009505B3" w:rsidRDefault="009505B3" w:rsidP="00E85C9A">
            <w:pPr>
              <w:spacing w:line="183" w:lineRule="exact"/>
              <w:ind w:left="60"/>
              <w:rPr>
                <w:sz w:val="20"/>
                <w:szCs w:val="20"/>
              </w:rPr>
            </w:pPr>
            <w:r>
              <w:rPr>
                <w:rFonts w:ascii="Arial" w:eastAsia="Arial" w:hAnsi="Arial" w:cs="Arial"/>
                <w:w w:val="91"/>
                <w:sz w:val="15"/>
                <w:szCs w:val="15"/>
              </w:rPr>
              <w:t>- Higher improvements in FEV</w:t>
            </w:r>
            <w:r>
              <w:rPr>
                <w:rFonts w:ascii="Arial" w:eastAsia="Arial" w:hAnsi="Arial" w:cs="Arial"/>
                <w:w w:val="91"/>
                <w:sz w:val="21"/>
                <w:szCs w:val="21"/>
                <w:vertAlign w:val="subscript"/>
              </w:rPr>
              <w:t>1</w:t>
            </w:r>
            <w:r>
              <w:rPr>
                <w:rFonts w:ascii="Arial" w:eastAsia="Arial" w:hAnsi="Arial" w:cs="Arial"/>
                <w:w w:val="91"/>
                <w:sz w:val="15"/>
                <w:szCs w:val="15"/>
              </w:rPr>
              <w:t>, PEF, and FEV1/FVC with</w:t>
            </w:r>
          </w:p>
        </w:tc>
        <w:tc>
          <w:tcPr>
            <w:tcW w:w="0" w:type="dxa"/>
            <w:vAlign w:val="bottom"/>
          </w:tcPr>
          <w:p w14:paraId="414AF694" w14:textId="77777777" w:rsidR="009505B3" w:rsidRDefault="009505B3" w:rsidP="00E85C9A">
            <w:pPr>
              <w:rPr>
                <w:sz w:val="1"/>
                <w:szCs w:val="1"/>
              </w:rPr>
            </w:pPr>
          </w:p>
        </w:tc>
      </w:tr>
      <w:tr w:rsidR="009505B3" w14:paraId="01B5D133" w14:textId="77777777" w:rsidTr="00E85C9A">
        <w:trPr>
          <w:trHeight w:val="170"/>
        </w:trPr>
        <w:tc>
          <w:tcPr>
            <w:tcW w:w="1300" w:type="dxa"/>
            <w:vAlign w:val="bottom"/>
          </w:tcPr>
          <w:p w14:paraId="4EFF0160" w14:textId="77777777" w:rsidR="009505B3" w:rsidRDefault="009505B3" w:rsidP="00E85C9A">
            <w:pPr>
              <w:spacing w:line="170" w:lineRule="exact"/>
              <w:ind w:left="240"/>
              <w:rPr>
                <w:sz w:val="20"/>
                <w:szCs w:val="20"/>
              </w:rPr>
            </w:pPr>
            <w:r>
              <w:rPr>
                <w:rFonts w:ascii="Arial" w:eastAsia="Arial" w:hAnsi="Arial" w:cs="Arial"/>
                <w:sz w:val="16"/>
                <w:szCs w:val="16"/>
              </w:rPr>
              <w:t>(2014)</w:t>
            </w:r>
          </w:p>
        </w:tc>
        <w:tc>
          <w:tcPr>
            <w:tcW w:w="3540" w:type="dxa"/>
            <w:gridSpan w:val="2"/>
            <w:vAlign w:val="bottom"/>
          </w:tcPr>
          <w:p w14:paraId="27E4B24B" w14:textId="77777777" w:rsidR="009505B3" w:rsidRDefault="009505B3" w:rsidP="00E85C9A">
            <w:pPr>
              <w:spacing w:line="170" w:lineRule="exact"/>
              <w:ind w:left="60"/>
              <w:rPr>
                <w:sz w:val="20"/>
                <w:szCs w:val="20"/>
              </w:rPr>
            </w:pPr>
            <w:r>
              <w:rPr>
                <w:rFonts w:ascii="Arial" w:eastAsia="Arial" w:hAnsi="Arial" w:cs="Arial"/>
                <w:sz w:val="16"/>
                <w:szCs w:val="16"/>
              </w:rPr>
              <w:t>exercises or Buteyko technique)</w:t>
            </w:r>
          </w:p>
        </w:tc>
        <w:tc>
          <w:tcPr>
            <w:tcW w:w="2700" w:type="dxa"/>
            <w:vMerge w:val="restart"/>
            <w:vAlign w:val="bottom"/>
          </w:tcPr>
          <w:p w14:paraId="0B98A8BD" w14:textId="77777777" w:rsidR="009505B3" w:rsidRDefault="009505B3" w:rsidP="00E85C9A">
            <w:pPr>
              <w:ind w:left="20"/>
              <w:rPr>
                <w:sz w:val="20"/>
                <w:szCs w:val="20"/>
              </w:rPr>
            </w:pPr>
            <w:r>
              <w:rPr>
                <w:rFonts w:ascii="Arial" w:eastAsia="Arial" w:hAnsi="Arial" w:cs="Arial"/>
                <w:sz w:val="16"/>
                <w:szCs w:val="16"/>
              </w:rPr>
              <w:t>—</w:t>
            </w:r>
          </w:p>
        </w:tc>
        <w:tc>
          <w:tcPr>
            <w:tcW w:w="80" w:type="dxa"/>
            <w:vAlign w:val="bottom"/>
          </w:tcPr>
          <w:p w14:paraId="7A8E04B1" w14:textId="77777777" w:rsidR="009505B3" w:rsidRDefault="009505B3" w:rsidP="00E85C9A">
            <w:pPr>
              <w:rPr>
                <w:sz w:val="14"/>
                <w:szCs w:val="14"/>
              </w:rPr>
            </w:pPr>
          </w:p>
        </w:tc>
        <w:tc>
          <w:tcPr>
            <w:tcW w:w="900" w:type="dxa"/>
            <w:vAlign w:val="bottom"/>
          </w:tcPr>
          <w:p w14:paraId="3556F6AF" w14:textId="77777777" w:rsidR="009505B3" w:rsidRDefault="009505B3" w:rsidP="00E85C9A">
            <w:pPr>
              <w:rPr>
                <w:sz w:val="14"/>
                <w:szCs w:val="14"/>
              </w:rPr>
            </w:pPr>
          </w:p>
        </w:tc>
        <w:tc>
          <w:tcPr>
            <w:tcW w:w="1540" w:type="dxa"/>
            <w:vAlign w:val="bottom"/>
          </w:tcPr>
          <w:p w14:paraId="64425F21" w14:textId="77777777" w:rsidR="009505B3" w:rsidRDefault="009505B3" w:rsidP="00E85C9A">
            <w:pPr>
              <w:spacing w:line="170" w:lineRule="exact"/>
              <w:ind w:left="60"/>
              <w:rPr>
                <w:sz w:val="20"/>
                <w:szCs w:val="20"/>
              </w:rPr>
            </w:pPr>
            <w:r>
              <w:rPr>
                <w:rFonts w:ascii="Arial" w:eastAsia="Arial" w:hAnsi="Arial" w:cs="Arial"/>
                <w:sz w:val="16"/>
                <w:szCs w:val="16"/>
              </w:rPr>
              <w:t>day)</w:t>
            </w:r>
          </w:p>
        </w:tc>
        <w:tc>
          <w:tcPr>
            <w:tcW w:w="3620" w:type="dxa"/>
            <w:vAlign w:val="bottom"/>
          </w:tcPr>
          <w:p w14:paraId="614860BC" w14:textId="77777777" w:rsidR="009505B3" w:rsidRDefault="009505B3" w:rsidP="00E85C9A">
            <w:pPr>
              <w:spacing w:line="170" w:lineRule="exact"/>
              <w:ind w:left="60"/>
              <w:rPr>
                <w:sz w:val="20"/>
                <w:szCs w:val="20"/>
              </w:rPr>
            </w:pPr>
            <w:r>
              <w:rPr>
                <w:rFonts w:ascii="Arial" w:eastAsia="Arial" w:hAnsi="Arial" w:cs="Arial"/>
                <w:sz w:val="16"/>
                <w:szCs w:val="16"/>
              </w:rPr>
              <w:t>Buteyko technique.</w:t>
            </w:r>
          </w:p>
        </w:tc>
        <w:tc>
          <w:tcPr>
            <w:tcW w:w="0" w:type="dxa"/>
            <w:vAlign w:val="bottom"/>
          </w:tcPr>
          <w:p w14:paraId="30B3EDC8" w14:textId="77777777" w:rsidR="009505B3" w:rsidRDefault="009505B3" w:rsidP="00E85C9A">
            <w:pPr>
              <w:rPr>
                <w:sz w:val="1"/>
                <w:szCs w:val="1"/>
              </w:rPr>
            </w:pPr>
          </w:p>
        </w:tc>
      </w:tr>
      <w:tr w:rsidR="009505B3" w14:paraId="2B913089" w14:textId="77777777" w:rsidTr="00E85C9A">
        <w:trPr>
          <w:trHeight w:val="177"/>
        </w:trPr>
        <w:tc>
          <w:tcPr>
            <w:tcW w:w="1300" w:type="dxa"/>
            <w:vAlign w:val="bottom"/>
          </w:tcPr>
          <w:p w14:paraId="37274634" w14:textId="77777777" w:rsidR="009505B3" w:rsidRDefault="009505B3" w:rsidP="00E85C9A">
            <w:pPr>
              <w:spacing w:line="177" w:lineRule="exact"/>
              <w:ind w:left="80"/>
              <w:rPr>
                <w:sz w:val="20"/>
                <w:szCs w:val="20"/>
              </w:rPr>
            </w:pPr>
            <w:r>
              <w:rPr>
                <w:rFonts w:ascii="Arial" w:eastAsia="Arial" w:hAnsi="Arial" w:cs="Arial"/>
                <w:w w:val="93"/>
                <w:sz w:val="16"/>
                <w:szCs w:val="16"/>
              </w:rPr>
              <w:t>Pandey &amp; Pandey</w:t>
            </w:r>
          </w:p>
        </w:tc>
        <w:tc>
          <w:tcPr>
            <w:tcW w:w="3540" w:type="dxa"/>
            <w:gridSpan w:val="2"/>
            <w:vAlign w:val="bottom"/>
          </w:tcPr>
          <w:p w14:paraId="78BD06F7" w14:textId="77777777" w:rsidR="009505B3" w:rsidRDefault="009505B3" w:rsidP="00E85C9A">
            <w:pPr>
              <w:spacing w:line="177" w:lineRule="exact"/>
              <w:ind w:left="60"/>
              <w:rPr>
                <w:sz w:val="20"/>
                <w:szCs w:val="20"/>
              </w:rPr>
            </w:pPr>
            <w:r>
              <w:rPr>
                <w:rFonts w:ascii="Arial" w:eastAsia="Arial" w:hAnsi="Arial" w:cs="Arial"/>
                <w:sz w:val="16"/>
                <w:szCs w:val="16"/>
              </w:rPr>
              <w:t>Manual therapy (craniosacral therapy and</w:t>
            </w:r>
          </w:p>
        </w:tc>
        <w:tc>
          <w:tcPr>
            <w:tcW w:w="2700" w:type="dxa"/>
            <w:vMerge/>
            <w:vAlign w:val="bottom"/>
          </w:tcPr>
          <w:p w14:paraId="06C12CEB" w14:textId="77777777" w:rsidR="009505B3" w:rsidRDefault="009505B3" w:rsidP="00E85C9A">
            <w:pPr>
              <w:rPr>
                <w:sz w:val="15"/>
                <w:szCs w:val="15"/>
              </w:rPr>
            </w:pPr>
          </w:p>
        </w:tc>
        <w:tc>
          <w:tcPr>
            <w:tcW w:w="980" w:type="dxa"/>
            <w:gridSpan w:val="2"/>
            <w:vAlign w:val="bottom"/>
          </w:tcPr>
          <w:p w14:paraId="3BE4D829" w14:textId="77777777" w:rsidR="009505B3" w:rsidRDefault="009505B3" w:rsidP="00E85C9A">
            <w:pPr>
              <w:spacing w:line="177" w:lineRule="exact"/>
              <w:ind w:left="80"/>
              <w:rPr>
                <w:sz w:val="20"/>
                <w:szCs w:val="20"/>
              </w:rPr>
            </w:pPr>
            <w:r>
              <w:rPr>
                <w:rFonts w:ascii="Arial" w:eastAsia="Arial" w:hAnsi="Arial" w:cs="Arial"/>
                <w:sz w:val="16"/>
                <w:szCs w:val="16"/>
              </w:rPr>
              <w:t>5 weeks</w:t>
            </w:r>
          </w:p>
        </w:tc>
        <w:tc>
          <w:tcPr>
            <w:tcW w:w="1540" w:type="dxa"/>
            <w:vAlign w:val="bottom"/>
          </w:tcPr>
          <w:p w14:paraId="55457DDA" w14:textId="77777777" w:rsidR="009505B3" w:rsidRDefault="009505B3" w:rsidP="00E85C9A">
            <w:pPr>
              <w:spacing w:line="177" w:lineRule="exact"/>
              <w:ind w:left="60"/>
              <w:rPr>
                <w:sz w:val="20"/>
                <w:szCs w:val="20"/>
              </w:rPr>
            </w:pPr>
            <w:r>
              <w:rPr>
                <w:rFonts w:ascii="Arial" w:eastAsia="Arial" w:hAnsi="Arial" w:cs="Arial"/>
                <w:w w:val="93"/>
                <w:sz w:val="16"/>
                <w:szCs w:val="16"/>
              </w:rPr>
              <w:t>7 sessions (frequency</w:t>
            </w:r>
          </w:p>
        </w:tc>
        <w:tc>
          <w:tcPr>
            <w:tcW w:w="3620" w:type="dxa"/>
            <w:vAlign w:val="bottom"/>
          </w:tcPr>
          <w:p w14:paraId="65F9EFAE" w14:textId="77777777" w:rsidR="009505B3" w:rsidRDefault="009505B3" w:rsidP="00E85C9A">
            <w:pPr>
              <w:spacing w:line="177" w:lineRule="exact"/>
              <w:ind w:left="60"/>
              <w:rPr>
                <w:sz w:val="20"/>
                <w:szCs w:val="20"/>
              </w:rPr>
            </w:pPr>
            <w:r>
              <w:rPr>
                <w:rFonts w:ascii="Arial" w:eastAsia="Arial" w:hAnsi="Arial" w:cs="Arial"/>
                <w:w w:val="91"/>
                <w:sz w:val="16"/>
                <w:szCs w:val="16"/>
              </w:rPr>
              <w:t xml:space="preserve">- Decreased wheezing, </w:t>
            </w:r>
            <w:proofErr w:type="spellStart"/>
            <w:r>
              <w:rPr>
                <w:rFonts w:ascii="Arial" w:eastAsia="Arial" w:hAnsi="Arial" w:cs="Arial"/>
                <w:w w:val="91"/>
                <w:sz w:val="16"/>
                <w:szCs w:val="16"/>
              </w:rPr>
              <w:t>dyspnea</w:t>
            </w:r>
            <w:proofErr w:type="spellEnd"/>
            <w:r>
              <w:rPr>
                <w:rFonts w:ascii="Arial" w:eastAsia="Arial" w:hAnsi="Arial" w:cs="Arial"/>
                <w:w w:val="91"/>
                <w:sz w:val="16"/>
                <w:szCs w:val="16"/>
              </w:rPr>
              <w:t xml:space="preserve"> and coughing attacks.</w:t>
            </w:r>
          </w:p>
        </w:tc>
        <w:tc>
          <w:tcPr>
            <w:tcW w:w="0" w:type="dxa"/>
            <w:vAlign w:val="bottom"/>
          </w:tcPr>
          <w:p w14:paraId="406CDE19" w14:textId="77777777" w:rsidR="009505B3" w:rsidRDefault="009505B3" w:rsidP="00E85C9A">
            <w:pPr>
              <w:rPr>
                <w:sz w:val="1"/>
                <w:szCs w:val="1"/>
              </w:rPr>
            </w:pPr>
          </w:p>
        </w:tc>
      </w:tr>
      <w:tr w:rsidR="009505B3" w14:paraId="38C592C9" w14:textId="77777777" w:rsidTr="00E85C9A">
        <w:trPr>
          <w:trHeight w:val="174"/>
        </w:trPr>
        <w:tc>
          <w:tcPr>
            <w:tcW w:w="1300" w:type="dxa"/>
            <w:vAlign w:val="bottom"/>
          </w:tcPr>
          <w:p w14:paraId="7BFFCE3C" w14:textId="77777777" w:rsidR="009505B3" w:rsidRDefault="009505B3" w:rsidP="00E85C9A">
            <w:pPr>
              <w:spacing w:line="174" w:lineRule="exact"/>
              <w:ind w:left="240"/>
              <w:rPr>
                <w:sz w:val="20"/>
                <w:szCs w:val="20"/>
              </w:rPr>
            </w:pPr>
            <w:r>
              <w:rPr>
                <w:rFonts w:ascii="Arial" w:eastAsia="Arial" w:hAnsi="Arial" w:cs="Arial"/>
                <w:sz w:val="16"/>
                <w:szCs w:val="16"/>
              </w:rPr>
              <w:t>(2015)</w:t>
            </w:r>
          </w:p>
        </w:tc>
        <w:tc>
          <w:tcPr>
            <w:tcW w:w="3540" w:type="dxa"/>
            <w:gridSpan w:val="2"/>
            <w:vAlign w:val="bottom"/>
          </w:tcPr>
          <w:p w14:paraId="1F97C52A" w14:textId="77777777" w:rsidR="009505B3" w:rsidRDefault="009505B3" w:rsidP="00E85C9A">
            <w:pPr>
              <w:spacing w:line="174" w:lineRule="exact"/>
              <w:ind w:left="60"/>
              <w:rPr>
                <w:sz w:val="20"/>
                <w:szCs w:val="20"/>
              </w:rPr>
            </w:pPr>
            <w:proofErr w:type="spellStart"/>
            <w:r>
              <w:rPr>
                <w:rFonts w:ascii="Arial" w:eastAsia="Arial" w:hAnsi="Arial" w:cs="Arial"/>
                <w:sz w:val="16"/>
                <w:szCs w:val="16"/>
              </w:rPr>
              <w:t>propioceptive</w:t>
            </w:r>
            <w:proofErr w:type="spellEnd"/>
            <w:r>
              <w:rPr>
                <w:rFonts w:ascii="Arial" w:eastAsia="Arial" w:hAnsi="Arial" w:cs="Arial"/>
                <w:sz w:val="16"/>
                <w:szCs w:val="16"/>
              </w:rPr>
              <w:t xml:space="preserve"> neuromuscular facilitation)</w:t>
            </w:r>
          </w:p>
        </w:tc>
        <w:tc>
          <w:tcPr>
            <w:tcW w:w="2700" w:type="dxa"/>
            <w:vAlign w:val="bottom"/>
          </w:tcPr>
          <w:p w14:paraId="1C73AF5B" w14:textId="77777777" w:rsidR="009505B3" w:rsidRDefault="009505B3" w:rsidP="00E85C9A">
            <w:pPr>
              <w:rPr>
                <w:sz w:val="15"/>
                <w:szCs w:val="15"/>
              </w:rPr>
            </w:pPr>
          </w:p>
        </w:tc>
        <w:tc>
          <w:tcPr>
            <w:tcW w:w="80" w:type="dxa"/>
            <w:vAlign w:val="bottom"/>
          </w:tcPr>
          <w:p w14:paraId="1D1AFA65" w14:textId="77777777" w:rsidR="009505B3" w:rsidRDefault="009505B3" w:rsidP="00E85C9A">
            <w:pPr>
              <w:rPr>
                <w:sz w:val="15"/>
                <w:szCs w:val="15"/>
              </w:rPr>
            </w:pPr>
          </w:p>
        </w:tc>
        <w:tc>
          <w:tcPr>
            <w:tcW w:w="900" w:type="dxa"/>
            <w:vAlign w:val="bottom"/>
          </w:tcPr>
          <w:p w14:paraId="2F04C158" w14:textId="77777777" w:rsidR="009505B3" w:rsidRDefault="009505B3" w:rsidP="00E85C9A">
            <w:pPr>
              <w:rPr>
                <w:sz w:val="15"/>
                <w:szCs w:val="15"/>
              </w:rPr>
            </w:pPr>
          </w:p>
        </w:tc>
        <w:tc>
          <w:tcPr>
            <w:tcW w:w="1540" w:type="dxa"/>
            <w:vAlign w:val="bottom"/>
          </w:tcPr>
          <w:p w14:paraId="647A1FD6" w14:textId="77777777" w:rsidR="009505B3" w:rsidRDefault="009505B3" w:rsidP="00E85C9A">
            <w:pPr>
              <w:spacing w:line="174" w:lineRule="exact"/>
              <w:ind w:left="60"/>
              <w:rPr>
                <w:sz w:val="20"/>
                <w:szCs w:val="20"/>
              </w:rPr>
            </w:pPr>
            <w:r>
              <w:rPr>
                <w:rFonts w:ascii="Arial" w:eastAsia="Arial" w:hAnsi="Arial" w:cs="Arial"/>
                <w:sz w:val="16"/>
                <w:szCs w:val="16"/>
              </w:rPr>
              <w:t>not described)</w:t>
            </w:r>
          </w:p>
        </w:tc>
        <w:tc>
          <w:tcPr>
            <w:tcW w:w="3620" w:type="dxa"/>
            <w:vAlign w:val="bottom"/>
          </w:tcPr>
          <w:p w14:paraId="3C2450E6" w14:textId="77777777" w:rsidR="009505B3" w:rsidRDefault="009505B3" w:rsidP="00E85C9A">
            <w:pPr>
              <w:rPr>
                <w:sz w:val="15"/>
                <w:szCs w:val="15"/>
              </w:rPr>
            </w:pPr>
          </w:p>
        </w:tc>
        <w:tc>
          <w:tcPr>
            <w:tcW w:w="0" w:type="dxa"/>
            <w:vAlign w:val="bottom"/>
          </w:tcPr>
          <w:p w14:paraId="58406091" w14:textId="77777777" w:rsidR="009505B3" w:rsidRDefault="009505B3" w:rsidP="00E85C9A">
            <w:pPr>
              <w:rPr>
                <w:sz w:val="1"/>
                <w:szCs w:val="1"/>
              </w:rPr>
            </w:pPr>
          </w:p>
        </w:tc>
      </w:tr>
      <w:tr w:rsidR="009505B3" w14:paraId="2D0711C4" w14:textId="77777777" w:rsidTr="00E85C9A">
        <w:trPr>
          <w:trHeight w:val="177"/>
        </w:trPr>
        <w:tc>
          <w:tcPr>
            <w:tcW w:w="1300" w:type="dxa"/>
            <w:vAlign w:val="bottom"/>
          </w:tcPr>
          <w:p w14:paraId="0E9D0961" w14:textId="77777777" w:rsidR="009505B3" w:rsidRDefault="009505B3" w:rsidP="00E85C9A">
            <w:pPr>
              <w:spacing w:line="177" w:lineRule="exact"/>
              <w:ind w:left="80"/>
              <w:rPr>
                <w:sz w:val="20"/>
                <w:szCs w:val="20"/>
              </w:rPr>
            </w:pPr>
            <w:proofErr w:type="spellStart"/>
            <w:r>
              <w:rPr>
                <w:rFonts w:ascii="Arial" w:eastAsia="Arial" w:hAnsi="Arial" w:cs="Arial"/>
                <w:sz w:val="16"/>
                <w:szCs w:val="16"/>
              </w:rPr>
              <w:t>Romieu</w:t>
            </w:r>
            <w:proofErr w:type="spellEnd"/>
            <w:r>
              <w:rPr>
                <w:rFonts w:ascii="Arial" w:eastAsia="Arial" w:hAnsi="Arial" w:cs="Arial"/>
                <w:sz w:val="16"/>
                <w:szCs w:val="16"/>
              </w:rPr>
              <w:t xml:space="preserve"> et al</w:t>
            </w:r>
          </w:p>
        </w:tc>
        <w:tc>
          <w:tcPr>
            <w:tcW w:w="3540" w:type="dxa"/>
            <w:gridSpan w:val="2"/>
            <w:vAlign w:val="bottom"/>
          </w:tcPr>
          <w:p w14:paraId="397D9858" w14:textId="77777777" w:rsidR="009505B3" w:rsidRDefault="009505B3" w:rsidP="00E85C9A">
            <w:pPr>
              <w:spacing w:line="177" w:lineRule="exact"/>
              <w:ind w:left="60"/>
              <w:rPr>
                <w:sz w:val="20"/>
                <w:szCs w:val="20"/>
              </w:rPr>
            </w:pPr>
            <w:r>
              <w:rPr>
                <w:rFonts w:ascii="Arial" w:eastAsia="Arial" w:hAnsi="Arial" w:cs="Arial"/>
                <w:w w:val="93"/>
                <w:sz w:val="16"/>
                <w:szCs w:val="16"/>
              </w:rPr>
              <w:t>Relaxation technique (sophrology) and conventional</w:t>
            </w:r>
          </w:p>
        </w:tc>
        <w:tc>
          <w:tcPr>
            <w:tcW w:w="2700" w:type="dxa"/>
            <w:vAlign w:val="bottom"/>
          </w:tcPr>
          <w:p w14:paraId="224A3419" w14:textId="77777777" w:rsidR="009505B3" w:rsidRDefault="009505B3" w:rsidP="00E85C9A">
            <w:pPr>
              <w:spacing w:line="177" w:lineRule="exact"/>
              <w:ind w:left="20"/>
              <w:rPr>
                <w:sz w:val="20"/>
                <w:szCs w:val="20"/>
              </w:rPr>
            </w:pPr>
            <w:r>
              <w:rPr>
                <w:rFonts w:ascii="Arial" w:eastAsia="Arial" w:hAnsi="Arial" w:cs="Arial"/>
                <w:w w:val="91"/>
                <w:sz w:val="16"/>
                <w:szCs w:val="16"/>
              </w:rPr>
              <w:t>Conventional treatment (pharmacological</w:t>
            </w:r>
          </w:p>
        </w:tc>
        <w:tc>
          <w:tcPr>
            <w:tcW w:w="980" w:type="dxa"/>
            <w:gridSpan w:val="2"/>
            <w:vAlign w:val="bottom"/>
          </w:tcPr>
          <w:p w14:paraId="13BD6B8A" w14:textId="77777777" w:rsidR="009505B3" w:rsidRDefault="009505B3" w:rsidP="00E85C9A">
            <w:pPr>
              <w:spacing w:line="177" w:lineRule="exact"/>
              <w:ind w:left="80"/>
              <w:rPr>
                <w:sz w:val="20"/>
                <w:szCs w:val="20"/>
              </w:rPr>
            </w:pPr>
            <w:r>
              <w:rPr>
                <w:rFonts w:ascii="Arial" w:eastAsia="Arial" w:hAnsi="Arial" w:cs="Arial"/>
                <w:sz w:val="16"/>
                <w:szCs w:val="16"/>
              </w:rPr>
              <w:t>1 day</w:t>
            </w:r>
          </w:p>
        </w:tc>
        <w:tc>
          <w:tcPr>
            <w:tcW w:w="1540" w:type="dxa"/>
            <w:vAlign w:val="bottom"/>
          </w:tcPr>
          <w:p w14:paraId="64D35968" w14:textId="77777777" w:rsidR="009505B3" w:rsidRDefault="009505B3" w:rsidP="00E85C9A">
            <w:pPr>
              <w:spacing w:line="177" w:lineRule="exact"/>
              <w:ind w:left="60"/>
              <w:rPr>
                <w:sz w:val="20"/>
                <w:szCs w:val="20"/>
              </w:rPr>
            </w:pPr>
            <w:r>
              <w:rPr>
                <w:rFonts w:ascii="Arial" w:eastAsia="Arial" w:hAnsi="Arial" w:cs="Arial"/>
                <w:sz w:val="16"/>
                <w:szCs w:val="16"/>
              </w:rPr>
              <w:t>1 session</w:t>
            </w:r>
          </w:p>
        </w:tc>
        <w:tc>
          <w:tcPr>
            <w:tcW w:w="3620" w:type="dxa"/>
            <w:vAlign w:val="bottom"/>
          </w:tcPr>
          <w:p w14:paraId="1B19E78A" w14:textId="77777777" w:rsidR="009505B3" w:rsidRDefault="009505B3" w:rsidP="00E85C9A">
            <w:pPr>
              <w:spacing w:line="177" w:lineRule="exact"/>
              <w:ind w:left="60"/>
              <w:rPr>
                <w:sz w:val="20"/>
                <w:szCs w:val="20"/>
              </w:rPr>
            </w:pPr>
            <w:r>
              <w:rPr>
                <w:rFonts w:ascii="Arial" w:eastAsia="Arial" w:hAnsi="Arial" w:cs="Arial"/>
                <w:w w:val="93"/>
                <w:sz w:val="16"/>
                <w:szCs w:val="16"/>
              </w:rPr>
              <w:t>- Higher improvements in PEF, oxygen saturation and</w:t>
            </w:r>
          </w:p>
        </w:tc>
        <w:tc>
          <w:tcPr>
            <w:tcW w:w="0" w:type="dxa"/>
            <w:vAlign w:val="bottom"/>
          </w:tcPr>
          <w:p w14:paraId="4BD45D2B" w14:textId="77777777" w:rsidR="009505B3" w:rsidRDefault="009505B3" w:rsidP="00E85C9A">
            <w:pPr>
              <w:rPr>
                <w:sz w:val="1"/>
                <w:szCs w:val="1"/>
              </w:rPr>
            </w:pPr>
          </w:p>
        </w:tc>
      </w:tr>
      <w:tr w:rsidR="009505B3" w14:paraId="5CB18A40" w14:textId="77777777" w:rsidTr="00E85C9A">
        <w:trPr>
          <w:trHeight w:val="180"/>
        </w:trPr>
        <w:tc>
          <w:tcPr>
            <w:tcW w:w="1300" w:type="dxa"/>
            <w:vAlign w:val="bottom"/>
          </w:tcPr>
          <w:p w14:paraId="03414933" w14:textId="77777777" w:rsidR="009505B3" w:rsidRDefault="009505B3" w:rsidP="00E85C9A">
            <w:pPr>
              <w:spacing w:line="181" w:lineRule="exact"/>
              <w:ind w:left="240"/>
              <w:rPr>
                <w:sz w:val="20"/>
                <w:szCs w:val="20"/>
              </w:rPr>
            </w:pPr>
            <w:r>
              <w:rPr>
                <w:rFonts w:ascii="Arial" w:eastAsia="Arial" w:hAnsi="Arial" w:cs="Arial"/>
                <w:sz w:val="16"/>
                <w:szCs w:val="16"/>
              </w:rPr>
              <w:t>(2018)</w:t>
            </w:r>
          </w:p>
        </w:tc>
        <w:tc>
          <w:tcPr>
            <w:tcW w:w="3540" w:type="dxa"/>
            <w:gridSpan w:val="2"/>
            <w:vAlign w:val="bottom"/>
          </w:tcPr>
          <w:p w14:paraId="7AA1D775" w14:textId="77777777" w:rsidR="009505B3" w:rsidRDefault="009505B3" w:rsidP="00E85C9A">
            <w:pPr>
              <w:spacing w:line="181" w:lineRule="exact"/>
              <w:ind w:left="60"/>
              <w:rPr>
                <w:sz w:val="20"/>
                <w:szCs w:val="20"/>
              </w:rPr>
            </w:pPr>
            <w:r>
              <w:rPr>
                <w:rFonts w:ascii="Arial" w:eastAsia="Arial" w:hAnsi="Arial" w:cs="Arial"/>
                <w:sz w:val="16"/>
                <w:szCs w:val="16"/>
              </w:rPr>
              <w:t>treatment (pharmacological and physiotherapy</w:t>
            </w:r>
          </w:p>
        </w:tc>
        <w:tc>
          <w:tcPr>
            <w:tcW w:w="2700" w:type="dxa"/>
            <w:vAlign w:val="bottom"/>
          </w:tcPr>
          <w:p w14:paraId="2DD38A9C" w14:textId="77777777" w:rsidR="009505B3" w:rsidRDefault="009505B3" w:rsidP="00E85C9A">
            <w:pPr>
              <w:spacing w:line="181" w:lineRule="exact"/>
              <w:ind w:left="20"/>
              <w:rPr>
                <w:sz w:val="20"/>
                <w:szCs w:val="20"/>
              </w:rPr>
            </w:pPr>
            <w:r>
              <w:rPr>
                <w:rFonts w:ascii="Arial" w:eastAsia="Arial" w:hAnsi="Arial" w:cs="Arial"/>
                <w:sz w:val="16"/>
                <w:szCs w:val="16"/>
              </w:rPr>
              <w:t>and physiotherapy treatment)</w:t>
            </w:r>
          </w:p>
        </w:tc>
        <w:tc>
          <w:tcPr>
            <w:tcW w:w="80" w:type="dxa"/>
            <w:vAlign w:val="bottom"/>
          </w:tcPr>
          <w:p w14:paraId="27794AD4" w14:textId="77777777" w:rsidR="009505B3" w:rsidRDefault="009505B3" w:rsidP="00E85C9A">
            <w:pPr>
              <w:rPr>
                <w:sz w:val="15"/>
                <w:szCs w:val="15"/>
              </w:rPr>
            </w:pPr>
          </w:p>
        </w:tc>
        <w:tc>
          <w:tcPr>
            <w:tcW w:w="900" w:type="dxa"/>
            <w:vAlign w:val="bottom"/>
          </w:tcPr>
          <w:p w14:paraId="73387DC8" w14:textId="77777777" w:rsidR="009505B3" w:rsidRDefault="009505B3" w:rsidP="00E85C9A">
            <w:pPr>
              <w:rPr>
                <w:sz w:val="15"/>
                <w:szCs w:val="15"/>
              </w:rPr>
            </w:pPr>
          </w:p>
        </w:tc>
        <w:tc>
          <w:tcPr>
            <w:tcW w:w="1540" w:type="dxa"/>
            <w:vAlign w:val="bottom"/>
          </w:tcPr>
          <w:p w14:paraId="593E4888" w14:textId="77777777" w:rsidR="009505B3" w:rsidRDefault="009505B3" w:rsidP="00E85C9A">
            <w:pPr>
              <w:rPr>
                <w:sz w:val="15"/>
                <w:szCs w:val="15"/>
              </w:rPr>
            </w:pPr>
          </w:p>
        </w:tc>
        <w:tc>
          <w:tcPr>
            <w:tcW w:w="3620" w:type="dxa"/>
            <w:vAlign w:val="bottom"/>
          </w:tcPr>
          <w:p w14:paraId="45717261" w14:textId="77777777" w:rsidR="009505B3" w:rsidRDefault="009505B3" w:rsidP="00E85C9A">
            <w:pPr>
              <w:spacing w:line="181" w:lineRule="exact"/>
              <w:ind w:left="60"/>
              <w:rPr>
                <w:sz w:val="20"/>
                <w:szCs w:val="20"/>
              </w:rPr>
            </w:pPr>
            <w:proofErr w:type="spellStart"/>
            <w:r>
              <w:rPr>
                <w:rFonts w:ascii="Arial" w:eastAsia="Arial" w:hAnsi="Arial" w:cs="Arial"/>
                <w:sz w:val="16"/>
                <w:szCs w:val="16"/>
              </w:rPr>
              <w:t>dyspnea</w:t>
            </w:r>
            <w:proofErr w:type="spellEnd"/>
            <w:r>
              <w:rPr>
                <w:rFonts w:ascii="Arial" w:eastAsia="Arial" w:hAnsi="Arial" w:cs="Arial"/>
                <w:sz w:val="16"/>
                <w:szCs w:val="16"/>
              </w:rPr>
              <w:t xml:space="preserve"> with sophrology technique.</w:t>
            </w:r>
          </w:p>
        </w:tc>
        <w:tc>
          <w:tcPr>
            <w:tcW w:w="0" w:type="dxa"/>
            <w:vAlign w:val="bottom"/>
          </w:tcPr>
          <w:p w14:paraId="2C3DDF70" w14:textId="77777777" w:rsidR="009505B3" w:rsidRDefault="009505B3" w:rsidP="00E85C9A">
            <w:pPr>
              <w:rPr>
                <w:sz w:val="1"/>
                <w:szCs w:val="1"/>
              </w:rPr>
            </w:pPr>
          </w:p>
        </w:tc>
      </w:tr>
      <w:tr w:rsidR="009505B3" w14:paraId="29D93BD0" w14:textId="77777777" w:rsidTr="00E85C9A">
        <w:trPr>
          <w:trHeight w:val="172"/>
        </w:trPr>
        <w:tc>
          <w:tcPr>
            <w:tcW w:w="1300" w:type="dxa"/>
            <w:vAlign w:val="bottom"/>
          </w:tcPr>
          <w:p w14:paraId="2211ACCB" w14:textId="77777777" w:rsidR="009505B3" w:rsidRDefault="009505B3" w:rsidP="00E85C9A">
            <w:pPr>
              <w:rPr>
                <w:sz w:val="14"/>
                <w:szCs w:val="14"/>
              </w:rPr>
            </w:pPr>
          </w:p>
        </w:tc>
        <w:tc>
          <w:tcPr>
            <w:tcW w:w="3540" w:type="dxa"/>
            <w:gridSpan w:val="2"/>
            <w:vAlign w:val="bottom"/>
          </w:tcPr>
          <w:p w14:paraId="1B1E9EAC" w14:textId="77777777" w:rsidR="009505B3" w:rsidRDefault="009505B3" w:rsidP="00E85C9A">
            <w:pPr>
              <w:spacing w:line="172" w:lineRule="exact"/>
              <w:ind w:left="60"/>
              <w:rPr>
                <w:sz w:val="20"/>
                <w:szCs w:val="20"/>
              </w:rPr>
            </w:pPr>
            <w:r>
              <w:rPr>
                <w:rFonts w:ascii="Arial" w:eastAsia="Arial" w:hAnsi="Arial" w:cs="Arial"/>
                <w:sz w:val="16"/>
                <w:szCs w:val="16"/>
              </w:rPr>
              <w:t>treatment)</w:t>
            </w:r>
          </w:p>
        </w:tc>
        <w:tc>
          <w:tcPr>
            <w:tcW w:w="2700" w:type="dxa"/>
            <w:vAlign w:val="bottom"/>
          </w:tcPr>
          <w:p w14:paraId="00B9E56F" w14:textId="77777777" w:rsidR="009505B3" w:rsidRDefault="009505B3" w:rsidP="00E85C9A">
            <w:pPr>
              <w:rPr>
                <w:sz w:val="14"/>
                <w:szCs w:val="14"/>
              </w:rPr>
            </w:pPr>
          </w:p>
        </w:tc>
        <w:tc>
          <w:tcPr>
            <w:tcW w:w="80" w:type="dxa"/>
            <w:vAlign w:val="bottom"/>
          </w:tcPr>
          <w:p w14:paraId="76A38898" w14:textId="77777777" w:rsidR="009505B3" w:rsidRDefault="009505B3" w:rsidP="00E85C9A">
            <w:pPr>
              <w:rPr>
                <w:sz w:val="14"/>
                <w:szCs w:val="14"/>
              </w:rPr>
            </w:pPr>
          </w:p>
        </w:tc>
        <w:tc>
          <w:tcPr>
            <w:tcW w:w="900" w:type="dxa"/>
            <w:vAlign w:val="bottom"/>
          </w:tcPr>
          <w:p w14:paraId="7ABC350A" w14:textId="77777777" w:rsidR="009505B3" w:rsidRDefault="009505B3" w:rsidP="00E85C9A">
            <w:pPr>
              <w:rPr>
                <w:sz w:val="14"/>
                <w:szCs w:val="14"/>
              </w:rPr>
            </w:pPr>
          </w:p>
        </w:tc>
        <w:tc>
          <w:tcPr>
            <w:tcW w:w="1540" w:type="dxa"/>
            <w:vAlign w:val="bottom"/>
          </w:tcPr>
          <w:p w14:paraId="214BB5BF" w14:textId="77777777" w:rsidR="009505B3" w:rsidRDefault="009505B3" w:rsidP="00E85C9A">
            <w:pPr>
              <w:rPr>
                <w:sz w:val="14"/>
                <w:szCs w:val="14"/>
              </w:rPr>
            </w:pPr>
          </w:p>
        </w:tc>
        <w:tc>
          <w:tcPr>
            <w:tcW w:w="3620" w:type="dxa"/>
            <w:vAlign w:val="bottom"/>
          </w:tcPr>
          <w:p w14:paraId="708836A0" w14:textId="77777777" w:rsidR="009505B3" w:rsidRDefault="009505B3" w:rsidP="00E85C9A">
            <w:pPr>
              <w:rPr>
                <w:sz w:val="14"/>
                <w:szCs w:val="14"/>
              </w:rPr>
            </w:pPr>
          </w:p>
        </w:tc>
        <w:tc>
          <w:tcPr>
            <w:tcW w:w="0" w:type="dxa"/>
            <w:vAlign w:val="bottom"/>
          </w:tcPr>
          <w:p w14:paraId="34A49AF3" w14:textId="77777777" w:rsidR="009505B3" w:rsidRDefault="009505B3" w:rsidP="00E85C9A">
            <w:pPr>
              <w:rPr>
                <w:sz w:val="1"/>
                <w:szCs w:val="1"/>
              </w:rPr>
            </w:pPr>
          </w:p>
        </w:tc>
      </w:tr>
      <w:tr w:rsidR="009505B3" w14:paraId="335155ED" w14:textId="77777777" w:rsidTr="00E85C9A">
        <w:trPr>
          <w:trHeight w:val="177"/>
        </w:trPr>
        <w:tc>
          <w:tcPr>
            <w:tcW w:w="1300" w:type="dxa"/>
            <w:vAlign w:val="bottom"/>
          </w:tcPr>
          <w:p w14:paraId="0DD864BF" w14:textId="77777777" w:rsidR="009505B3" w:rsidRDefault="009505B3" w:rsidP="00E85C9A">
            <w:pPr>
              <w:spacing w:line="177" w:lineRule="exact"/>
              <w:ind w:left="80"/>
              <w:rPr>
                <w:sz w:val="20"/>
                <w:szCs w:val="20"/>
              </w:rPr>
            </w:pPr>
            <w:r>
              <w:rPr>
                <w:rFonts w:ascii="Arial" w:eastAsia="Arial" w:hAnsi="Arial" w:cs="Arial"/>
                <w:w w:val="91"/>
                <w:sz w:val="16"/>
                <w:szCs w:val="16"/>
              </w:rPr>
              <w:t>Shine et al. (2016)</w:t>
            </w:r>
          </w:p>
        </w:tc>
        <w:tc>
          <w:tcPr>
            <w:tcW w:w="3540" w:type="dxa"/>
            <w:gridSpan w:val="2"/>
            <w:vAlign w:val="bottom"/>
          </w:tcPr>
          <w:p w14:paraId="419DA01F" w14:textId="77777777" w:rsidR="009505B3" w:rsidRDefault="009505B3" w:rsidP="00E85C9A">
            <w:pPr>
              <w:spacing w:line="177" w:lineRule="exact"/>
              <w:ind w:left="60"/>
              <w:rPr>
                <w:sz w:val="20"/>
                <w:szCs w:val="20"/>
              </w:rPr>
            </w:pPr>
            <w:r>
              <w:rPr>
                <w:rFonts w:ascii="Arial" w:eastAsia="Arial" w:hAnsi="Arial" w:cs="Arial"/>
                <w:w w:val="98"/>
                <w:sz w:val="16"/>
                <w:szCs w:val="16"/>
              </w:rPr>
              <w:t xml:space="preserve">Respiratory </w:t>
            </w:r>
            <w:proofErr w:type="spellStart"/>
            <w:r>
              <w:rPr>
                <w:rFonts w:ascii="Arial" w:eastAsia="Arial" w:hAnsi="Arial" w:cs="Arial"/>
                <w:w w:val="98"/>
                <w:sz w:val="16"/>
                <w:szCs w:val="16"/>
              </w:rPr>
              <w:t>reeducation</w:t>
            </w:r>
            <w:proofErr w:type="spellEnd"/>
            <w:r>
              <w:rPr>
                <w:rFonts w:ascii="Arial" w:eastAsia="Arial" w:hAnsi="Arial" w:cs="Arial"/>
                <w:w w:val="98"/>
                <w:sz w:val="16"/>
                <w:szCs w:val="16"/>
              </w:rPr>
              <w:t xml:space="preserve"> (diaphragmatic breathing</w:t>
            </w:r>
          </w:p>
        </w:tc>
        <w:tc>
          <w:tcPr>
            <w:tcW w:w="2700" w:type="dxa"/>
            <w:vAlign w:val="bottom"/>
          </w:tcPr>
          <w:p w14:paraId="57148998" w14:textId="77777777" w:rsidR="009505B3" w:rsidRDefault="009505B3" w:rsidP="00E85C9A">
            <w:pPr>
              <w:spacing w:line="177" w:lineRule="exact"/>
              <w:ind w:left="20"/>
              <w:rPr>
                <w:sz w:val="20"/>
                <w:szCs w:val="20"/>
              </w:rPr>
            </w:pPr>
            <w:r>
              <w:rPr>
                <w:rFonts w:ascii="Arial" w:eastAsia="Arial" w:hAnsi="Arial" w:cs="Arial"/>
                <w:sz w:val="16"/>
                <w:szCs w:val="16"/>
              </w:rPr>
              <w:t>Pursed-lip expiration exercise</w:t>
            </w:r>
          </w:p>
        </w:tc>
        <w:tc>
          <w:tcPr>
            <w:tcW w:w="980" w:type="dxa"/>
            <w:gridSpan w:val="2"/>
            <w:vAlign w:val="bottom"/>
          </w:tcPr>
          <w:p w14:paraId="49EF7F3C" w14:textId="77777777" w:rsidR="009505B3" w:rsidRDefault="009505B3" w:rsidP="00E85C9A">
            <w:pPr>
              <w:spacing w:line="177" w:lineRule="exact"/>
              <w:ind w:left="80"/>
              <w:rPr>
                <w:sz w:val="20"/>
                <w:szCs w:val="20"/>
              </w:rPr>
            </w:pPr>
            <w:r>
              <w:rPr>
                <w:rFonts w:ascii="Arial" w:eastAsia="Arial" w:hAnsi="Arial" w:cs="Arial"/>
                <w:sz w:val="16"/>
                <w:szCs w:val="16"/>
              </w:rPr>
              <w:t>6 weeks</w:t>
            </w:r>
          </w:p>
        </w:tc>
        <w:tc>
          <w:tcPr>
            <w:tcW w:w="1540" w:type="dxa"/>
            <w:vAlign w:val="bottom"/>
          </w:tcPr>
          <w:p w14:paraId="03F0F3AC" w14:textId="77777777" w:rsidR="009505B3" w:rsidRDefault="009505B3" w:rsidP="00E85C9A">
            <w:pPr>
              <w:spacing w:line="177" w:lineRule="exact"/>
              <w:ind w:left="60"/>
              <w:rPr>
                <w:sz w:val="20"/>
                <w:szCs w:val="20"/>
              </w:rPr>
            </w:pPr>
            <w:r>
              <w:rPr>
                <w:rFonts w:ascii="Arial" w:eastAsia="Arial" w:hAnsi="Arial" w:cs="Arial"/>
                <w:w w:val="85"/>
                <w:sz w:val="16"/>
                <w:szCs w:val="16"/>
              </w:rPr>
              <w:t>60 sessions (2 sessions</w:t>
            </w:r>
          </w:p>
        </w:tc>
        <w:tc>
          <w:tcPr>
            <w:tcW w:w="3620" w:type="dxa"/>
            <w:vAlign w:val="bottom"/>
          </w:tcPr>
          <w:p w14:paraId="4DC0BCEA" w14:textId="77777777" w:rsidR="009505B3" w:rsidRDefault="009505B3" w:rsidP="00E85C9A">
            <w:pPr>
              <w:spacing w:line="177" w:lineRule="exact"/>
              <w:ind w:left="60"/>
              <w:rPr>
                <w:sz w:val="20"/>
                <w:szCs w:val="20"/>
              </w:rPr>
            </w:pPr>
            <w:r>
              <w:rPr>
                <w:rFonts w:ascii="Arial" w:eastAsia="Arial" w:hAnsi="Arial" w:cs="Arial"/>
                <w:sz w:val="16"/>
                <w:szCs w:val="16"/>
              </w:rPr>
              <w:t>- Improved chest expansion and PEF rate.</w:t>
            </w:r>
          </w:p>
        </w:tc>
        <w:tc>
          <w:tcPr>
            <w:tcW w:w="0" w:type="dxa"/>
            <w:vAlign w:val="bottom"/>
          </w:tcPr>
          <w:p w14:paraId="761C3605" w14:textId="77777777" w:rsidR="009505B3" w:rsidRDefault="009505B3" w:rsidP="00E85C9A">
            <w:pPr>
              <w:rPr>
                <w:sz w:val="1"/>
                <w:szCs w:val="1"/>
              </w:rPr>
            </w:pPr>
          </w:p>
        </w:tc>
      </w:tr>
      <w:tr w:rsidR="009505B3" w14:paraId="77AC1A79" w14:textId="77777777" w:rsidTr="00E85C9A">
        <w:trPr>
          <w:trHeight w:val="180"/>
        </w:trPr>
        <w:tc>
          <w:tcPr>
            <w:tcW w:w="1300" w:type="dxa"/>
            <w:vAlign w:val="bottom"/>
          </w:tcPr>
          <w:p w14:paraId="525A4588" w14:textId="77777777" w:rsidR="009505B3" w:rsidRDefault="009505B3" w:rsidP="00E85C9A">
            <w:pPr>
              <w:rPr>
                <w:sz w:val="15"/>
                <w:szCs w:val="15"/>
              </w:rPr>
            </w:pPr>
          </w:p>
        </w:tc>
        <w:tc>
          <w:tcPr>
            <w:tcW w:w="3540" w:type="dxa"/>
            <w:gridSpan w:val="2"/>
            <w:vAlign w:val="bottom"/>
          </w:tcPr>
          <w:p w14:paraId="6C2A437A" w14:textId="77777777" w:rsidR="009505B3" w:rsidRDefault="009505B3" w:rsidP="00E85C9A">
            <w:pPr>
              <w:spacing w:line="181" w:lineRule="exact"/>
              <w:ind w:left="60"/>
              <w:rPr>
                <w:sz w:val="20"/>
                <w:szCs w:val="20"/>
              </w:rPr>
            </w:pPr>
            <w:r>
              <w:rPr>
                <w:rFonts w:ascii="Arial" w:eastAsia="Arial" w:hAnsi="Arial" w:cs="Arial"/>
                <w:sz w:val="16"/>
                <w:szCs w:val="16"/>
              </w:rPr>
              <w:t>exercises)</w:t>
            </w:r>
          </w:p>
        </w:tc>
        <w:tc>
          <w:tcPr>
            <w:tcW w:w="2700" w:type="dxa"/>
            <w:vAlign w:val="bottom"/>
          </w:tcPr>
          <w:p w14:paraId="2C6B8DB1" w14:textId="77777777" w:rsidR="009505B3" w:rsidRDefault="009505B3" w:rsidP="00E85C9A">
            <w:pPr>
              <w:rPr>
                <w:sz w:val="15"/>
                <w:szCs w:val="15"/>
              </w:rPr>
            </w:pPr>
          </w:p>
        </w:tc>
        <w:tc>
          <w:tcPr>
            <w:tcW w:w="80" w:type="dxa"/>
            <w:vAlign w:val="bottom"/>
          </w:tcPr>
          <w:p w14:paraId="35278835" w14:textId="77777777" w:rsidR="009505B3" w:rsidRDefault="009505B3" w:rsidP="00E85C9A">
            <w:pPr>
              <w:rPr>
                <w:sz w:val="15"/>
                <w:szCs w:val="15"/>
              </w:rPr>
            </w:pPr>
          </w:p>
        </w:tc>
        <w:tc>
          <w:tcPr>
            <w:tcW w:w="900" w:type="dxa"/>
            <w:vAlign w:val="bottom"/>
          </w:tcPr>
          <w:p w14:paraId="48A128FA" w14:textId="77777777" w:rsidR="009505B3" w:rsidRDefault="009505B3" w:rsidP="00E85C9A">
            <w:pPr>
              <w:rPr>
                <w:sz w:val="15"/>
                <w:szCs w:val="15"/>
              </w:rPr>
            </w:pPr>
          </w:p>
        </w:tc>
        <w:tc>
          <w:tcPr>
            <w:tcW w:w="1540" w:type="dxa"/>
            <w:vAlign w:val="bottom"/>
          </w:tcPr>
          <w:p w14:paraId="69ADE2D9" w14:textId="77777777" w:rsidR="009505B3" w:rsidRDefault="009505B3" w:rsidP="00E85C9A">
            <w:pPr>
              <w:spacing w:line="181" w:lineRule="exact"/>
              <w:ind w:left="60"/>
              <w:rPr>
                <w:sz w:val="20"/>
                <w:szCs w:val="20"/>
              </w:rPr>
            </w:pPr>
            <w:r>
              <w:rPr>
                <w:rFonts w:ascii="Arial" w:eastAsia="Arial" w:hAnsi="Arial" w:cs="Arial"/>
                <w:sz w:val="16"/>
                <w:szCs w:val="16"/>
              </w:rPr>
              <w:t>each day, 5 days/</w:t>
            </w:r>
          </w:p>
        </w:tc>
        <w:tc>
          <w:tcPr>
            <w:tcW w:w="3620" w:type="dxa"/>
            <w:vAlign w:val="bottom"/>
          </w:tcPr>
          <w:p w14:paraId="4EE48B7A" w14:textId="77777777" w:rsidR="009505B3" w:rsidRDefault="009505B3" w:rsidP="00E85C9A">
            <w:pPr>
              <w:rPr>
                <w:sz w:val="15"/>
                <w:szCs w:val="15"/>
              </w:rPr>
            </w:pPr>
          </w:p>
        </w:tc>
        <w:tc>
          <w:tcPr>
            <w:tcW w:w="0" w:type="dxa"/>
            <w:vAlign w:val="bottom"/>
          </w:tcPr>
          <w:p w14:paraId="30C7AFB2" w14:textId="77777777" w:rsidR="009505B3" w:rsidRDefault="009505B3" w:rsidP="00E85C9A">
            <w:pPr>
              <w:rPr>
                <w:sz w:val="1"/>
                <w:szCs w:val="1"/>
              </w:rPr>
            </w:pPr>
          </w:p>
        </w:tc>
      </w:tr>
      <w:tr w:rsidR="009505B3" w14:paraId="051D9B50" w14:textId="77777777" w:rsidTr="00E85C9A">
        <w:trPr>
          <w:trHeight w:val="172"/>
        </w:trPr>
        <w:tc>
          <w:tcPr>
            <w:tcW w:w="1300" w:type="dxa"/>
            <w:vAlign w:val="bottom"/>
          </w:tcPr>
          <w:p w14:paraId="208099DB" w14:textId="77777777" w:rsidR="009505B3" w:rsidRDefault="009505B3" w:rsidP="00E85C9A">
            <w:pPr>
              <w:rPr>
                <w:sz w:val="14"/>
                <w:szCs w:val="14"/>
              </w:rPr>
            </w:pPr>
          </w:p>
        </w:tc>
        <w:tc>
          <w:tcPr>
            <w:tcW w:w="60" w:type="dxa"/>
            <w:vAlign w:val="bottom"/>
          </w:tcPr>
          <w:p w14:paraId="009B30D1" w14:textId="77777777" w:rsidR="009505B3" w:rsidRDefault="009505B3" w:rsidP="00E85C9A">
            <w:pPr>
              <w:rPr>
                <w:sz w:val="14"/>
                <w:szCs w:val="14"/>
              </w:rPr>
            </w:pPr>
          </w:p>
        </w:tc>
        <w:tc>
          <w:tcPr>
            <w:tcW w:w="3480" w:type="dxa"/>
            <w:vAlign w:val="bottom"/>
          </w:tcPr>
          <w:p w14:paraId="5CAC75A0" w14:textId="77777777" w:rsidR="009505B3" w:rsidRDefault="009505B3" w:rsidP="00E85C9A">
            <w:pPr>
              <w:rPr>
                <w:sz w:val="14"/>
                <w:szCs w:val="14"/>
              </w:rPr>
            </w:pPr>
          </w:p>
        </w:tc>
        <w:tc>
          <w:tcPr>
            <w:tcW w:w="2700" w:type="dxa"/>
            <w:vMerge w:val="restart"/>
            <w:vAlign w:val="bottom"/>
          </w:tcPr>
          <w:p w14:paraId="5F2961B4" w14:textId="77777777" w:rsidR="009505B3" w:rsidRDefault="009505B3" w:rsidP="00E85C9A">
            <w:pPr>
              <w:ind w:left="20"/>
              <w:rPr>
                <w:sz w:val="20"/>
                <w:szCs w:val="20"/>
              </w:rPr>
            </w:pPr>
            <w:r>
              <w:rPr>
                <w:rFonts w:ascii="Arial" w:eastAsia="Arial" w:hAnsi="Arial" w:cs="Arial"/>
                <w:sz w:val="16"/>
                <w:szCs w:val="16"/>
              </w:rPr>
              <w:t>—</w:t>
            </w:r>
          </w:p>
        </w:tc>
        <w:tc>
          <w:tcPr>
            <w:tcW w:w="80" w:type="dxa"/>
            <w:vAlign w:val="bottom"/>
          </w:tcPr>
          <w:p w14:paraId="51960EE1" w14:textId="77777777" w:rsidR="009505B3" w:rsidRDefault="009505B3" w:rsidP="00E85C9A">
            <w:pPr>
              <w:rPr>
                <w:sz w:val="14"/>
                <w:szCs w:val="14"/>
              </w:rPr>
            </w:pPr>
          </w:p>
        </w:tc>
        <w:tc>
          <w:tcPr>
            <w:tcW w:w="900" w:type="dxa"/>
            <w:vAlign w:val="bottom"/>
          </w:tcPr>
          <w:p w14:paraId="04C5BB70" w14:textId="77777777" w:rsidR="009505B3" w:rsidRDefault="009505B3" w:rsidP="00E85C9A">
            <w:pPr>
              <w:rPr>
                <w:sz w:val="14"/>
                <w:szCs w:val="14"/>
              </w:rPr>
            </w:pPr>
          </w:p>
        </w:tc>
        <w:tc>
          <w:tcPr>
            <w:tcW w:w="1540" w:type="dxa"/>
            <w:vAlign w:val="bottom"/>
          </w:tcPr>
          <w:p w14:paraId="30B4682B" w14:textId="77777777" w:rsidR="009505B3" w:rsidRDefault="009505B3" w:rsidP="00E85C9A">
            <w:pPr>
              <w:spacing w:line="171" w:lineRule="exact"/>
              <w:ind w:left="60"/>
              <w:rPr>
                <w:sz w:val="20"/>
                <w:szCs w:val="20"/>
              </w:rPr>
            </w:pPr>
            <w:r>
              <w:rPr>
                <w:rFonts w:ascii="Arial" w:eastAsia="Arial" w:hAnsi="Arial" w:cs="Arial"/>
                <w:sz w:val="16"/>
                <w:szCs w:val="16"/>
              </w:rPr>
              <w:t>week)</w:t>
            </w:r>
          </w:p>
        </w:tc>
        <w:tc>
          <w:tcPr>
            <w:tcW w:w="3620" w:type="dxa"/>
            <w:vAlign w:val="bottom"/>
          </w:tcPr>
          <w:p w14:paraId="140D011B" w14:textId="77777777" w:rsidR="009505B3" w:rsidRDefault="009505B3" w:rsidP="00E85C9A">
            <w:pPr>
              <w:rPr>
                <w:sz w:val="14"/>
                <w:szCs w:val="14"/>
              </w:rPr>
            </w:pPr>
          </w:p>
        </w:tc>
        <w:tc>
          <w:tcPr>
            <w:tcW w:w="0" w:type="dxa"/>
            <w:vAlign w:val="bottom"/>
          </w:tcPr>
          <w:p w14:paraId="51F02739" w14:textId="77777777" w:rsidR="009505B3" w:rsidRDefault="009505B3" w:rsidP="00E85C9A">
            <w:pPr>
              <w:rPr>
                <w:sz w:val="1"/>
                <w:szCs w:val="1"/>
              </w:rPr>
            </w:pPr>
          </w:p>
        </w:tc>
      </w:tr>
      <w:tr w:rsidR="009505B3" w14:paraId="636519BA" w14:textId="77777777" w:rsidTr="00E85C9A">
        <w:trPr>
          <w:trHeight w:val="179"/>
        </w:trPr>
        <w:tc>
          <w:tcPr>
            <w:tcW w:w="1300" w:type="dxa"/>
            <w:vAlign w:val="bottom"/>
          </w:tcPr>
          <w:p w14:paraId="5BDC0B3A" w14:textId="77777777" w:rsidR="009505B3" w:rsidRDefault="009505B3" w:rsidP="00E85C9A">
            <w:pPr>
              <w:spacing w:line="179" w:lineRule="exact"/>
              <w:ind w:left="80"/>
              <w:rPr>
                <w:sz w:val="20"/>
                <w:szCs w:val="20"/>
              </w:rPr>
            </w:pPr>
            <w:proofErr w:type="spellStart"/>
            <w:r>
              <w:rPr>
                <w:rFonts w:ascii="Arial" w:eastAsia="Arial" w:hAnsi="Arial" w:cs="Arial"/>
                <w:sz w:val="16"/>
                <w:szCs w:val="16"/>
              </w:rPr>
              <w:t>Tehrany</w:t>
            </w:r>
            <w:proofErr w:type="spellEnd"/>
            <w:r>
              <w:rPr>
                <w:rFonts w:ascii="Arial" w:eastAsia="Arial" w:hAnsi="Arial" w:cs="Arial"/>
                <w:sz w:val="16"/>
                <w:szCs w:val="16"/>
              </w:rPr>
              <w:t xml:space="preserve"> et al.</w:t>
            </w:r>
          </w:p>
        </w:tc>
        <w:tc>
          <w:tcPr>
            <w:tcW w:w="3540" w:type="dxa"/>
            <w:gridSpan w:val="2"/>
            <w:vAlign w:val="bottom"/>
          </w:tcPr>
          <w:p w14:paraId="23A78EA2" w14:textId="77777777" w:rsidR="009505B3" w:rsidRDefault="009505B3" w:rsidP="00E85C9A">
            <w:pPr>
              <w:spacing w:line="179" w:lineRule="exact"/>
              <w:ind w:left="60"/>
              <w:rPr>
                <w:sz w:val="20"/>
                <w:szCs w:val="20"/>
              </w:rPr>
            </w:pPr>
            <w:r>
              <w:rPr>
                <w:rFonts w:ascii="Arial" w:eastAsia="Arial" w:hAnsi="Arial" w:cs="Arial"/>
                <w:sz w:val="16"/>
                <w:szCs w:val="16"/>
              </w:rPr>
              <w:t xml:space="preserve">Respiratory </w:t>
            </w:r>
            <w:proofErr w:type="spellStart"/>
            <w:r>
              <w:rPr>
                <w:rFonts w:ascii="Arial" w:eastAsia="Arial" w:hAnsi="Arial" w:cs="Arial"/>
                <w:sz w:val="16"/>
                <w:szCs w:val="16"/>
              </w:rPr>
              <w:t>reeducation</w:t>
            </w:r>
            <w:proofErr w:type="spellEnd"/>
          </w:p>
        </w:tc>
        <w:tc>
          <w:tcPr>
            <w:tcW w:w="2700" w:type="dxa"/>
            <w:vMerge/>
            <w:vAlign w:val="bottom"/>
          </w:tcPr>
          <w:p w14:paraId="6E17992B" w14:textId="77777777" w:rsidR="009505B3" w:rsidRDefault="009505B3" w:rsidP="00E85C9A">
            <w:pPr>
              <w:rPr>
                <w:sz w:val="15"/>
                <w:szCs w:val="15"/>
              </w:rPr>
            </w:pPr>
          </w:p>
        </w:tc>
        <w:tc>
          <w:tcPr>
            <w:tcW w:w="980" w:type="dxa"/>
            <w:gridSpan w:val="2"/>
            <w:vAlign w:val="bottom"/>
          </w:tcPr>
          <w:p w14:paraId="1A5BE8EE" w14:textId="77777777" w:rsidR="009505B3" w:rsidRDefault="009505B3" w:rsidP="00E85C9A">
            <w:pPr>
              <w:spacing w:line="179" w:lineRule="exact"/>
              <w:ind w:left="80"/>
              <w:rPr>
                <w:sz w:val="20"/>
                <w:szCs w:val="20"/>
              </w:rPr>
            </w:pPr>
            <w:r>
              <w:rPr>
                <w:rFonts w:ascii="Arial" w:eastAsia="Arial" w:hAnsi="Arial" w:cs="Arial"/>
                <w:sz w:val="16"/>
                <w:szCs w:val="16"/>
              </w:rPr>
              <w:t>16 weeks</w:t>
            </w:r>
          </w:p>
        </w:tc>
        <w:tc>
          <w:tcPr>
            <w:tcW w:w="1540" w:type="dxa"/>
            <w:vAlign w:val="bottom"/>
          </w:tcPr>
          <w:p w14:paraId="5303B1ED" w14:textId="77777777" w:rsidR="009505B3" w:rsidRDefault="009505B3" w:rsidP="00E85C9A">
            <w:pPr>
              <w:spacing w:line="179" w:lineRule="exact"/>
              <w:ind w:left="60"/>
              <w:rPr>
                <w:sz w:val="20"/>
                <w:szCs w:val="20"/>
              </w:rPr>
            </w:pPr>
            <w:r>
              <w:rPr>
                <w:rFonts w:ascii="Arial" w:eastAsia="Arial" w:hAnsi="Arial" w:cs="Arial"/>
                <w:w w:val="93"/>
                <w:sz w:val="16"/>
                <w:szCs w:val="16"/>
              </w:rPr>
              <w:t>3 sessions (frequency</w:t>
            </w:r>
          </w:p>
        </w:tc>
        <w:tc>
          <w:tcPr>
            <w:tcW w:w="3620" w:type="dxa"/>
            <w:vAlign w:val="bottom"/>
          </w:tcPr>
          <w:p w14:paraId="4FCDA52B" w14:textId="77777777" w:rsidR="009505B3" w:rsidRDefault="009505B3" w:rsidP="00E85C9A">
            <w:pPr>
              <w:spacing w:line="179" w:lineRule="exact"/>
              <w:ind w:left="60"/>
              <w:rPr>
                <w:sz w:val="20"/>
                <w:szCs w:val="20"/>
              </w:rPr>
            </w:pPr>
            <w:r>
              <w:rPr>
                <w:rFonts w:ascii="Arial" w:eastAsia="Arial" w:hAnsi="Arial" w:cs="Arial"/>
                <w:sz w:val="16"/>
                <w:szCs w:val="16"/>
              </w:rPr>
              <w:t>- Need less Salbutamol.</w:t>
            </w:r>
          </w:p>
        </w:tc>
        <w:tc>
          <w:tcPr>
            <w:tcW w:w="0" w:type="dxa"/>
            <w:vAlign w:val="bottom"/>
          </w:tcPr>
          <w:p w14:paraId="1F4634D2" w14:textId="77777777" w:rsidR="009505B3" w:rsidRDefault="009505B3" w:rsidP="00E85C9A">
            <w:pPr>
              <w:rPr>
                <w:sz w:val="1"/>
                <w:szCs w:val="1"/>
              </w:rPr>
            </w:pPr>
          </w:p>
        </w:tc>
      </w:tr>
      <w:tr w:rsidR="009505B3" w14:paraId="651B0C0B" w14:textId="77777777" w:rsidTr="00E85C9A">
        <w:trPr>
          <w:trHeight w:val="179"/>
        </w:trPr>
        <w:tc>
          <w:tcPr>
            <w:tcW w:w="1300" w:type="dxa"/>
            <w:vAlign w:val="bottom"/>
          </w:tcPr>
          <w:p w14:paraId="3898F2AD" w14:textId="77777777" w:rsidR="009505B3" w:rsidRDefault="009505B3" w:rsidP="00E85C9A">
            <w:pPr>
              <w:spacing w:line="179" w:lineRule="exact"/>
              <w:ind w:left="240"/>
              <w:rPr>
                <w:sz w:val="20"/>
                <w:szCs w:val="20"/>
              </w:rPr>
            </w:pPr>
            <w:r>
              <w:rPr>
                <w:rFonts w:ascii="Arial" w:eastAsia="Arial" w:hAnsi="Arial" w:cs="Arial"/>
                <w:sz w:val="16"/>
                <w:szCs w:val="16"/>
              </w:rPr>
              <w:t>(2018)</w:t>
            </w:r>
          </w:p>
        </w:tc>
        <w:tc>
          <w:tcPr>
            <w:tcW w:w="60" w:type="dxa"/>
            <w:vAlign w:val="bottom"/>
          </w:tcPr>
          <w:p w14:paraId="5EA2A539" w14:textId="77777777" w:rsidR="009505B3" w:rsidRDefault="009505B3" w:rsidP="00E85C9A">
            <w:pPr>
              <w:rPr>
                <w:sz w:val="15"/>
                <w:szCs w:val="15"/>
              </w:rPr>
            </w:pPr>
          </w:p>
        </w:tc>
        <w:tc>
          <w:tcPr>
            <w:tcW w:w="3480" w:type="dxa"/>
            <w:vAlign w:val="bottom"/>
          </w:tcPr>
          <w:p w14:paraId="20A95566" w14:textId="77777777" w:rsidR="009505B3" w:rsidRDefault="009505B3" w:rsidP="00E85C9A">
            <w:pPr>
              <w:rPr>
                <w:sz w:val="15"/>
                <w:szCs w:val="15"/>
              </w:rPr>
            </w:pPr>
          </w:p>
        </w:tc>
        <w:tc>
          <w:tcPr>
            <w:tcW w:w="2700" w:type="dxa"/>
            <w:vAlign w:val="bottom"/>
          </w:tcPr>
          <w:p w14:paraId="1B3DEDCB" w14:textId="77777777" w:rsidR="009505B3" w:rsidRDefault="009505B3" w:rsidP="00E85C9A">
            <w:pPr>
              <w:rPr>
                <w:sz w:val="15"/>
                <w:szCs w:val="15"/>
              </w:rPr>
            </w:pPr>
          </w:p>
        </w:tc>
        <w:tc>
          <w:tcPr>
            <w:tcW w:w="80" w:type="dxa"/>
            <w:vAlign w:val="bottom"/>
          </w:tcPr>
          <w:p w14:paraId="31D84004" w14:textId="77777777" w:rsidR="009505B3" w:rsidRDefault="009505B3" w:rsidP="00E85C9A">
            <w:pPr>
              <w:rPr>
                <w:sz w:val="15"/>
                <w:szCs w:val="15"/>
              </w:rPr>
            </w:pPr>
          </w:p>
        </w:tc>
        <w:tc>
          <w:tcPr>
            <w:tcW w:w="900" w:type="dxa"/>
            <w:vAlign w:val="bottom"/>
          </w:tcPr>
          <w:p w14:paraId="501CA6EE" w14:textId="77777777" w:rsidR="009505B3" w:rsidRDefault="009505B3" w:rsidP="00E85C9A">
            <w:pPr>
              <w:rPr>
                <w:sz w:val="15"/>
                <w:szCs w:val="15"/>
              </w:rPr>
            </w:pPr>
          </w:p>
        </w:tc>
        <w:tc>
          <w:tcPr>
            <w:tcW w:w="1540" w:type="dxa"/>
            <w:vAlign w:val="bottom"/>
          </w:tcPr>
          <w:p w14:paraId="763CCB41" w14:textId="77777777" w:rsidR="009505B3" w:rsidRDefault="009505B3" w:rsidP="00E85C9A">
            <w:pPr>
              <w:spacing w:line="179" w:lineRule="exact"/>
              <w:ind w:left="60"/>
              <w:rPr>
                <w:sz w:val="20"/>
                <w:szCs w:val="20"/>
              </w:rPr>
            </w:pPr>
            <w:r>
              <w:rPr>
                <w:rFonts w:ascii="Arial" w:eastAsia="Arial" w:hAnsi="Arial" w:cs="Arial"/>
                <w:sz w:val="16"/>
                <w:szCs w:val="16"/>
              </w:rPr>
              <w:t>not described)</w:t>
            </w:r>
          </w:p>
        </w:tc>
        <w:tc>
          <w:tcPr>
            <w:tcW w:w="3620" w:type="dxa"/>
            <w:vAlign w:val="bottom"/>
          </w:tcPr>
          <w:p w14:paraId="154E71CE" w14:textId="77777777" w:rsidR="009505B3" w:rsidRDefault="009505B3" w:rsidP="00E85C9A">
            <w:pPr>
              <w:spacing w:line="179" w:lineRule="exact"/>
              <w:ind w:left="60"/>
              <w:rPr>
                <w:sz w:val="20"/>
                <w:szCs w:val="20"/>
              </w:rPr>
            </w:pPr>
            <w:r>
              <w:rPr>
                <w:rFonts w:ascii="Arial" w:eastAsia="Arial" w:hAnsi="Arial" w:cs="Arial"/>
                <w:sz w:val="16"/>
                <w:szCs w:val="16"/>
              </w:rPr>
              <w:t>- Improved asthma control and expiratory time.</w:t>
            </w:r>
          </w:p>
        </w:tc>
        <w:tc>
          <w:tcPr>
            <w:tcW w:w="0" w:type="dxa"/>
            <w:vAlign w:val="bottom"/>
          </w:tcPr>
          <w:p w14:paraId="7D70A29B" w14:textId="77777777" w:rsidR="009505B3" w:rsidRDefault="009505B3" w:rsidP="00E85C9A">
            <w:pPr>
              <w:rPr>
                <w:sz w:val="1"/>
                <w:szCs w:val="1"/>
              </w:rPr>
            </w:pPr>
          </w:p>
        </w:tc>
      </w:tr>
      <w:tr w:rsidR="009505B3" w14:paraId="560C5CD3" w14:textId="77777777" w:rsidTr="00E85C9A">
        <w:trPr>
          <w:trHeight w:val="180"/>
        </w:trPr>
        <w:tc>
          <w:tcPr>
            <w:tcW w:w="1300" w:type="dxa"/>
            <w:vAlign w:val="bottom"/>
          </w:tcPr>
          <w:p w14:paraId="59A9E606" w14:textId="77777777" w:rsidR="009505B3" w:rsidRDefault="009505B3" w:rsidP="00E85C9A">
            <w:pPr>
              <w:rPr>
                <w:sz w:val="15"/>
                <w:szCs w:val="15"/>
              </w:rPr>
            </w:pPr>
          </w:p>
        </w:tc>
        <w:tc>
          <w:tcPr>
            <w:tcW w:w="60" w:type="dxa"/>
            <w:vAlign w:val="bottom"/>
          </w:tcPr>
          <w:p w14:paraId="65EA60D3" w14:textId="77777777" w:rsidR="009505B3" w:rsidRDefault="009505B3" w:rsidP="00E85C9A">
            <w:pPr>
              <w:rPr>
                <w:sz w:val="15"/>
                <w:szCs w:val="15"/>
              </w:rPr>
            </w:pPr>
          </w:p>
        </w:tc>
        <w:tc>
          <w:tcPr>
            <w:tcW w:w="3480" w:type="dxa"/>
            <w:vAlign w:val="bottom"/>
          </w:tcPr>
          <w:p w14:paraId="6B916706" w14:textId="77777777" w:rsidR="009505B3" w:rsidRDefault="009505B3" w:rsidP="00E85C9A">
            <w:pPr>
              <w:rPr>
                <w:sz w:val="15"/>
                <w:szCs w:val="15"/>
              </w:rPr>
            </w:pPr>
          </w:p>
        </w:tc>
        <w:tc>
          <w:tcPr>
            <w:tcW w:w="2700" w:type="dxa"/>
            <w:vAlign w:val="bottom"/>
          </w:tcPr>
          <w:p w14:paraId="442A525B" w14:textId="77777777" w:rsidR="009505B3" w:rsidRDefault="009505B3" w:rsidP="00E85C9A">
            <w:pPr>
              <w:rPr>
                <w:sz w:val="15"/>
                <w:szCs w:val="15"/>
              </w:rPr>
            </w:pPr>
          </w:p>
        </w:tc>
        <w:tc>
          <w:tcPr>
            <w:tcW w:w="80" w:type="dxa"/>
            <w:vAlign w:val="bottom"/>
          </w:tcPr>
          <w:p w14:paraId="26A64C98" w14:textId="77777777" w:rsidR="009505B3" w:rsidRDefault="009505B3" w:rsidP="00E85C9A">
            <w:pPr>
              <w:rPr>
                <w:sz w:val="15"/>
                <w:szCs w:val="15"/>
              </w:rPr>
            </w:pPr>
          </w:p>
        </w:tc>
        <w:tc>
          <w:tcPr>
            <w:tcW w:w="900" w:type="dxa"/>
            <w:vAlign w:val="bottom"/>
          </w:tcPr>
          <w:p w14:paraId="54D52D66" w14:textId="77777777" w:rsidR="009505B3" w:rsidRDefault="009505B3" w:rsidP="00E85C9A">
            <w:pPr>
              <w:rPr>
                <w:sz w:val="15"/>
                <w:szCs w:val="15"/>
              </w:rPr>
            </w:pPr>
          </w:p>
        </w:tc>
        <w:tc>
          <w:tcPr>
            <w:tcW w:w="1540" w:type="dxa"/>
            <w:vAlign w:val="bottom"/>
          </w:tcPr>
          <w:p w14:paraId="113B7527" w14:textId="77777777" w:rsidR="009505B3" w:rsidRDefault="009505B3" w:rsidP="00E85C9A">
            <w:pPr>
              <w:rPr>
                <w:sz w:val="15"/>
                <w:szCs w:val="15"/>
              </w:rPr>
            </w:pPr>
          </w:p>
        </w:tc>
        <w:tc>
          <w:tcPr>
            <w:tcW w:w="3620" w:type="dxa"/>
            <w:vAlign w:val="bottom"/>
          </w:tcPr>
          <w:p w14:paraId="310A1D81" w14:textId="77777777" w:rsidR="009505B3" w:rsidRDefault="009505B3" w:rsidP="00E85C9A">
            <w:pPr>
              <w:spacing w:line="181" w:lineRule="exact"/>
              <w:ind w:left="60"/>
              <w:rPr>
                <w:sz w:val="20"/>
                <w:szCs w:val="20"/>
              </w:rPr>
            </w:pPr>
            <w:r>
              <w:rPr>
                <w:rFonts w:ascii="Arial" w:eastAsia="Arial" w:hAnsi="Arial" w:cs="Arial"/>
                <w:w w:val="93"/>
                <w:sz w:val="16"/>
                <w:szCs w:val="16"/>
              </w:rPr>
              <w:t>- Decreased hyperventilation, anxiety and depression</w:t>
            </w:r>
          </w:p>
        </w:tc>
        <w:tc>
          <w:tcPr>
            <w:tcW w:w="0" w:type="dxa"/>
            <w:vAlign w:val="bottom"/>
          </w:tcPr>
          <w:p w14:paraId="6C1AAA83" w14:textId="77777777" w:rsidR="009505B3" w:rsidRDefault="009505B3" w:rsidP="00E85C9A">
            <w:pPr>
              <w:rPr>
                <w:sz w:val="1"/>
                <w:szCs w:val="1"/>
              </w:rPr>
            </w:pPr>
          </w:p>
        </w:tc>
      </w:tr>
      <w:tr w:rsidR="009505B3" w14:paraId="520A2D7B" w14:textId="77777777" w:rsidTr="00E85C9A">
        <w:trPr>
          <w:trHeight w:val="180"/>
        </w:trPr>
        <w:tc>
          <w:tcPr>
            <w:tcW w:w="1300" w:type="dxa"/>
            <w:vAlign w:val="bottom"/>
          </w:tcPr>
          <w:p w14:paraId="3351E099" w14:textId="77777777" w:rsidR="009505B3" w:rsidRDefault="009505B3" w:rsidP="00E85C9A">
            <w:pPr>
              <w:rPr>
                <w:sz w:val="15"/>
                <w:szCs w:val="15"/>
              </w:rPr>
            </w:pPr>
          </w:p>
        </w:tc>
        <w:tc>
          <w:tcPr>
            <w:tcW w:w="60" w:type="dxa"/>
            <w:vAlign w:val="bottom"/>
          </w:tcPr>
          <w:p w14:paraId="67220E2B" w14:textId="77777777" w:rsidR="009505B3" w:rsidRDefault="009505B3" w:rsidP="00E85C9A">
            <w:pPr>
              <w:rPr>
                <w:sz w:val="15"/>
                <w:szCs w:val="15"/>
              </w:rPr>
            </w:pPr>
          </w:p>
        </w:tc>
        <w:tc>
          <w:tcPr>
            <w:tcW w:w="3480" w:type="dxa"/>
            <w:vAlign w:val="bottom"/>
          </w:tcPr>
          <w:p w14:paraId="2086777E" w14:textId="77777777" w:rsidR="009505B3" w:rsidRDefault="009505B3" w:rsidP="00E85C9A">
            <w:pPr>
              <w:rPr>
                <w:sz w:val="15"/>
                <w:szCs w:val="15"/>
              </w:rPr>
            </w:pPr>
          </w:p>
        </w:tc>
        <w:tc>
          <w:tcPr>
            <w:tcW w:w="2700" w:type="dxa"/>
            <w:vAlign w:val="bottom"/>
          </w:tcPr>
          <w:p w14:paraId="61A2D784" w14:textId="77777777" w:rsidR="009505B3" w:rsidRDefault="009505B3" w:rsidP="00E85C9A">
            <w:pPr>
              <w:rPr>
                <w:sz w:val="15"/>
                <w:szCs w:val="15"/>
              </w:rPr>
            </w:pPr>
          </w:p>
        </w:tc>
        <w:tc>
          <w:tcPr>
            <w:tcW w:w="80" w:type="dxa"/>
            <w:vAlign w:val="bottom"/>
          </w:tcPr>
          <w:p w14:paraId="3F32CC61" w14:textId="77777777" w:rsidR="009505B3" w:rsidRDefault="009505B3" w:rsidP="00E85C9A">
            <w:pPr>
              <w:rPr>
                <w:sz w:val="15"/>
                <w:szCs w:val="15"/>
              </w:rPr>
            </w:pPr>
          </w:p>
        </w:tc>
        <w:tc>
          <w:tcPr>
            <w:tcW w:w="900" w:type="dxa"/>
            <w:vAlign w:val="bottom"/>
          </w:tcPr>
          <w:p w14:paraId="1AD76E85" w14:textId="77777777" w:rsidR="009505B3" w:rsidRDefault="009505B3" w:rsidP="00E85C9A">
            <w:pPr>
              <w:rPr>
                <w:sz w:val="15"/>
                <w:szCs w:val="15"/>
              </w:rPr>
            </w:pPr>
          </w:p>
        </w:tc>
        <w:tc>
          <w:tcPr>
            <w:tcW w:w="1540" w:type="dxa"/>
            <w:vAlign w:val="bottom"/>
          </w:tcPr>
          <w:p w14:paraId="55B7B084" w14:textId="77777777" w:rsidR="009505B3" w:rsidRDefault="009505B3" w:rsidP="00E85C9A">
            <w:pPr>
              <w:rPr>
                <w:sz w:val="15"/>
                <w:szCs w:val="15"/>
              </w:rPr>
            </w:pPr>
          </w:p>
        </w:tc>
        <w:tc>
          <w:tcPr>
            <w:tcW w:w="3620" w:type="dxa"/>
            <w:vAlign w:val="bottom"/>
          </w:tcPr>
          <w:p w14:paraId="02FBADBF" w14:textId="77777777" w:rsidR="009505B3" w:rsidRDefault="009505B3" w:rsidP="00E85C9A">
            <w:pPr>
              <w:spacing w:line="181" w:lineRule="exact"/>
              <w:ind w:left="60"/>
              <w:rPr>
                <w:sz w:val="20"/>
                <w:szCs w:val="20"/>
              </w:rPr>
            </w:pPr>
            <w:r>
              <w:rPr>
                <w:rFonts w:ascii="Arial" w:eastAsia="Arial" w:hAnsi="Arial" w:cs="Arial"/>
                <w:sz w:val="16"/>
                <w:szCs w:val="16"/>
              </w:rPr>
              <w:t>levels.</w:t>
            </w:r>
          </w:p>
        </w:tc>
        <w:tc>
          <w:tcPr>
            <w:tcW w:w="0" w:type="dxa"/>
            <w:vAlign w:val="bottom"/>
          </w:tcPr>
          <w:p w14:paraId="0C451A2F" w14:textId="77777777" w:rsidR="009505B3" w:rsidRDefault="009505B3" w:rsidP="00E85C9A">
            <w:pPr>
              <w:rPr>
                <w:sz w:val="1"/>
                <w:szCs w:val="1"/>
              </w:rPr>
            </w:pPr>
          </w:p>
        </w:tc>
      </w:tr>
      <w:tr w:rsidR="009505B3" w14:paraId="746D5D8E" w14:textId="77777777" w:rsidTr="00E85C9A">
        <w:trPr>
          <w:trHeight w:val="34"/>
        </w:trPr>
        <w:tc>
          <w:tcPr>
            <w:tcW w:w="1300" w:type="dxa"/>
            <w:tcBorders>
              <w:bottom w:val="single" w:sz="8" w:space="0" w:color="10147E"/>
            </w:tcBorders>
            <w:vAlign w:val="bottom"/>
          </w:tcPr>
          <w:p w14:paraId="6B7F9F30" w14:textId="77777777" w:rsidR="009505B3" w:rsidRDefault="009505B3" w:rsidP="00E85C9A">
            <w:pPr>
              <w:rPr>
                <w:sz w:val="2"/>
                <w:szCs w:val="2"/>
              </w:rPr>
            </w:pPr>
          </w:p>
        </w:tc>
        <w:tc>
          <w:tcPr>
            <w:tcW w:w="60" w:type="dxa"/>
            <w:tcBorders>
              <w:bottom w:val="single" w:sz="8" w:space="0" w:color="10147E"/>
            </w:tcBorders>
            <w:vAlign w:val="bottom"/>
          </w:tcPr>
          <w:p w14:paraId="1A0AEB5A" w14:textId="77777777" w:rsidR="009505B3" w:rsidRDefault="009505B3" w:rsidP="00E85C9A">
            <w:pPr>
              <w:rPr>
                <w:sz w:val="2"/>
                <w:szCs w:val="2"/>
              </w:rPr>
            </w:pPr>
          </w:p>
        </w:tc>
        <w:tc>
          <w:tcPr>
            <w:tcW w:w="3480" w:type="dxa"/>
            <w:tcBorders>
              <w:bottom w:val="single" w:sz="8" w:space="0" w:color="10147E"/>
            </w:tcBorders>
            <w:vAlign w:val="bottom"/>
          </w:tcPr>
          <w:p w14:paraId="2FF3995D" w14:textId="77777777" w:rsidR="009505B3" w:rsidRDefault="009505B3" w:rsidP="00E85C9A">
            <w:pPr>
              <w:rPr>
                <w:sz w:val="2"/>
                <w:szCs w:val="2"/>
              </w:rPr>
            </w:pPr>
          </w:p>
        </w:tc>
        <w:tc>
          <w:tcPr>
            <w:tcW w:w="2700" w:type="dxa"/>
            <w:tcBorders>
              <w:bottom w:val="single" w:sz="8" w:space="0" w:color="10147E"/>
            </w:tcBorders>
            <w:vAlign w:val="bottom"/>
          </w:tcPr>
          <w:p w14:paraId="2F4F4B12" w14:textId="77777777" w:rsidR="009505B3" w:rsidRDefault="009505B3" w:rsidP="00E85C9A">
            <w:pPr>
              <w:rPr>
                <w:sz w:val="2"/>
                <w:szCs w:val="2"/>
              </w:rPr>
            </w:pPr>
          </w:p>
        </w:tc>
        <w:tc>
          <w:tcPr>
            <w:tcW w:w="80" w:type="dxa"/>
            <w:tcBorders>
              <w:bottom w:val="single" w:sz="8" w:space="0" w:color="10147E"/>
            </w:tcBorders>
            <w:vAlign w:val="bottom"/>
          </w:tcPr>
          <w:p w14:paraId="0FFFB38E" w14:textId="77777777" w:rsidR="009505B3" w:rsidRDefault="009505B3" w:rsidP="00E85C9A">
            <w:pPr>
              <w:rPr>
                <w:sz w:val="2"/>
                <w:szCs w:val="2"/>
              </w:rPr>
            </w:pPr>
          </w:p>
        </w:tc>
        <w:tc>
          <w:tcPr>
            <w:tcW w:w="900" w:type="dxa"/>
            <w:tcBorders>
              <w:bottom w:val="single" w:sz="8" w:space="0" w:color="10147E"/>
            </w:tcBorders>
            <w:vAlign w:val="bottom"/>
          </w:tcPr>
          <w:p w14:paraId="5F980309" w14:textId="77777777" w:rsidR="009505B3" w:rsidRDefault="009505B3" w:rsidP="00E85C9A">
            <w:pPr>
              <w:rPr>
                <w:sz w:val="2"/>
                <w:szCs w:val="2"/>
              </w:rPr>
            </w:pPr>
          </w:p>
        </w:tc>
        <w:tc>
          <w:tcPr>
            <w:tcW w:w="1540" w:type="dxa"/>
            <w:tcBorders>
              <w:bottom w:val="single" w:sz="8" w:space="0" w:color="10147E"/>
            </w:tcBorders>
            <w:vAlign w:val="bottom"/>
          </w:tcPr>
          <w:p w14:paraId="65B94FCD" w14:textId="77777777" w:rsidR="009505B3" w:rsidRDefault="009505B3" w:rsidP="00E85C9A">
            <w:pPr>
              <w:rPr>
                <w:sz w:val="2"/>
                <w:szCs w:val="2"/>
              </w:rPr>
            </w:pPr>
          </w:p>
        </w:tc>
        <w:tc>
          <w:tcPr>
            <w:tcW w:w="3620" w:type="dxa"/>
            <w:tcBorders>
              <w:bottom w:val="single" w:sz="8" w:space="0" w:color="10147E"/>
            </w:tcBorders>
            <w:vAlign w:val="bottom"/>
          </w:tcPr>
          <w:p w14:paraId="11375C05" w14:textId="77777777" w:rsidR="009505B3" w:rsidRDefault="009505B3" w:rsidP="00E85C9A">
            <w:pPr>
              <w:rPr>
                <w:sz w:val="2"/>
                <w:szCs w:val="2"/>
              </w:rPr>
            </w:pPr>
          </w:p>
        </w:tc>
        <w:tc>
          <w:tcPr>
            <w:tcW w:w="0" w:type="dxa"/>
            <w:vAlign w:val="bottom"/>
          </w:tcPr>
          <w:p w14:paraId="13D1D88D" w14:textId="77777777" w:rsidR="009505B3" w:rsidRDefault="009505B3" w:rsidP="00E85C9A">
            <w:pPr>
              <w:rPr>
                <w:sz w:val="1"/>
                <w:szCs w:val="1"/>
              </w:rPr>
            </w:pPr>
          </w:p>
        </w:tc>
      </w:tr>
    </w:tbl>
    <w:p w14:paraId="22AB039A" w14:textId="77777777" w:rsidR="009505B3" w:rsidRDefault="009505B3" w:rsidP="009505B3">
      <w:pPr>
        <w:spacing w:line="20" w:lineRule="exact"/>
        <w:rPr>
          <w:sz w:val="20"/>
          <w:szCs w:val="20"/>
        </w:rPr>
      </w:pPr>
      <w:r>
        <w:rPr>
          <w:noProof/>
          <w:sz w:val="20"/>
          <w:szCs w:val="20"/>
        </w:rPr>
        <w:drawing>
          <wp:anchor distT="0" distB="0" distL="114300" distR="114300" simplePos="0" relativeHeight="251673088" behindDoc="1" locked="0" layoutInCell="0" allowOverlap="1" wp14:anchorId="452F728A" wp14:editId="4849EE13">
            <wp:simplePos x="0" y="0"/>
            <wp:positionH relativeFrom="column">
              <wp:posOffset>-12065</wp:posOffset>
            </wp:positionH>
            <wp:positionV relativeFrom="paragraph">
              <wp:posOffset>-24765</wp:posOffset>
            </wp:positionV>
            <wp:extent cx="8715375" cy="3175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8"/>
                    <a:srcRect/>
                    <a:stretch>
                      <a:fillRect/>
                    </a:stretch>
                  </pic:blipFill>
                  <pic:spPr bwMode="auto">
                    <a:xfrm>
                      <a:off x="0" y="0"/>
                      <a:ext cx="8715375" cy="31750"/>
                    </a:xfrm>
                    <a:prstGeom prst="rect">
                      <a:avLst/>
                    </a:prstGeom>
                    <a:noFill/>
                  </pic:spPr>
                </pic:pic>
              </a:graphicData>
            </a:graphic>
          </wp:anchor>
        </w:drawing>
      </w:r>
      <w:r>
        <w:rPr>
          <w:noProof/>
          <w:sz w:val="20"/>
          <w:szCs w:val="20"/>
        </w:rPr>
        <w:drawing>
          <wp:anchor distT="0" distB="0" distL="114300" distR="114300" simplePos="0" relativeHeight="251674112" behindDoc="1" locked="0" layoutInCell="0" allowOverlap="1" wp14:anchorId="573F35DA" wp14:editId="2F01DC11">
            <wp:simplePos x="0" y="0"/>
            <wp:positionH relativeFrom="column">
              <wp:posOffset>846455</wp:posOffset>
            </wp:positionH>
            <wp:positionV relativeFrom="paragraph">
              <wp:posOffset>-3574415</wp:posOffset>
            </wp:positionV>
            <wp:extent cx="4003675" cy="3175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2"/>
                    <a:srcRect/>
                    <a:stretch>
                      <a:fillRect/>
                    </a:stretch>
                  </pic:blipFill>
                  <pic:spPr bwMode="auto">
                    <a:xfrm>
                      <a:off x="0" y="0"/>
                      <a:ext cx="4003675" cy="31750"/>
                    </a:xfrm>
                    <a:prstGeom prst="rect">
                      <a:avLst/>
                    </a:prstGeom>
                    <a:noFill/>
                  </pic:spPr>
                </pic:pic>
              </a:graphicData>
            </a:graphic>
          </wp:anchor>
        </w:drawing>
      </w:r>
      <w:r>
        <w:rPr>
          <w:noProof/>
          <w:sz w:val="20"/>
          <w:szCs w:val="20"/>
        </w:rPr>
        <w:drawing>
          <wp:anchor distT="0" distB="0" distL="114300" distR="114300" simplePos="0" relativeHeight="251675136" behindDoc="1" locked="0" layoutInCell="0" allowOverlap="1" wp14:anchorId="756432EB" wp14:editId="20024ACC">
            <wp:simplePos x="0" y="0"/>
            <wp:positionH relativeFrom="column">
              <wp:posOffset>-12065</wp:posOffset>
            </wp:positionH>
            <wp:positionV relativeFrom="paragraph">
              <wp:posOffset>-3422015</wp:posOffset>
            </wp:positionV>
            <wp:extent cx="8715375" cy="31750"/>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3"/>
                    <a:srcRect/>
                    <a:stretch>
                      <a:fillRect/>
                    </a:stretch>
                  </pic:blipFill>
                  <pic:spPr bwMode="auto">
                    <a:xfrm>
                      <a:off x="0" y="0"/>
                      <a:ext cx="8715375" cy="31750"/>
                    </a:xfrm>
                    <a:prstGeom prst="rect">
                      <a:avLst/>
                    </a:prstGeom>
                    <a:noFill/>
                  </pic:spPr>
                </pic:pic>
              </a:graphicData>
            </a:graphic>
          </wp:anchor>
        </w:drawing>
      </w:r>
    </w:p>
    <w:p w14:paraId="15B5FDE5" w14:textId="77777777" w:rsidR="009505B3" w:rsidRDefault="009505B3" w:rsidP="009505B3">
      <w:pPr>
        <w:spacing w:line="220" w:lineRule="auto"/>
        <w:rPr>
          <w:sz w:val="20"/>
          <w:szCs w:val="20"/>
        </w:rPr>
      </w:pPr>
      <w:r>
        <w:rPr>
          <w:rFonts w:ascii="Arial" w:eastAsia="Arial" w:hAnsi="Arial" w:cs="Arial"/>
          <w:sz w:val="14"/>
          <w:szCs w:val="14"/>
        </w:rPr>
        <w:t>VO</w:t>
      </w:r>
      <w:r>
        <w:rPr>
          <w:rFonts w:ascii="Arial" w:eastAsia="Arial" w:hAnsi="Arial" w:cs="Arial"/>
          <w:sz w:val="20"/>
          <w:szCs w:val="20"/>
          <w:vertAlign w:val="subscript"/>
        </w:rPr>
        <w:t>2MAX</w:t>
      </w:r>
      <w:r>
        <w:rPr>
          <w:rFonts w:ascii="Arial" w:eastAsia="Arial" w:hAnsi="Arial" w:cs="Arial"/>
          <w:sz w:val="14"/>
          <w:szCs w:val="14"/>
        </w:rPr>
        <w:t>: maximal oxygen uptake; FEV</w:t>
      </w:r>
      <w:r>
        <w:rPr>
          <w:rFonts w:ascii="Arial" w:eastAsia="Arial" w:hAnsi="Arial" w:cs="Arial"/>
          <w:sz w:val="20"/>
          <w:szCs w:val="20"/>
          <w:vertAlign w:val="subscript"/>
        </w:rPr>
        <w:t>1</w:t>
      </w:r>
      <w:r>
        <w:rPr>
          <w:rFonts w:ascii="Arial" w:eastAsia="Arial" w:hAnsi="Arial" w:cs="Arial"/>
          <w:sz w:val="14"/>
          <w:szCs w:val="14"/>
        </w:rPr>
        <w:t>: Forced expiratory volume in 1 second; PI</w:t>
      </w:r>
      <w:r>
        <w:rPr>
          <w:rFonts w:ascii="Arial" w:eastAsia="Arial" w:hAnsi="Arial" w:cs="Arial"/>
          <w:sz w:val="20"/>
          <w:szCs w:val="20"/>
          <w:vertAlign w:val="subscript"/>
        </w:rPr>
        <w:t>MAX</w:t>
      </w:r>
      <w:r>
        <w:rPr>
          <w:rFonts w:ascii="Arial" w:eastAsia="Arial" w:hAnsi="Arial" w:cs="Arial"/>
          <w:sz w:val="14"/>
          <w:szCs w:val="14"/>
        </w:rPr>
        <w:t>: maximal inspiratory pressure; PEF: peak expiratory flow; FEV1/FVC: forced expiratory volume in 1 second/forced vital capacity.</w:t>
      </w:r>
    </w:p>
    <w:p w14:paraId="01D9F098" w14:textId="77777777" w:rsidR="009505B3" w:rsidRDefault="009505B3" w:rsidP="009505B3">
      <w:pPr>
        <w:spacing w:line="214" w:lineRule="auto"/>
        <w:rPr>
          <w:sz w:val="20"/>
          <w:szCs w:val="20"/>
        </w:rPr>
      </w:pPr>
      <w:r>
        <w:rPr>
          <w:rFonts w:ascii="Arial" w:eastAsia="Arial" w:hAnsi="Arial" w:cs="Arial"/>
          <w:sz w:val="16"/>
          <w:szCs w:val="16"/>
        </w:rPr>
        <w:t>— not applicable</w:t>
      </w:r>
    </w:p>
    <w:p w14:paraId="20EFA5C0" w14:textId="77777777" w:rsidR="009505B3" w:rsidRDefault="009505B3" w:rsidP="009505B3">
      <w:pPr>
        <w:spacing w:line="20" w:lineRule="exact"/>
        <w:rPr>
          <w:sz w:val="20"/>
          <w:szCs w:val="20"/>
        </w:rPr>
      </w:pPr>
      <w:r>
        <w:rPr>
          <w:sz w:val="20"/>
          <w:szCs w:val="20"/>
        </w:rPr>
        <w:br w:type="column"/>
      </w:r>
    </w:p>
    <w:p w14:paraId="24B688E0" w14:textId="77777777" w:rsidR="009505B3" w:rsidRDefault="009505B3" w:rsidP="009505B3">
      <w:pPr>
        <w:spacing w:line="200" w:lineRule="exact"/>
        <w:rPr>
          <w:sz w:val="20"/>
          <w:szCs w:val="20"/>
        </w:rPr>
      </w:pPr>
    </w:p>
    <w:p w14:paraId="09ADC6DB" w14:textId="77777777" w:rsidR="009505B3" w:rsidRDefault="009505B3" w:rsidP="009505B3">
      <w:pPr>
        <w:spacing w:line="200" w:lineRule="exact"/>
        <w:rPr>
          <w:sz w:val="20"/>
          <w:szCs w:val="20"/>
        </w:rPr>
      </w:pPr>
    </w:p>
    <w:p w14:paraId="6AB26BFD" w14:textId="77777777" w:rsidR="009505B3" w:rsidRDefault="009505B3" w:rsidP="009505B3">
      <w:pPr>
        <w:spacing w:line="200" w:lineRule="exact"/>
        <w:rPr>
          <w:sz w:val="20"/>
          <w:szCs w:val="20"/>
        </w:rPr>
      </w:pPr>
    </w:p>
    <w:p w14:paraId="59E5BE19" w14:textId="77777777" w:rsidR="009505B3" w:rsidRDefault="009505B3" w:rsidP="009505B3">
      <w:pPr>
        <w:spacing w:line="200" w:lineRule="exact"/>
        <w:rPr>
          <w:sz w:val="20"/>
          <w:szCs w:val="20"/>
        </w:rPr>
      </w:pPr>
    </w:p>
    <w:p w14:paraId="5DBAA237" w14:textId="77777777" w:rsidR="009505B3" w:rsidRDefault="009505B3" w:rsidP="009505B3">
      <w:pPr>
        <w:spacing w:line="200" w:lineRule="exact"/>
        <w:rPr>
          <w:sz w:val="20"/>
          <w:szCs w:val="20"/>
        </w:rPr>
      </w:pPr>
    </w:p>
    <w:p w14:paraId="5BEE0FB7" w14:textId="77777777" w:rsidR="009505B3" w:rsidRDefault="009505B3" w:rsidP="009505B3">
      <w:pPr>
        <w:spacing w:line="200" w:lineRule="exact"/>
        <w:rPr>
          <w:sz w:val="20"/>
          <w:szCs w:val="20"/>
        </w:rPr>
      </w:pPr>
    </w:p>
    <w:p w14:paraId="56DDC35C" w14:textId="77777777" w:rsidR="009505B3" w:rsidRDefault="009505B3" w:rsidP="009505B3">
      <w:pPr>
        <w:spacing w:line="200" w:lineRule="exact"/>
        <w:rPr>
          <w:sz w:val="20"/>
          <w:szCs w:val="20"/>
        </w:rPr>
      </w:pPr>
    </w:p>
    <w:p w14:paraId="149C7F22" w14:textId="77777777" w:rsidR="009505B3" w:rsidRDefault="009505B3" w:rsidP="009505B3">
      <w:pPr>
        <w:spacing w:line="200" w:lineRule="exact"/>
        <w:rPr>
          <w:sz w:val="20"/>
          <w:szCs w:val="20"/>
        </w:rPr>
      </w:pPr>
    </w:p>
    <w:p w14:paraId="52C6059B" w14:textId="77777777" w:rsidR="009505B3" w:rsidRDefault="009505B3" w:rsidP="009505B3">
      <w:pPr>
        <w:spacing w:line="200" w:lineRule="exact"/>
        <w:rPr>
          <w:sz w:val="20"/>
          <w:szCs w:val="20"/>
        </w:rPr>
      </w:pPr>
    </w:p>
    <w:p w14:paraId="11D1E560" w14:textId="77777777" w:rsidR="009505B3" w:rsidRDefault="009505B3" w:rsidP="009505B3">
      <w:pPr>
        <w:spacing w:line="200" w:lineRule="exact"/>
        <w:rPr>
          <w:sz w:val="20"/>
          <w:szCs w:val="20"/>
        </w:rPr>
      </w:pPr>
    </w:p>
    <w:p w14:paraId="3C595417" w14:textId="77777777" w:rsidR="009505B3" w:rsidRDefault="009505B3" w:rsidP="009505B3">
      <w:pPr>
        <w:spacing w:line="200" w:lineRule="exact"/>
        <w:rPr>
          <w:sz w:val="20"/>
          <w:szCs w:val="20"/>
        </w:rPr>
      </w:pPr>
    </w:p>
    <w:p w14:paraId="49FBC362" w14:textId="77777777" w:rsidR="009505B3" w:rsidRDefault="009505B3" w:rsidP="009505B3">
      <w:pPr>
        <w:spacing w:line="200" w:lineRule="exact"/>
        <w:rPr>
          <w:sz w:val="20"/>
          <w:szCs w:val="20"/>
        </w:rPr>
      </w:pPr>
    </w:p>
    <w:p w14:paraId="5A8355F3" w14:textId="77777777" w:rsidR="009505B3" w:rsidRDefault="009505B3" w:rsidP="009505B3">
      <w:pPr>
        <w:spacing w:line="200" w:lineRule="exact"/>
        <w:rPr>
          <w:sz w:val="20"/>
          <w:szCs w:val="20"/>
        </w:rPr>
      </w:pPr>
    </w:p>
    <w:p w14:paraId="7B8532D3" w14:textId="77777777" w:rsidR="009505B3" w:rsidRDefault="009505B3" w:rsidP="009505B3">
      <w:pPr>
        <w:spacing w:line="200" w:lineRule="exact"/>
        <w:rPr>
          <w:sz w:val="20"/>
          <w:szCs w:val="20"/>
        </w:rPr>
      </w:pPr>
    </w:p>
    <w:p w14:paraId="3FFBC9E7" w14:textId="77777777" w:rsidR="009505B3" w:rsidRDefault="009505B3" w:rsidP="009505B3">
      <w:pPr>
        <w:spacing w:line="200" w:lineRule="exact"/>
        <w:rPr>
          <w:sz w:val="20"/>
          <w:szCs w:val="20"/>
        </w:rPr>
      </w:pPr>
    </w:p>
    <w:p w14:paraId="397D897F" w14:textId="77777777" w:rsidR="009505B3" w:rsidRDefault="009505B3" w:rsidP="009505B3">
      <w:pPr>
        <w:spacing w:line="200" w:lineRule="exact"/>
        <w:rPr>
          <w:sz w:val="20"/>
          <w:szCs w:val="20"/>
        </w:rPr>
      </w:pPr>
    </w:p>
    <w:p w14:paraId="20109A2A" w14:textId="77777777" w:rsidR="009505B3" w:rsidRDefault="009505B3" w:rsidP="009505B3">
      <w:pPr>
        <w:spacing w:line="200" w:lineRule="exact"/>
        <w:rPr>
          <w:sz w:val="20"/>
          <w:szCs w:val="20"/>
        </w:rPr>
      </w:pPr>
    </w:p>
    <w:p w14:paraId="37F70C9C" w14:textId="77777777" w:rsidR="009505B3" w:rsidRDefault="009505B3" w:rsidP="009505B3">
      <w:pPr>
        <w:spacing w:line="200" w:lineRule="exact"/>
        <w:rPr>
          <w:sz w:val="20"/>
          <w:szCs w:val="20"/>
        </w:rPr>
      </w:pPr>
    </w:p>
    <w:p w14:paraId="1BAB7DDD" w14:textId="77777777" w:rsidR="009505B3" w:rsidRDefault="009505B3" w:rsidP="009505B3">
      <w:pPr>
        <w:spacing w:line="200" w:lineRule="exact"/>
        <w:rPr>
          <w:sz w:val="20"/>
          <w:szCs w:val="20"/>
        </w:rPr>
      </w:pPr>
    </w:p>
    <w:p w14:paraId="1D083BD0" w14:textId="77777777" w:rsidR="009505B3" w:rsidRDefault="009505B3" w:rsidP="009505B3">
      <w:pPr>
        <w:spacing w:line="200" w:lineRule="exact"/>
        <w:rPr>
          <w:sz w:val="20"/>
          <w:szCs w:val="20"/>
        </w:rPr>
      </w:pPr>
    </w:p>
    <w:p w14:paraId="5FEB5AB3" w14:textId="77777777" w:rsidR="009505B3" w:rsidRDefault="009505B3" w:rsidP="009505B3">
      <w:pPr>
        <w:spacing w:line="200" w:lineRule="exact"/>
        <w:rPr>
          <w:sz w:val="20"/>
          <w:szCs w:val="20"/>
        </w:rPr>
      </w:pPr>
    </w:p>
    <w:p w14:paraId="63037172" w14:textId="77777777" w:rsidR="009505B3" w:rsidRDefault="009505B3" w:rsidP="009505B3">
      <w:pPr>
        <w:spacing w:line="200" w:lineRule="exact"/>
        <w:rPr>
          <w:sz w:val="20"/>
          <w:szCs w:val="20"/>
        </w:rPr>
      </w:pPr>
    </w:p>
    <w:p w14:paraId="16241C40" w14:textId="77777777" w:rsidR="009505B3" w:rsidRDefault="009505B3" w:rsidP="009505B3">
      <w:pPr>
        <w:spacing w:line="200" w:lineRule="exact"/>
        <w:rPr>
          <w:sz w:val="20"/>
          <w:szCs w:val="20"/>
        </w:rPr>
      </w:pPr>
    </w:p>
    <w:p w14:paraId="025C8411" w14:textId="77777777" w:rsidR="009505B3" w:rsidRDefault="009505B3" w:rsidP="009505B3">
      <w:pPr>
        <w:spacing w:line="200" w:lineRule="exact"/>
        <w:rPr>
          <w:sz w:val="20"/>
          <w:szCs w:val="20"/>
        </w:rPr>
      </w:pPr>
    </w:p>
    <w:p w14:paraId="32433839" w14:textId="77777777" w:rsidR="009505B3" w:rsidRDefault="009505B3" w:rsidP="009505B3">
      <w:pPr>
        <w:spacing w:line="200" w:lineRule="exact"/>
        <w:rPr>
          <w:sz w:val="20"/>
          <w:szCs w:val="20"/>
        </w:rPr>
      </w:pPr>
    </w:p>
    <w:p w14:paraId="57D0B774" w14:textId="77777777" w:rsidR="009505B3" w:rsidRDefault="009505B3" w:rsidP="009505B3">
      <w:pPr>
        <w:spacing w:line="200" w:lineRule="exact"/>
        <w:rPr>
          <w:sz w:val="20"/>
          <w:szCs w:val="20"/>
        </w:rPr>
      </w:pPr>
    </w:p>
    <w:p w14:paraId="7D1AB853" w14:textId="77777777" w:rsidR="009505B3" w:rsidRDefault="009505B3" w:rsidP="009505B3">
      <w:pPr>
        <w:spacing w:line="200" w:lineRule="exact"/>
        <w:rPr>
          <w:sz w:val="20"/>
          <w:szCs w:val="20"/>
        </w:rPr>
      </w:pPr>
    </w:p>
    <w:p w14:paraId="051E4A88" w14:textId="77777777" w:rsidR="009505B3" w:rsidRDefault="009505B3" w:rsidP="009505B3">
      <w:pPr>
        <w:spacing w:line="200" w:lineRule="exact"/>
        <w:rPr>
          <w:sz w:val="20"/>
          <w:szCs w:val="20"/>
        </w:rPr>
      </w:pPr>
    </w:p>
    <w:p w14:paraId="761DF8FA" w14:textId="77777777" w:rsidR="009505B3" w:rsidRDefault="009505B3" w:rsidP="009505B3">
      <w:pPr>
        <w:spacing w:line="200" w:lineRule="exact"/>
        <w:rPr>
          <w:sz w:val="20"/>
          <w:szCs w:val="20"/>
        </w:rPr>
      </w:pPr>
    </w:p>
    <w:p w14:paraId="76E58A26" w14:textId="77777777" w:rsidR="009505B3" w:rsidRDefault="009505B3" w:rsidP="009505B3">
      <w:pPr>
        <w:spacing w:line="279"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38"/>
      </w:tblGrid>
      <w:tr w:rsidR="009505B3" w14:paraId="7E482381" w14:textId="77777777" w:rsidTr="00E85C9A">
        <w:trPr>
          <w:trHeight w:val="2680"/>
        </w:trPr>
        <w:tc>
          <w:tcPr>
            <w:tcW w:w="138" w:type="dxa"/>
            <w:textDirection w:val="tbRl"/>
            <w:vAlign w:val="bottom"/>
          </w:tcPr>
          <w:p w14:paraId="5EF1D368" w14:textId="77777777" w:rsidR="009505B3" w:rsidRDefault="009505B3" w:rsidP="00E85C9A">
            <w:pPr>
              <w:rPr>
                <w:sz w:val="20"/>
                <w:szCs w:val="20"/>
              </w:rPr>
            </w:pPr>
            <w:r>
              <w:rPr>
                <w:rFonts w:ascii="Arial" w:eastAsia="Arial" w:hAnsi="Arial" w:cs="Arial"/>
                <w:sz w:val="12"/>
                <w:szCs w:val="12"/>
              </w:rPr>
              <w:t>PHYSIOTHERAPY THEORY AND PRACTICE</w:t>
            </w:r>
          </w:p>
        </w:tc>
      </w:tr>
    </w:tbl>
    <w:p w14:paraId="30870D31" w14:textId="77777777" w:rsidR="009505B3" w:rsidRDefault="009505B3" w:rsidP="009505B3">
      <w:pPr>
        <w:spacing w:line="20" w:lineRule="exact"/>
        <w:rPr>
          <w:sz w:val="20"/>
          <w:szCs w:val="20"/>
        </w:rPr>
      </w:pPr>
      <w:r>
        <w:rPr>
          <w:noProof/>
          <w:sz w:val="20"/>
          <w:szCs w:val="20"/>
        </w:rPr>
        <w:drawing>
          <wp:anchor distT="0" distB="0" distL="114300" distR="114300" simplePos="0" relativeHeight="251676160" behindDoc="1" locked="0" layoutInCell="0" allowOverlap="1" wp14:anchorId="12FC3D78" wp14:editId="71CED166">
            <wp:simplePos x="0" y="0"/>
            <wp:positionH relativeFrom="column">
              <wp:posOffset>-45720</wp:posOffset>
            </wp:positionH>
            <wp:positionV relativeFrom="paragraph">
              <wp:posOffset>95250</wp:posOffset>
            </wp:positionV>
            <wp:extent cx="165100" cy="16510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1"/>
                    <a:srcRect/>
                    <a:stretch>
                      <a:fillRect/>
                    </a:stretch>
                  </pic:blipFill>
                  <pic:spPr bwMode="auto">
                    <a:xfrm>
                      <a:off x="0" y="0"/>
                      <a:ext cx="165100" cy="165100"/>
                    </a:xfrm>
                    <a:prstGeom prst="rect">
                      <a:avLst/>
                    </a:prstGeom>
                    <a:noFill/>
                  </pic:spPr>
                </pic:pic>
              </a:graphicData>
            </a:graphic>
          </wp:anchor>
        </w:drawing>
      </w:r>
    </w:p>
    <w:p w14:paraId="4811D80F" w14:textId="77777777" w:rsidR="009505B3" w:rsidRDefault="009505B3" w:rsidP="009505B3">
      <w:pPr>
        <w:spacing w:line="200" w:lineRule="exact"/>
        <w:rPr>
          <w:sz w:val="20"/>
          <w:szCs w:val="20"/>
        </w:rPr>
      </w:pPr>
    </w:p>
    <w:p w14:paraId="6F9A8752" w14:textId="77777777" w:rsidR="009505B3" w:rsidRDefault="009505B3" w:rsidP="009505B3">
      <w:pPr>
        <w:sectPr w:rsidR="009505B3">
          <w:pgSz w:w="15840" w:h="11879" w:orient="landscape"/>
          <w:pgMar w:top="1440" w:right="529" w:bottom="455" w:left="1100" w:header="0" w:footer="0" w:gutter="0"/>
          <w:cols w:num="2" w:space="720" w:equalWidth="0">
            <w:col w:w="13680" w:space="393"/>
            <w:col w:w="138"/>
          </w:cols>
        </w:sectPr>
      </w:pPr>
    </w:p>
    <w:p w14:paraId="164646C2" w14:textId="77777777" w:rsidR="009505B3" w:rsidRDefault="009505B3" w:rsidP="009505B3">
      <w:pPr>
        <w:spacing w:line="360" w:lineRule="exact"/>
        <w:rPr>
          <w:sz w:val="20"/>
          <w:szCs w:val="20"/>
        </w:rPr>
      </w:pPr>
    </w:p>
    <w:tbl>
      <w:tblPr>
        <w:tblW w:w="0" w:type="auto"/>
        <w:tblInd w:w="14050" w:type="dxa"/>
        <w:tblLayout w:type="fixed"/>
        <w:tblCellMar>
          <w:left w:w="0" w:type="dxa"/>
          <w:right w:w="0" w:type="dxa"/>
        </w:tblCellMar>
        <w:tblLook w:val="04A0" w:firstRow="1" w:lastRow="0" w:firstColumn="1" w:lastColumn="0" w:noHBand="0" w:noVBand="1"/>
      </w:tblPr>
      <w:tblGrid>
        <w:gridCol w:w="161"/>
      </w:tblGrid>
      <w:tr w:rsidR="009505B3" w14:paraId="470F16F3" w14:textId="77777777" w:rsidTr="00E85C9A">
        <w:trPr>
          <w:trHeight w:val="80"/>
        </w:trPr>
        <w:tc>
          <w:tcPr>
            <w:tcW w:w="161" w:type="dxa"/>
            <w:textDirection w:val="tbRl"/>
            <w:vAlign w:val="bottom"/>
          </w:tcPr>
          <w:p w14:paraId="21153E98" w14:textId="77777777" w:rsidR="009505B3" w:rsidRDefault="009505B3" w:rsidP="00E85C9A">
            <w:pPr>
              <w:rPr>
                <w:sz w:val="20"/>
                <w:szCs w:val="20"/>
              </w:rPr>
            </w:pPr>
            <w:r>
              <w:rPr>
                <w:rFonts w:ascii="Arial" w:eastAsia="Arial" w:hAnsi="Arial" w:cs="Arial"/>
                <w:sz w:val="14"/>
                <w:szCs w:val="14"/>
              </w:rPr>
              <w:t>5</w:t>
            </w:r>
          </w:p>
        </w:tc>
      </w:tr>
    </w:tbl>
    <w:p w14:paraId="28F037EE" w14:textId="77777777" w:rsidR="009505B3" w:rsidRDefault="009505B3" w:rsidP="009505B3">
      <w:pPr>
        <w:sectPr w:rsidR="009505B3">
          <w:type w:val="continuous"/>
          <w:pgSz w:w="15840" w:h="11879" w:orient="landscape"/>
          <w:pgMar w:top="1440" w:right="529" w:bottom="455" w:left="1100" w:header="0" w:footer="0" w:gutter="0"/>
          <w:cols w:space="720" w:equalWidth="0">
            <w:col w:w="14211"/>
          </w:cols>
        </w:sectPr>
      </w:pPr>
    </w:p>
    <w:p w14:paraId="229E5C29" w14:textId="77777777" w:rsidR="009505B3" w:rsidRDefault="009505B3" w:rsidP="009505B3">
      <w:pPr>
        <w:tabs>
          <w:tab w:val="left" w:pos="211"/>
        </w:tabs>
        <w:rPr>
          <w:sz w:val="20"/>
          <w:szCs w:val="20"/>
        </w:rPr>
      </w:pPr>
      <w:r>
        <w:rPr>
          <w:rFonts w:ascii="Arial" w:eastAsia="Arial" w:hAnsi="Arial" w:cs="Arial"/>
          <w:sz w:val="14"/>
          <w:szCs w:val="14"/>
        </w:rPr>
        <w:lastRenderedPageBreak/>
        <w:t>6</w:t>
      </w:r>
      <w:r>
        <w:rPr>
          <w:sz w:val="20"/>
          <w:szCs w:val="20"/>
        </w:rPr>
        <w:tab/>
      </w:r>
      <w:r>
        <w:rPr>
          <w:noProof/>
          <w:sz w:val="1"/>
          <w:szCs w:val="1"/>
        </w:rPr>
        <w:drawing>
          <wp:inline distT="0" distB="0" distL="0" distR="0" wp14:anchorId="264427B9" wp14:editId="1FB4ACD1">
            <wp:extent cx="165100" cy="1651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srcRect/>
                    <a:stretch>
                      <a:fillRect/>
                    </a:stretch>
                  </pic:blipFill>
                  <pic:spPr bwMode="auto">
                    <a:xfrm>
                      <a:off x="0" y="0"/>
                      <a:ext cx="165100" cy="165100"/>
                    </a:xfrm>
                    <a:prstGeom prst="rect">
                      <a:avLst/>
                    </a:prstGeom>
                    <a:noFill/>
                    <a:ln>
                      <a:noFill/>
                    </a:ln>
                  </pic:spPr>
                </pic:pic>
              </a:graphicData>
            </a:graphic>
          </wp:inline>
        </w:drawing>
      </w:r>
      <w:r>
        <w:rPr>
          <w:rFonts w:ascii="Arial" w:eastAsia="Arial" w:hAnsi="Arial" w:cs="Arial"/>
          <w:sz w:val="14"/>
          <w:szCs w:val="14"/>
        </w:rPr>
        <w:t xml:space="preserve">  D. GARAGORRI-GUTIÉRREZ AND R. LEIRÓS-RODRÍGUEZ</w:t>
      </w:r>
    </w:p>
    <w:p w14:paraId="30425B4D" w14:textId="77777777" w:rsidR="009505B3" w:rsidRDefault="009505B3" w:rsidP="009505B3">
      <w:pPr>
        <w:spacing w:line="279" w:lineRule="exact"/>
        <w:rPr>
          <w:sz w:val="20"/>
          <w:szCs w:val="20"/>
        </w:rPr>
      </w:pPr>
    </w:p>
    <w:p w14:paraId="7CB55A9B" w14:textId="77777777" w:rsidR="009505B3" w:rsidRDefault="009505B3" w:rsidP="009505B3">
      <w:pPr>
        <w:spacing w:line="256" w:lineRule="auto"/>
        <w:jc w:val="both"/>
        <w:rPr>
          <w:sz w:val="20"/>
          <w:szCs w:val="20"/>
        </w:rPr>
      </w:pPr>
      <w:r>
        <w:rPr>
          <w:rFonts w:eastAsia="Times New Roman"/>
          <w:sz w:val="21"/>
          <w:szCs w:val="21"/>
        </w:rPr>
        <w:t xml:space="preserve">symptoms and asthmatic spells. Significant improvements were observed in all spirometry values but in </w:t>
      </w:r>
      <w:proofErr w:type="spellStart"/>
      <w:r>
        <w:rPr>
          <w:rFonts w:eastAsia="Times New Roman"/>
          <w:sz w:val="21"/>
          <w:szCs w:val="21"/>
        </w:rPr>
        <w:t>gasometry</w:t>
      </w:r>
      <w:proofErr w:type="spellEnd"/>
      <w:r>
        <w:rPr>
          <w:rFonts w:eastAsia="Times New Roman"/>
          <w:sz w:val="21"/>
          <w:szCs w:val="21"/>
        </w:rPr>
        <w:t>, despite having compensated for metabolic acidosis, it was noted that the patient continued to present a type II respiratory insufficiency.</w:t>
      </w:r>
    </w:p>
    <w:p w14:paraId="5461F101" w14:textId="77777777" w:rsidR="009505B3" w:rsidRDefault="009505B3" w:rsidP="009505B3">
      <w:pPr>
        <w:spacing w:line="398" w:lineRule="exact"/>
        <w:rPr>
          <w:sz w:val="20"/>
          <w:szCs w:val="20"/>
        </w:rPr>
      </w:pPr>
    </w:p>
    <w:p w14:paraId="4C67A794" w14:textId="77777777" w:rsidR="009505B3" w:rsidRDefault="009505B3" w:rsidP="009505B3">
      <w:pPr>
        <w:rPr>
          <w:sz w:val="20"/>
          <w:szCs w:val="20"/>
        </w:rPr>
      </w:pPr>
      <w:r>
        <w:rPr>
          <w:rFonts w:ascii="Arial" w:eastAsia="Arial" w:hAnsi="Arial" w:cs="Arial"/>
          <w:color w:val="10147E"/>
          <w:sz w:val="21"/>
          <w:szCs w:val="21"/>
        </w:rPr>
        <w:t xml:space="preserve">Respiratory </w:t>
      </w:r>
      <w:proofErr w:type="spellStart"/>
      <w:r>
        <w:rPr>
          <w:rFonts w:ascii="Arial" w:eastAsia="Arial" w:hAnsi="Arial" w:cs="Arial"/>
          <w:color w:val="10147E"/>
          <w:sz w:val="21"/>
          <w:szCs w:val="21"/>
        </w:rPr>
        <w:t>reeducation</w:t>
      </w:r>
      <w:proofErr w:type="spellEnd"/>
    </w:p>
    <w:p w14:paraId="3F94A80A" w14:textId="77777777" w:rsidR="009505B3" w:rsidRDefault="009505B3" w:rsidP="009505B3">
      <w:pPr>
        <w:spacing w:line="157" w:lineRule="exact"/>
        <w:rPr>
          <w:sz w:val="20"/>
          <w:szCs w:val="20"/>
        </w:rPr>
      </w:pPr>
    </w:p>
    <w:p w14:paraId="44FF6837" w14:textId="77777777" w:rsidR="009505B3" w:rsidRDefault="009505B3" w:rsidP="009505B3">
      <w:pPr>
        <w:spacing w:line="255" w:lineRule="auto"/>
        <w:jc w:val="both"/>
        <w:rPr>
          <w:rFonts w:eastAsia="Times New Roman"/>
          <w:sz w:val="21"/>
          <w:szCs w:val="21"/>
        </w:rPr>
      </w:pPr>
      <w:r>
        <w:rPr>
          <w:rFonts w:eastAsia="Times New Roman"/>
          <w:sz w:val="21"/>
          <w:szCs w:val="21"/>
        </w:rPr>
        <w:t xml:space="preserve">The study by </w:t>
      </w:r>
      <w:proofErr w:type="spellStart"/>
      <w:r>
        <w:rPr>
          <w:rFonts w:eastAsia="Times New Roman"/>
          <w:sz w:val="21"/>
          <w:szCs w:val="21"/>
        </w:rPr>
        <w:t>Tehrany</w:t>
      </w:r>
      <w:proofErr w:type="spellEnd"/>
      <w:r>
        <w:rPr>
          <w:rFonts w:eastAsia="Times New Roman"/>
          <w:sz w:val="21"/>
          <w:szCs w:val="21"/>
        </w:rPr>
        <w:t>, DeVos, and Bruton (</w:t>
      </w:r>
      <w:hyperlink w:anchor="page13">
        <w:r>
          <w:rPr>
            <w:rFonts w:eastAsia="Times New Roman"/>
            <w:color w:val="000080"/>
            <w:sz w:val="21"/>
            <w:szCs w:val="21"/>
          </w:rPr>
          <w:t>2018</w:t>
        </w:r>
      </w:hyperlink>
      <w:r>
        <w:rPr>
          <w:rFonts w:eastAsia="Times New Roman"/>
          <w:sz w:val="21"/>
          <w:szCs w:val="21"/>
        </w:rPr>
        <w:t xml:space="preserve">) aimed to prove the existence of changes in the </w:t>
      </w:r>
      <w:proofErr w:type="spellStart"/>
      <w:r>
        <w:rPr>
          <w:rFonts w:eastAsia="Times New Roman"/>
          <w:sz w:val="21"/>
          <w:szCs w:val="21"/>
        </w:rPr>
        <w:t>respira</w:t>
      </w:r>
      <w:proofErr w:type="spellEnd"/>
      <w:r>
        <w:rPr>
          <w:rFonts w:eastAsia="Times New Roman"/>
          <w:sz w:val="21"/>
          <w:szCs w:val="21"/>
        </w:rPr>
        <w:t xml:space="preserve">-tory pattern of a 57-year-old patient after a physiotherapy program. For this, they registered the respiratory patterns by means of respiratory inductive plethysmography, before and after the physiotherapy intervention. He received three face-to-face sessions: one of evaluation and awareness of the ventilatory pattern; and another two of evolution control over 16 weeks. The results showed that it reduced the use of salbutamol from 12 to 6 inhalations. In the Nijmegen questionnaire (NQ) for the assessment of </w:t>
      </w:r>
      <w:proofErr w:type="spellStart"/>
      <w:r>
        <w:rPr>
          <w:rFonts w:eastAsia="Times New Roman"/>
          <w:sz w:val="21"/>
          <w:szCs w:val="21"/>
        </w:rPr>
        <w:t>hyperventila-tion</w:t>
      </w:r>
      <w:proofErr w:type="spellEnd"/>
      <w:r>
        <w:rPr>
          <w:rFonts w:eastAsia="Times New Roman"/>
          <w:sz w:val="21"/>
          <w:szCs w:val="21"/>
        </w:rPr>
        <w:t>, it went from 39/64 to 10/64, with a score of 23 or higher indicative of hyperventilation syndrome being considered on this scale. Regarding the hospital anxiety and depression scale (HADS), in which scores above 8 indicate involvement, it obtained a preintervention score of 10 in anxiety and 15 in depression. Both scores were reduced to 1 in the two subtests after the inter-</w:t>
      </w:r>
      <w:proofErr w:type="spellStart"/>
      <w:r>
        <w:rPr>
          <w:rFonts w:eastAsia="Times New Roman"/>
          <w:sz w:val="21"/>
          <w:szCs w:val="21"/>
        </w:rPr>
        <w:t>vention</w:t>
      </w:r>
      <w:proofErr w:type="spellEnd"/>
      <w:r>
        <w:rPr>
          <w:rFonts w:eastAsia="Times New Roman"/>
          <w:sz w:val="21"/>
          <w:szCs w:val="21"/>
        </w:rPr>
        <w:t>. The results in the asthma control question-</w:t>
      </w:r>
      <w:proofErr w:type="spellStart"/>
      <w:r>
        <w:rPr>
          <w:rFonts w:eastAsia="Times New Roman"/>
          <w:sz w:val="21"/>
          <w:szCs w:val="21"/>
        </w:rPr>
        <w:t>naire</w:t>
      </w:r>
      <w:proofErr w:type="spellEnd"/>
      <w:r>
        <w:rPr>
          <w:rFonts w:eastAsia="Times New Roman"/>
          <w:sz w:val="21"/>
          <w:szCs w:val="21"/>
        </w:rPr>
        <w:t xml:space="preserve"> (ACQ), indicated that it improved its score from 3.8 to 2.3. A change of 0.5 points on this scale is considered clinically important and it justifies a change in treatment. The study also found significant improvements in the PEF flow rate and a non-significant increase in FEV</w:t>
      </w:r>
      <w:r>
        <w:rPr>
          <w:rFonts w:eastAsia="Times New Roman"/>
          <w:sz w:val="27"/>
          <w:szCs w:val="27"/>
          <w:vertAlign w:val="subscript"/>
        </w:rPr>
        <w:t>1</w:t>
      </w:r>
      <w:r>
        <w:rPr>
          <w:rFonts w:eastAsia="Times New Roman"/>
          <w:sz w:val="21"/>
          <w:szCs w:val="21"/>
        </w:rPr>
        <w:t>. The carbon dioxide para-meters in the gas exhaled during the respiratory cycle or oxygen saturation did not change.</w:t>
      </w:r>
    </w:p>
    <w:p w14:paraId="154DE4FE" w14:textId="77777777" w:rsidR="009505B3" w:rsidRDefault="009505B3" w:rsidP="009505B3">
      <w:pPr>
        <w:spacing w:line="23" w:lineRule="exact"/>
        <w:rPr>
          <w:sz w:val="20"/>
          <w:szCs w:val="20"/>
        </w:rPr>
      </w:pPr>
    </w:p>
    <w:p w14:paraId="6856A409" w14:textId="77777777" w:rsidR="009505B3" w:rsidRDefault="009505B3" w:rsidP="009505B3">
      <w:pPr>
        <w:spacing w:line="271" w:lineRule="auto"/>
        <w:ind w:firstLine="239"/>
        <w:jc w:val="both"/>
        <w:rPr>
          <w:rFonts w:eastAsia="Times New Roman"/>
          <w:sz w:val="20"/>
          <w:szCs w:val="20"/>
        </w:rPr>
      </w:pPr>
      <w:r>
        <w:rPr>
          <w:rFonts w:eastAsia="Times New Roman"/>
          <w:sz w:val="20"/>
          <w:szCs w:val="20"/>
        </w:rPr>
        <w:t>Bruton et al. (</w:t>
      </w:r>
      <w:hyperlink w:anchor="page12">
        <w:r>
          <w:rPr>
            <w:rFonts w:eastAsia="Times New Roman"/>
            <w:color w:val="000080"/>
            <w:sz w:val="20"/>
            <w:szCs w:val="20"/>
          </w:rPr>
          <w:t>2018</w:t>
        </w:r>
      </w:hyperlink>
      <w:r>
        <w:rPr>
          <w:rFonts w:eastAsia="Times New Roman"/>
          <w:sz w:val="20"/>
          <w:szCs w:val="20"/>
        </w:rPr>
        <w:t xml:space="preserve">) evaluated for 12 months the </w:t>
      </w:r>
      <w:proofErr w:type="spellStart"/>
      <w:r>
        <w:rPr>
          <w:rFonts w:eastAsia="Times New Roman"/>
          <w:sz w:val="20"/>
          <w:szCs w:val="20"/>
        </w:rPr>
        <w:t>effec-tiveness</w:t>
      </w:r>
      <w:proofErr w:type="spellEnd"/>
      <w:r>
        <w:rPr>
          <w:rFonts w:eastAsia="Times New Roman"/>
          <w:sz w:val="20"/>
          <w:szCs w:val="20"/>
        </w:rPr>
        <w:t xml:space="preserve"> of a virtual self-guided respiratory </w:t>
      </w:r>
      <w:proofErr w:type="spellStart"/>
      <w:r>
        <w:rPr>
          <w:rFonts w:eastAsia="Times New Roman"/>
          <w:sz w:val="20"/>
          <w:szCs w:val="20"/>
        </w:rPr>
        <w:t>reeducation</w:t>
      </w:r>
      <w:proofErr w:type="spellEnd"/>
      <w:r>
        <w:rPr>
          <w:rFonts w:eastAsia="Times New Roman"/>
          <w:sz w:val="20"/>
          <w:szCs w:val="20"/>
        </w:rPr>
        <w:t xml:space="preserve"> intervention. A total of 655 patients were assigned to three interventions, two experimental groups and one control group, all of them maintaining their usual </w:t>
      </w:r>
      <w:proofErr w:type="spellStart"/>
      <w:r>
        <w:rPr>
          <w:rFonts w:eastAsia="Times New Roman"/>
          <w:sz w:val="20"/>
          <w:szCs w:val="20"/>
        </w:rPr>
        <w:t>pharmacologi-cal</w:t>
      </w:r>
      <w:proofErr w:type="spellEnd"/>
      <w:r>
        <w:rPr>
          <w:rFonts w:eastAsia="Times New Roman"/>
          <w:sz w:val="20"/>
          <w:szCs w:val="20"/>
        </w:rPr>
        <w:t xml:space="preserve"> treatment. A total of 261 patients (40%) performed self-guided breathing exercises following the instructions contained on a DVD; 132 patients (20%) performed a face-to-face respiratory </w:t>
      </w:r>
      <w:proofErr w:type="spellStart"/>
      <w:r>
        <w:rPr>
          <w:rFonts w:eastAsia="Times New Roman"/>
          <w:sz w:val="20"/>
          <w:szCs w:val="20"/>
        </w:rPr>
        <w:t>reeducation</w:t>
      </w:r>
      <w:proofErr w:type="spellEnd"/>
      <w:r>
        <w:rPr>
          <w:rFonts w:eastAsia="Times New Roman"/>
          <w:sz w:val="20"/>
          <w:szCs w:val="20"/>
        </w:rPr>
        <w:t xml:space="preserve"> program with a physiotherapist once every two weeks for 40 minutes; and the control group, with 262 patients (40%) received exclusively the pharmacological treatment. The exercises were aimed at training patients in the automation of diaphragmatic, nasal and slow breathing in combination with relaxation exercises. The results showed that virtual and face-to-face intervention with a physical therapist improved the quality of life in patients with BA as</w:t>
      </w:r>
    </w:p>
    <w:p w14:paraId="5EDFDD36" w14:textId="77777777" w:rsidR="009505B3" w:rsidRDefault="009505B3" w:rsidP="009505B3">
      <w:pPr>
        <w:spacing w:line="20" w:lineRule="exact"/>
        <w:rPr>
          <w:sz w:val="20"/>
          <w:szCs w:val="20"/>
        </w:rPr>
      </w:pPr>
      <w:r>
        <w:rPr>
          <w:sz w:val="20"/>
          <w:szCs w:val="20"/>
        </w:rPr>
        <w:br w:type="column"/>
      </w:r>
    </w:p>
    <w:p w14:paraId="4D3648B1" w14:textId="77777777" w:rsidR="009505B3" w:rsidRDefault="009505B3" w:rsidP="009505B3">
      <w:pPr>
        <w:spacing w:line="200" w:lineRule="exact"/>
        <w:rPr>
          <w:sz w:val="20"/>
          <w:szCs w:val="20"/>
        </w:rPr>
      </w:pPr>
    </w:p>
    <w:p w14:paraId="368F939B" w14:textId="77777777" w:rsidR="009505B3" w:rsidRDefault="009505B3" w:rsidP="009505B3">
      <w:pPr>
        <w:spacing w:line="348" w:lineRule="exact"/>
        <w:rPr>
          <w:sz w:val="20"/>
          <w:szCs w:val="20"/>
        </w:rPr>
      </w:pPr>
    </w:p>
    <w:p w14:paraId="3D1E6AF7" w14:textId="77777777" w:rsidR="009505B3" w:rsidRDefault="009505B3" w:rsidP="009505B3">
      <w:pPr>
        <w:spacing w:line="262" w:lineRule="auto"/>
        <w:jc w:val="both"/>
        <w:rPr>
          <w:sz w:val="20"/>
          <w:szCs w:val="20"/>
        </w:rPr>
      </w:pPr>
      <w:r>
        <w:rPr>
          <w:rFonts w:eastAsia="Times New Roman"/>
          <w:sz w:val="20"/>
          <w:szCs w:val="20"/>
        </w:rPr>
        <w:t>confirmed by the results of the asthmatic patient quality of life (AQLQ) questionnaire. However, no significant effect was found on pulmonary function values (FEV</w:t>
      </w:r>
      <w:r>
        <w:rPr>
          <w:rFonts w:eastAsia="Times New Roman"/>
          <w:sz w:val="26"/>
          <w:szCs w:val="26"/>
          <w:vertAlign w:val="subscript"/>
        </w:rPr>
        <w:t>1</w:t>
      </w:r>
      <w:r>
        <w:rPr>
          <w:rFonts w:eastAsia="Times New Roman"/>
          <w:sz w:val="20"/>
          <w:szCs w:val="20"/>
        </w:rPr>
        <w:t xml:space="preserve">, PEF, FVC) or inflammation of the airways by measuring the exhaled fraction of nitric oxide. In the comparison of the results of the three groups, no significant differences were found, except for a vital improvement of the </w:t>
      </w:r>
      <w:proofErr w:type="spellStart"/>
      <w:r>
        <w:rPr>
          <w:rFonts w:eastAsia="Times New Roman"/>
          <w:sz w:val="20"/>
          <w:szCs w:val="20"/>
        </w:rPr>
        <w:t>depres-sion</w:t>
      </w:r>
      <w:proofErr w:type="spellEnd"/>
      <w:r>
        <w:rPr>
          <w:rFonts w:eastAsia="Times New Roman"/>
          <w:sz w:val="20"/>
          <w:szCs w:val="20"/>
        </w:rPr>
        <w:t xml:space="preserve"> component of the HADS scale in the virtual inter-</w:t>
      </w:r>
      <w:proofErr w:type="spellStart"/>
      <w:r>
        <w:rPr>
          <w:rFonts w:eastAsia="Times New Roman"/>
          <w:sz w:val="20"/>
          <w:szCs w:val="20"/>
        </w:rPr>
        <w:t>vention</w:t>
      </w:r>
      <w:proofErr w:type="spellEnd"/>
      <w:r>
        <w:rPr>
          <w:rFonts w:eastAsia="Times New Roman"/>
          <w:sz w:val="20"/>
          <w:szCs w:val="20"/>
        </w:rPr>
        <w:t xml:space="preserve"> group versus the control group. In the two experimental groups, the one that received the virtual treatment and the one that did face-to-face sessions with a physiotherapist, there were significant improvements regarding the control group on the AQLQ scale, which assesses the quality of life. The results indicated that there were no differences between the three groups in the rest of the scales (ACQ and NQ) or in the spirometry parameters (FEV</w:t>
      </w:r>
      <w:r>
        <w:rPr>
          <w:rFonts w:eastAsia="Times New Roman"/>
          <w:sz w:val="26"/>
          <w:szCs w:val="26"/>
          <w:vertAlign w:val="subscript"/>
        </w:rPr>
        <w:t>1</w:t>
      </w:r>
      <w:r>
        <w:rPr>
          <w:rFonts w:eastAsia="Times New Roman"/>
          <w:sz w:val="20"/>
          <w:szCs w:val="20"/>
        </w:rPr>
        <w:t>, PEF and the exhaled fraction of nitric oxide).</w:t>
      </w:r>
    </w:p>
    <w:p w14:paraId="52FA4E69" w14:textId="77777777" w:rsidR="009505B3" w:rsidRDefault="009505B3" w:rsidP="009505B3">
      <w:pPr>
        <w:spacing w:line="3" w:lineRule="exact"/>
        <w:rPr>
          <w:sz w:val="20"/>
          <w:szCs w:val="20"/>
        </w:rPr>
      </w:pPr>
    </w:p>
    <w:p w14:paraId="679EF353" w14:textId="77777777" w:rsidR="009505B3" w:rsidRDefault="009505B3" w:rsidP="009505B3">
      <w:pPr>
        <w:spacing w:line="269" w:lineRule="auto"/>
        <w:ind w:firstLine="239"/>
        <w:jc w:val="both"/>
        <w:rPr>
          <w:rFonts w:eastAsia="Times New Roman"/>
          <w:sz w:val="20"/>
          <w:szCs w:val="20"/>
        </w:rPr>
      </w:pPr>
      <w:proofErr w:type="spellStart"/>
      <w:r>
        <w:rPr>
          <w:rFonts w:eastAsia="Times New Roman"/>
          <w:sz w:val="20"/>
          <w:szCs w:val="20"/>
        </w:rPr>
        <w:t>Grammatopoulou</w:t>
      </w:r>
      <w:proofErr w:type="spellEnd"/>
      <w:r>
        <w:rPr>
          <w:rFonts w:eastAsia="Times New Roman"/>
          <w:sz w:val="20"/>
          <w:szCs w:val="20"/>
        </w:rPr>
        <w:t xml:space="preserve"> et al. (</w:t>
      </w:r>
      <w:hyperlink w:anchor="page12">
        <w:r>
          <w:rPr>
            <w:rFonts w:eastAsia="Times New Roman"/>
            <w:color w:val="000080"/>
            <w:sz w:val="20"/>
            <w:szCs w:val="20"/>
          </w:rPr>
          <w:t>2017</w:t>
        </w:r>
      </w:hyperlink>
      <w:r>
        <w:rPr>
          <w:rFonts w:eastAsia="Times New Roman"/>
          <w:sz w:val="20"/>
          <w:szCs w:val="20"/>
        </w:rPr>
        <w:t xml:space="preserve">) published a study in which they evaluated the effect of a holistic BA self-control plan with 24 patients admitted to the Emergency Department due to an asthma attack for 12 months. The intervention, applied to 12 patients, was carried out in four educational sessions and three individualized </w:t>
      </w:r>
      <w:proofErr w:type="spellStart"/>
      <w:r>
        <w:rPr>
          <w:rFonts w:eastAsia="Times New Roman"/>
          <w:sz w:val="20"/>
          <w:szCs w:val="20"/>
        </w:rPr>
        <w:t>ses-sions</w:t>
      </w:r>
      <w:proofErr w:type="spellEnd"/>
      <w:r>
        <w:rPr>
          <w:rFonts w:eastAsia="Times New Roman"/>
          <w:sz w:val="20"/>
          <w:szCs w:val="20"/>
        </w:rPr>
        <w:t xml:space="preserve"> over a month. In two of these sessions, </w:t>
      </w:r>
      <w:proofErr w:type="spellStart"/>
      <w:r>
        <w:rPr>
          <w:rFonts w:eastAsia="Times New Roman"/>
          <w:sz w:val="20"/>
          <w:szCs w:val="20"/>
        </w:rPr>
        <w:t>physiothera-pist</w:t>
      </w:r>
      <w:proofErr w:type="spellEnd"/>
      <w:r>
        <w:rPr>
          <w:rFonts w:eastAsia="Times New Roman"/>
          <w:sz w:val="20"/>
          <w:szCs w:val="20"/>
        </w:rPr>
        <w:t xml:space="preserve"> applied a ventilatory </w:t>
      </w:r>
      <w:proofErr w:type="spellStart"/>
      <w:r>
        <w:rPr>
          <w:rFonts w:eastAsia="Times New Roman"/>
          <w:sz w:val="20"/>
          <w:szCs w:val="20"/>
        </w:rPr>
        <w:t>reeducation</w:t>
      </w:r>
      <w:proofErr w:type="spellEnd"/>
      <w:r>
        <w:rPr>
          <w:rFonts w:eastAsia="Times New Roman"/>
          <w:sz w:val="20"/>
          <w:szCs w:val="20"/>
        </w:rPr>
        <w:t xml:space="preserve"> program to reduce the symptoms and exacerbations of BA in daily life and encouraged physical activity. The third session was con-ducted by a psychologist to teach them how to effectively manage the disease. In addition, a home-based asthma self-control plan was implemented, during which the patients had to carry out the following 11 months and that included recommendations to adopt the respiratory pattern in daily life activities, proper registration of the PEF and a promotion of physical activity for 30 minutes per day, five days a week. The 12 patients in the control group were only given a brief manual with information about the BA. The self-control plan included five compo-</w:t>
      </w:r>
      <w:proofErr w:type="spellStart"/>
      <w:r>
        <w:rPr>
          <w:rFonts w:eastAsia="Times New Roman"/>
          <w:sz w:val="20"/>
          <w:szCs w:val="20"/>
        </w:rPr>
        <w:t>nents</w:t>
      </w:r>
      <w:proofErr w:type="spellEnd"/>
      <w:r>
        <w:rPr>
          <w:rFonts w:eastAsia="Times New Roman"/>
          <w:sz w:val="20"/>
          <w:szCs w:val="20"/>
        </w:rPr>
        <w:t>: diaphragmatic breathing with gentle filling of the abdomen and relaxation of the accessory muscles of respiration; nasal breathing; brief 2</w:t>
      </w:r>
      <w:r>
        <w:rPr>
          <w:rFonts w:ascii="Arial" w:eastAsia="Arial" w:hAnsi="Arial" w:cs="Arial"/>
          <w:sz w:val="20"/>
          <w:szCs w:val="20"/>
        </w:rPr>
        <w:t>–</w:t>
      </w:r>
      <w:r>
        <w:rPr>
          <w:rFonts w:eastAsia="Times New Roman"/>
          <w:sz w:val="20"/>
          <w:szCs w:val="20"/>
        </w:rPr>
        <w:t xml:space="preserve">3 seconds </w:t>
      </w:r>
      <w:proofErr w:type="spellStart"/>
      <w:r>
        <w:rPr>
          <w:rFonts w:eastAsia="Times New Roman"/>
          <w:sz w:val="20"/>
          <w:szCs w:val="20"/>
        </w:rPr>
        <w:t>apnea</w:t>
      </w:r>
      <w:proofErr w:type="spellEnd"/>
      <w:r>
        <w:rPr>
          <w:rFonts w:eastAsia="Times New Roman"/>
          <w:sz w:val="20"/>
          <w:szCs w:val="20"/>
        </w:rPr>
        <w:t xml:space="preserve">; increased </w:t>
      </w:r>
      <w:proofErr w:type="spellStart"/>
      <w:r>
        <w:rPr>
          <w:rFonts w:eastAsia="Times New Roman"/>
          <w:sz w:val="20"/>
          <w:szCs w:val="20"/>
        </w:rPr>
        <w:t>apnea</w:t>
      </w:r>
      <w:proofErr w:type="spellEnd"/>
      <w:r>
        <w:rPr>
          <w:rFonts w:eastAsia="Times New Roman"/>
          <w:sz w:val="20"/>
          <w:szCs w:val="20"/>
        </w:rPr>
        <w:t xml:space="preserve"> time; and an adoption of an adequate respiratory pattern when speaking, coughing, yawning and sighing. The evaluation methods were the following ones: the asthma control test (ACT), which was per-formed in order to quantify the degree of disease control; the general self-efficacy (GSE) scale to measure changes in the perception of the ability to adequately manage various stress situations; the breathing hold time (BHT), to </w:t>
      </w:r>
      <w:proofErr w:type="spellStart"/>
      <w:r>
        <w:rPr>
          <w:rFonts w:eastAsia="Times New Roman"/>
          <w:sz w:val="20"/>
          <w:szCs w:val="20"/>
        </w:rPr>
        <w:t>mea</w:t>
      </w:r>
      <w:proofErr w:type="spellEnd"/>
      <w:r>
        <w:rPr>
          <w:rFonts w:eastAsia="Times New Roman"/>
          <w:sz w:val="20"/>
          <w:szCs w:val="20"/>
        </w:rPr>
        <w:t xml:space="preserve">-sure the maximum </w:t>
      </w:r>
      <w:proofErr w:type="spellStart"/>
      <w:r>
        <w:rPr>
          <w:rFonts w:eastAsia="Times New Roman"/>
          <w:sz w:val="20"/>
          <w:szCs w:val="20"/>
        </w:rPr>
        <w:t>apnea</w:t>
      </w:r>
      <w:proofErr w:type="spellEnd"/>
      <w:r>
        <w:rPr>
          <w:rFonts w:eastAsia="Times New Roman"/>
          <w:sz w:val="20"/>
          <w:szCs w:val="20"/>
        </w:rPr>
        <w:t xml:space="preserve"> time; the NQ, to assess hyper-ventilation; capnography, to measure the variations of exhaled carbon dioxide concentration and respiratory rate and spirometry for the measurement of FEV</w:t>
      </w:r>
      <w:r>
        <w:rPr>
          <w:rFonts w:eastAsia="Times New Roman"/>
          <w:sz w:val="26"/>
          <w:szCs w:val="26"/>
          <w:vertAlign w:val="subscript"/>
        </w:rPr>
        <w:t>1</w:t>
      </w:r>
      <w:r>
        <w:rPr>
          <w:rFonts w:eastAsia="Times New Roman"/>
          <w:sz w:val="20"/>
          <w:szCs w:val="20"/>
        </w:rPr>
        <w:t>. The results obtained signposted to the fact that that, all the</w:t>
      </w:r>
    </w:p>
    <w:p w14:paraId="57E9A78B" w14:textId="77777777" w:rsidR="009505B3" w:rsidRDefault="009505B3" w:rsidP="009505B3">
      <w:pPr>
        <w:sectPr w:rsidR="009505B3">
          <w:pgSz w:w="11880" w:h="15840"/>
          <w:pgMar w:top="450" w:right="1019" w:bottom="476" w:left="1020" w:header="0" w:footer="0" w:gutter="0"/>
          <w:cols w:num="2" w:space="720" w:equalWidth="0">
            <w:col w:w="4740" w:space="360"/>
            <w:col w:w="4740"/>
          </w:cols>
        </w:sectPr>
      </w:pPr>
    </w:p>
    <w:p w14:paraId="39CD6B05" w14:textId="77777777" w:rsidR="009505B3" w:rsidRDefault="009505B3" w:rsidP="009505B3">
      <w:pPr>
        <w:spacing w:line="200" w:lineRule="exact"/>
        <w:rPr>
          <w:sz w:val="20"/>
          <w:szCs w:val="20"/>
        </w:rPr>
      </w:pPr>
      <w:bookmarkStart w:id="8" w:name="page9"/>
      <w:bookmarkEnd w:id="8"/>
    </w:p>
    <w:p w14:paraId="188F6B65" w14:textId="77777777" w:rsidR="009505B3" w:rsidRDefault="009505B3" w:rsidP="009505B3">
      <w:pPr>
        <w:spacing w:line="282" w:lineRule="exact"/>
        <w:rPr>
          <w:sz w:val="20"/>
          <w:szCs w:val="20"/>
        </w:rPr>
      </w:pPr>
    </w:p>
    <w:p w14:paraId="5117CD98" w14:textId="77777777" w:rsidR="009505B3" w:rsidRDefault="009505B3" w:rsidP="009505B3">
      <w:pPr>
        <w:spacing w:line="256" w:lineRule="auto"/>
        <w:jc w:val="both"/>
        <w:rPr>
          <w:sz w:val="20"/>
          <w:szCs w:val="20"/>
        </w:rPr>
      </w:pPr>
      <w:r>
        <w:rPr>
          <w:rFonts w:eastAsia="Times New Roman"/>
          <w:sz w:val="21"/>
          <w:szCs w:val="21"/>
        </w:rPr>
        <w:t xml:space="preserve">measured variables having been taken into the </w:t>
      </w:r>
      <w:proofErr w:type="gramStart"/>
      <w:r>
        <w:rPr>
          <w:rFonts w:eastAsia="Times New Roman"/>
          <w:sz w:val="21"/>
          <w:szCs w:val="21"/>
        </w:rPr>
        <w:t>account,</w:t>
      </w:r>
      <w:proofErr w:type="gramEnd"/>
      <w:r>
        <w:rPr>
          <w:rFonts w:eastAsia="Times New Roman"/>
          <w:sz w:val="21"/>
          <w:szCs w:val="21"/>
        </w:rPr>
        <w:t xml:space="preserve"> the experimental group obtained significant improve-</w:t>
      </w:r>
      <w:proofErr w:type="spellStart"/>
      <w:r>
        <w:rPr>
          <w:rFonts w:eastAsia="Times New Roman"/>
          <w:sz w:val="21"/>
          <w:szCs w:val="21"/>
        </w:rPr>
        <w:t>ments</w:t>
      </w:r>
      <w:proofErr w:type="spellEnd"/>
      <w:r>
        <w:rPr>
          <w:rFonts w:eastAsia="Times New Roman"/>
          <w:sz w:val="21"/>
          <w:szCs w:val="21"/>
        </w:rPr>
        <w:t xml:space="preserve"> while the control group did not. Furthermore, a positive interaction between intervention and time of application was detected in the ACT, GSE, BHT, NQ, carbon dioxide concentration, respiratory rate and spirometry.</w:t>
      </w:r>
    </w:p>
    <w:p w14:paraId="19371A23" w14:textId="77777777" w:rsidR="009505B3" w:rsidRDefault="009505B3" w:rsidP="009505B3">
      <w:pPr>
        <w:spacing w:line="16" w:lineRule="exact"/>
        <w:rPr>
          <w:sz w:val="20"/>
          <w:szCs w:val="20"/>
        </w:rPr>
      </w:pPr>
    </w:p>
    <w:p w14:paraId="71F262FD" w14:textId="77777777" w:rsidR="009505B3" w:rsidRDefault="009505B3" w:rsidP="009505B3">
      <w:pPr>
        <w:spacing w:line="257" w:lineRule="auto"/>
        <w:ind w:firstLine="239"/>
        <w:jc w:val="both"/>
        <w:rPr>
          <w:rFonts w:eastAsia="Times New Roman"/>
          <w:sz w:val="21"/>
          <w:szCs w:val="21"/>
        </w:rPr>
      </w:pPr>
      <w:r>
        <w:rPr>
          <w:rFonts w:eastAsia="Times New Roman"/>
          <w:sz w:val="21"/>
          <w:szCs w:val="21"/>
        </w:rPr>
        <w:t>Shine et al. (</w:t>
      </w:r>
      <w:hyperlink w:anchor="page13">
        <w:r>
          <w:rPr>
            <w:rFonts w:eastAsia="Times New Roman"/>
            <w:color w:val="000080"/>
            <w:sz w:val="21"/>
            <w:szCs w:val="21"/>
          </w:rPr>
          <w:t>2016</w:t>
        </w:r>
      </w:hyperlink>
      <w:r>
        <w:rPr>
          <w:rFonts w:eastAsia="Times New Roman"/>
          <w:sz w:val="21"/>
          <w:szCs w:val="21"/>
        </w:rPr>
        <w:t xml:space="preserve">) conducted a study with the </w:t>
      </w:r>
      <w:proofErr w:type="spellStart"/>
      <w:r>
        <w:rPr>
          <w:rFonts w:eastAsia="Times New Roman"/>
          <w:sz w:val="21"/>
          <w:szCs w:val="21"/>
        </w:rPr>
        <w:t>objec-tive</w:t>
      </w:r>
      <w:proofErr w:type="spellEnd"/>
      <w:r>
        <w:rPr>
          <w:rFonts w:eastAsia="Times New Roman"/>
          <w:sz w:val="21"/>
          <w:szCs w:val="21"/>
        </w:rPr>
        <w:t xml:space="preserve"> of demonstrating that diaphragmatic breathing exercises play an important role in the management of BA to obtain functional benefits in lung function. Thirty patients from 20 to 40 years old participated in the study. Fifteen patients in the group that performed diaphragmatic breathing received six physiotherapy sessions lasting 20 minutes each. The frequency of treatment was twice a day, five days a week. Fifteen patients who participated in the second intervention performed exercises focused on nasal inspiration and slow mouth exhalation with pursed lips with the same frequency and duration of the sessions. The study showed a statistically significant improvement in the diaphragmatic breathing group, which increased </w:t>
      </w:r>
      <w:proofErr w:type="spellStart"/>
      <w:r>
        <w:rPr>
          <w:rFonts w:eastAsia="Times New Roman"/>
          <w:sz w:val="21"/>
          <w:szCs w:val="21"/>
        </w:rPr>
        <w:t>thor-acic</w:t>
      </w:r>
      <w:proofErr w:type="spellEnd"/>
      <w:r>
        <w:rPr>
          <w:rFonts w:eastAsia="Times New Roman"/>
          <w:sz w:val="21"/>
          <w:szCs w:val="21"/>
        </w:rPr>
        <w:t xml:space="preserve"> expansion by 2% and PEF by 16.9% in comparison to the puffed-out exhalation group that improved 1 and 2,2%, respectively.</w:t>
      </w:r>
    </w:p>
    <w:p w14:paraId="7ACC7F8A" w14:textId="77777777" w:rsidR="009505B3" w:rsidRDefault="009505B3" w:rsidP="009505B3">
      <w:pPr>
        <w:spacing w:line="25" w:lineRule="exact"/>
        <w:rPr>
          <w:sz w:val="20"/>
          <w:szCs w:val="20"/>
        </w:rPr>
      </w:pPr>
    </w:p>
    <w:p w14:paraId="1245C640" w14:textId="77777777" w:rsidR="009505B3" w:rsidRDefault="009505B3" w:rsidP="009505B3">
      <w:pPr>
        <w:spacing w:line="251" w:lineRule="auto"/>
        <w:ind w:firstLine="239"/>
        <w:jc w:val="both"/>
        <w:rPr>
          <w:rFonts w:eastAsia="Times New Roman"/>
          <w:sz w:val="21"/>
          <w:szCs w:val="21"/>
        </w:rPr>
      </w:pPr>
      <w:r>
        <w:rPr>
          <w:rFonts w:eastAsia="Times New Roman"/>
          <w:sz w:val="21"/>
          <w:szCs w:val="21"/>
        </w:rPr>
        <w:t xml:space="preserve">Mayank and </w:t>
      </w:r>
      <w:proofErr w:type="spellStart"/>
      <w:r>
        <w:rPr>
          <w:rFonts w:eastAsia="Times New Roman"/>
          <w:sz w:val="21"/>
          <w:szCs w:val="21"/>
        </w:rPr>
        <w:t>Khaund</w:t>
      </w:r>
      <w:proofErr w:type="spellEnd"/>
      <w:r>
        <w:rPr>
          <w:rFonts w:eastAsia="Times New Roman"/>
          <w:sz w:val="21"/>
          <w:szCs w:val="21"/>
        </w:rPr>
        <w:t xml:space="preserve"> (</w:t>
      </w:r>
      <w:hyperlink w:anchor="page13">
        <w:r>
          <w:rPr>
            <w:rFonts w:eastAsia="Times New Roman"/>
            <w:color w:val="000080"/>
            <w:sz w:val="21"/>
            <w:szCs w:val="21"/>
          </w:rPr>
          <w:t>2014</w:t>
        </w:r>
      </w:hyperlink>
      <w:r>
        <w:rPr>
          <w:rFonts w:eastAsia="Times New Roman"/>
          <w:sz w:val="21"/>
          <w:szCs w:val="21"/>
        </w:rPr>
        <w:t>) published a study in which they compared the effectiveness of the Buteyko respiratory technique while performing diaphragmatic exercises. 46 patients participated, between 20 and 65 years of age. The study was carried out over 2 weeks, and both groups performed daily sessions lasting 60</w:t>
      </w:r>
      <w:r>
        <w:rPr>
          <w:rFonts w:ascii="Arial" w:eastAsia="Arial" w:hAnsi="Arial" w:cs="Arial"/>
          <w:sz w:val="21"/>
          <w:szCs w:val="21"/>
        </w:rPr>
        <w:t>–</w:t>
      </w:r>
      <w:r>
        <w:rPr>
          <w:rFonts w:eastAsia="Times New Roman"/>
          <w:sz w:val="21"/>
          <w:szCs w:val="21"/>
        </w:rPr>
        <w:t>90 minutes. Half of the patients were assigned to the group that performed the Buteyko tech-</w:t>
      </w:r>
      <w:proofErr w:type="spellStart"/>
      <w:r>
        <w:rPr>
          <w:rFonts w:eastAsia="Times New Roman"/>
          <w:sz w:val="21"/>
          <w:szCs w:val="21"/>
        </w:rPr>
        <w:t>nique</w:t>
      </w:r>
      <w:proofErr w:type="spellEnd"/>
      <w:r>
        <w:rPr>
          <w:rFonts w:eastAsia="Times New Roman"/>
          <w:sz w:val="21"/>
          <w:szCs w:val="21"/>
        </w:rPr>
        <w:t xml:space="preserve"> and the other half to the group that performed diaphragmatic exercises. The Buteyko technique aims to </w:t>
      </w:r>
      <w:proofErr w:type="spellStart"/>
      <w:r>
        <w:rPr>
          <w:rFonts w:eastAsia="Times New Roman"/>
          <w:sz w:val="21"/>
          <w:szCs w:val="21"/>
        </w:rPr>
        <w:t>reeducate</w:t>
      </w:r>
      <w:proofErr w:type="spellEnd"/>
      <w:r>
        <w:rPr>
          <w:rFonts w:eastAsia="Times New Roman"/>
          <w:sz w:val="21"/>
          <w:szCs w:val="21"/>
        </w:rPr>
        <w:t xml:space="preserve"> the respiratory rate to correct </w:t>
      </w:r>
      <w:proofErr w:type="spellStart"/>
      <w:r>
        <w:rPr>
          <w:rFonts w:eastAsia="Times New Roman"/>
          <w:sz w:val="21"/>
          <w:szCs w:val="21"/>
        </w:rPr>
        <w:t>hyperventi-lation</w:t>
      </w:r>
      <w:proofErr w:type="spellEnd"/>
      <w:r>
        <w:rPr>
          <w:rFonts w:eastAsia="Times New Roman"/>
          <w:sz w:val="21"/>
          <w:szCs w:val="21"/>
        </w:rPr>
        <w:t xml:space="preserve">, by reducing the amount of inhaled air. The intervention </w:t>
      </w:r>
      <w:proofErr w:type="spellStart"/>
      <w:r>
        <w:rPr>
          <w:rFonts w:eastAsia="Times New Roman"/>
          <w:sz w:val="21"/>
          <w:szCs w:val="21"/>
        </w:rPr>
        <w:t>centered</w:t>
      </w:r>
      <w:proofErr w:type="spellEnd"/>
      <w:r>
        <w:rPr>
          <w:rFonts w:eastAsia="Times New Roman"/>
          <w:sz w:val="21"/>
          <w:szCs w:val="21"/>
        </w:rPr>
        <w:t xml:space="preserve"> on diaphragmatic exercises con-</w:t>
      </w:r>
      <w:proofErr w:type="spellStart"/>
      <w:r>
        <w:rPr>
          <w:rFonts w:eastAsia="Times New Roman"/>
          <w:sz w:val="21"/>
          <w:szCs w:val="21"/>
        </w:rPr>
        <w:t>sisted</w:t>
      </w:r>
      <w:proofErr w:type="spellEnd"/>
      <w:r>
        <w:rPr>
          <w:rFonts w:eastAsia="Times New Roman"/>
          <w:sz w:val="21"/>
          <w:szCs w:val="21"/>
        </w:rPr>
        <w:t xml:space="preserve"> of being in a semi-Fowler position and perform-</w:t>
      </w:r>
      <w:proofErr w:type="spellStart"/>
      <w:r>
        <w:rPr>
          <w:rFonts w:eastAsia="Times New Roman"/>
          <w:sz w:val="21"/>
          <w:szCs w:val="21"/>
        </w:rPr>
        <w:t>ing</w:t>
      </w:r>
      <w:proofErr w:type="spellEnd"/>
      <w:r>
        <w:rPr>
          <w:rFonts w:eastAsia="Times New Roman"/>
          <w:sz w:val="21"/>
          <w:szCs w:val="21"/>
        </w:rPr>
        <w:t xml:space="preserve"> slow and deep nasal inspirations keeping the shoulders relaxed, avoiding the pattern of costal breath-</w:t>
      </w:r>
      <w:proofErr w:type="spellStart"/>
      <w:r>
        <w:rPr>
          <w:rFonts w:eastAsia="Times New Roman"/>
          <w:sz w:val="21"/>
          <w:szCs w:val="21"/>
        </w:rPr>
        <w:t>ing</w:t>
      </w:r>
      <w:proofErr w:type="spellEnd"/>
      <w:r>
        <w:rPr>
          <w:rFonts w:eastAsia="Times New Roman"/>
          <w:sz w:val="21"/>
          <w:szCs w:val="21"/>
        </w:rPr>
        <w:t xml:space="preserve"> and performing oral exhalations. Spirometry was used to evaluate patients, assessing FEV</w:t>
      </w:r>
      <w:r>
        <w:rPr>
          <w:rFonts w:eastAsia="Times New Roman"/>
          <w:sz w:val="27"/>
          <w:szCs w:val="27"/>
          <w:vertAlign w:val="subscript"/>
        </w:rPr>
        <w:t>1</w:t>
      </w:r>
      <w:r>
        <w:rPr>
          <w:rFonts w:eastAsia="Times New Roman"/>
          <w:sz w:val="21"/>
          <w:szCs w:val="21"/>
        </w:rPr>
        <w:t>, PEF and the relationship between FEV</w:t>
      </w:r>
      <w:r>
        <w:rPr>
          <w:rFonts w:eastAsia="Times New Roman"/>
          <w:sz w:val="27"/>
          <w:szCs w:val="27"/>
          <w:vertAlign w:val="subscript"/>
        </w:rPr>
        <w:t>1</w:t>
      </w:r>
      <w:r>
        <w:rPr>
          <w:rFonts w:eastAsia="Times New Roman"/>
          <w:sz w:val="21"/>
          <w:szCs w:val="21"/>
        </w:rPr>
        <w:t xml:space="preserve"> and forced vital capacity (FEV</w:t>
      </w:r>
      <w:r>
        <w:rPr>
          <w:rFonts w:eastAsia="Times New Roman"/>
          <w:sz w:val="27"/>
          <w:szCs w:val="27"/>
          <w:vertAlign w:val="subscript"/>
        </w:rPr>
        <w:t>1</w:t>
      </w:r>
      <w:r>
        <w:rPr>
          <w:rFonts w:eastAsia="Times New Roman"/>
          <w:sz w:val="21"/>
          <w:szCs w:val="21"/>
        </w:rPr>
        <w:t xml:space="preserve">/FVC). The results indicated that all participants improved in all parameters but </w:t>
      </w:r>
      <w:proofErr w:type="gramStart"/>
      <w:r>
        <w:rPr>
          <w:rFonts w:eastAsia="Times New Roman"/>
          <w:sz w:val="21"/>
          <w:szCs w:val="21"/>
        </w:rPr>
        <w:t>significant</w:t>
      </w:r>
      <w:proofErr w:type="gramEnd"/>
      <w:r>
        <w:rPr>
          <w:rFonts w:eastAsia="Times New Roman"/>
          <w:sz w:val="21"/>
          <w:szCs w:val="21"/>
        </w:rPr>
        <w:t xml:space="preserve"> improve-</w:t>
      </w:r>
      <w:proofErr w:type="spellStart"/>
      <w:r>
        <w:rPr>
          <w:rFonts w:eastAsia="Times New Roman"/>
          <w:sz w:val="21"/>
          <w:szCs w:val="21"/>
        </w:rPr>
        <w:t>ments</w:t>
      </w:r>
      <w:proofErr w:type="spellEnd"/>
      <w:r>
        <w:rPr>
          <w:rFonts w:eastAsia="Times New Roman"/>
          <w:sz w:val="21"/>
          <w:szCs w:val="21"/>
        </w:rPr>
        <w:t xml:space="preserve"> were noted only in the group that received the Buteyko technique.</w:t>
      </w:r>
    </w:p>
    <w:p w14:paraId="19D33522" w14:textId="77777777" w:rsidR="009505B3" w:rsidRDefault="009505B3" w:rsidP="009505B3">
      <w:pPr>
        <w:spacing w:line="200" w:lineRule="exact"/>
        <w:rPr>
          <w:sz w:val="20"/>
          <w:szCs w:val="20"/>
        </w:rPr>
      </w:pPr>
    </w:p>
    <w:p w14:paraId="56AA0F73" w14:textId="77777777" w:rsidR="009505B3" w:rsidRDefault="009505B3" w:rsidP="009505B3">
      <w:pPr>
        <w:spacing w:line="200" w:lineRule="exact"/>
        <w:rPr>
          <w:sz w:val="20"/>
          <w:szCs w:val="20"/>
        </w:rPr>
      </w:pPr>
    </w:p>
    <w:p w14:paraId="551F8E29" w14:textId="77777777" w:rsidR="009505B3" w:rsidRDefault="009505B3" w:rsidP="009505B3">
      <w:pPr>
        <w:spacing w:line="279" w:lineRule="exact"/>
        <w:rPr>
          <w:sz w:val="20"/>
          <w:szCs w:val="20"/>
        </w:rPr>
      </w:pPr>
    </w:p>
    <w:p w14:paraId="369D9D80" w14:textId="77777777" w:rsidR="009505B3" w:rsidRDefault="009505B3" w:rsidP="009505B3">
      <w:pPr>
        <w:rPr>
          <w:sz w:val="20"/>
          <w:szCs w:val="20"/>
        </w:rPr>
      </w:pPr>
      <w:r>
        <w:rPr>
          <w:rFonts w:ascii="Arial" w:eastAsia="Arial" w:hAnsi="Arial" w:cs="Arial"/>
          <w:color w:val="10147E"/>
          <w:sz w:val="21"/>
          <w:szCs w:val="21"/>
        </w:rPr>
        <w:t>Physical activity</w:t>
      </w:r>
    </w:p>
    <w:p w14:paraId="57B012D6" w14:textId="77777777" w:rsidR="009505B3" w:rsidRDefault="009505B3" w:rsidP="009505B3">
      <w:pPr>
        <w:spacing w:line="158" w:lineRule="exact"/>
        <w:rPr>
          <w:sz w:val="20"/>
          <w:szCs w:val="20"/>
        </w:rPr>
      </w:pPr>
    </w:p>
    <w:p w14:paraId="18CF85B2" w14:textId="77777777" w:rsidR="009505B3" w:rsidRDefault="009505B3" w:rsidP="009505B3">
      <w:pPr>
        <w:spacing w:line="272" w:lineRule="auto"/>
        <w:jc w:val="both"/>
        <w:rPr>
          <w:rFonts w:eastAsia="Times New Roman"/>
          <w:sz w:val="20"/>
          <w:szCs w:val="20"/>
        </w:rPr>
      </w:pPr>
      <w:proofErr w:type="spellStart"/>
      <w:r>
        <w:rPr>
          <w:rFonts w:eastAsia="Times New Roman"/>
          <w:sz w:val="20"/>
          <w:szCs w:val="20"/>
        </w:rPr>
        <w:t>Abdelbasset</w:t>
      </w:r>
      <w:proofErr w:type="spellEnd"/>
      <w:r>
        <w:rPr>
          <w:rFonts w:eastAsia="Times New Roman"/>
          <w:sz w:val="20"/>
          <w:szCs w:val="20"/>
        </w:rPr>
        <w:t xml:space="preserve"> et al. (</w:t>
      </w:r>
      <w:hyperlink w:anchor="page12">
        <w:r>
          <w:rPr>
            <w:rFonts w:eastAsia="Times New Roman"/>
            <w:color w:val="000080"/>
            <w:sz w:val="20"/>
            <w:szCs w:val="20"/>
          </w:rPr>
          <w:t>2018</w:t>
        </w:r>
      </w:hyperlink>
      <w:r>
        <w:rPr>
          <w:rFonts w:eastAsia="Times New Roman"/>
          <w:sz w:val="20"/>
          <w:szCs w:val="20"/>
        </w:rPr>
        <w:t>) carried out a study with the objective of evaluating the effectiveness of training with</w:t>
      </w:r>
    </w:p>
    <w:p w14:paraId="6C48AAFE" w14:textId="77777777" w:rsidR="009505B3" w:rsidRDefault="009505B3" w:rsidP="009505B3">
      <w:pPr>
        <w:spacing w:line="20" w:lineRule="exact"/>
        <w:rPr>
          <w:sz w:val="20"/>
          <w:szCs w:val="20"/>
        </w:rPr>
      </w:pPr>
      <w:r>
        <w:rPr>
          <w:sz w:val="20"/>
          <w:szCs w:val="20"/>
        </w:rPr>
        <w:br w:type="column"/>
      </w:r>
    </w:p>
    <w:p w14:paraId="3AD4CE5B" w14:textId="77777777" w:rsidR="009505B3" w:rsidRDefault="009505B3" w:rsidP="009505B3">
      <w:pPr>
        <w:spacing w:line="1" w:lineRule="exact"/>
        <w:rPr>
          <w:sz w:val="1"/>
          <w:szCs w:val="1"/>
        </w:rPr>
      </w:pPr>
    </w:p>
    <w:tbl>
      <w:tblPr>
        <w:tblW w:w="0" w:type="auto"/>
        <w:tblInd w:w="1420" w:type="dxa"/>
        <w:tblLayout w:type="fixed"/>
        <w:tblCellMar>
          <w:left w:w="0" w:type="dxa"/>
          <w:right w:w="0" w:type="dxa"/>
        </w:tblCellMar>
        <w:tblLook w:val="04A0" w:firstRow="1" w:lastRow="0" w:firstColumn="1" w:lastColumn="0" w:noHBand="0" w:noVBand="1"/>
      </w:tblPr>
      <w:tblGrid>
        <w:gridCol w:w="2960"/>
        <w:gridCol w:w="360"/>
      </w:tblGrid>
      <w:tr w:rsidR="009505B3" w14:paraId="3DED6CD5" w14:textId="77777777" w:rsidTr="00E85C9A">
        <w:trPr>
          <w:trHeight w:val="172"/>
        </w:trPr>
        <w:tc>
          <w:tcPr>
            <w:tcW w:w="2960" w:type="dxa"/>
            <w:vAlign w:val="bottom"/>
          </w:tcPr>
          <w:p w14:paraId="10FD4B1C" w14:textId="77777777" w:rsidR="009505B3" w:rsidRDefault="009505B3" w:rsidP="00E85C9A">
            <w:pPr>
              <w:rPr>
                <w:sz w:val="20"/>
                <w:szCs w:val="20"/>
              </w:rPr>
            </w:pPr>
            <w:r>
              <w:rPr>
                <w:rFonts w:ascii="Arial" w:eastAsia="Arial" w:hAnsi="Arial" w:cs="Arial"/>
                <w:w w:val="94"/>
                <w:sz w:val="15"/>
                <w:szCs w:val="15"/>
              </w:rPr>
              <w:t>PHYSIOTHERAPY THEORY AND PRACTICE</w:t>
            </w:r>
          </w:p>
        </w:tc>
        <w:tc>
          <w:tcPr>
            <w:tcW w:w="360" w:type="dxa"/>
            <w:vAlign w:val="bottom"/>
          </w:tcPr>
          <w:p w14:paraId="603720AD" w14:textId="77777777" w:rsidR="009505B3" w:rsidRDefault="009505B3" w:rsidP="00E85C9A">
            <w:pPr>
              <w:jc w:val="right"/>
              <w:rPr>
                <w:sz w:val="20"/>
                <w:szCs w:val="20"/>
              </w:rPr>
            </w:pPr>
            <w:r>
              <w:rPr>
                <w:rFonts w:ascii="Arial" w:eastAsia="Arial" w:hAnsi="Arial" w:cs="Arial"/>
                <w:sz w:val="15"/>
                <w:szCs w:val="15"/>
              </w:rPr>
              <w:t>7</w:t>
            </w:r>
          </w:p>
        </w:tc>
      </w:tr>
    </w:tbl>
    <w:p w14:paraId="5874F501" w14:textId="77777777" w:rsidR="009505B3" w:rsidRDefault="009505B3" w:rsidP="009505B3">
      <w:pPr>
        <w:spacing w:line="20" w:lineRule="exact"/>
        <w:rPr>
          <w:sz w:val="20"/>
          <w:szCs w:val="20"/>
        </w:rPr>
      </w:pPr>
      <w:r>
        <w:rPr>
          <w:noProof/>
          <w:sz w:val="20"/>
          <w:szCs w:val="20"/>
        </w:rPr>
        <w:drawing>
          <wp:anchor distT="0" distB="0" distL="114300" distR="114300" simplePos="0" relativeHeight="251677184" behindDoc="1" locked="0" layoutInCell="0" allowOverlap="1" wp14:anchorId="715681C6" wp14:editId="1EBD7D72">
            <wp:simplePos x="0" y="0"/>
            <wp:positionH relativeFrom="column">
              <wp:posOffset>2698750</wp:posOffset>
            </wp:positionH>
            <wp:positionV relativeFrom="paragraph">
              <wp:posOffset>-136525</wp:posOffset>
            </wp:positionV>
            <wp:extent cx="165100" cy="165100"/>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0"/>
                    <a:srcRect/>
                    <a:stretch>
                      <a:fillRect/>
                    </a:stretch>
                  </pic:blipFill>
                  <pic:spPr bwMode="auto">
                    <a:xfrm>
                      <a:off x="0" y="0"/>
                      <a:ext cx="165100" cy="165100"/>
                    </a:xfrm>
                    <a:prstGeom prst="rect">
                      <a:avLst/>
                    </a:prstGeom>
                    <a:noFill/>
                  </pic:spPr>
                </pic:pic>
              </a:graphicData>
            </a:graphic>
          </wp:anchor>
        </w:drawing>
      </w:r>
    </w:p>
    <w:p w14:paraId="19E80819" w14:textId="77777777" w:rsidR="009505B3" w:rsidRDefault="009505B3" w:rsidP="009505B3">
      <w:pPr>
        <w:spacing w:line="303" w:lineRule="exact"/>
        <w:rPr>
          <w:sz w:val="20"/>
          <w:szCs w:val="20"/>
        </w:rPr>
      </w:pPr>
    </w:p>
    <w:p w14:paraId="758B6DA9" w14:textId="77777777" w:rsidR="009505B3" w:rsidRDefault="009505B3" w:rsidP="009505B3">
      <w:pPr>
        <w:spacing w:line="262" w:lineRule="auto"/>
        <w:jc w:val="both"/>
        <w:rPr>
          <w:sz w:val="20"/>
          <w:szCs w:val="20"/>
        </w:rPr>
      </w:pPr>
      <w:r>
        <w:rPr>
          <w:rFonts w:eastAsia="Times New Roman"/>
          <w:sz w:val="20"/>
          <w:szCs w:val="20"/>
        </w:rPr>
        <w:t xml:space="preserve">aerobic exercise in school children compared to </w:t>
      </w:r>
      <w:proofErr w:type="spellStart"/>
      <w:r>
        <w:rPr>
          <w:rFonts w:eastAsia="Times New Roman"/>
          <w:sz w:val="20"/>
          <w:szCs w:val="20"/>
        </w:rPr>
        <w:t>conven-tional</w:t>
      </w:r>
      <w:proofErr w:type="spellEnd"/>
      <w:r>
        <w:rPr>
          <w:rFonts w:eastAsia="Times New Roman"/>
          <w:sz w:val="20"/>
          <w:szCs w:val="20"/>
        </w:rPr>
        <w:t xml:space="preserve"> treatment for 10 weeks. 38 children of school age (23 boys and 15 girls) aged between 8 and 12 years parti-</w:t>
      </w:r>
      <w:proofErr w:type="spellStart"/>
      <w:r>
        <w:rPr>
          <w:rFonts w:eastAsia="Times New Roman"/>
          <w:sz w:val="20"/>
          <w:szCs w:val="20"/>
        </w:rPr>
        <w:t>cipated</w:t>
      </w:r>
      <w:proofErr w:type="spellEnd"/>
      <w:r>
        <w:rPr>
          <w:rFonts w:eastAsia="Times New Roman"/>
          <w:sz w:val="20"/>
          <w:szCs w:val="20"/>
        </w:rPr>
        <w:t xml:space="preserve"> in the training program. The participants were randomly assigned to two groups, receiving both </w:t>
      </w:r>
      <w:proofErr w:type="spellStart"/>
      <w:r>
        <w:rPr>
          <w:rFonts w:eastAsia="Times New Roman"/>
          <w:sz w:val="20"/>
          <w:szCs w:val="20"/>
        </w:rPr>
        <w:t>phar-macological</w:t>
      </w:r>
      <w:proofErr w:type="spellEnd"/>
      <w:r>
        <w:rPr>
          <w:rFonts w:eastAsia="Times New Roman"/>
          <w:sz w:val="20"/>
          <w:szCs w:val="20"/>
        </w:rPr>
        <w:t xml:space="preserve"> treatment and respiratory exercises. The experimental group also carried out a moderate intensity exercise program simultaneously to the conventional treatment. For the evaluation of the participants, they measured lung function through spirometry by quantify-</w:t>
      </w:r>
      <w:proofErr w:type="spellStart"/>
      <w:r>
        <w:rPr>
          <w:rFonts w:eastAsia="Times New Roman"/>
          <w:sz w:val="20"/>
          <w:szCs w:val="20"/>
        </w:rPr>
        <w:t>ing</w:t>
      </w:r>
      <w:proofErr w:type="spellEnd"/>
      <w:r>
        <w:rPr>
          <w:rFonts w:eastAsia="Times New Roman"/>
          <w:sz w:val="20"/>
          <w:szCs w:val="20"/>
        </w:rPr>
        <w:t xml:space="preserve"> FEV</w:t>
      </w:r>
      <w:r>
        <w:rPr>
          <w:rFonts w:eastAsia="Times New Roman"/>
          <w:sz w:val="26"/>
          <w:szCs w:val="26"/>
          <w:vertAlign w:val="subscript"/>
        </w:rPr>
        <w:t>1</w:t>
      </w:r>
      <w:r>
        <w:rPr>
          <w:rFonts w:eastAsia="Times New Roman"/>
          <w:sz w:val="20"/>
          <w:szCs w:val="20"/>
        </w:rPr>
        <w:t xml:space="preserve"> and FVC; aerobic capacity through maximum oxygen consumption (VO</w:t>
      </w:r>
      <w:r>
        <w:rPr>
          <w:rFonts w:eastAsia="Times New Roman"/>
          <w:sz w:val="26"/>
          <w:szCs w:val="26"/>
          <w:vertAlign w:val="subscript"/>
        </w:rPr>
        <w:t>2Max</w:t>
      </w:r>
      <w:r>
        <w:rPr>
          <w:rFonts w:eastAsia="Times New Roman"/>
          <w:sz w:val="20"/>
          <w:szCs w:val="20"/>
        </w:rPr>
        <w:t>), 6-minute walk test (6MWT) and fatigue index; and the quality of life through PAQLQ. The results indicated that the physical exercise caused a significant improvement against the control group, as reflected by the post-intervention results, of all the parameters of pulmonary function assessment, aero-</w:t>
      </w:r>
      <w:proofErr w:type="spellStart"/>
      <w:r>
        <w:rPr>
          <w:rFonts w:eastAsia="Times New Roman"/>
          <w:sz w:val="20"/>
          <w:szCs w:val="20"/>
        </w:rPr>
        <w:t>bic</w:t>
      </w:r>
      <w:proofErr w:type="spellEnd"/>
      <w:r>
        <w:rPr>
          <w:rFonts w:eastAsia="Times New Roman"/>
          <w:sz w:val="20"/>
          <w:szCs w:val="20"/>
        </w:rPr>
        <w:t xml:space="preserve"> capacity and quality of life.</w:t>
      </w:r>
    </w:p>
    <w:p w14:paraId="00FAF0A6" w14:textId="77777777" w:rsidR="009505B3" w:rsidRDefault="009505B3" w:rsidP="009505B3">
      <w:pPr>
        <w:spacing w:line="11" w:lineRule="exact"/>
        <w:rPr>
          <w:sz w:val="20"/>
          <w:szCs w:val="20"/>
        </w:rPr>
      </w:pPr>
    </w:p>
    <w:p w14:paraId="35EEB459" w14:textId="77777777" w:rsidR="009505B3" w:rsidRDefault="009505B3" w:rsidP="009505B3">
      <w:pPr>
        <w:spacing w:line="263" w:lineRule="auto"/>
        <w:ind w:firstLine="239"/>
        <w:jc w:val="both"/>
        <w:rPr>
          <w:rFonts w:eastAsia="Times New Roman"/>
          <w:sz w:val="20"/>
          <w:szCs w:val="20"/>
        </w:rPr>
      </w:pPr>
      <w:r>
        <w:rPr>
          <w:rFonts w:eastAsia="Times New Roman"/>
          <w:sz w:val="20"/>
          <w:szCs w:val="20"/>
        </w:rPr>
        <w:t xml:space="preserve">Majewski, </w:t>
      </w:r>
      <w:proofErr w:type="spellStart"/>
      <w:r>
        <w:rPr>
          <w:rFonts w:eastAsia="Times New Roman"/>
          <w:sz w:val="20"/>
          <w:szCs w:val="20"/>
        </w:rPr>
        <w:t>Dabrowska</w:t>
      </w:r>
      <w:proofErr w:type="spellEnd"/>
      <w:r>
        <w:rPr>
          <w:rFonts w:eastAsia="Times New Roman"/>
          <w:sz w:val="20"/>
          <w:szCs w:val="20"/>
        </w:rPr>
        <w:t xml:space="preserve">, </w:t>
      </w:r>
      <w:proofErr w:type="spellStart"/>
      <w:r>
        <w:rPr>
          <w:rFonts w:eastAsia="Times New Roman"/>
          <w:sz w:val="20"/>
          <w:szCs w:val="20"/>
        </w:rPr>
        <w:t>Pawik</w:t>
      </w:r>
      <w:proofErr w:type="spellEnd"/>
      <w:r>
        <w:rPr>
          <w:rFonts w:eastAsia="Times New Roman"/>
          <w:sz w:val="20"/>
          <w:szCs w:val="20"/>
        </w:rPr>
        <w:t xml:space="preserve">, and </w:t>
      </w:r>
      <w:proofErr w:type="spellStart"/>
      <w:r>
        <w:rPr>
          <w:rFonts w:eastAsia="Times New Roman"/>
          <w:sz w:val="20"/>
          <w:szCs w:val="20"/>
        </w:rPr>
        <w:t>Rozek</w:t>
      </w:r>
      <w:proofErr w:type="spellEnd"/>
      <w:r>
        <w:rPr>
          <w:rFonts w:eastAsia="Times New Roman"/>
          <w:sz w:val="20"/>
          <w:szCs w:val="20"/>
        </w:rPr>
        <w:t xml:space="preserve"> (</w:t>
      </w:r>
      <w:hyperlink w:anchor="page13">
        <w:r>
          <w:rPr>
            <w:rFonts w:eastAsia="Times New Roman"/>
            <w:color w:val="000080"/>
            <w:sz w:val="20"/>
            <w:szCs w:val="20"/>
          </w:rPr>
          <w:t>2015</w:t>
        </w:r>
      </w:hyperlink>
      <w:r>
        <w:rPr>
          <w:rFonts w:eastAsia="Times New Roman"/>
          <w:sz w:val="20"/>
          <w:szCs w:val="20"/>
        </w:rPr>
        <w:t>) ana-</w:t>
      </w:r>
      <w:proofErr w:type="spellStart"/>
      <w:r>
        <w:rPr>
          <w:rFonts w:eastAsia="Times New Roman"/>
          <w:sz w:val="20"/>
          <w:szCs w:val="20"/>
        </w:rPr>
        <w:t>lyzed</w:t>
      </w:r>
      <w:proofErr w:type="spellEnd"/>
      <w:r>
        <w:rPr>
          <w:rFonts w:eastAsia="Times New Roman"/>
          <w:sz w:val="20"/>
          <w:szCs w:val="20"/>
        </w:rPr>
        <w:t xml:space="preserve"> the effectiveness of a home pulmonary </w:t>
      </w:r>
      <w:proofErr w:type="spellStart"/>
      <w:r>
        <w:rPr>
          <w:rFonts w:eastAsia="Times New Roman"/>
          <w:sz w:val="20"/>
          <w:szCs w:val="20"/>
        </w:rPr>
        <w:t>rehabilita-tion</w:t>
      </w:r>
      <w:proofErr w:type="spellEnd"/>
      <w:r>
        <w:rPr>
          <w:rFonts w:eastAsia="Times New Roman"/>
          <w:sz w:val="20"/>
          <w:szCs w:val="20"/>
        </w:rPr>
        <w:t xml:space="preserve"> program for the improvement of respiratory function, inspiratory muscle strength and physical </w:t>
      </w:r>
      <w:proofErr w:type="spellStart"/>
      <w:r>
        <w:rPr>
          <w:rFonts w:eastAsia="Times New Roman"/>
          <w:sz w:val="20"/>
          <w:szCs w:val="20"/>
        </w:rPr>
        <w:t>condi-tion</w:t>
      </w:r>
      <w:proofErr w:type="spellEnd"/>
      <w:r>
        <w:rPr>
          <w:rFonts w:eastAsia="Times New Roman"/>
          <w:sz w:val="20"/>
          <w:szCs w:val="20"/>
        </w:rPr>
        <w:t xml:space="preserve"> in older women with BA. 10 women with a mean age of 70.8 years participated in the 8-week pulmonary </w:t>
      </w:r>
      <w:proofErr w:type="spellStart"/>
      <w:r>
        <w:rPr>
          <w:rFonts w:eastAsia="Times New Roman"/>
          <w:sz w:val="20"/>
          <w:szCs w:val="20"/>
        </w:rPr>
        <w:t>reha-bilitation</w:t>
      </w:r>
      <w:proofErr w:type="spellEnd"/>
      <w:r>
        <w:rPr>
          <w:rFonts w:eastAsia="Times New Roman"/>
          <w:sz w:val="20"/>
          <w:szCs w:val="20"/>
        </w:rPr>
        <w:t xml:space="preserve"> program, which consisted of 2 home sessions and 1 supervised session per week. The main training included eight exercises, each with a 2-minute duration. The exercises were separated by 1-minute rest intervals. The patients counted the number of repetitions and wrote them down in a notebook. The home pulmonary </w:t>
      </w:r>
      <w:proofErr w:type="spellStart"/>
      <w:r>
        <w:rPr>
          <w:rFonts w:eastAsia="Times New Roman"/>
          <w:sz w:val="20"/>
          <w:szCs w:val="20"/>
        </w:rPr>
        <w:t>rehabi-litation</w:t>
      </w:r>
      <w:proofErr w:type="spellEnd"/>
      <w:r>
        <w:rPr>
          <w:rFonts w:eastAsia="Times New Roman"/>
          <w:sz w:val="20"/>
          <w:szCs w:val="20"/>
        </w:rPr>
        <w:t xml:space="preserve"> program significantly improved the FVC, FEV</w:t>
      </w:r>
      <w:r>
        <w:rPr>
          <w:rFonts w:eastAsia="Times New Roman"/>
          <w:sz w:val="26"/>
          <w:szCs w:val="26"/>
          <w:vertAlign w:val="subscript"/>
        </w:rPr>
        <w:t>1</w:t>
      </w:r>
      <w:r>
        <w:rPr>
          <w:rFonts w:eastAsia="Times New Roman"/>
          <w:sz w:val="20"/>
          <w:szCs w:val="20"/>
        </w:rPr>
        <w:t xml:space="preserve">, PEF and FEF as well as the values of maximum </w:t>
      </w:r>
      <w:proofErr w:type="spellStart"/>
      <w:r>
        <w:rPr>
          <w:rFonts w:eastAsia="Times New Roman"/>
          <w:sz w:val="20"/>
          <w:szCs w:val="20"/>
        </w:rPr>
        <w:t>inspira</w:t>
      </w:r>
      <w:proofErr w:type="spellEnd"/>
      <w:r>
        <w:rPr>
          <w:rFonts w:eastAsia="Times New Roman"/>
          <w:sz w:val="20"/>
          <w:szCs w:val="20"/>
        </w:rPr>
        <w:t>-tory pressure (</w:t>
      </w:r>
      <w:proofErr w:type="spellStart"/>
      <w:r>
        <w:rPr>
          <w:rFonts w:eastAsia="Times New Roman"/>
          <w:sz w:val="20"/>
          <w:szCs w:val="20"/>
        </w:rPr>
        <w:t>IP</w:t>
      </w:r>
      <w:r>
        <w:rPr>
          <w:rFonts w:eastAsia="Times New Roman"/>
          <w:sz w:val="26"/>
          <w:szCs w:val="26"/>
          <w:vertAlign w:val="subscript"/>
        </w:rPr>
        <w:t>Max</w:t>
      </w:r>
      <w:proofErr w:type="spellEnd"/>
      <w:r>
        <w:rPr>
          <w:rFonts w:eastAsia="Times New Roman"/>
          <w:sz w:val="20"/>
          <w:szCs w:val="20"/>
        </w:rPr>
        <w:t>) of the patients. The results of the HADS and the Saint George</w:t>
      </w:r>
      <w:r>
        <w:rPr>
          <w:rFonts w:ascii="Arial" w:eastAsia="Arial" w:hAnsi="Arial" w:cs="Arial"/>
          <w:sz w:val="20"/>
          <w:szCs w:val="20"/>
        </w:rPr>
        <w:t>’</w:t>
      </w:r>
      <w:r>
        <w:rPr>
          <w:rFonts w:eastAsia="Times New Roman"/>
          <w:sz w:val="20"/>
          <w:szCs w:val="20"/>
        </w:rPr>
        <w:t>s Respiratory Questionnaire (SGRQ) which assess the patients</w:t>
      </w:r>
      <w:r>
        <w:rPr>
          <w:rFonts w:ascii="Arial" w:eastAsia="Arial" w:hAnsi="Arial" w:cs="Arial"/>
          <w:sz w:val="20"/>
          <w:szCs w:val="20"/>
        </w:rPr>
        <w:t>’</w:t>
      </w:r>
      <w:r>
        <w:rPr>
          <w:rFonts w:eastAsia="Times New Roman"/>
          <w:sz w:val="20"/>
          <w:szCs w:val="20"/>
        </w:rPr>
        <w:t xml:space="preserve"> quality of life, only showed significant improvements in aspects related to BA symptoms. The results obtained in the physical fitness tests (Fullerton Fitness Test) and the lower body flexibility had also improved.</w:t>
      </w:r>
    </w:p>
    <w:p w14:paraId="21897BF9" w14:textId="77777777" w:rsidR="009505B3" w:rsidRDefault="009505B3" w:rsidP="009505B3">
      <w:pPr>
        <w:spacing w:line="400" w:lineRule="exact"/>
        <w:rPr>
          <w:sz w:val="20"/>
          <w:szCs w:val="20"/>
        </w:rPr>
      </w:pPr>
    </w:p>
    <w:p w14:paraId="3265C2E5" w14:textId="77777777" w:rsidR="009505B3" w:rsidRDefault="009505B3" w:rsidP="009505B3">
      <w:pPr>
        <w:rPr>
          <w:sz w:val="20"/>
          <w:szCs w:val="20"/>
        </w:rPr>
      </w:pPr>
      <w:r>
        <w:rPr>
          <w:rFonts w:ascii="Arial" w:eastAsia="Arial" w:hAnsi="Arial" w:cs="Arial"/>
          <w:color w:val="10147E"/>
          <w:sz w:val="21"/>
          <w:szCs w:val="21"/>
        </w:rPr>
        <w:t>Relaxation techniques</w:t>
      </w:r>
    </w:p>
    <w:p w14:paraId="04F290F4" w14:textId="77777777" w:rsidR="009505B3" w:rsidRDefault="009505B3" w:rsidP="009505B3">
      <w:pPr>
        <w:spacing w:line="158" w:lineRule="exact"/>
        <w:rPr>
          <w:sz w:val="20"/>
          <w:szCs w:val="20"/>
        </w:rPr>
      </w:pPr>
    </w:p>
    <w:p w14:paraId="68AF983C" w14:textId="77777777" w:rsidR="009505B3" w:rsidRDefault="009505B3" w:rsidP="009505B3">
      <w:pPr>
        <w:spacing w:line="271" w:lineRule="auto"/>
        <w:jc w:val="both"/>
        <w:rPr>
          <w:rFonts w:eastAsia="Times New Roman"/>
          <w:sz w:val="20"/>
          <w:szCs w:val="20"/>
        </w:rPr>
      </w:pPr>
      <w:proofErr w:type="spellStart"/>
      <w:r>
        <w:rPr>
          <w:rFonts w:eastAsia="Times New Roman"/>
          <w:sz w:val="20"/>
          <w:szCs w:val="20"/>
        </w:rPr>
        <w:t>Romieu</w:t>
      </w:r>
      <w:proofErr w:type="spellEnd"/>
      <w:r>
        <w:rPr>
          <w:rFonts w:eastAsia="Times New Roman"/>
          <w:sz w:val="20"/>
          <w:szCs w:val="20"/>
        </w:rPr>
        <w:t xml:space="preserve"> et al. (</w:t>
      </w:r>
      <w:hyperlink w:anchor="page13">
        <w:r>
          <w:rPr>
            <w:rFonts w:eastAsia="Times New Roman"/>
            <w:color w:val="000080"/>
            <w:sz w:val="20"/>
            <w:szCs w:val="20"/>
          </w:rPr>
          <w:t>2018</w:t>
        </w:r>
      </w:hyperlink>
      <w:r>
        <w:rPr>
          <w:rFonts w:eastAsia="Times New Roman"/>
          <w:sz w:val="20"/>
          <w:szCs w:val="20"/>
        </w:rPr>
        <w:t xml:space="preserve">) compared the PEF variations between the conventional treatment (administration of oxygen, corticosteroids, bronchodilators and </w:t>
      </w:r>
      <w:proofErr w:type="spellStart"/>
      <w:r>
        <w:rPr>
          <w:rFonts w:eastAsia="Times New Roman"/>
          <w:sz w:val="20"/>
          <w:szCs w:val="20"/>
        </w:rPr>
        <w:t>physiother-apy</w:t>
      </w:r>
      <w:proofErr w:type="spellEnd"/>
      <w:r>
        <w:rPr>
          <w:rFonts w:eastAsia="Times New Roman"/>
          <w:sz w:val="20"/>
          <w:szCs w:val="20"/>
        </w:rPr>
        <w:t>) and this same treatment by adding a session of sophrology. 74 children hospitalized for an BA attack participated in this study, divided into two treatment groups of equal size. The intervention began with a previous fifteen-minute dialogue to create a climate of trust. In the main part of the session, which lasted for about thirty minutes, a slow and monotonous speech was used that took the patient to a level between awakening</w:t>
      </w:r>
    </w:p>
    <w:p w14:paraId="33702D75" w14:textId="77777777" w:rsidR="009505B3" w:rsidRDefault="009505B3" w:rsidP="009505B3">
      <w:pPr>
        <w:sectPr w:rsidR="009505B3">
          <w:pgSz w:w="11880" w:h="15840"/>
          <w:pgMar w:top="523" w:right="1019" w:bottom="469" w:left="1020" w:header="0" w:footer="0" w:gutter="0"/>
          <w:cols w:num="2" w:space="720" w:equalWidth="0">
            <w:col w:w="4740" w:space="360"/>
            <w:col w:w="4740"/>
          </w:cols>
        </w:sectPr>
      </w:pPr>
    </w:p>
    <w:p w14:paraId="718CBE6A" w14:textId="77777777" w:rsidR="009505B3" w:rsidRDefault="009505B3" w:rsidP="009505B3">
      <w:pPr>
        <w:tabs>
          <w:tab w:val="left" w:pos="211"/>
        </w:tabs>
        <w:rPr>
          <w:sz w:val="20"/>
          <w:szCs w:val="20"/>
        </w:rPr>
      </w:pPr>
      <w:bookmarkStart w:id="9" w:name="page10"/>
      <w:bookmarkEnd w:id="9"/>
      <w:r>
        <w:rPr>
          <w:rFonts w:ascii="Arial" w:eastAsia="Arial" w:hAnsi="Arial" w:cs="Arial"/>
          <w:sz w:val="14"/>
          <w:szCs w:val="14"/>
        </w:rPr>
        <w:lastRenderedPageBreak/>
        <w:t>8</w:t>
      </w:r>
      <w:r>
        <w:rPr>
          <w:sz w:val="20"/>
          <w:szCs w:val="20"/>
        </w:rPr>
        <w:tab/>
      </w:r>
      <w:r>
        <w:rPr>
          <w:noProof/>
          <w:sz w:val="1"/>
          <w:szCs w:val="1"/>
        </w:rPr>
        <w:drawing>
          <wp:inline distT="0" distB="0" distL="0" distR="0" wp14:anchorId="66824345" wp14:editId="2E5BAB7F">
            <wp:extent cx="165100" cy="1651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0"/>
                    <a:srcRect/>
                    <a:stretch>
                      <a:fillRect/>
                    </a:stretch>
                  </pic:blipFill>
                  <pic:spPr bwMode="auto">
                    <a:xfrm>
                      <a:off x="0" y="0"/>
                      <a:ext cx="165100" cy="165100"/>
                    </a:xfrm>
                    <a:prstGeom prst="rect">
                      <a:avLst/>
                    </a:prstGeom>
                    <a:noFill/>
                    <a:ln>
                      <a:noFill/>
                    </a:ln>
                  </pic:spPr>
                </pic:pic>
              </a:graphicData>
            </a:graphic>
          </wp:inline>
        </w:drawing>
      </w:r>
      <w:r>
        <w:rPr>
          <w:rFonts w:ascii="Arial" w:eastAsia="Arial" w:hAnsi="Arial" w:cs="Arial"/>
          <w:sz w:val="14"/>
          <w:szCs w:val="14"/>
        </w:rPr>
        <w:t xml:space="preserve">  D. GARAGORRI-GUTIÉRREZ AND R. LEIRÓS-RODRÍGUEZ</w:t>
      </w:r>
    </w:p>
    <w:p w14:paraId="3F71CB57" w14:textId="77777777" w:rsidR="009505B3" w:rsidRDefault="009505B3" w:rsidP="009505B3">
      <w:pPr>
        <w:spacing w:line="279" w:lineRule="exact"/>
        <w:rPr>
          <w:sz w:val="20"/>
          <w:szCs w:val="20"/>
        </w:rPr>
      </w:pPr>
    </w:p>
    <w:p w14:paraId="0B929290" w14:textId="77777777" w:rsidR="009505B3" w:rsidRDefault="009505B3" w:rsidP="009505B3">
      <w:pPr>
        <w:spacing w:line="262" w:lineRule="auto"/>
        <w:jc w:val="both"/>
        <w:rPr>
          <w:sz w:val="20"/>
          <w:szCs w:val="20"/>
        </w:rPr>
      </w:pPr>
      <w:r>
        <w:rPr>
          <w:rFonts w:eastAsia="Times New Roman"/>
          <w:sz w:val="20"/>
          <w:szCs w:val="20"/>
        </w:rPr>
        <w:t>and sleep (</w:t>
      </w:r>
      <w:proofErr w:type="spellStart"/>
      <w:r>
        <w:rPr>
          <w:rFonts w:eastAsia="Times New Roman"/>
          <w:sz w:val="20"/>
          <w:szCs w:val="20"/>
        </w:rPr>
        <w:t>sophroliminal</w:t>
      </w:r>
      <w:proofErr w:type="spellEnd"/>
      <w:r>
        <w:rPr>
          <w:rFonts w:eastAsia="Times New Roman"/>
          <w:sz w:val="20"/>
          <w:szCs w:val="20"/>
        </w:rPr>
        <w:t xml:space="preserve"> level). The session ended with a final discussion describing the sensations experienced. The data obtained showed that PEF, SpO</w:t>
      </w:r>
      <w:r>
        <w:rPr>
          <w:rFonts w:eastAsia="Times New Roman"/>
          <w:sz w:val="26"/>
          <w:szCs w:val="26"/>
          <w:vertAlign w:val="subscript"/>
        </w:rPr>
        <w:t>2</w:t>
      </w:r>
      <w:r>
        <w:rPr>
          <w:rFonts w:eastAsia="Times New Roman"/>
          <w:sz w:val="20"/>
          <w:szCs w:val="20"/>
        </w:rPr>
        <w:t xml:space="preserve"> and </w:t>
      </w:r>
      <w:proofErr w:type="spellStart"/>
      <w:r>
        <w:rPr>
          <w:rFonts w:eastAsia="Times New Roman"/>
          <w:sz w:val="20"/>
          <w:szCs w:val="20"/>
        </w:rPr>
        <w:t>dyspnea</w:t>
      </w:r>
      <w:proofErr w:type="spellEnd"/>
      <w:r>
        <w:rPr>
          <w:rFonts w:eastAsia="Times New Roman"/>
          <w:sz w:val="20"/>
          <w:szCs w:val="20"/>
        </w:rPr>
        <w:t xml:space="preserve"> improved significantly in the group that received the sophrology session in comparison to the control group, but there was no improvement in respiratory or heart rate. No improvements were found regarding the </w:t>
      </w:r>
      <w:proofErr w:type="spellStart"/>
      <w:r>
        <w:rPr>
          <w:rFonts w:eastAsia="Times New Roman"/>
          <w:sz w:val="20"/>
          <w:szCs w:val="20"/>
        </w:rPr>
        <w:t>conven-tional</w:t>
      </w:r>
      <w:proofErr w:type="spellEnd"/>
      <w:r>
        <w:rPr>
          <w:rFonts w:eastAsia="Times New Roman"/>
          <w:sz w:val="20"/>
          <w:szCs w:val="20"/>
        </w:rPr>
        <w:t xml:space="preserve"> treatment group in the length of hospital stay, medication consumption or quality of life measured with the </w:t>
      </w:r>
      <w:proofErr w:type="spellStart"/>
      <w:r>
        <w:rPr>
          <w:rFonts w:eastAsia="Times New Roman"/>
          <w:sz w:val="20"/>
          <w:szCs w:val="20"/>
        </w:rPr>
        <w:t>pediatric</w:t>
      </w:r>
      <w:proofErr w:type="spellEnd"/>
      <w:r>
        <w:rPr>
          <w:rFonts w:eastAsia="Times New Roman"/>
          <w:sz w:val="20"/>
          <w:szCs w:val="20"/>
        </w:rPr>
        <w:t xml:space="preserve"> quality of life questionnaire (</w:t>
      </w:r>
      <w:proofErr w:type="spellStart"/>
      <w:r>
        <w:rPr>
          <w:rFonts w:eastAsia="Times New Roman"/>
          <w:sz w:val="20"/>
          <w:szCs w:val="20"/>
        </w:rPr>
        <w:t>PedsQL</w:t>
      </w:r>
      <w:proofErr w:type="spellEnd"/>
      <w:r>
        <w:rPr>
          <w:rFonts w:eastAsia="Times New Roman"/>
          <w:sz w:val="20"/>
          <w:szCs w:val="20"/>
        </w:rPr>
        <w:t>).</w:t>
      </w:r>
    </w:p>
    <w:p w14:paraId="110D5C82" w14:textId="77777777" w:rsidR="009505B3" w:rsidRDefault="009505B3" w:rsidP="009505B3">
      <w:pPr>
        <w:spacing w:line="387" w:lineRule="exact"/>
        <w:rPr>
          <w:sz w:val="20"/>
          <w:szCs w:val="20"/>
        </w:rPr>
      </w:pPr>
    </w:p>
    <w:p w14:paraId="48A29190" w14:textId="77777777" w:rsidR="009505B3" w:rsidRDefault="009505B3" w:rsidP="009505B3">
      <w:pPr>
        <w:rPr>
          <w:sz w:val="20"/>
          <w:szCs w:val="20"/>
        </w:rPr>
      </w:pPr>
      <w:r>
        <w:rPr>
          <w:rFonts w:ascii="Arial" w:eastAsia="Arial" w:hAnsi="Arial" w:cs="Arial"/>
          <w:color w:val="10147E"/>
        </w:rPr>
        <w:t>Discussion</w:t>
      </w:r>
    </w:p>
    <w:p w14:paraId="1FB70CD8" w14:textId="77777777" w:rsidR="009505B3" w:rsidRDefault="009505B3" w:rsidP="009505B3">
      <w:pPr>
        <w:spacing w:line="157" w:lineRule="exact"/>
        <w:rPr>
          <w:sz w:val="20"/>
          <w:szCs w:val="20"/>
        </w:rPr>
      </w:pPr>
    </w:p>
    <w:p w14:paraId="4C74718A" w14:textId="77777777" w:rsidR="009505B3" w:rsidRDefault="009505B3" w:rsidP="009505B3">
      <w:pPr>
        <w:spacing w:line="255" w:lineRule="auto"/>
        <w:jc w:val="both"/>
        <w:rPr>
          <w:sz w:val="20"/>
          <w:szCs w:val="20"/>
        </w:rPr>
      </w:pPr>
      <w:r>
        <w:rPr>
          <w:rFonts w:eastAsia="Times New Roman"/>
          <w:sz w:val="21"/>
          <w:szCs w:val="21"/>
        </w:rPr>
        <w:t>The objective of this review was to evaluate the effects of physiotherapy treatments in patients with BA. In the light of the results obtained, to a greater or lesser extent, all physiotherapy interventions generate a positive impact on the clinical symptoms caused by BA.</w:t>
      </w:r>
    </w:p>
    <w:p w14:paraId="2A34A861" w14:textId="77777777" w:rsidR="009505B3" w:rsidRDefault="009505B3" w:rsidP="009505B3">
      <w:pPr>
        <w:spacing w:line="399" w:lineRule="exact"/>
        <w:rPr>
          <w:sz w:val="20"/>
          <w:szCs w:val="20"/>
        </w:rPr>
      </w:pPr>
    </w:p>
    <w:p w14:paraId="412C64A2" w14:textId="77777777" w:rsidR="009505B3" w:rsidRDefault="009505B3" w:rsidP="009505B3">
      <w:pPr>
        <w:rPr>
          <w:sz w:val="20"/>
          <w:szCs w:val="20"/>
        </w:rPr>
      </w:pPr>
      <w:r>
        <w:rPr>
          <w:rFonts w:ascii="Arial" w:eastAsia="Arial" w:hAnsi="Arial" w:cs="Arial"/>
          <w:color w:val="10147E"/>
          <w:sz w:val="21"/>
          <w:szCs w:val="21"/>
        </w:rPr>
        <w:t>Manual therapy</w:t>
      </w:r>
    </w:p>
    <w:p w14:paraId="5F1D7B0F" w14:textId="77777777" w:rsidR="009505B3" w:rsidRDefault="009505B3" w:rsidP="009505B3">
      <w:pPr>
        <w:spacing w:line="158" w:lineRule="exact"/>
        <w:rPr>
          <w:sz w:val="20"/>
          <w:szCs w:val="20"/>
        </w:rPr>
      </w:pPr>
    </w:p>
    <w:p w14:paraId="0906D0FC" w14:textId="77777777" w:rsidR="009505B3" w:rsidRDefault="009505B3" w:rsidP="009505B3">
      <w:pPr>
        <w:spacing w:line="257" w:lineRule="auto"/>
        <w:jc w:val="both"/>
        <w:rPr>
          <w:rFonts w:eastAsia="Times New Roman"/>
          <w:sz w:val="21"/>
          <w:szCs w:val="21"/>
        </w:rPr>
      </w:pPr>
      <w:r>
        <w:rPr>
          <w:rFonts w:eastAsia="Times New Roman"/>
          <w:sz w:val="21"/>
          <w:szCs w:val="21"/>
        </w:rPr>
        <w:t xml:space="preserve">Talking about the interventions that applied manual therapy, the most outstanding clinical improvements were obtained after the application of craniosacral </w:t>
      </w:r>
      <w:proofErr w:type="spellStart"/>
      <w:r>
        <w:rPr>
          <w:rFonts w:eastAsia="Times New Roman"/>
          <w:sz w:val="21"/>
          <w:szCs w:val="21"/>
        </w:rPr>
        <w:t>ther-apy</w:t>
      </w:r>
      <w:proofErr w:type="spellEnd"/>
      <w:r>
        <w:rPr>
          <w:rFonts w:eastAsia="Times New Roman"/>
          <w:sz w:val="21"/>
          <w:szCs w:val="21"/>
        </w:rPr>
        <w:t xml:space="preserve"> (Pandey and Pandey, </w:t>
      </w:r>
      <w:hyperlink w:anchor="page13">
        <w:r>
          <w:rPr>
            <w:rFonts w:eastAsia="Times New Roman"/>
            <w:color w:val="000080"/>
            <w:sz w:val="21"/>
            <w:szCs w:val="21"/>
          </w:rPr>
          <w:t>2015</w:t>
        </w:r>
      </w:hyperlink>
      <w:r>
        <w:rPr>
          <w:rFonts w:eastAsia="Times New Roman"/>
          <w:sz w:val="21"/>
          <w:szCs w:val="21"/>
        </w:rPr>
        <w:t xml:space="preserve">) managing to eliminate the wheezing and cough of the patient therefore leading to a decision of his pulmonologist for the medication withdrawal. Regardless of obtaining these very positive results, it is a case study, in which the initial assessment of the patient is not clear. It does not show how these changes were evaluated and it does not take any </w:t>
      </w:r>
      <w:proofErr w:type="spellStart"/>
      <w:r>
        <w:rPr>
          <w:rFonts w:eastAsia="Times New Roman"/>
          <w:sz w:val="21"/>
          <w:szCs w:val="21"/>
        </w:rPr>
        <w:t>objec-tive</w:t>
      </w:r>
      <w:proofErr w:type="spellEnd"/>
      <w:r>
        <w:rPr>
          <w:rFonts w:eastAsia="Times New Roman"/>
          <w:sz w:val="21"/>
          <w:szCs w:val="21"/>
        </w:rPr>
        <w:t xml:space="preserve"> action, which may detract from these results. The other intervention that showed positive results was the study that applied the </w:t>
      </w:r>
      <w:proofErr w:type="spellStart"/>
      <w:r>
        <w:rPr>
          <w:rFonts w:eastAsia="Times New Roman"/>
          <w:sz w:val="21"/>
          <w:szCs w:val="21"/>
        </w:rPr>
        <w:t>Lotorp</w:t>
      </w:r>
      <w:proofErr w:type="spellEnd"/>
      <w:r>
        <w:rPr>
          <w:rFonts w:eastAsia="Times New Roman"/>
          <w:sz w:val="21"/>
          <w:szCs w:val="21"/>
        </w:rPr>
        <w:t xml:space="preserve"> method (</w:t>
      </w:r>
      <w:proofErr w:type="spellStart"/>
      <w:r>
        <w:rPr>
          <w:rFonts w:eastAsia="Times New Roman"/>
          <w:sz w:val="21"/>
          <w:szCs w:val="21"/>
        </w:rPr>
        <w:t>Löwhagen</w:t>
      </w:r>
      <w:proofErr w:type="spellEnd"/>
      <w:r>
        <w:rPr>
          <w:rFonts w:eastAsia="Times New Roman"/>
          <w:sz w:val="21"/>
          <w:szCs w:val="21"/>
        </w:rPr>
        <w:t xml:space="preserve"> and Bergqvist, </w:t>
      </w:r>
      <w:hyperlink w:anchor="page13">
        <w:r>
          <w:rPr>
            <w:rFonts w:eastAsia="Times New Roman"/>
            <w:color w:val="000080"/>
            <w:sz w:val="21"/>
            <w:szCs w:val="21"/>
          </w:rPr>
          <w:t>2014</w:t>
        </w:r>
      </w:hyperlink>
      <w:r>
        <w:rPr>
          <w:rFonts w:eastAsia="Times New Roman"/>
          <w:sz w:val="21"/>
          <w:szCs w:val="21"/>
        </w:rPr>
        <w:t xml:space="preserve">). In this case, the study achieved a significant improvement in PEF but, fundamentally, it merely managed to improve the dominant symptoms (chest pressure, gasping, wheezing and </w:t>
      </w:r>
      <w:proofErr w:type="spellStart"/>
      <w:r>
        <w:rPr>
          <w:rFonts w:eastAsia="Times New Roman"/>
          <w:sz w:val="21"/>
          <w:szCs w:val="21"/>
        </w:rPr>
        <w:t>dyspnea</w:t>
      </w:r>
      <w:proofErr w:type="spellEnd"/>
      <w:r>
        <w:rPr>
          <w:rFonts w:eastAsia="Times New Roman"/>
          <w:sz w:val="21"/>
          <w:szCs w:val="21"/>
        </w:rPr>
        <w:t xml:space="preserve">), which are for each patient those who showed a higher score on the </w:t>
      </w:r>
      <w:proofErr w:type="spellStart"/>
      <w:r>
        <w:rPr>
          <w:rFonts w:eastAsia="Times New Roman"/>
          <w:sz w:val="21"/>
          <w:szCs w:val="21"/>
        </w:rPr>
        <w:t>analog</w:t>
      </w:r>
      <w:proofErr w:type="spellEnd"/>
      <w:r>
        <w:rPr>
          <w:rFonts w:eastAsia="Times New Roman"/>
          <w:sz w:val="21"/>
          <w:szCs w:val="21"/>
        </w:rPr>
        <w:t xml:space="preserve"> visual scale.</w:t>
      </w:r>
    </w:p>
    <w:p w14:paraId="658C018D" w14:textId="77777777" w:rsidR="009505B3" w:rsidRDefault="009505B3" w:rsidP="009505B3">
      <w:pPr>
        <w:spacing w:line="200" w:lineRule="exact"/>
        <w:rPr>
          <w:sz w:val="20"/>
          <w:szCs w:val="20"/>
        </w:rPr>
      </w:pPr>
    </w:p>
    <w:p w14:paraId="47246C4B" w14:textId="77777777" w:rsidR="009505B3" w:rsidRDefault="009505B3" w:rsidP="009505B3">
      <w:pPr>
        <w:spacing w:line="208" w:lineRule="exact"/>
        <w:rPr>
          <w:sz w:val="20"/>
          <w:szCs w:val="20"/>
        </w:rPr>
      </w:pPr>
    </w:p>
    <w:p w14:paraId="5B5B4C91" w14:textId="77777777" w:rsidR="009505B3" w:rsidRDefault="009505B3" w:rsidP="009505B3">
      <w:pPr>
        <w:rPr>
          <w:sz w:val="20"/>
          <w:szCs w:val="20"/>
        </w:rPr>
      </w:pPr>
      <w:r>
        <w:rPr>
          <w:rFonts w:ascii="Arial" w:eastAsia="Arial" w:hAnsi="Arial" w:cs="Arial"/>
          <w:color w:val="10147E"/>
          <w:sz w:val="21"/>
          <w:szCs w:val="21"/>
        </w:rPr>
        <w:t xml:space="preserve">Respiratory </w:t>
      </w:r>
      <w:proofErr w:type="spellStart"/>
      <w:r>
        <w:rPr>
          <w:rFonts w:ascii="Arial" w:eastAsia="Arial" w:hAnsi="Arial" w:cs="Arial"/>
          <w:color w:val="10147E"/>
          <w:sz w:val="21"/>
          <w:szCs w:val="21"/>
        </w:rPr>
        <w:t>reeducation</w:t>
      </w:r>
      <w:proofErr w:type="spellEnd"/>
    </w:p>
    <w:p w14:paraId="58952FEA" w14:textId="77777777" w:rsidR="009505B3" w:rsidRDefault="009505B3" w:rsidP="009505B3">
      <w:pPr>
        <w:spacing w:line="158" w:lineRule="exact"/>
        <w:rPr>
          <w:sz w:val="20"/>
          <w:szCs w:val="20"/>
        </w:rPr>
      </w:pPr>
    </w:p>
    <w:p w14:paraId="6E5C0AA8" w14:textId="77777777" w:rsidR="009505B3" w:rsidRDefault="009505B3" w:rsidP="009505B3">
      <w:pPr>
        <w:spacing w:line="271" w:lineRule="auto"/>
        <w:jc w:val="both"/>
        <w:rPr>
          <w:rFonts w:eastAsia="Times New Roman"/>
          <w:sz w:val="20"/>
          <w:szCs w:val="20"/>
        </w:rPr>
      </w:pPr>
      <w:r>
        <w:rPr>
          <w:rFonts w:eastAsia="Times New Roman"/>
          <w:sz w:val="20"/>
          <w:szCs w:val="20"/>
        </w:rPr>
        <w:t xml:space="preserve">Regarding ventilatory </w:t>
      </w:r>
      <w:proofErr w:type="spellStart"/>
      <w:r>
        <w:rPr>
          <w:rFonts w:eastAsia="Times New Roman"/>
          <w:sz w:val="20"/>
          <w:szCs w:val="20"/>
        </w:rPr>
        <w:t>reeducation</w:t>
      </w:r>
      <w:proofErr w:type="spellEnd"/>
      <w:r>
        <w:rPr>
          <w:rFonts w:eastAsia="Times New Roman"/>
          <w:sz w:val="20"/>
          <w:szCs w:val="20"/>
        </w:rPr>
        <w:t xml:space="preserve">, the most effective </w:t>
      </w:r>
      <w:proofErr w:type="spellStart"/>
      <w:r>
        <w:rPr>
          <w:rFonts w:eastAsia="Times New Roman"/>
          <w:sz w:val="20"/>
          <w:szCs w:val="20"/>
        </w:rPr>
        <w:t>ther-apy</w:t>
      </w:r>
      <w:proofErr w:type="spellEnd"/>
      <w:r>
        <w:rPr>
          <w:rFonts w:eastAsia="Times New Roman"/>
          <w:sz w:val="20"/>
          <w:szCs w:val="20"/>
        </w:rPr>
        <w:t xml:space="preserve"> was the one that applied a </w:t>
      </w:r>
      <w:proofErr w:type="spellStart"/>
      <w:r>
        <w:rPr>
          <w:rFonts w:eastAsia="Times New Roman"/>
          <w:sz w:val="20"/>
          <w:szCs w:val="20"/>
        </w:rPr>
        <w:t>reeducation</w:t>
      </w:r>
      <w:proofErr w:type="spellEnd"/>
      <w:r>
        <w:rPr>
          <w:rFonts w:eastAsia="Times New Roman"/>
          <w:sz w:val="20"/>
          <w:szCs w:val="20"/>
        </w:rPr>
        <w:t xml:space="preserve"> of the </w:t>
      </w:r>
      <w:proofErr w:type="spellStart"/>
      <w:r>
        <w:rPr>
          <w:rFonts w:eastAsia="Times New Roman"/>
          <w:sz w:val="20"/>
          <w:szCs w:val="20"/>
        </w:rPr>
        <w:t>ventila</w:t>
      </w:r>
      <w:proofErr w:type="spellEnd"/>
      <w:r>
        <w:rPr>
          <w:rFonts w:eastAsia="Times New Roman"/>
          <w:sz w:val="20"/>
          <w:szCs w:val="20"/>
        </w:rPr>
        <w:t>-tory pattern (</w:t>
      </w:r>
      <w:proofErr w:type="spellStart"/>
      <w:r>
        <w:rPr>
          <w:rFonts w:eastAsia="Times New Roman"/>
          <w:sz w:val="20"/>
          <w:szCs w:val="20"/>
        </w:rPr>
        <w:t>Tehrany</w:t>
      </w:r>
      <w:proofErr w:type="spellEnd"/>
      <w:r>
        <w:rPr>
          <w:rFonts w:eastAsia="Times New Roman"/>
          <w:sz w:val="20"/>
          <w:szCs w:val="20"/>
        </w:rPr>
        <w:t xml:space="preserve">, DeVos, and Bruton, </w:t>
      </w:r>
      <w:hyperlink w:anchor="page13">
        <w:r>
          <w:rPr>
            <w:rFonts w:eastAsia="Times New Roman"/>
            <w:color w:val="000080"/>
            <w:sz w:val="20"/>
            <w:szCs w:val="20"/>
          </w:rPr>
          <w:t>2018</w:t>
        </w:r>
      </w:hyperlink>
      <w:r>
        <w:rPr>
          <w:rFonts w:eastAsia="Times New Roman"/>
          <w:sz w:val="20"/>
          <w:szCs w:val="20"/>
        </w:rPr>
        <w:t xml:space="preserve">). With this intervention, significant improvements were achieved in the results obtained by the NQ, the ACQ, the PEF and the disappearance of anxiety and depression symptoms. Again, it is a case study, but in contrast to the Hupa study (Hupa, </w:t>
      </w:r>
      <w:hyperlink w:anchor="page12">
        <w:r>
          <w:rPr>
            <w:rFonts w:eastAsia="Times New Roman"/>
            <w:color w:val="000080"/>
            <w:sz w:val="20"/>
            <w:szCs w:val="20"/>
          </w:rPr>
          <w:t>2015</w:t>
        </w:r>
      </w:hyperlink>
      <w:r>
        <w:rPr>
          <w:rFonts w:eastAsia="Times New Roman"/>
          <w:sz w:val="20"/>
          <w:szCs w:val="20"/>
        </w:rPr>
        <w:t>), this time a correct recording of the variables was carried out. On the other hand, it is interest-</w:t>
      </w:r>
      <w:proofErr w:type="spellStart"/>
      <w:r>
        <w:rPr>
          <w:rFonts w:eastAsia="Times New Roman"/>
          <w:sz w:val="20"/>
          <w:szCs w:val="20"/>
        </w:rPr>
        <w:t>ing</w:t>
      </w:r>
      <w:proofErr w:type="spellEnd"/>
      <w:r>
        <w:rPr>
          <w:rFonts w:eastAsia="Times New Roman"/>
          <w:sz w:val="20"/>
          <w:szCs w:val="20"/>
        </w:rPr>
        <w:t xml:space="preserve"> to compare the effectiveness of different interventions</w:t>
      </w:r>
    </w:p>
    <w:p w14:paraId="5C11C963" w14:textId="77777777" w:rsidR="009505B3" w:rsidRDefault="009505B3" w:rsidP="009505B3">
      <w:pPr>
        <w:spacing w:line="20" w:lineRule="exact"/>
        <w:rPr>
          <w:sz w:val="20"/>
          <w:szCs w:val="20"/>
        </w:rPr>
      </w:pPr>
      <w:r>
        <w:rPr>
          <w:sz w:val="20"/>
          <w:szCs w:val="20"/>
        </w:rPr>
        <w:br w:type="column"/>
      </w:r>
    </w:p>
    <w:p w14:paraId="3167CCA2" w14:textId="77777777" w:rsidR="009505B3" w:rsidRDefault="009505B3" w:rsidP="009505B3">
      <w:pPr>
        <w:spacing w:line="200" w:lineRule="exact"/>
        <w:rPr>
          <w:sz w:val="20"/>
          <w:szCs w:val="20"/>
        </w:rPr>
      </w:pPr>
    </w:p>
    <w:p w14:paraId="76222B61" w14:textId="77777777" w:rsidR="009505B3" w:rsidRDefault="009505B3" w:rsidP="009505B3">
      <w:pPr>
        <w:spacing w:line="348" w:lineRule="exact"/>
        <w:rPr>
          <w:sz w:val="20"/>
          <w:szCs w:val="20"/>
        </w:rPr>
      </w:pPr>
    </w:p>
    <w:p w14:paraId="17E721DA" w14:textId="77777777" w:rsidR="009505B3" w:rsidRDefault="009505B3" w:rsidP="009505B3">
      <w:pPr>
        <w:spacing w:line="271" w:lineRule="auto"/>
        <w:jc w:val="both"/>
        <w:rPr>
          <w:rFonts w:eastAsia="Times New Roman"/>
          <w:sz w:val="20"/>
          <w:szCs w:val="20"/>
        </w:rPr>
      </w:pPr>
      <w:r>
        <w:rPr>
          <w:rFonts w:eastAsia="Times New Roman"/>
          <w:sz w:val="20"/>
          <w:szCs w:val="20"/>
        </w:rPr>
        <w:t xml:space="preserve">as they were addressed by Mayank and </w:t>
      </w:r>
      <w:proofErr w:type="spellStart"/>
      <w:r>
        <w:rPr>
          <w:rFonts w:eastAsia="Times New Roman"/>
          <w:sz w:val="20"/>
          <w:szCs w:val="20"/>
        </w:rPr>
        <w:t>Khaund</w:t>
      </w:r>
      <w:proofErr w:type="spellEnd"/>
      <w:r>
        <w:rPr>
          <w:rFonts w:eastAsia="Times New Roman"/>
          <w:sz w:val="20"/>
          <w:szCs w:val="20"/>
        </w:rPr>
        <w:t xml:space="preserve"> (</w:t>
      </w:r>
      <w:hyperlink w:anchor="page13">
        <w:r>
          <w:rPr>
            <w:rFonts w:eastAsia="Times New Roman"/>
            <w:color w:val="000080"/>
            <w:sz w:val="20"/>
            <w:szCs w:val="20"/>
          </w:rPr>
          <w:t>2014</w:t>
        </w:r>
      </w:hyperlink>
      <w:r>
        <w:rPr>
          <w:rFonts w:eastAsia="Times New Roman"/>
          <w:sz w:val="20"/>
          <w:szCs w:val="20"/>
        </w:rPr>
        <w:t>) in their study. In it, the two made a comparison of two respiratory techniques: Buteyko respiratory technique and diaphragmatic exercises. Although the effectiveness of respiratory techniques seems to be established, it is very important to assess which of them is the one that provides the best results. In this case, it was found that the Buteyko technique obtained significant improvements compared to the technique of diaphragmatic exercises as far as lung function values are concerned.</w:t>
      </w:r>
    </w:p>
    <w:p w14:paraId="190A542E" w14:textId="77777777" w:rsidR="009505B3" w:rsidRDefault="009505B3" w:rsidP="009505B3">
      <w:pPr>
        <w:spacing w:line="3" w:lineRule="exact"/>
        <w:rPr>
          <w:sz w:val="20"/>
          <w:szCs w:val="20"/>
        </w:rPr>
      </w:pPr>
    </w:p>
    <w:p w14:paraId="3C4C3417" w14:textId="77777777" w:rsidR="009505B3" w:rsidRDefault="009505B3" w:rsidP="009505B3">
      <w:pPr>
        <w:spacing w:line="257" w:lineRule="auto"/>
        <w:ind w:firstLine="239"/>
        <w:jc w:val="both"/>
        <w:rPr>
          <w:rFonts w:eastAsia="Times New Roman"/>
          <w:color w:val="000000"/>
          <w:sz w:val="21"/>
          <w:szCs w:val="21"/>
        </w:rPr>
      </w:pPr>
      <w:r>
        <w:rPr>
          <w:rFonts w:eastAsia="Times New Roman"/>
          <w:sz w:val="21"/>
          <w:szCs w:val="21"/>
        </w:rPr>
        <w:t xml:space="preserve">Hyperventilation did not obtain improvements in the study that applied a virtual ventilatory </w:t>
      </w:r>
      <w:proofErr w:type="spellStart"/>
      <w:r>
        <w:rPr>
          <w:rFonts w:eastAsia="Times New Roman"/>
          <w:sz w:val="21"/>
          <w:szCs w:val="21"/>
        </w:rPr>
        <w:t>reeducation</w:t>
      </w:r>
      <w:proofErr w:type="spellEnd"/>
      <w:r>
        <w:rPr>
          <w:rFonts w:eastAsia="Times New Roman"/>
          <w:sz w:val="21"/>
          <w:szCs w:val="21"/>
        </w:rPr>
        <w:t xml:space="preserve"> program (Bruton et al., </w:t>
      </w:r>
      <w:hyperlink w:anchor="page12">
        <w:r>
          <w:rPr>
            <w:rFonts w:eastAsia="Times New Roman"/>
            <w:color w:val="000080"/>
            <w:sz w:val="21"/>
            <w:szCs w:val="21"/>
          </w:rPr>
          <w:t>2018</w:t>
        </w:r>
      </w:hyperlink>
      <w:r>
        <w:rPr>
          <w:rFonts w:eastAsia="Times New Roman"/>
          <w:sz w:val="21"/>
          <w:szCs w:val="21"/>
        </w:rPr>
        <w:t xml:space="preserve">). </w:t>
      </w:r>
      <w:proofErr w:type="spellStart"/>
      <w:r>
        <w:rPr>
          <w:rFonts w:eastAsia="Times New Roman"/>
          <w:sz w:val="21"/>
          <w:szCs w:val="21"/>
        </w:rPr>
        <w:t>Reeducation</w:t>
      </w:r>
      <w:proofErr w:type="spellEnd"/>
      <w:r>
        <w:rPr>
          <w:rFonts w:eastAsia="Times New Roman"/>
          <w:sz w:val="21"/>
          <w:szCs w:val="21"/>
        </w:rPr>
        <w:t xml:space="preserve"> therapies of the ventilatory pattern (</w:t>
      </w:r>
      <w:proofErr w:type="spellStart"/>
      <w:r>
        <w:rPr>
          <w:rFonts w:eastAsia="Times New Roman"/>
          <w:sz w:val="21"/>
          <w:szCs w:val="21"/>
        </w:rPr>
        <w:t>Tehrany</w:t>
      </w:r>
      <w:proofErr w:type="spellEnd"/>
      <w:r>
        <w:rPr>
          <w:rFonts w:eastAsia="Times New Roman"/>
          <w:sz w:val="21"/>
          <w:szCs w:val="21"/>
        </w:rPr>
        <w:t xml:space="preserve">, DeVos, and Bruton, </w:t>
      </w:r>
      <w:hyperlink w:anchor="page13">
        <w:r>
          <w:rPr>
            <w:rFonts w:eastAsia="Times New Roman"/>
            <w:color w:val="000080"/>
            <w:sz w:val="21"/>
            <w:szCs w:val="21"/>
          </w:rPr>
          <w:t>2018</w:t>
        </w:r>
      </w:hyperlink>
      <w:r>
        <w:rPr>
          <w:rFonts w:eastAsia="Times New Roman"/>
          <w:color w:val="000000"/>
          <w:sz w:val="21"/>
          <w:szCs w:val="21"/>
        </w:rPr>
        <w:t>)</w:t>
      </w:r>
      <w:r>
        <w:rPr>
          <w:rFonts w:eastAsia="Times New Roman"/>
          <w:color w:val="000080"/>
          <w:sz w:val="21"/>
          <w:szCs w:val="21"/>
        </w:rPr>
        <w:t xml:space="preserve"> </w:t>
      </w:r>
      <w:r>
        <w:rPr>
          <w:rFonts w:eastAsia="Times New Roman"/>
          <w:color w:val="000000"/>
          <w:sz w:val="21"/>
          <w:szCs w:val="21"/>
        </w:rPr>
        <w:t>and the holistic plan of asthma self-control</w:t>
      </w:r>
      <w:r>
        <w:rPr>
          <w:rFonts w:eastAsia="Times New Roman"/>
          <w:color w:val="000080"/>
          <w:sz w:val="21"/>
          <w:szCs w:val="21"/>
        </w:rPr>
        <w:t xml:space="preserve"> </w:t>
      </w:r>
      <w:r>
        <w:rPr>
          <w:rFonts w:eastAsia="Times New Roman"/>
          <w:color w:val="000000"/>
          <w:sz w:val="21"/>
          <w:szCs w:val="21"/>
        </w:rPr>
        <w:t>(</w:t>
      </w:r>
      <w:proofErr w:type="spellStart"/>
      <w:r>
        <w:rPr>
          <w:rFonts w:eastAsia="Times New Roman"/>
          <w:color w:val="000000"/>
          <w:sz w:val="21"/>
          <w:szCs w:val="21"/>
        </w:rPr>
        <w:t>Grammatopoulou</w:t>
      </w:r>
      <w:proofErr w:type="spellEnd"/>
      <w:r>
        <w:rPr>
          <w:rFonts w:eastAsia="Times New Roman"/>
          <w:color w:val="000000"/>
          <w:sz w:val="21"/>
          <w:szCs w:val="21"/>
        </w:rPr>
        <w:t xml:space="preserve"> et al., </w:t>
      </w:r>
      <w:hyperlink w:anchor="page12">
        <w:r>
          <w:rPr>
            <w:rFonts w:eastAsia="Times New Roman"/>
            <w:color w:val="000080"/>
            <w:sz w:val="21"/>
            <w:szCs w:val="21"/>
          </w:rPr>
          <w:t>2017</w:t>
        </w:r>
      </w:hyperlink>
      <w:r>
        <w:rPr>
          <w:rFonts w:eastAsia="Times New Roman"/>
          <w:color w:val="000000"/>
          <w:sz w:val="21"/>
          <w:szCs w:val="21"/>
        </w:rPr>
        <w:t xml:space="preserve">), both used face-to-face, did manage to reduce this symptom. These results support the need to apply face-to-face interventions since in them the physiotherapist can teach the </w:t>
      </w:r>
      <w:proofErr w:type="spellStart"/>
      <w:r>
        <w:rPr>
          <w:rFonts w:eastAsia="Times New Roman"/>
          <w:color w:val="000000"/>
          <w:sz w:val="21"/>
          <w:szCs w:val="21"/>
        </w:rPr>
        <w:t>techni</w:t>
      </w:r>
      <w:proofErr w:type="spellEnd"/>
      <w:r>
        <w:rPr>
          <w:rFonts w:eastAsia="Times New Roman"/>
          <w:color w:val="000000"/>
          <w:sz w:val="21"/>
          <w:szCs w:val="21"/>
        </w:rPr>
        <w:t xml:space="preserve">-ques, resolve doubts, correct possible postural or </w:t>
      </w:r>
      <w:proofErr w:type="spellStart"/>
      <w:r>
        <w:rPr>
          <w:rFonts w:eastAsia="Times New Roman"/>
          <w:color w:val="000000"/>
          <w:sz w:val="21"/>
          <w:szCs w:val="21"/>
        </w:rPr>
        <w:t>execu-tion</w:t>
      </w:r>
      <w:proofErr w:type="spellEnd"/>
      <w:r>
        <w:rPr>
          <w:rFonts w:eastAsia="Times New Roman"/>
          <w:color w:val="000000"/>
          <w:sz w:val="21"/>
          <w:szCs w:val="21"/>
        </w:rPr>
        <w:t xml:space="preserve"> errors, motivate the patient and, ultimately, facilitate adherence to the </w:t>
      </w:r>
      <w:proofErr w:type="spellStart"/>
      <w:r>
        <w:rPr>
          <w:rFonts w:eastAsia="Times New Roman"/>
          <w:color w:val="000000"/>
          <w:sz w:val="21"/>
          <w:szCs w:val="21"/>
        </w:rPr>
        <w:t>reeducation</w:t>
      </w:r>
      <w:proofErr w:type="spellEnd"/>
      <w:r>
        <w:rPr>
          <w:rFonts w:eastAsia="Times New Roman"/>
          <w:color w:val="000000"/>
          <w:sz w:val="21"/>
          <w:szCs w:val="21"/>
        </w:rPr>
        <w:t xml:space="preserve"> program. The virtual intervention sought to replace the </w:t>
      </w:r>
      <w:proofErr w:type="spellStart"/>
      <w:r>
        <w:rPr>
          <w:rFonts w:eastAsia="Times New Roman"/>
          <w:color w:val="000000"/>
          <w:sz w:val="21"/>
          <w:szCs w:val="21"/>
        </w:rPr>
        <w:t>physiothera-pist</w:t>
      </w:r>
      <w:r>
        <w:rPr>
          <w:rFonts w:ascii="Arial" w:eastAsia="Arial" w:hAnsi="Arial" w:cs="Arial"/>
          <w:color w:val="000000"/>
          <w:sz w:val="21"/>
          <w:szCs w:val="21"/>
        </w:rPr>
        <w:t>’</w:t>
      </w:r>
      <w:r>
        <w:rPr>
          <w:rFonts w:eastAsia="Times New Roman"/>
          <w:color w:val="000000"/>
          <w:sz w:val="21"/>
          <w:szCs w:val="21"/>
        </w:rPr>
        <w:t>s</w:t>
      </w:r>
      <w:proofErr w:type="spellEnd"/>
      <w:r>
        <w:rPr>
          <w:rFonts w:eastAsia="Times New Roman"/>
          <w:color w:val="000000"/>
          <w:sz w:val="21"/>
          <w:szCs w:val="21"/>
        </w:rPr>
        <w:t xml:space="preserve"> function for economic reasons but it did not pay attention to these fundamental factors in a ventilatory </w:t>
      </w:r>
      <w:proofErr w:type="spellStart"/>
      <w:r>
        <w:rPr>
          <w:rFonts w:eastAsia="Times New Roman"/>
          <w:color w:val="000000"/>
          <w:sz w:val="21"/>
          <w:szCs w:val="21"/>
        </w:rPr>
        <w:t>reeducation</w:t>
      </w:r>
      <w:proofErr w:type="spellEnd"/>
      <w:r>
        <w:rPr>
          <w:rFonts w:eastAsia="Times New Roman"/>
          <w:color w:val="000000"/>
          <w:sz w:val="21"/>
          <w:szCs w:val="21"/>
        </w:rPr>
        <w:t xml:space="preserve"> program and, probably, due to this </w:t>
      </w:r>
      <w:proofErr w:type="spellStart"/>
      <w:r>
        <w:rPr>
          <w:rFonts w:eastAsia="Times New Roman"/>
          <w:color w:val="000000"/>
          <w:sz w:val="21"/>
          <w:szCs w:val="21"/>
        </w:rPr>
        <w:t>phe-nomenon</w:t>
      </w:r>
      <w:proofErr w:type="spellEnd"/>
      <w:r>
        <w:rPr>
          <w:rFonts w:eastAsia="Times New Roman"/>
          <w:color w:val="000000"/>
          <w:sz w:val="21"/>
          <w:szCs w:val="21"/>
        </w:rPr>
        <w:t>, its results were worse.</w:t>
      </w:r>
    </w:p>
    <w:p w14:paraId="527725DB" w14:textId="77777777" w:rsidR="009505B3" w:rsidRDefault="009505B3" w:rsidP="009505B3">
      <w:pPr>
        <w:spacing w:line="23" w:lineRule="exact"/>
        <w:rPr>
          <w:rFonts w:eastAsia="Times New Roman"/>
          <w:sz w:val="21"/>
          <w:szCs w:val="21"/>
        </w:rPr>
      </w:pPr>
    </w:p>
    <w:p w14:paraId="3FF411AF" w14:textId="77777777" w:rsidR="009505B3" w:rsidRDefault="009505B3" w:rsidP="009505B3">
      <w:pPr>
        <w:spacing w:line="257" w:lineRule="auto"/>
        <w:ind w:firstLine="239"/>
        <w:jc w:val="both"/>
        <w:rPr>
          <w:rFonts w:eastAsia="Times New Roman"/>
          <w:sz w:val="21"/>
          <w:szCs w:val="21"/>
        </w:rPr>
      </w:pPr>
      <w:r>
        <w:rPr>
          <w:rFonts w:eastAsia="Times New Roman"/>
          <w:sz w:val="21"/>
          <w:szCs w:val="21"/>
        </w:rPr>
        <w:t xml:space="preserve">The degree of asthma control was evaluated in </w:t>
      </w:r>
      <w:proofErr w:type="spellStart"/>
      <w:r>
        <w:rPr>
          <w:rFonts w:eastAsia="Times New Roman"/>
          <w:sz w:val="21"/>
          <w:szCs w:val="21"/>
        </w:rPr>
        <w:t>stu</w:t>
      </w:r>
      <w:proofErr w:type="spellEnd"/>
      <w:r>
        <w:rPr>
          <w:rFonts w:eastAsia="Times New Roman"/>
          <w:sz w:val="21"/>
          <w:szCs w:val="21"/>
        </w:rPr>
        <w:t xml:space="preserve">-dies that applied ventilatory </w:t>
      </w:r>
      <w:proofErr w:type="spellStart"/>
      <w:r>
        <w:rPr>
          <w:rFonts w:eastAsia="Times New Roman"/>
          <w:sz w:val="21"/>
          <w:szCs w:val="21"/>
        </w:rPr>
        <w:t>reeducation</w:t>
      </w:r>
      <w:proofErr w:type="spellEnd"/>
      <w:r>
        <w:rPr>
          <w:rFonts w:eastAsia="Times New Roman"/>
          <w:sz w:val="21"/>
          <w:szCs w:val="21"/>
        </w:rPr>
        <w:t xml:space="preserve"> treatments. The study that applied a program of virtual ventilatory </w:t>
      </w:r>
      <w:proofErr w:type="spellStart"/>
      <w:r>
        <w:rPr>
          <w:rFonts w:eastAsia="Times New Roman"/>
          <w:sz w:val="21"/>
          <w:szCs w:val="21"/>
        </w:rPr>
        <w:t>reeducation</w:t>
      </w:r>
      <w:proofErr w:type="spellEnd"/>
      <w:r>
        <w:rPr>
          <w:rFonts w:eastAsia="Times New Roman"/>
          <w:sz w:val="21"/>
          <w:szCs w:val="21"/>
        </w:rPr>
        <w:t xml:space="preserve"> (Bruton et al., </w:t>
      </w:r>
      <w:hyperlink w:anchor="page12">
        <w:r>
          <w:rPr>
            <w:rFonts w:eastAsia="Times New Roman"/>
            <w:color w:val="000080"/>
            <w:sz w:val="21"/>
            <w:szCs w:val="21"/>
          </w:rPr>
          <w:t>2018</w:t>
        </w:r>
      </w:hyperlink>
      <w:r>
        <w:rPr>
          <w:rFonts w:eastAsia="Times New Roman"/>
          <w:sz w:val="21"/>
          <w:szCs w:val="21"/>
        </w:rPr>
        <w:t xml:space="preserve">), did not accomplish any improvements in the control of the disease but there were some improvements as far as the </w:t>
      </w:r>
      <w:proofErr w:type="spellStart"/>
      <w:r>
        <w:rPr>
          <w:rFonts w:eastAsia="Times New Roman"/>
          <w:sz w:val="21"/>
          <w:szCs w:val="21"/>
        </w:rPr>
        <w:t>reeduca-tion</w:t>
      </w:r>
      <w:proofErr w:type="spellEnd"/>
      <w:r>
        <w:rPr>
          <w:rFonts w:eastAsia="Times New Roman"/>
          <w:sz w:val="21"/>
          <w:szCs w:val="21"/>
        </w:rPr>
        <w:t xml:space="preserve"> therapies of the ventilatory pattern (</w:t>
      </w:r>
      <w:proofErr w:type="spellStart"/>
      <w:r>
        <w:rPr>
          <w:rFonts w:eastAsia="Times New Roman"/>
          <w:sz w:val="21"/>
          <w:szCs w:val="21"/>
        </w:rPr>
        <w:t>Tehrany</w:t>
      </w:r>
      <w:proofErr w:type="spellEnd"/>
      <w:r>
        <w:rPr>
          <w:rFonts w:eastAsia="Times New Roman"/>
          <w:sz w:val="21"/>
          <w:szCs w:val="21"/>
        </w:rPr>
        <w:t xml:space="preserve">, DeVos, and Bruton, </w:t>
      </w:r>
      <w:hyperlink w:anchor="page13">
        <w:r>
          <w:rPr>
            <w:rFonts w:eastAsia="Times New Roman"/>
            <w:color w:val="000080"/>
            <w:sz w:val="21"/>
            <w:szCs w:val="21"/>
          </w:rPr>
          <w:t>2018</w:t>
        </w:r>
      </w:hyperlink>
      <w:r>
        <w:rPr>
          <w:rFonts w:eastAsia="Times New Roman"/>
          <w:sz w:val="21"/>
          <w:szCs w:val="21"/>
        </w:rPr>
        <w:t>) and the holistic plan of self-control of asthma were concerned (</w:t>
      </w:r>
      <w:proofErr w:type="spellStart"/>
      <w:r>
        <w:rPr>
          <w:rFonts w:eastAsia="Times New Roman"/>
          <w:sz w:val="21"/>
          <w:szCs w:val="21"/>
        </w:rPr>
        <w:t>Grammatopoulou</w:t>
      </w:r>
      <w:proofErr w:type="spellEnd"/>
      <w:r>
        <w:rPr>
          <w:rFonts w:eastAsia="Times New Roman"/>
          <w:sz w:val="21"/>
          <w:szCs w:val="21"/>
        </w:rPr>
        <w:t xml:space="preserve"> et al., </w:t>
      </w:r>
      <w:hyperlink w:anchor="page12">
        <w:r>
          <w:rPr>
            <w:rFonts w:eastAsia="Times New Roman"/>
            <w:color w:val="000080"/>
            <w:sz w:val="21"/>
            <w:szCs w:val="21"/>
          </w:rPr>
          <w:t>2017</w:t>
        </w:r>
      </w:hyperlink>
      <w:r>
        <w:rPr>
          <w:rFonts w:eastAsia="Times New Roman"/>
          <w:sz w:val="21"/>
          <w:szCs w:val="21"/>
        </w:rPr>
        <w:t>). Since the control of the symptoms of BA is an essential factor in the treatment, only three out of all the enumerated studies evaluate the impact of their interventions on this variable.</w:t>
      </w:r>
    </w:p>
    <w:p w14:paraId="11573939" w14:textId="77777777" w:rsidR="009505B3" w:rsidRDefault="009505B3" w:rsidP="009505B3">
      <w:pPr>
        <w:spacing w:line="18" w:lineRule="exact"/>
        <w:rPr>
          <w:rFonts w:eastAsia="Times New Roman"/>
          <w:sz w:val="21"/>
          <w:szCs w:val="21"/>
        </w:rPr>
      </w:pPr>
    </w:p>
    <w:p w14:paraId="5A3B0098" w14:textId="77777777" w:rsidR="009505B3" w:rsidRDefault="009505B3" w:rsidP="009505B3">
      <w:pPr>
        <w:spacing w:line="256" w:lineRule="auto"/>
        <w:ind w:firstLine="239"/>
        <w:jc w:val="both"/>
        <w:rPr>
          <w:rFonts w:eastAsia="Times New Roman"/>
          <w:sz w:val="21"/>
          <w:szCs w:val="21"/>
        </w:rPr>
      </w:pPr>
      <w:r>
        <w:rPr>
          <w:rFonts w:eastAsia="Times New Roman"/>
          <w:sz w:val="21"/>
          <w:szCs w:val="21"/>
        </w:rPr>
        <w:t xml:space="preserve">Among the studies that evaluated depression and </w:t>
      </w:r>
      <w:proofErr w:type="spellStart"/>
      <w:r>
        <w:rPr>
          <w:rFonts w:eastAsia="Times New Roman"/>
          <w:sz w:val="21"/>
          <w:szCs w:val="21"/>
        </w:rPr>
        <w:t>anxi-ety</w:t>
      </w:r>
      <w:proofErr w:type="spellEnd"/>
      <w:r>
        <w:rPr>
          <w:rFonts w:eastAsia="Times New Roman"/>
          <w:sz w:val="21"/>
          <w:szCs w:val="21"/>
        </w:rPr>
        <w:t xml:space="preserve">, only those who applied a treatment based on the </w:t>
      </w:r>
      <w:proofErr w:type="spellStart"/>
      <w:r>
        <w:rPr>
          <w:rFonts w:eastAsia="Times New Roman"/>
          <w:sz w:val="21"/>
          <w:szCs w:val="21"/>
        </w:rPr>
        <w:t>reeducation</w:t>
      </w:r>
      <w:proofErr w:type="spellEnd"/>
      <w:r>
        <w:rPr>
          <w:rFonts w:eastAsia="Times New Roman"/>
          <w:sz w:val="21"/>
          <w:szCs w:val="21"/>
        </w:rPr>
        <w:t xml:space="preserve"> of the ventilatory pattern (</w:t>
      </w:r>
      <w:proofErr w:type="spellStart"/>
      <w:r>
        <w:rPr>
          <w:rFonts w:eastAsia="Times New Roman"/>
          <w:sz w:val="21"/>
          <w:szCs w:val="21"/>
        </w:rPr>
        <w:t>Tehrany</w:t>
      </w:r>
      <w:proofErr w:type="spellEnd"/>
      <w:r>
        <w:rPr>
          <w:rFonts w:eastAsia="Times New Roman"/>
          <w:sz w:val="21"/>
          <w:szCs w:val="21"/>
        </w:rPr>
        <w:t xml:space="preserve">, DeVos, and Bruton, </w:t>
      </w:r>
      <w:hyperlink w:anchor="page13">
        <w:r>
          <w:rPr>
            <w:rFonts w:eastAsia="Times New Roman"/>
            <w:color w:val="000080"/>
            <w:sz w:val="21"/>
            <w:szCs w:val="21"/>
          </w:rPr>
          <w:t>2018</w:t>
        </w:r>
      </w:hyperlink>
      <w:r>
        <w:rPr>
          <w:rFonts w:eastAsia="Times New Roman"/>
          <w:sz w:val="21"/>
          <w:szCs w:val="21"/>
        </w:rPr>
        <w:t>) obtained significant improvements. This intervention describes a process of reassessment and constant discussion with the patient that could have led her to be aware that reducing her anxiety can attenuate the severity of the asthma attacks.</w:t>
      </w:r>
    </w:p>
    <w:p w14:paraId="2492AC99" w14:textId="77777777" w:rsidR="009505B3" w:rsidRDefault="009505B3" w:rsidP="009505B3">
      <w:pPr>
        <w:spacing w:line="18" w:lineRule="exact"/>
        <w:rPr>
          <w:rFonts w:eastAsia="Times New Roman"/>
          <w:sz w:val="21"/>
          <w:szCs w:val="21"/>
        </w:rPr>
      </w:pPr>
    </w:p>
    <w:p w14:paraId="29F43A35" w14:textId="77777777" w:rsidR="009505B3" w:rsidRDefault="009505B3" w:rsidP="009505B3">
      <w:pPr>
        <w:spacing w:line="271" w:lineRule="auto"/>
        <w:ind w:firstLine="239"/>
        <w:jc w:val="both"/>
        <w:rPr>
          <w:rFonts w:eastAsia="Times New Roman"/>
          <w:sz w:val="20"/>
          <w:szCs w:val="20"/>
        </w:rPr>
      </w:pPr>
      <w:r>
        <w:rPr>
          <w:rFonts w:eastAsia="Times New Roman"/>
          <w:sz w:val="20"/>
          <w:szCs w:val="20"/>
        </w:rPr>
        <w:t xml:space="preserve">With the exception of the research by </w:t>
      </w:r>
      <w:proofErr w:type="spellStart"/>
      <w:r>
        <w:rPr>
          <w:rFonts w:eastAsia="Times New Roman"/>
          <w:sz w:val="20"/>
          <w:szCs w:val="20"/>
        </w:rPr>
        <w:t>Leonés-Macías</w:t>
      </w:r>
      <w:proofErr w:type="spellEnd"/>
      <w:r>
        <w:rPr>
          <w:rFonts w:eastAsia="Times New Roman"/>
          <w:sz w:val="20"/>
          <w:szCs w:val="20"/>
        </w:rPr>
        <w:t xml:space="preserve"> et al. (</w:t>
      </w:r>
      <w:hyperlink w:anchor="page12">
        <w:r>
          <w:rPr>
            <w:rFonts w:eastAsia="Times New Roman"/>
            <w:color w:val="000080"/>
            <w:sz w:val="20"/>
            <w:szCs w:val="20"/>
          </w:rPr>
          <w:t>2018</w:t>
        </w:r>
      </w:hyperlink>
      <w:r>
        <w:rPr>
          <w:rFonts w:eastAsia="Times New Roman"/>
          <w:sz w:val="20"/>
          <w:szCs w:val="20"/>
        </w:rPr>
        <w:t>) and Pandey and Pandey (</w:t>
      </w:r>
      <w:hyperlink w:anchor="page13">
        <w:r>
          <w:rPr>
            <w:rFonts w:eastAsia="Times New Roman"/>
            <w:color w:val="000080"/>
            <w:sz w:val="20"/>
            <w:szCs w:val="20"/>
          </w:rPr>
          <w:t>2015</w:t>
        </w:r>
      </w:hyperlink>
      <w:r>
        <w:rPr>
          <w:rFonts w:eastAsia="Times New Roman"/>
          <w:sz w:val="20"/>
          <w:szCs w:val="20"/>
        </w:rPr>
        <w:t xml:space="preserve">), all studies assessed parameters indicative of lung function. The intervention that applied kinesitherapy and postural </w:t>
      </w:r>
      <w:proofErr w:type="spellStart"/>
      <w:r>
        <w:rPr>
          <w:rFonts w:eastAsia="Times New Roman"/>
          <w:sz w:val="20"/>
          <w:szCs w:val="20"/>
        </w:rPr>
        <w:t>drai-nage</w:t>
      </w:r>
      <w:proofErr w:type="spellEnd"/>
      <w:r>
        <w:rPr>
          <w:rFonts w:eastAsia="Times New Roman"/>
          <w:sz w:val="20"/>
          <w:szCs w:val="20"/>
        </w:rPr>
        <w:t xml:space="preserve"> (Hupa, </w:t>
      </w:r>
      <w:hyperlink w:anchor="page12">
        <w:r>
          <w:rPr>
            <w:rFonts w:eastAsia="Times New Roman"/>
            <w:color w:val="000080"/>
            <w:sz w:val="20"/>
            <w:szCs w:val="20"/>
          </w:rPr>
          <w:t>2015</w:t>
        </w:r>
      </w:hyperlink>
      <w:r>
        <w:rPr>
          <w:rFonts w:eastAsia="Times New Roman"/>
          <w:sz w:val="20"/>
          <w:szCs w:val="20"/>
        </w:rPr>
        <w:t>), seemed to show the best results,</w:t>
      </w:r>
    </w:p>
    <w:p w14:paraId="1969C7D1" w14:textId="77777777" w:rsidR="009505B3" w:rsidRDefault="009505B3" w:rsidP="009505B3">
      <w:pPr>
        <w:sectPr w:rsidR="009505B3">
          <w:pgSz w:w="11880" w:h="15840"/>
          <w:pgMar w:top="450" w:right="1019" w:bottom="475" w:left="1020" w:header="0" w:footer="0" w:gutter="0"/>
          <w:cols w:num="2" w:space="720" w:equalWidth="0">
            <w:col w:w="4740" w:space="360"/>
            <w:col w:w="4740"/>
          </w:cols>
        </w:sectPr>
      </w:pPr>
    </w:p>
    <w:p w14:paraId="0A23581F" w14:textId="77777777" w:rsidR="009505B3" w:rsidRDefault="009505B3" w:rsidP="009505B3">
      <w:pPr>
        <w:spacing w:line="200" w:lineRule="exact"/>
        <w:rPr>
          <w:sz w:val="20"/>
          <w:szCs w:val="20"/>
        </w:rPr>
      </w:pPr>
      <w:bookmarkStart w:id="10" w:name="page11"/>
      <w:bookmarkEnd w:id="10"/>
    </w:p>
    <w:p w14:paraId="08F863C6" w14:textId="77777777" w:rsidR="009505B3" w:rsidRDefault="009505B3" w:rsidP="009505B3">
      <w:pPr>
        <w:spacing w:line="241" w:lineRule="exact"/>
        <w:rPr>
          <w:sz w:val="20"/>
          <w:szCs w:val="20"/>
        </w:rPr>
      </w:pPr>
    </w:p>
    <w:p w14:paraId="3C18537C" w14:textId="77777777" w:rsidR="009505B3" w:rsidRDefault="009505B3" w:rsidP="009505B3">
      <w:pPr>
        <w:spacing w:line="270" w:lineRule="auto"/>
        <w:jc w:val="both"/>
        <w:rPr>
          <w:rFonts w:eastAsia="Times New Roman"/>
          <w:sz w:val="20"/>
          <w:szCs w:val="20"/>
        </w:rPr>
      </w:pPr>
      <w:r>
        <w:rPr>
          <w:rFonts w:eastAsia="Times New Roman"/>
          <w:sz w:val="20"/>
          <w:szCs w:val="20"/>
        </w:rPr>
        <w:t>significantly improving the FVC, FEV</w:t>
      </w:r>
      <w:r>
        <w:rPr>
          <w:rFonts w:eastAsia="Times New Roman"/>
          <w:sz w:val="26"/>
          <w:szCs w:val="26"/>
          <w:vertAlign w:val="subscript"/>
        </w:rPr>
        <w:t>1</w:t>
      </w:r>
      <w:r>
        <w:rPr>
          <w:rFonts w:eastAsia="Times New Roman"/>
          <w:sz w:val="20"/>
          <w:szCs w:val="20"/>
        </w:rPr>
        <w:t>, PEF and FEV</w:t>
      </w:r>
      <w:r>
        <w:rPr>
          <w:rFonts w:eastAsia="Times New Roman"/>
          <w:sz w:val="26"/>
          <w:szCs w:val="26"/>
          <w:vertAlign w:val="subscript"/>
        </w:rPr>
        <w:t>1</w:t>
      </w:r>
      <w:r>
        <w:rPr>
          <w:rFonts w:eastAsia="Times New Roman"/>
          <w:sz w:val="20"/>
          <w:szCs w:val="20"/>
        </w:rPr>
        <w:t xml:space="preserve"> /FVC. Being a prospective case study, developed over 22 years, the improvements cannot be attributed </w:t>
      </w:r>
      <w:proofErr w:type="spellStart"/>
      <w:r>
        <w:rPr>
          <w:rFonts w:eastAsia="Times New Roman"/>
          <w:sz w:val="20"/>
          <w:szCs w:val="20"/>
        </w:rPr>
        <w:t>exclu-sively</w:t>
      </w:r>
      <w:proofErr w:type="spellEnd"/>
      <w:r>
        <w:rPr>
          <w:rFonts w:eastAsia="Times New Roman"/>
          <w:sz w:val="20"/>
          <w:szCs w:val="20"/>
        </w:rPr>
        <w:t xml:space="preserve"> to the intervention with physiotherapy since in such a prolonged period from childhood to adulthood, lung capacities are modified and muscle strength, as a result of muscle growth, can influence many other factors that were not taken into account. In addition, in this study, postural drainage was used, which has been shown to have no positive results by demonstrating that the usual mechanism of secretion mobilization is antigravity (Ibarra-Cornejo et al., </w:t>
      </w:r>
      <w:hyperlink w:anchor="page12">
        <w:r>
          <w:rPr>
            <w:rFonts w:eastAsia="Times New Roman"/>
            <w:color w:val="000080"/>
            <w:sz w:val="20"/>
            <w:szCs w:val="20"/>
          </w:rPr>
          <w:t>2017</w:t>
        </w:r>
      </w:hyperlink>
      <w:r>
        <w:rPr>
          <w:rFonts w:eastAsia="Times New Roman"/>
          <w:sz w:val="20"/>
          <w:szCs w:val="20"/>
        </w:rPr>
        <w:t xml:space="preserve">). Another investigation that obtained great improvements was the one that developed a home pulmonary rehabilitation program (Majewski, </w:t>
      </w:r>
      <w:proofErr w:type="spellStart"/>
      <w:r>
        <w:rPr>
          <w:rFonts w:eastAsia="Times New Roman"/>
          <w:sz w:val="20"/>
          <w:szCs w:val="20"/>
        </w:rPr>
        <w:t>Dabrowska</w:t>
      </w:r>
      <w:proofErr w:type="spellEnd"/>
      <w:r>
        <w:rPr>
          <w:rFonts w:eastAsia="Times New Roman"/>
          <w:sz w:val="20"/>
          <w:szCs w:val="20"/>
        </w:rPr>
        <w:t xml:space="preserve">, </w:t>
      </w:r>
      <w:proofErr w:type="spellStart"/>
      <w:r>
        <w:rPr>
          <w:rFonts w:eastAsia="Times New Roman"/>
          <w:sz w:val="20"/>
          <w:szCs w:val="20"/>
        </w:rPr>
        <w:t>Pawik</w:t>
      </w:r>
      <w:proofErr w:type="spellEnd"/>
      <w:r>
        <w:rPr>
          <w:rFonts w:eastAsia="Times New Roman"/>
          <w:sz w:val="20"/>
          <w:szCs w:val="20"/>
        </w:rPr>
        <w:t xml:space="preserve">, and </w:t>
      </w:r>
      <w:proofErr w:type="spellStart"/>
      <w:r>
        <w:rPr>
          <w:rFonts w:eastAsia="Times New Roman"/>
          <w:sz w:val="20"/>
          <w:szCs w:val="20"/>
        </w:rPr>
        <w:t>Rozek</w:t>
      </w:r>
      <w:proofErr w:type="spellEnd"/>
      <w:r>
        <w:rPr>
          <w:rFonts w:eastAsia="Times New Roman"/>
          <w:sz w:val="20"/>
          <w:szCs w:val="20"/>
        </w:rPr>
        <w:t xml:space="preserve">, </w:t>
      </w:r>
      <w:hyperlink w:anchor="page13">
        <w:r>
          <w:rPr>
            <w:rFonts w:eastAsia="Times New Roman"/>
            <w:color w:val="000080"/>
            <w:sz w:val="20"/>
            <w:szCs w:val="20"/>
          </w:rPr>
          <w:t>2015</w:t>
        </w:r>
      </w:hyperlink>
      <w:r>
        <w:rPr>
          <w:rFonts w:eastAsia="Times New Roman"/>
          <w:sz w:val="20"/>
          <w:szCs w:val="20"/>
        </w:rPr>
        <w:t>). In this case, the investigator discovered a viable combination of exercise with ventilatory awareness and relaxation. It seems that thanks to the multifactor approach of this study, most lung function parameters improved.</w:t>
      </w:r>
    </w:p>
    <w:p w14:paraId="0C478A80" w14:textId="77777777" w:rsidR="009505B3" w:rsidRDefault="009505B3" w:rsidP="009505B3">
      <w:pPr>
        <w:spacing w:line="257" w:lineRule="auto"/>
        <w:ind w:firstLine="240"/>
        <w:jc w:val="both"/>
        <w:rPr>
          <w:rFonts w:eastAsia="Times New Roman"/>
          <w:color w:val="000000"/>
          <w:sz w:val="21"/>
          <w:szCs w:val="21"/>
        </w:rPr>
      </w:pPr>
      <w:r>
        <w:rPr>
          <w:rFonts w:eastAsia="Times New Roman"/>
          <w:sz w:val="21"/>
          <w:szCs w:val="21"/>
        </w:rPr>
        <w:t>Among the studies that assessed quality of life, the intervention based on sophrology (</w:t>
      </w:r>
      <w:proofErr w:type="spellStart"/>
      <w:r>
        <w:rPr>
          <w:rFonts w:eastAsia="Times New Roman"/>
          <w:sz w:val="21"/>
          <w:szCs w:val="21"/>
        </w:rPr>
        <w:t>Romieu</w:t>
      </w:r>
      <w:proofErr w:type="spellEnd"/>
      <w:r>
        <w:rPr>
          <w:rFonts w:eastAsia="Times New Roman"/>
          <w:sz w:val="21"/>
          <w:szCs w:val="21"/>
        </w:rPr>
        <w:t xml:space="preserve"> et al., </w:t>
      </w:r>
      <w:hyperlink w:anchor="page13">
        <w:r>
          <w:rPr>
            <w:rFonts w:eastAsia="Times New Roman"/>
            <w:color w:val="000080"/>
            <w:sz w:val="21"/>
            <w:szCs w:val="21"/>
          </w:rPr>
          <w:t>2018</w:t>
        </w:r>
      </w:hyperlink>
      <w:r>
        <w:rPr>
          <w:rFonts w:eastAsia="Times New Roman"/>
          <w:sz w:val="21"/>
          <w:szCs w:val="21"/>
        </w:rPr>
        <w:t>), found no positive results. However, in investigations that applied a virtual and face-to-face ventilatory reed-</w:t>
      </w:r>
      <w:proofErr w:type="spellStart"/>
      <w:r>
        <w:rPr>
          <w:rFonts w:eastAsia="Times New Roman"/>
          <w:sz w:val="21"/>
          <w:szCs w:val="21"/>
        </w:rPr>
        <w:t>ucation</w:t>
      </w:r>
      <w:proofErr w:type="spellEnd"/>
      <w:r>
        <w:rPr>
          <w:rFonts w:eastAsia="Times New Roman"/>
          <w:sz w:val="21"/>
          <w:szCs w:val="21"/>
        </w:rPr>
        <w:t xml:space="preserve"> intervention (</w:t>
      </w:r>
      <w:proofErr w:type="spellStart"/>
      <w:r>
        <w:rPr>
          <w:rFonts w:eastAsia="Times New Roman"/>
          <w:sz w:val="21"/>
          <w:szCs w:val="21"/>
        </w:rPr>
        <w:t>Tehrany</w:t>
      </w:r>
      <w:proofErr w:type="spellEnd"/>
      <w:r>
        <w:rPr>
          <w:rFonts w:eastAsia="Times New Roman"/>
          <w:sz w:val="21"/>
          <w:szCs w:val="21"/>
        </w:rPr>
        <w:t xml:space="preserve">, DeVos, and Bruton, </w:t>
      </w:r>
      <w:hyperlink w:anchor="page13">
        <w:r>
          <w:rPr>
            <w:rFonts w:eastAsia="Times New Roman"/>
            <w:color w:val="000080"/>
            <w:sz w:val="21"/>
            <w:szCs w:val="21"/>
          </w:rPr>
          <w:t>2018</w:t>
        </w:r>
      </w:hyperlink>
      <w:r>
        <w:rPr>
          <w:rFonts w:eastAsia="Times New Roman"/>
          <w:color w:val="000000"/>
          <w:sz w:val="21"/>
          <w:szCs w:val="21"/>
        </w:rPr>
        <w:t>),</w:t>
      </w:r>
      <w:r>
        <w:rPr>
          <w:rFonts w:eastAsia="Times New Roman"/>
          <w:color w:val="000080"/>
          <w:sz w:val="21"/>
          <w:szCs w:val="21"/>
        </w:rPr>
        <w:t xml:space="preserve"> </w:t>
      </w:r>
      <w:r>
        <w:rPr>
          <w:rFonts w:eastAsia="Times New Roman"/>
          <w:color w:val="000000"/>
          <w:sz w:val="21"/>
          <w:szCs w:val="21"/>
        </w:rPr>
        <w:t>a moderate intensity therapeutic exercise pro-gram (</w:t>
      </w:r>
      <w:proofErr w:type="spellStart"/>
      <w:r>
        <w:rPr>
          <w:rFonts w:eastAsia="Times New Roman"/>
          <w:color w:val="000000"/>
          <w:sz w:val="21"/>
          <w:szCs w:val="21"/>
        </w:rPr>
        <w:t>Abdelbasset</w:t>
      </w:r>
      <w:proofErr w:type="spellEnd"/>
      <w:r>
        <w:rPr>
          <w:rFonts w:eastAsia="Times New Roman"/>
          <w:color w:val="000000"/>
          <w:sz w:val="21"/>
          <w:szCs w:val="21"/>
        </w:rPr>
        <w:t xml:space="preserve"> et al., </w:t>
      </w:r>
      <w:hyperlink w:anchor="page12">
        <w:r>
          <w:rPr>
            <w:rFonts w:eastAsia="Times New Roman"/>
            <w:color w:val="000080"/>
            <w:sz w:val="21"/>
            <w:szCs w:val="21"/>
          </w:rPr>
          <w:t>2018</w:t>
        </w:r>
      </w:hyperlink>
      <w:r>
        <w:rPr>
          <w:rFonts w:eastAsia="Times New Roman"/>
          <w:color w:val="000000"/>
          <w:sz w:val="21"/>
          <w:szCs w:val="21"/>
        </w:rPr>
        <w:t xml:space="preserve">) and a home pulmonary rehabilitation program with therapeutic exercise (Majewski, </w:t>
      </w:r>
      <w:proofErr w:type="spellStart"/>
      <w:r>
        <w:rPr>
          <w:rFonts w:eastAsia="Times New Roman"/>
          <w:color w:val="000000"/>
          <w:sz w:val="21"/>
          <w:szCs w:val="21"/>
        </w:rPr>
        <w:t>Dabrowska</w:t>
      </w:r>
      <w:proofErr w:type="spellEnd"/>
      <w:r>
        <w:rPr>
          <w:rFonts w:eastAsia="Times New Roman"/>
          <w:color w:val="000000"/>
          <w:sz w:val="21"/>
          <w:szCs w:val="21"/>
        </w:rPr>
        <w:t xml:space="preserve">, </w:t>
      </w:r>
      <w:proofErr w:type="spellStart"/>
      <w:r>
        <w:rPr>
          <w:rFonts w:eastAsia="Times New Roman"/>
          <w:color w:val="000000"/>
          <w:sz w:val="21"/>
          <w:szCs w:val="21"/>
        </w:rPr>
        <w:t>Pawik</w:t>
      </w:r>
      <w:proofErr w:type="spellEnd"/>
      <w:r>
        <w:rPr>
          <w:rFonts w:eastAsia="Times New Roman"/>
          <w:color w:val="000000"/>
          <w:sz w:val="21"/>
          <w:szCs w:val="21"/>
        </w:rPr>
        <w:t xml:space="preserve">, and </w:t>
      </w:r>
      <w:proofErr w:type="spellStart"/>
      <w:r>
        <w:rPr>
          <w:rFonts w:eastAsia="Times New Roman"/>
          <w:color w:val="000000"/>
          <w:sz w:val="21"/>
          <w:szCs w:val="21"/>
        </w:rPr>
        <w:t>Rozek</w:t>
      </w:r>
      <w:proofErr w:type="spellEnd"/>
      <w:r>
        <w:rPr>
          <w:rFonts w:eastAsia="Times New Roman"/>
          <w:color w:val="000000"/>
          <w:sz w:val="21"/>
          <w:szCs w:val="21"/>
        </w:rPr>
        <w:t xml:space="preserve">, </w:t>
      </w:r>
      <w:hyperlink w:anchor="page13">
        <w:r>
          <w:rPr>
            <w:rFonts w:eastAsia="Times New Roman"/>
            <w:color w:val="000080"/>
            <w:sz w:val="21"/>
            <w:szCs w:val="21"/>
          </w:rPr>
          <w:t>2015</w:t>
        </w:r>
      </w:hyperlink>
      <w:r>
        <w:rPr>
          <w:rFonts w:eastAsia="Times New Roman"/>
          <w:color w:val="000000"/>
          <w:sz w:val="21"/>
          <w:szCs w:val="21"/>
        </w:rPr>
        <w:t xml:space="preserve">) did show improvements in the different assessment scales. The results of these interventions, framed in respiratory </w:t>
      </w:r>
      <w:proofErr w:type="spellStart"/>
      <w:r>
        <w:rPr>
          <w:rFonts w:eastAsia="Times New Roman"/>
          <w:color w:val="000000"/>
          <w:sz w:val="21"/>
          <w:szCs w:val="21"/>
        </w:rPr>
        <w:t>reeducation</w:t>
      </w:r>
      <w:proofErr w:type="spellEnd"/>
      <w:r>
        <w:rPr>
          <w:rFonts w:eastAsia="Times New Roman"/>
          <w:color w:val="000000"/>
          <w:sz w:val="21"/>
          <w:szCs w:val="21"/>
        </w:rPr>
        <w:t xml:space="preserve"> and therapeutic exercise, seem to indicate that both therapies, by providing improvements in symptoms, were able to facilitate participation with fewer limitations in daily life activities, positively affect-</w:t>
      </w:r>
      <w:proofErr w:type="spellStart"/>
      <w:r>
        <w:rPr>
          <w:rFonts w:eastAsia="Times New Roman"/>
          <w:color w:val="000000"/>
          <w:sz w:val="21"/>
          <w:szCs w:val="21"/>
        </w:rPr>
        <w:t>ing</w:t>
      </w:r>
      <w:proofErr w:type="spellEnd"/>
      <w:r>
        <w:rPr>
          <w:rFonts w:eastAsia="Times New Roman"/>
          <w:color w:val="000000"/>
          <w:sz w:val="21"/>
          <w:szCs w:val="21"/>
        </w:rPr>
        <w:t xml:space="preserve"> the assessment of quality of life. This can be </w:t>
      </w:r>
      <w:proofErr w:type="spellStart"/>
      <w:r>
        <w:rPr>
          <w:rFonts w:eastAsia="Times New Roman"/>
          <w:color w:val="000000"/>
          <w:sz w:val="21"/>
          <w:szCs w:val="21"/>
        </w:rPr>
        <w:t>justi-fied</w:t>
      </w:r>
      <w:proofErr w:type="spellEnd"/>
      <w:r>
        <w:rPr>
          <w:rFonts w:eastAsia="Times New Roman"/>
          <w:color w:val="000000"/>
          <w:sz w:val="21"/>
          <w:szCs w:val="21"/>
        </w:rPr>
        <w:t xml:space="preserve"> because these evaluations underline that the major part of the result lies in the limitations in daily life activities and the frequency and severity of respiratory symptoms and, to a lesser extent, in the degree of emotional involvement (in the one that focused on the intervention of sophrology).</w:t>
      </w:r>
    </w:p>
    <w:p w14:paraId="2F990ACC" w14:textId="77777777" w:rsidR="009505B3" w:rsidRDefault="009505B3" w:rsidP="009505B3">
      <w:pPr>
        <w:spacing w:line="200" w:lineRule="exact"/>
        <w:rPr>
          <w:rFonts w:eastAsia="Times New Roman"/>
          <w:color w:val="000080"/>
          <w:sz w:val="21"/>
          <w:szCs w:val="21"/>
        </w:rPr>
      </w:pPr>
    </w:p>
    <w:p w14:paraId="1D3FF3BA" w14:textId="77777777" w:rsidR="009505B3" w:rsidRDefault="009505B3" w:rsidP="009505B3">
      <w:pPr>
        <w:spacing w:line="215" w:lineRule="exact"/>
        <w:rPr>
          <w:rFonts w:eastAsia="Times New Roman"/>
          <w:color w:val="000080"/>
          <w:sz w:val="21"/>
          <w:szCs w:val="21"/>
        </w:rPr>
      </w:pPr>
    </w:p>
    <w:p w14:paraId="3975E237" w14:textId="77777777" w:rsidR="009505B3" w:rsidRDefault="009505B3" w:rsidP="009505B3">
      <w:pPr>
        <w:rPr>
          <w:sz w:val="20"/>
          <w:szCs w:val="20"/>
        </w:rPr>
      </w:pPr>
      <w:r>
        <w:rPr>
          <w:rFonts w:ascii="Arial" w:eastAsia="Arial" w:hAnsi="Arial" w:cs="Arial"/>
          <w:color w:val="10147E"/>
          <w:sz w:val="21"/>
          <w:szCs w:val="21"/>
        </w:rPr>
        <w:t>Physical activity</w:t>
      </w:r>
    </w:p>
    <w:p w14:paraId="7A7421EE" w14:textId="77777777" w:rsidR="009505B3" w:rsidRDefault="009505B3" w:rsidP="009505B3">
      <w:pPr>
        <w:spacing w:line="158" w:lineRule="exact"/>
        <w:rPr>
          <w:rFonts w:eastAsia="Times New Roman"/>
          <w:color w:val="000080"/>
          <w:sz w:val="21"/>
          <w:szCs w:val="21"/>
        </w:rPr>
      </w:pPr>
    </w:p>
    <w:p w14:paraId="5446B261" w14:textId="77777777" w:rsidR="009505B3" w:rsidRDefault="009505B3" w:rsidP="009505B3">
      <w:pPr>
        <w:spacing w:line="257" w:lineRule="auto"/>
        <w:jc w:val="both"/>
        <w:rPr>
          <w:rFonts w:eastAsia="Times New Roman"/>
          <w:sz w:val="21"/>
          <w:szCs w:val="21"/>
        </w:rPr>
      </w:pPr>
      <w:r>
        <w:rPr>
          <w:rFonts w:eastAsia="Times New Roman"/>
          <w:sz w:val="21"/>
          <w:szCs w:val="21"/>
        </w:rPr>
        <w:t>Among the physiotherapy interventions that applied therapeutic exercise (</w:t>
      </w:r>
      <w:proofErr w:type="spellStart"/>
      <w:r>
        <w:rPr>
          <w:rFonts w:eastAsia="Times New Roman"/>
          <w:sz w:val="21"/>
          <w:szCs w:val="21"/>
        </w:rPr>
        <w:t>Abdelbasset</w:t>
      </w:r>
      <w:proofErr w:type="spellEnd"/>
      <w:r>
        <w:rPr>
          <w:rFonts w:eastAsia="Times New Roman"/>
          <w:sz w:val="21"/>
          <w:szCs w:val="21"/>
        </w:rPr>
        <w:t xml:space="preserve"> et al., </w:t>
      </w:r>
      <w:hyperlink w:anchor="page12">
        <w:r>
          <w:rPr>
            <w:rFonts w:eastAsia="Times New Roman"/>
            <w:color w:val="000080"/>
            <w:sz w:val="21"/>
            <w:szCs w:val="21"/>
          </w:rPr>
          <w:t>2018</w:t>
        </w:r>
      </w:hyperlink>
      <w:r>
        <w:rPr>
          <w:rFonts w:eastAsia="Times New Roman"/>
          <w:sz w:val="21"/>
          <w:szCs w:val="21"/>
        </w:rPr>
        <w:t xml:space="preserve">; Majewski, </w:t>
      </w:r>
      <w:proofErr w:type="spellStart"/>
      <w:r>
        <w:rPr>
          <w:rFonts w:eastAsia="Times New Roman"/>
          <w:sz w:val="21"/>
          <w:szCs w:val="21"/>
        </w:rPr>
        <w:t>Dabrowska</w:t>
      </w:r>
      <w:proofErr w:type="spellEnd"/>
      <w:r>
        <w:rPr>
          <w:rFonts w:eastAsia="Times New Roman"/>
          <w:sz w:val="21"/>
          <w:szCs w:val="21"/>
        </w:rPr>
        <w:t xml:space="preserve">, </w:t>
      </w:r>
      <w:proofErr w:type="spellStart"/>
      <w:r>
        <w:rPr>
          <w:rFonts w:eastAsia="Times New Roman"/>
          <w:sz w:val="21"/>
          <w:szCs w:val="21"/>
        </w:rPr>
        <w:t>Pawik</w:t>
      </w:r>
      <w:proofErr w:type="spellEnd"/>
      <w:r>
        <w:rPr>
          <w:rFonts w:eastAsia="Times New Roman"/>
          <w:sz w:val="21"/>
          <w:szCs w:val="21"/>
        </w:rPr>
        <w:t xml:space="preserve">, and </w:t>
      </w:r>
      <w:proofErr w:type="spellStart"/>
      <w:r>
        <w:rPr>
          <w:rFonts w:eastAsia="Times New Roman"/>
          <w:sz w:val="21"/>
          <w:szCs w:val="21"/>
        </w:rPr>
        <w:t>Rozek</w:t>
      </w:r>
      <w:proofErr w:type="spellEnd"/>
      <w:r>
        <w:rPr>
          <w:rFonts w:eastAsia="Times New Roman"/>
          <w:sz w:val="21"/>
          <w:szCs w:val="21"/>
        </w:rPr>
        <w:t xml:space="preserve">, </w:t>
      </w:r>
      <w:hyperlink w:anchor="page13">
        <w:r>
          <w:rPr>
            <w:rFonts w:eastAsia="Times New Roman"/>
            <w:color w:val="000080"/>
            <w:sz w:val="21"/>
            <w:szCs w:val="21"/>
          </w:rPr>
          <w:t>2015</w:t>
        </w:r>
      </w:hyperlink>
      <w:r>
        <w:rPr>
          <w:rFonts w:eastAsia="Times New Roman"/>
          <w:sz w:val="21"/>
          <w:szCs w:val="21"/>
        </w:rPr>
        <w:t xml:space="preserve">), it is worth highlighting the differences between them, one being applied in </w:t>
      </w:r>
      <w:proofErr w:type="spellStart"/>
      <w:r>
        <w:rPr>
          <w:rFonts w:eastAsia="Times New Roman"/>
          <w:sz w:val="21"/>
          <w:szCs w:val="21"/>
        </w:rPr>
        <w:t>pediatric</w:t>
      </w:r>
      <w:proofErr w:type="spellEnd"/>
      <w:r>
        <w:rPr>
          <w:rFonts w:eastAsia="Times New Roman"/>
          <w:sz w:val="21"/>
          <w:szCs w:val="21"/>
        </w:rPr>
        <w:t xml:space="preserve"> patients and the other in older women; one having moderate intensity, the other, having very low intensity. Despite of this fact, both interventions yielded positive results, showing sig-</w:t>
      </w:r>
      <w:proofErr w:type="spellStart"/>
      <w:r>
        <w:rPr>
          <w:rFonts w:eastAsia="Times New Roman"/>
          <w:sz w:val="21"/>
          <w:szCs w:val="21"/>
        </w:rPr>
        <w:t>nificant</w:t>
      </w:r>
      <w:proofErr w:type="spellEnd"/>
      <w:r>
        <w:rPr>
          <w:rFonts w:eastAsia="Times New Roman"/>
          <w:sz w:val="21"/>
          <w:szCs w:val="21"/>
        </w:rPr>
        <w:t xml:space="preserve"> improvements in respiratory functions and</w:t>
      </w:r>
    </w:p>
    <w:p w14:paraId="37360416" w14:textId="77777777" w:rsidR="009505B3" w:rsidRDefault="009505B3" w:rsidP="009505B3">
      <w:pPr>
        <w:spacing w:line="20" w:lineRule="exact"/>
        <w:rPr>
          <w:sz w:val="20"/>
          <w:szCs w:val="20"/>
        </w:rPr>
      </w:pPr>
      <w:r>
        <w:rPr>
          <w:sz w:val="20"/>
          <w:szCs w:val="20"/>
        </w:rPr>
        <w:br w:type="column"/>
      </w:r>
    </w:p>
    <w:p w14:paraId="2E479975" w14:textId="77777777" w:rsidR="009505B3" w:rsidRDefault="009505B3" w:rsidP="009505B3">
      <w:pPr>
        <w:spacing w:line="1" w:lineRule="exact"/>
        <w:rPr>
          <w:sz w:val="1"/>
          <w:szCs w:val="1"/>
        </w:rPr>
      </w:pPr>
    </w:p>
    <w:tbl>
      <w:tblPr>
        <w:tblW w:w="0" w:type="auto"/>
        <w:tblInd w:w="1420" w:type="dxa"/>
        <w:tblLayout w:type="fixed"/>
        <w:tblCellMar>
          <w:left w:w="0" w:type="dxa"/>
          <w:right w:w="0" w:type="dxa"/>
        </w:tblCellMar>
        <w:tblLook w:val="04A0" w:firstRow="1" w:lastRow="0" w:firstColumn="1" w:lastColumn="0" w:noHBand="0" w:noVBand="1"/>
      </w:tblPr>
      <w:tblGrid>
        <w:gridCol w:w="2960"/>
        <w:gridCol w:w="360"/>
      </w:tblGrid>
      <w:tr w:rsidR="009505B3" w14:paraId="63D313BF" w14:textId="77777777" w:rsidTr="00E85C9A">
        <w:trPr>
          <w:trHeight w:val="172"/>
        </w:trPr>
        <w:tc>
          <w:tcPr>
            <w:tcW w:w="2960" w:type="dxa"/>
            <w:vAlign w:val="bottom"/>
          </w:tcPr>
          <w:p w14:paraId="0BD6F2B3" w14:textId="77777777" w:rsidR="009505B3" w:rsidRDefault="009505B3" w:rsidP="00E85C9A">
            <w:pPr>
              <w:rPr>
                <w:sz w:val="20"/>
                <w:szCs w:val="20"/>
              </w:rPr>
            </w:pPr>
            <w:r>
              <w:rPr>
                <w:rFonts w:ascii="Arial" w:eastAsia="Arial" w:hAnsi="Arial" w:cs="Arial"/>
                <w:w w:val="94"/>
                <w:sz w:val="15"/>
                <w:szCs w:val="15"/>
              </w:rPr>
              <w:t>PHYSIOTHERAPY THEORY AND PRACTICE</w:t>
            </w:r>
          </w:p>
        </w:tc>
        <w:tc>
          <w:tcPr>
            <w:tcW w:w="360" w:type="dxa"/>
            <w:vAlign w:val="bottom"/>
          </w:tcPr>
          <w:p w14:paraId="502984A8" w14:textId="77777777" w:rsidR="009505B3" w:rsidRDefault="009505B3" w:rsidP="00E85C9A">
            <w:pPr>
              <w:jc w:val="right"/>
              <w:rPr>
                <w:sz w:val="20"/>
                <w:szCs w:val="20"/>
              </w:rPr>
            </w:pPr>
            <w:r>
              <w:rPr>
                <w:rFonts w:ascii="Arial" w:eastAsia="Arial" w:hAnsi="Arial" w:cs="Arial"/>
                <w:sz w:val="15"/>
                <w:szCs w:val="15"/>
              </w:rPr>
              <w:t>9</w:t>
            </w:r>
          </w:p>
        </w:tc>
      </w:tr>
    </w:tbl>
    <w:p w14:paraId="33A963C0" w14:textId="77777777" w:rsidR="009505B3" w:rsidRDefault="009505B3" w:rsidP="009505B3">
      <w:pPr>
        <w:spacing w:line="20" w:lineRule="exact"/>
        <w:rPr>
          <w:sz w:val="20"/>
          <w:szCs w:val="20"/>
        </w:rPr>
      </w:pPr>
      <w:r>
        <w:rPr>
          <w:noProof/>
          <w:sz w:val="20"/>
          <w:szCs w:val="20"/>
        </w:rPr>
        <w:drawing>
          <wp:anchor distT="0" distB="0" distL="114300" distR="114300" simplePos="0" relativeHeight="251678208" behindDoc="1" locked="0" layoutInCell="0" allowOverlap="1" wp14:anchorId="0DCF0387" wp14:editId="59C70418">
            <wp:simplePos x="0" y="0"/>
            <wp:positionH relativeFrom="column">
              <wp:posOffset>2698750</wp:posOffset>
            </wp:positionH>
            <wp:positionV relativeFrom="paragraph">
              <wp:posOffset>-136525</wp:posOffset>
            </wp:positionV>
            <wp:extent cx="165100" cy="165100"/>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a:srcRect/>
                    <a:stretch>
                      <a:fillRect/>
                    </a:stretch>
                  </pic:blipFill>
                  <pic:spPr bwMode="auto">
                    <a:xfrm>
                      <a:off x="0" y="0"/>
                      <a:ext cx="165100" cy="165100"/>
                    </a:xfrm>
                    <a:prstGeom prst="rect">
                      <a:avLst/>
                    </a:prstGeom>
                    <a:noFill/>
                  </pic:spPr>
                </pic:pic>
              </a:graphicData>
            </a:graphic>
          </wp:anchor>
        </w:drawing>
      </w:r>
    </w:p>
    <w:p w14:paraId="04647CAB" w14:textId="77777777" w:rsidR="009505B3" w:rsidRDefault="009505B3" w:rsidP="009505B3">
      <w:pPr>
        <w:spacing w:line="303" w:lineRule="exact"/>
        <w:rPr>
          <w:sz w:val="20"/>
          <w:szCs w:val="20"/>
        </w:rPr>
      </w:pPr>
    </w:p>
    <w:p w14:paraId="1E0F5D47" w14:textId="77777777" w:rsidR="009505B3" w:rsidRDefault="009505B3" w:rsidP="009505B3">
      <w:pPr>
        <w:spacing w:line="257" w:lineRule="auto"/>
        <w:jc w:val="both"/>
        <w:rPr>
          <w:rFonts w:eastAsia="Times New Roman"/>
          <w:sz w:val="21"/>
          <w:szCs w:val="21"/>
        </w:rPr>
      </w:pPr>
      <w:r>
        <w:rPr>
          <w:rFonts w:eastAsia="Times New Roman"/>
          <w:sz w:val="21"/>
          <w:szCs w:val="21"/>
        </w:rPr>
        <w:t>aerobic capacity. This means that therapeutic exercise is a valuable tool that adapts to the patients</w:t>
      </w:r>
      <w:r>
        <w:rPr>
          <w:rFonts w:ascii="Arial" w:eastAsia="Arial" w:hAnsi="Arial" w:cs="Arial"/>
          <w:sz w:val="21"/>
          <w:szCs w:val="21"/>
        </w:rPr>
        <w:t>’</w:t>
      </w:r>
      <w:r>
        <w:rPr>
          <w:rFonts w:eastAsia="Times New Roman"/>
          <w:sz w:val="21"/>
          <w:szCs w:val="21"/>
        </w:rPr>
        <w:t xml:space="preserve"> capacity and baseline state, achieving positive results in all age groups. In addition, it allows for the improvements always to be achieved to a greater or lesser extent, regardless of the degree of involvement of the patient and the level of physical condition which might be his/ her point of departure (Sparling, Howard, Dunstan, and Owen, </w:t>
      </w:r>
      <w:hyperlink w:anchor="page13">
        <w:r>
          <w:rPr>
            <w:rFonts w:eastAsia="Times New Roman"/>
            <w:color w:val="000080"/>
            <w:sz w:val="21"/>
            <w:szCs w:val="21"/>
          </w:rPr>
          <w:t>2015</w:t>
        </w:r>
      </w:hyperlink>
      <w:r>
        <w:rPr>
          <w:rFonts w:eastAsia="Times New Roman"/>
          <w:sz w:val="21"/>
          <w:szCs w:val="21"/>
        </w:rPr>
        <w:t>). In any case, the intervention that yielded the best results corresponds to the study that applied a program of therapeutic exercise of moderate intensity (</w:t>
      </w:r>
      <w:proofErr w:type="spellStart"/>
      <w:r>
        <w:rPr>
          <w:rFonts w:eastAsia="Times New Roman"/>
          <w:sz w:val="21"/>
          <w:szCs w:val="21"/>
        </w:rPr>
        <w:t>Abdelbasset</w:t>
      </w:r>
      <w:proofErr w:type="spellEnd"/>
      <w:r>
        <w:rPr>
          <w:rFonts w:eastAsia="Times New Roman"/>
          <w:sz w:val="21"/>
          <w:szCs w:val="21"/>
        </w:rPr>
        <w:t xml:space="preserve"> et al., </w:t>
      </w:r>
      <w:hyperlink w:anchor="page12">
        <w:r>
          <w:rPr>
            <w:rFonts w:eastAsia="Times New Roman"/>
            <w:color w:val="000080"/>
            <w:sz w:val="21"/>
            <w:szCs w:val="21"/>
          </w:rPr>
          <w:t>2018</w:t>
        </w:r>
      </w:hyperlink>
      <w:r>
        <w:rPr>
          <w:rFonts w:eastAsia="Times New Roman"/>
          <w:sz w:val="21"/>
          <w:szCs w:val="21"/>
        </w:rPr>
        <w:t>), in which there were also significant improvements in the life quality.</w:t>
      </w:r>
    </w:p>
    <w:p w14:paraId="4E7A2643" w14:textId="77777777" w:rsidR="009505B3" w:rsidRDefault="009505B3" w:rsidP="009505B3">
      <w:pPr>
        <w:spacing w:line="200" w:lineRule="exact"/>
        <w:rPr>
          <w:sz w:val="20"/>
          <w:szCs w:val="20"/>
        </w:rPr>
      </w:pPr>
    </w:p>
    <w:p w14:paraId="3F1ABE64" w14:textId="77777777" w:rsidR="009505B3" w:rsidRDefault="009505B3" w:rsidP="009505B3">
      <w:pPr>
        <w:spacing w:line="203" w:lineRule="exact"/>
        <w:rPr>
          <w:sz w:val="20"/>
          <w:szCs w:val="20"/>
        </w:rPr>
      </w:pPr>
    </w:p>
    <w:p w14:paraId="0006EB4F" w14:textId="77777777" w:rsidR="009505B3" w:rsidRDefault="009505B3" w:rsidP="009505B3">
      <w:pPr>
        <w:rPr>
          <w:sz w:val="20"/>
          <w:szCs w:val="20"/>
        </w:rPr>
      </w:pPr>
      <w:r>
        <w:rPr>
          <w:rFonts w:ascii="Arial" w:eastAsia="Arial" w:hAnsi="Arial" w:cs="Arial"/>
          <w:color w:val="10147E"/>
          <w:sz w:val="21"/>
          <w:szCs w:val="21"/>
        </w:rPr>
        <w:t>Relaxation techniques</w:t>
      </w:r>
    </w:p>
    <w:p w14:paraId="247DD52C" w14:textId="77777777" w:rsidR="009505B3" w:rsidRDefault="009505B3" w:rsidP="009505B3">
      <w:pPr>
        <w:spacing w:line="158" w:lineRule="exact"/>
        <w:rPr>
          <w:sz w:val="20"/>
          <w:szCs w:val="20"/>
        </w:rPr>
      </w:pPr>
    </w:p>
    <w:p w14:paraId="0A67B78E" w14:textId="77777777" w:rsidR="009505B3" w:rsidRDefault="009505B3" w:rsidP="009505B3">
      <w:pPr>
        <w:spacing w:line="245" w:lineRule="auto"/>
        <w:jc w:val="both"/>
        <w:rPr>
          <w:rFonts w:eastAsia="Times New Roman"/>
          <w:sz w:val="21"/>
          <w:szCs w:val="21"/>
        </w:rPr>
      </w:pPr>
      <w:r>
        <w:rPr>
          <w:rFonts w:eastAsia="Times New Roman"/>
          <w:sz w:val="21"/>
          <w:szCs w:val="21"/>
        </w:rPr>
        <w:t xml:space="preserve">Finally, the study that evaluated a sophrology </w:t>
      </w:r>
      <w:proofErr w:type="spellStart"/>
      <w:r>
        <w:rPr>
          <w:rFonts w:eastAsia="Times New Roman"/>
          <w:sz w:val="21"/>
          <w:szCs w:val="21"/>
        </w:rPr>
        <w:t>interven-tion</w:t>
      </w:r>
      <w:proofErr w:type="spellEnd"/>
      <w:r>
        <w:rPr>
          <w:rFonts w:eastAsia="Times New Roman"/>
          <w:sz w:val="21"/>
          <w:szCs w:val="21"/>
        </w:rPr>
        <w:t xml:space="preserve"> in combination with a physiotherapy program (</w:t>
      </w:r>
      <w:proofErr w:type="spellStart"/>
      <w:r>
        <w:rPr>
          <w:rFonts w:eastAsia="Times New Roman"/>
          <w:sz w:val="21"/>
          <w:szCs w:val="21"/>
        </w:rPr>
        <w:t>Romieu</w:t>
      </w:r>
      <w:proofErr w:type="spellEnd"/>
      <w:r>
        <w:rPr>
          <w:rFonts w:eastAsia="Times New Roman"/>
          <w:sz w:val="21"/>
          <w:szCs w:val="21"/>
        </w:rPr>
        <w:t xml:space="preserve"> et al., </w:t>
      </w:r>
      <w:hyperlink w:anchor="page13">
        <w:r>
          <w:rPr>
            <w:rFonts w:eastAsia="Times New Roman"/>
            <w:color w:val="000080"/>
            <w:sz w:val="21"/>
            <w:szCs w:val="21"/>
          </w:rPr>
          <w:t>2018</w:t>
        </w:r>
      </w:hyperlink>
      <w:r>
        <w:rPr>
          <w:rFonts w:eastAsia="Times New Roman"/>
          <w:sz w:val="21"/>
          <w:szCs w:val="21"/>
        </w:rPr>
        <w:t>), showed significant improvements in PEF, SpO</w:t>
      </w:r>
      <w:r>
        <w:rPr>
          <w:rFonts w:eastAsia="Times New Roman"/>
          <w:sz w:val="27"/>
          <w:szCs w:val="27"/>
          <w:vertAlign w:val="subscript"/>
        </w:rPr>
        <w:t>2</w:t>
      </w:r>
      <w:r>
        <w:rPr>
          <w:rFonts w:eastAsia="Times New Roman"/>
          <w:sz w:val="21"/>
          <w:szCs w:val="21"/>
        </w:rPr>
        <w:t xml:space="preserve">, and </w:t>
      </w:r>
      <w:proofErr w:type="spellStart"/>
      <w:r>
        <w:rPr>
          <w:rFonts w:eastAsia="Times New Roman"/>
          <w:sz w:val="21"/>
          <w:szCs w:val="21"/>
        </w:rPr>
        <w:t>dyspnea</w:t>
      </w:r>
      <w:proofErr w:type="spellEnd"/>
      <w:r>
        <w:rPr>
          <w:rFonts w:eastAsia="Times New Roman"/>
          <w:sz w:val="21"/>
          <w:szCs w:val="21"/>
        </w:rPr>
        <w:t>. This implies the need to contemplate the inclusion of relaxation techniques in the treatment of BA since they do not seem to be widely used to address this pathology.</w:t>
      </w:r>
    </w:p>
    <w:p w14:paraId="47F97709" w14:textId="77777777" w:rsidR="009505B3" w:rsidRDefault="009505B3" w:rsidP="009505B3">
      <w:pPr>
        <w:spacing w:line="24" w:lineRule="exact"/>
        <w:rPr>
          <w:sz w:val="20"/>
          <w:szCs w:val="20"/>
        </w:rPr>
      </w:pPr>
    </w:p>
    <w:p w14:paraId="485873CE" w14:textId="77777777" w:rsidR="009505B3" w:rsidRDefault="009505B3" w:rsidP="009505B3">
      <w:pPr>
        <w:spacing w:line="265" w:lineRule="auto"/>
        <w:ind w:firstLine="239"/>
        <w:jc w:val="both"/>
        <w:rPr>
          <w:rFonts w:eastAsia="Times New Roman"/>
          <w:color w:val="000080"/>
          <w:sz w:val="20"/>
          <w:szCs w:val="20"/>
        </w:rPr>
      </w:pPr>
      <w:r>
        <w:rPr>
          <w:rFonts w:eastAsia="Times New Roman"/>
          <w:sz w:val="20"/>
          <w:szCs w:val="20"/>
        </w:rPr>
        <w:t>In the studies that included children, the parameters of respiratory function improved much more with the inter-</w:t>
      </w:r>
      <w:proofErr w:type="spellStart"/>
      <w:r>
        <w:rPr>
          <w:rFonts w:eastAsia="Times New Roman"/>
          <w:sz w:val="20"/>
          <w:szCs w:val="20"/>
        </w:rPr>
        <w:t>vention</w:t>
      </w:r>
      <w:proofErr w:type="spellEnd"/>
      <w:r>
        <w:rPr>
          <w:rFonts w:eastAsia="Times New Roman"/>
          <w:sz w:val="20"/>
          <w:szCs w:val="20"/>
        </w:rPr>
        <w:t xml:space="preserve"> that applied a program of therapeutic exercise of moderate intensity (</w:t>
      </w:r>
      <w:proofErr w:type="spellStart"/>
      <w:r>
        <w:rPr>
          <w:rFonts w:eastAsia="Times New Roman"/>
          <w:sz w:val="20"/>
          <w:szCs w:val="20"/>
        </w:rPr>
        <w:t>Abdelbasset</w:t>
      </w:r>
      <w:proofErr w:type="spellEnd"/>
      <w:r>
        <w:rPr>
          <w:rFonts w:eastAsia="Times New Roman"/>
          <w:sz w:val="20"/>
          <w:szCs w:val="20"/>
        </w:rPr>
        <w:t xml:space="preserve"> et al., </w:t>
      </w:r>
      <w:hyperlink w:anchor="page12">
        <w:r>
          <w:rPr>
            <w:rFonts w:eastAsia="Times New Roman"/>
            <w:color w:val="000080"/>
            <w:sz w:val="20"/>
            <w:szCs w:val="20"/>
          </w:rPr>
          <w:t>2018</w:t>
        </w:r>
      </w:hyperlink>
      <w:r>
        <w:rPr>
          <w:rFonts w:eastAsia="Times New Roman"/>
          <w:sz w:val="20"/>
          <w:szCs w:val="20"/>
        </w:rPr>
        <w:t xml:space="preserve">). On the other hand, in the studies with adult patients, these parameters improved to a greater extent in the study that was </w:t>
      </w:r>
      <w:proofErr w:type="spellStart"/>
      <w:r>
        <w:rPr>
          <w:rFonts w:eastAsia="Times New Roman"/>
          <w:sz w:val="20"/>
          <w:szCs w:val="20"/>
        </w:rPr>
        <w:t>imple-mented</w:t>
      </w:r>
      <w:proofErr w:type="spellEnd"/>
      <w:r>
        <w:rPr>
          <w:rFonts w:eastAsia="Times New Roman"/>
          <w:sz w:val="20"/>
          <w:szCs w:val="20"/>
        </w:rPr>
        <w:t xml:space="preserve"> alongside the home pulmonary rehabilitation program (Majewski, </w:t>
      </w:r>
      <w:proofErr w:type="spellStart"/>
      <w:r>
        <w:rPr>
          <w:rFonts w:eastAsia="Times New Roman"/>
          <w:sz w:val="20"/>
          <w:szCs w:val="20"/>
        </w:rPr>
        <w:t>Dabrowska</w:t>
      </w:r>
      <w:proofErr w:type="spellEnd"/>
      <w:r>
        <w:rPr>
          <w:rFonts w:eastAsia="Times New Roman"/>
          <w:sz w:val="20"/>
          <w:szCs w:val="20"/>
        </w:rPr>
        <w:t xml:space="preserve">, </w:t>
      </w:r>
      <w:proofErr w:type="spellStart"/>
      <w:r>
        <w:rPr>
          <w:rFonts w:eastAsia="Times New Roman"/>
          <w:sz w:val="20"/>
          <w:szCs w:val="20"/>
        </w:rPr>
        <w:t>Pawik</w:t>
      </w:r>
      <w:proofErr w:type="spellEnd"/>
      <w:r>
        <w:rPr>
          <w:rFonts w:eastAsia="Times New Roman"/>
          <w:sz w:val="20"/>
          <w:szCs w:val="20"/>
        </w:rPr>
        <w:t xml:space="preserve">, and </w:t>
      </w:r>
      <w:proofErr w:type="spellStart"/>
      <w:r>
        <w:rPr>
          <w:rFonts w:eastAsia="Times New Roman"/>
          <w:sz w:val="20"/>
          <w:szCs w:val="20"/>
        </w:rPr>
        <w:t>Rozek</w:t>
      </w:r>
      <w:proofErr w:type="spellEnd"/>
      <w:r>
        <w:rPr>
          <w:rFonts w:eastAsia="Times New Roman"/>
          <w:sz w:val="20"/>
          <w:szCs w:val="20"/>
        </w:rPr>
        <w:t xml:space="preserve">, </w:t>
      </w:r>
      <w:hyperlink w:anchor="page13">
        <w:r>
          <w:rPr>
            <w:rFonts w:eastAsia="Times New Roman"/>
            <w:color w:val="000080"/>
            <w:sz w:val="20"/>
            <w:szCs w:val="20"/>
          </w:rPr>
          <w:t>2015</w:t>
        </w:r>
      </w:hyperlink>
      <w:r>
        <w:rPr>
          <w:rFonts w:eastAsia="Times New Roman"/>
          <w:color w:val="000000"/>
          <w:sz w:val="20"/>
          <w:szCs w:val="20"/>
        </w:rPr>
        <w:t>). The two interventions belong to the group of</w:t>
      </w:r>
      <w:r>
        <w:rPr>
          <w:rFonts w:eastAsia="Times New Roman"/>
          <w:color w:val="000080"/>
          <w:sz w:val="20"/>
          <w:szCs w:val="20"/>
        </w:rPr>
        <w:t xml:space="preserve"> </w:t>
      </w:r>
      <w:r>
        <w:rPr>
          <w:rFonts w:eastAsia="Times New Roman"/>
          <w:color w:val="000000"/>
          <w:sz w:val="20"/>
          <w:szCs w:val="20"/>
        </w:rPr>
        <w:t xml:space="preserve">therapies with therapeutic exercise which seems to </w:t>
      </w:r>
      <w:proofErr w:type="spellStart"/>
      <w:r>
        <w:rPr>
          <w:rFonts w:eastAsia="Times New Roman"/>
          <w:color w:val="000000"/>
          <w:sz w:val="20"/>
          <w:szCs w:val="20"/>
        </w:rPr>
        <w:t>indi</w:t>
      </w:r>
      <w:proofErr w:type="spellEnd"/>
      <w:r>
        <w:rPr>
          <w:rFonts w:eastAsia="Times New Roman"/>
          <w:color w:val="000000"/>
          <w:sz w:val="20"/>
          <w:szCs w:val="20"/>
        </w:rPr>
        <w:t xml:space="preserve">-cate that it is the best approach for treatment in both children and adults to obtain improvements in lung </w:t>
      </w:r>
      <w:proofErr w:type="spellStart"/>
      <w:r>
        <w:rPr>
          <w:rFonts w:eastAsia="Times New Roman"/>
          <w:color w:val="000000"/>
          <w:sz w:val="20"/>
          <w:szCs w:val="20"/>
        </w:rPr>
        <w:t>func-tion</w:t>
      </w:r>
      <w:proofErr w:type="spellEnd"/>
      <w:r>
        <w:rPr>
          <w:rFonts w:eastAsia="Times New Roman"/>
          <w:color w:val="000000"/>
          <w:sz w:val="20"/>
          <w:szCs w:val="20"/>
        </w:rPr>
        <w:t xml:space="preserve"> values (FEV</w:t>
      </w:r>
      <w:r>
        <w:rPr>
          <w:rFonts w:eastAsia="Times New Roman"/>
          <w:color w:val="000000"/>
          <w:sz w:val="26"/>
          <w:szCs w:val="26"/>
          <w:vertAlign w:val="subscript"/>
        </w:rPr>
        <w:t>1</w:t>
      </w:r>
      <w:r>
        <w:rPr>
          <w:rFonts w:eastAsia="Times New Roman"/>
          <w:color w:val="000000"/>
          <w:sz w:val="20"/>
          <w:szCs w:val="20"/>
        </w:rPr>
        <w:t>, PEF, FEV</w:t>
      </w:r>
      <w:r>
        <w:rPr>
          <w:rFonts w:eastAsia="Times New Roman"/>
          <w:color w:val="000000"/>
          <w:sz w:val="26"/>
          <w:szCs w:val="26"/>
          <w:vertAlign w:val="subscript"/>
        </w:rPr>
        <w:t>1</w:t>
      </w:r>
      <w:r>
        <w:rPr>
          <w:rFonts w:eastAsia="Times New Roman"/>
          <w:color w:val="000000"/>
          <w:sz w:val="20"/>
          <w:szCs w:val="20"/>
        </w:rPr>
        <w:t>/FVC).</w:t>
      </w:r>
    </w:p>
    <w:p w14:paraId="045F7005" w14:textId="77777777" w:rsidR="009505B3" w:rsidRDefault="009505B3" w:rsidP="009505B3">
      <w:pPr>
        <w:spacing w:line="3" w:lineRule="exact"/>
        <w:rPr>
          <w:sz w:val="20"/>
          <w:szCs w:val="20"/>
        </w:rPr>
      </w:pPr>
    </w:p>
    <w:p w14:paraId="5C591C8C" w14:textId="77777777" w:rsidR="009505B3" w:rsidRDefault="009505B3" w:rsidP="009505B3">
      <w:pPr>
        <w:spacing w:line="271" w:lineRule="auto"/>
        <w:ind w:firstLine="239"/>
        <w:jc w:val="both"/>
        <w:rPr>
          <w:rFonts w:eastAsia="Times New Roman"/>
          <w:color w:val="000080"/>
          <w:sz w:val="20"/>
          <w:szCs w:val="20"/>
        </w:rPr>
      </w:pPr>
      <w:r>
        <w:rPr>
          <w:rFonts w:eastAsia="Times New Roman"/>
          <w:sz w:val="20"/>
          <w:szCs w:val="20"/>
        </w:rPr>
        <w:t>Regarding the impact of the treatments on the patient</w:t>
      </w:r>
      <w:r>
        <w:rPr>
          <w:rFonts w:ascii="Arial" w:eastAsia="Arial" w:hAnsi="Arial" w:cs="Arial"/>
          <w:sz w:val="20"/>
          <w:szCs w:val="20"/>
        </w:rPr>
        <w:t>’</w:t>
      </w:r>
      <w:r>
        <w:rPr>
          <w:rFonts w:eastAsia="Times New Roman"/>
          <w:sz w:val="20"/>
          <w:szCs w:val="20"/>
        </w:rPr>
        <w:t xml:space="preserve">s quality of life, the </w:t>
      </w:r>
      <w:proofErr w:type="spellStart"/>
      <w:r>
        <w:rPr>
          <w:rFonts w:eastAsia="Times New Roman"/>
          <w:sz w:val="20"/>
          <w:szCs w:val="20"/>
        </w:rPr>
        <w:t>pediatric</w:t>
      </w:r>
      <w:proofErr w:type="spellEnd"/>
      <w:r>
        <w:rPr>
          <w:rFonts w:eastAsia="Times New Roman"/>
          <w:sz w:val="20"/>
          <w:szCs w:val="20"/>
        </w:rPr>
        <w:t xml:space="preserve"> study that showed a better result is the one that applied a therapeutic exercise pro-gram of moderate intensity (</w:t>
      </w:r>
      <w:proofErr w:type="spellStart"/>
      <w:r>
        <w:rPr>
          <w:rFonts w:eastAsia="Times New Roman"/>
          <w:sz w:val="20"/>
          <w:szCs w:val="20"/>
        </w:rPr>
        <w:t>Abdelbasset</w:t>
      </w:r>
      <w:proofErr w:type="spellEnd"/>
      <w:r>
        <w:rPr>
          <w:rFonts w:eastAsia="Times New Roman"/>
          <w:sz w:val="20"/>
          <w:szCs w:val="20"/>
        </w:rPr>
        <w:t xml:space="preserve"> et al., </w:t>
      </w:r>
      <w:hyperlink w:anchor="page12">
        <w:r>
          <w:rPr>
            <w:rFonts w:eastAsia="Times New Roman"/>
            <w:color w:val="000080"/>
            <w:sz w:val="20"/>
            <w:szCs w:val="20"/>
          </w:rPr>
          <w:t>2018</w:t>
        </w:r>
      </w:hyperlink>
      <w:r>
        <w:rPr>
          <w:rFonts w:eastAsia="Times New Roman"/>
          <w:sz w:val="20"/>
          <w:szCs w:val="20"/>
        </w:rPr>
        <w:t xml:space="preserve">) and in the adult population, the home pulmonary </w:t>
      </w:r>
      <w:proofErr w:type="spellStart"/>
      <w:r>
        <w:rPr>
          <w:rFonts w:eastAsia="Times New Roman"/>
          <w:sz w:val="20"/>
          <w:szCs w:val="20"/>
        </w:rPr>
        <w:t>rehabilita-tion</w:t>
      </w:r>
      <w:proofErr w:type="spellEnd"/>
      <w:r>
        <w:rPr>
          <w:rFonts w:eastAsia="Times New Roman"/>
          <w:sz w:val="20"/>
          <w:szCs w:val="20"/>
        </w:rPr>
        <w:t xml:space="preserve"> program (Majewski, </w:t>
      </w:r>
      <w:proofErr w:type="spellStart"/>
      <w:r>
        <w:rPr>
          <w:rFonts w:eastAsia="Times New Roman"/>
          <w:sz w:val="20"/>
          <w:szCs w:val="20"/>
        </w:rPr>
        <w:t>Dabrowska</w:t>
      </w:r>
      <w:proofErr w:type="spellEnd"/>
      <w:r>
        <w:rPr>
          <w:rFonts w:eastAsia="Times New Roman"/>
          <w:sz w:val="20"/>
          <w:szCs w:val="20"/>
        </w:rPr>
        <w:t xml:space="preserve">, </w:t>
      </w:r>
      <w:proofErr w:type="spellStart"/>
      <w:r>
        <w:rPr>
          <w:rFonts w:eastAsia="Times New Roman"/>
          <w:sz w:val="20"/>
          <w:szCs w:val="20"/>
        </w:rPr>
        <w:t>Pawik</w:t>
      </w:r>
      <w:proofErr w:type="spellEnd"/>
      <w:r>
        <w:rPr>
          <w:rFonts w:eastAsia="Times New Roman"/>
          <w:sz w:val="20"/>
          <w:szCs w:val="20"/>
        </w:rPr>
        <w:t xml:space="preserve">, and </w:t>
      </w:r>
      <w:proofErr w:type="spellStart"/>
      <w:r>
        <w:rPr>
          <w:rFonts w:eastAsia="Times New Roman"/>
          <w:sz w:val="20"/>
          <w:szCs w:val="20"/>
        </w:rPr>
        <w:t>Rozek</w:t>
      </w:r>
      <w:proofErr w:type="spellEnd"/>
      <w:r>
        <w:rPr>
          <w:rFonts w:eastAsia="Times New Roman"/>
          <w:sz w:val="20"/>
          <w:szCs w:val="20"/>
        </w:rPr>
        <w:t xml:space="preserve">, </w:t>
      </w:r>
      <w:hyperlink w:anchor="page13">
        <w:r>
          <w:rPr>
            <w:rFonts w:eastAsia="Times New Roman"/>
            <w:color w:val="000080"/>
            <w:sz w:val="20"/>
            <w:szCs w:val="20"/>
          </w:rPr>
          <w:t>2015</w:t>
        </w:r>
      </w:hyperlink>
      <w:r>
        <w:rPr>
          <w:rFonts w:eastAsia="Times New Roman"/>
          <w:color w:val="000000"/>
          <w:sz w:val="20"/>
          <w:szCs w:val="20"/>
        </w:rPr>
        <w:t>). Both have achieved significant enhancements in</w:t>
      </w:r>
      <w:r>
        <w:rPr>
          <w:rFonts w:eastAsia="Times New Roman"/>
          <w:color w:val="000080"/>
          <w:sz w:val="20"/>
          <w:szCs w:val="20"/>
        </w:rPr>
        <w:t xml:space="preserve"> </w:t>
      </w:r>
      <w:r>
        <w:rPr>
          <w:rFonts w:eastAsia="Times New Roman"/>
          <w:color w:val="000000"/>
          <w:sz w:val="20"/>
          <w:szCs w:val="20"/>
        </w:rPr>
        <w:t>the same vein as the best therapeutic option for the improvement of lung parameters; therefore, we draw the conclusion that the therapies that seem most effective are the ones that apply exercise.</w:t>
      </w:r>
    </w:p>
    <w:p w14:paraId="61A9118E" w14:textId="77777777" w:rsidR="009505B3" w:rsidRDefault="009505B3" w:rsidP="009505B3">
      <w:pPr>
        <w:spacing w:line="1" w:lineRule="exact"/>
        <w:rPr>
          <w:sz w:val="20"/>
          <w:szCs w:val="20"/>
        </w:rPr>
      </w:pPr>
    </w:p>
    <w:p w14:paraId="2E13679A" w14:textId="77777777" w:rsidR="009505B3" w:rsidRDefault="009505B3" w:rsidP="009505B3">
      <w:pPr>
        <w:spacing w:line="271" w:lineRule="auto"/>
        <w:ind w:firstLine="239"/>
        <w:jc w:val="both"/>
        <w:rPr>
          <w:sz w:val="20"/>
          <w:szCs w:val="20"/>
        </w:rPr>
      </w:pPr>
      <w:r>
        <w:rPr>
          <w:rFonts w:eastAsia="Times New Roman"/>
          <w:sz w:val="20"/>
          <w:szCs w:val="20"/>
        </w:rPr>
        <w:t>On the other hand, studies seem to confirm that patient education plays a fundamental role in disease control. In the interventions, the learning of the techniques and their application in the home environment was decisive to main-</w:t>
      </w:r>
      <w:proofErr w:type="spellStart"/>
      <w:r>
        <w:rPr>
          <w:rFonts w:eastAsia="Times New Roman"/>
          <w:sz w:val="20"/>
          <w:szCs w:val="20"/>
        </w:rPr>
        <w:t>tain</w:t>
      </w:r>
      <w:proofErr w:type="spellEnd"/>
      <w:r>
        <w:rPr>
          <w:rFonts w:eastAsia="Times New Roman"/>
          <w:sz w:val="20"/>
          <w:szCs w:val="20"/>
        </w:rPr>
        <w:t xml:space="preserve"> the improvements obtained. Sometimes, this </w:t>
      </w:r>
      <w:proofErr w:type="spellStart"/>
      <w:r>
        <w:rPr>
          <w:rFonts w:eastAsia="Times New Roman"/>
          <w:sz w:val="20"/>
          <w:szCs w:val="20"/>
        </w:rPr>
        <w:t>educa-tional</w:t>
      </w:r>
      <w:proofErr w:type="spellEnd"/>
      <w:r>
        <w:rPr>
          <w:rFonts w:eastAsia="Times New Roman"/>
          <w:sz w:val="20"/>
          <w:szCs w:val="20"/>
        </w:rPr>
        <w:t xml:space="preserve"> function of the physiotherapist is intended to be</w:t>
      </w:r>
    </w:p>
    <w:p w14:paraId="397A51D1" w14:textId="77777777" w:rsidR="009505B3" w:rsidRDefault="009505B3" w:rsidP="009505B3">
      <w:pPr>
        <w:sectPr w:rsidR="009505B3">
          <w:pgSz w:w="11880" w:h="15840"/>
          <w:pgMar w:top="523" w:right="1019" w:bottom="474" w:left="1020" w:header="0" w:footer="0" w:gutter="0"/>
          <w:cols w:num="2" w:space="720" w:equalWidth="0">
            <w:col w:w="4740" w:space="360"/>
            <w:col w:w="4740"/>
          </w:cols>
        </w:sectPr>
      </w:pPr>
    </w:p>
    <w:p w14:paraId="24A194B8" w14:textId="77777777" w:rsidR="009505B3" w:rsidRDefault="009505B3" w:rsidP="009505B3">
      <w:pPr>
        <w:tabs>
          <w:tab w:val="left" w:pos="288"/>
        </w:tabs>
        <w:rPr>
          <w:sz w:val="20"/>
          <w:szCs w:val="20"/>
        </w:rPr>
      </w:pPr>
      <w:bookmarkStart w:id="11" w:name="page12"/>
      <w:bookmarkEnd w:id="11"/>
      <w:r>
        <w:rPr>
          <w:rFonts w:ascii="Arial" w:eastAsia="Arial" w:hAnsi="Arial" w:cs="Arial"/>
          <w:sz w:val="14"/>
          <w:szCs w:val="14"/>
        </w:rPr>
        <w:lastRenderedPageBreak/>
        <w:t>10</w:t>
      </w:r>
      <w:r>
        <w:rPr>
          <w:sz w:val="20"/>
          <w:szCs w:val="20"/>
        </w:rPr>
        <w:tab/>
      </w:r>
      <w:r>
        <w:rPr>
          <w:noProof/>
          <w:sz w:val="1"/>
          <w:szCs w:val="1"/>
        </w:rPr>
        <w:drawing>
          <wp:inline distT="0" distB="0" distL="0" distR="0" wp14:anchorId="42F4F372" wp14:editId="4A2C3760">
            <wp:extent cx="165100" cy="1651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0"/>
                    <a:srcRect/>
                    <a:stretch>
                      <a:fillRect/>
                    </a:stretch>
                  </pic:blipFill>
                  <pic:spPr bwMode="auto">
                    <a:xfrm>
                      <a:off x="0" y="0"/>
                      <a:ext cx="165100" cy="165100"/>
                    </a:xfrm>
                    <a:prstGeom prst="rect">
                      <a:avLst/>
                    </a:prstGeom>
                    <a:noFill/>
                    <a:ln>
                      <a:noFill/>
                    </a:ln>
                  </pic:spPr>
                </pic:pic>
              </a:graphicData>
            </a:graphic>
          </wp:inline>
        </w:drawing>
      </w:r>
      <w:r>
        <w:rPr>
          <w:rFonts w:ascii="Arial" w:eastAsia="Arial" w:hAnsi="Arial" w:cs="Arial"/>
          <w:sz w:val="14"/>
          <w:szCs w:val="14"/>
        </w:rPr>
        <w:t xml:space="preserve">  D. GARAGORRI-GUTIÉRREZ AND R. LEIRÓS-RODRÍGUEZ</w:t>
      </w:r>
    </w:p>
    <w:p w14:paraId="65D32FDB" w14:textId="77777777" w:rsidR="009505B3" w:rsidRDefault="009505B3" w:rsidP="009505B3">
      <w:pPr>
        <w:spacing w:line="279" w:lineRule="exact"/>
        <w:rPr>
          <w:sz w:val="20"/>
          <w:szCs w:val="20"/>
        </w:rPr>
      </w:pPr>
    </w:p>
    <w:p w14:paraId="71DFDCAA" w14:textId="77777777" w:rsidR="009505B3" w:rsidRDefault="009505B3" w:rsidP="009505B3">
      <w:pPr>
        <w:spacing w:line="256" w:lineRule="auto"/>
        <w:jc w:val="both"/>
        <w:rPr>
          <w:sz w:val="20"/>
          <w:szCs w:val="20"/>
        </w:rPr>
      </w:pPr>
      <w:r>
        <w:rPr>
          <w:rFonts w:eastAsia="Times New Roman"/>
          <w:sz w:val="21"/>
          <w:szCs w:val="21"/>
        </w:rPr>
        <w:t xml:space="preserve">provided by offering intervention guidelines through </w:t>
      </w:r>
      <w:proofErr w:type="spellStart"/>
      <w:r>
        <w:rPr>
          <w:rFonts w:eastAsia="Times New Roman"/>
          <w:sz w:val="21"/>
          <w:szCs w:val="21"/>
        </w:rPr>
        <w:t>vir-tual</w:t>
      </w:r>
      <w:proofErr w:type="spellEnd"/>
      <w:r>
        <w:rPr>
          <w:rFonts w:eastAsia="Times New Roman"/>
          <w:sz w:val="21"/>
          <w:szCs w:val="21"/>
        </w:rPr>
        <w:t xml:space="preserve"> media. This trend responds to the search for a reduction in costs without taking into account the short-comings of such treatment that strives to replace the role of the professional.</w:t>
      </w:r>
    </w:p>
    <w:p w14:paraId="34216C7B" w14:textId="77777777" w:rsidR="009505B3" w:rsidRDefault="009505B3" w:rsidP="009505B3">
      <w:pPr>
        <w:spacing w:line="12" w:lineRule="exact"/>
        <w:rPr>
          <w:sz w:val="20"/>
          <w:szCs w:val="20"/>
        </w:rPr>
      </w:pPr>
    </w:p>
    <w:p w14:paraId="014B74F1" w14:textId="77777777" w:rsidR="009505B3" w:rsidRDefault="009505B3" w:rsidP="009505B3">
      <w:pPr>
        <w:spacing w:line="257" w:lineRule="auto"/>
        <w:ind w:firstLine="239"/>
        <w:jc w:val="both"/>
        <w:rPr>
          <w:sz w:val="20"/>
          <w:szCs w:val="20"/>
        </w:rPr>
      </w:pPr>
      <w:r>
        <w:rPr>
          <w:rFonts w:eastAsia="Times New Roman"/>
          <w:sz w:val="21"/>
          <w:szCs w:val="21"/>
        </w:rPr>
        <w:t>Considering the complexity of the management of the patient with BA, due to the diversity of physical, psychological, social and economic factors, it is very difficult to address the treatment of the disease from a single health discipline. Currently, in the health sys-</w:t>
      </w:r>
      <w:proofErr w:type="spellStart"/>
      <w:r>
        <w:rPr>
          <w:rFonts w:eastAsia="Times New Roman"/>
          <w:sz w:val="21"/>
          <w:szCs w:val="21"/>
        </w:rPr>
        <w:t>tem</w:t>
      </w:r>
      <w:proofErr w:type="spellEnd"/>
      <w:r>
        <w:rPr>
          <w:rFonts w:eastAsia="Times New Roman"/>
          <w:sz w:val="21"/>
          <w:szCs w:val="21"/>
        </w:rPr>
        <w:t xml:space="preserve">, the most widespread treatment is the pharmaco-logical one, which only focuses on symptoms. Therefore, the multidisciplinary approach is interesting, in which the physiotherapist plays a justified role due to the results obtained from the applied therapies, </w:t>
      </w:r>
      <w:proofErr w:type="spellStart"/>
      <w:r>
        <w:rPr>
          <w:rFonts w:eastAsia="Times New Roman"/>
          <w:sz w:val="21"/>
          <w:szCs w:val="21"/>
        </w:rPr>
        <w:t>achiev-ing</w:t>
      </w:r>
      <w:proofErr w:type="spellEnd"/>
      <w:r>
        <w:rPr>
          <w:rFonts w:eastAsia="Times New Roman"/>
          <w:sz w:val="21"/>
          <w:szCs w:val="21"/>
        </w:rPr>
        <w:t xml:space="preserve"> improvements at a physical level, life quality, dis-ease control and also cost reduction by reducing medical visits and hospital admissions. In addition, it would be necessary to evaluate the application of </w:t>
      </w:r>
      <w:proofErr w:type="spellStart"/>
      <w:r>
        <w:rPr>
          <w:rFonts w:eastAsia="Times New Roman"/>
          <w:sz w:val="21"/>
          <w:szCs w:val="21"/>
        </w:rPr>
        <w:t>phy-siotherapeutic</w:t>
      </w:r>
      <w:proofErr w:type="spellEnd"/>
      <w:r>
        <w:rPr>
          <w:rFonts w:eastAsia="Times New Roman"/>
          <w:sz w:val="21"/>
          <w:szCs w:val="21"/>
        </w:rPr>
        <w:t xml:space="preserve"> intervention protocols by health </w:t>
      </w:r>
      <w:proofErr w:type="spellStart"/>
      <w:r>
        <w:rPr>
          <w:rFonts w:eastAsia="Times New Roman"/>
          <w:sz w:val="21"/>
          <w:szCs w:val="21"/>
        </w:rPr>
        <w:t>institu-tions</w:t>
      </w:r>
      <w:proofErr w:type="spellEnd"/>
      <w:r>
        <w:rPr>
          <w:rFonts w:eastAsia="Times New Roman"/>
          <w:sz w:val="21"/>
          <w:szCs w:val="21"/>
        </w:rPr>
        <w:t>, so health managers should focus on this type of interventions with few or no side effects, with very low economic cost of application, high impact on life qual-</w:t>
      </w:r>
      <w:proofErr w:type="spellStart"/>
      <w:r>
        <w:rPr>
          <w:rFonts w:eastAsia="Times New Roman"/>
          <w:sz w:val="21"/>
          <w:szCs w:val="21"/>
        </w:rPr>
        <w:t>ity</w:t>
      </w:r>
      <w:proofErr w:type="spellEnd"/>
      <w:r>
        <w:rPr>
          <w:rFonts w:eastAsia="Times New Roman"/>
          <w:sz w:val="21"/>
          <w:szCs w:val="21"/>
        </w:rPr>
        <w:t xml:space="preserve"> and high saving capacity for the health system.</w:t>
      </w:r>
    </w:p>
    <w:p w14:paraId="46D1F540" w14:textId="77777777" w:rsidR="009505B3" w:rsidRDefault="009505B3" w:rsidP="009505B3">
      <w:pPr>
        <w:spacing w:line="26" w:lineRule="exact"/>
        <w:rPr>
          <w:sz w:val="20"/>
          <w:szCs w:val="20"/>
        </w:rPr>
      </w:pPr>
    </w:p>
    <w:p w14:paraId="7FBA7ED3" w14:textId="77777777" w:rsidR="009505B3" w:rsidRDefault="009505B3" w:rsidP="009505B3">
      <w:pPr>
        <w:spacing w:line="257" w:lineRule="auto"/>
        <w:ind w:firstLine="239"/>
        <w:jc w:val="both"/>
        <w:rPr>
          <w:rFonts w:eastAsia="Times New Roman"/>
          <w:sz w:val="21"/>
          <w:szCs w:val="21"/>
        </w:rPr>
      </w:pPr>
      <w:r>
        <w:rPr>
          <w:rFonts w:eastAsia="Times New Roman"/>
          <w:sz w:val="21"/>
          <w:szCs w:val="21"/>
        </w:rPr>
        <w:t>These studies have methodological limitations. In the case of a disease with such a high incidence world-wide, the size of the samples used is mostly small, making it difficult to find significant relationships and extract generalizations from the existent. On the other hand, some of the studies do not clearly explain the baseline and post-treatment data of the patients, making it difficult to assess the existence of improve-</w:t>
      </w:r>
      <w:proofErr w:type="spellStart"/>
      <w:r>
        <w:rPr>
          <w:rFonts w:eastAsia="Times New Roman"/>
          <w:sz w:val="21"/>
          <w:szCs w:val="21"/>
        </w:rPr>
        <w:t>ments</w:t>
      </w:r>
      <w:proofErr w:type="spellEnd"/>
      <w:r>
        <w:rPr>
          <w:rFonts w:eastAsia="Times New Roman"/>
          <w:sz w:val="21"/>
          <w:szCs w:val="21"/>
        </w:rPr>
        <w:t>. In many cases, the information was collected through surveys and questionnaires preventing it from being verified and deducted from its results. Although there are several long-term studies, most of the inter-</w:t>
      </w:r>
      <w:proofErr w:type="spellStart"/>
      <w:r>
        <w:rPr>
          <w:rFonts w:eastAsia="Times New Roman"/>
          <w:sz w:val="21"/>
          <w:szCs w:val="21"/>
        </w:rPr>
        <w:t>ventions</w:t>
      </w:r>
      <w:proofErr w:type="spellEnd"/>
      <w:r>
        <w:rPr>
          <w:rFonts w:eastAsia="Times New Roman"/>
          <w:sz w:val="21"/>
          <w:szCs w:val="21"/>
        </w:rPr>
        <w:t xml:space="preserve"> are short, probably due to economic and time limitations of the researchers. For these reasons and for not having included only randomized controlled trials the conclusions of this review on the efficacy of </w:t>
      </w:r>
      <w:proofErr w:type="spellStart"/>
      <w:r>
        <w:rPr>
          <w:rFonts w:eastAsia="Times New Roman"/>
          <w:sz w:val="21"/>
          <w:szCs w:val="21"/>
        </w:rPr>
        <w:t>phy-siotherapy</w:t>
      </w:r>
      <w:proofErr w:type="spellEnd"/>
      <w:r>
        <w:rPr>
          <w:rFonts w:eastAsia="Times New Roman"/>
          <w:sz w:val="21"/>
          <w:szCs w:val="21"/>
        </w:rPr>
        <w:t xml:space="preserve"> treatment in patients with BA should be taken with caution and cannot be generalized (van </w:t>
      </w:r>
      <w:proofErr w:type="spellStart"/>
      <w:r>
        <w:rPr>
          <w:rFonts w:eastAsia="Times New Roman"/>
          <w:sz w:val="21"/>
          <w:szCs w:val="21"/>
        </w:rPr>
        <w:t>Tulder</w:t>
      </w:r>
      <w:proofErr w:type="spellEnd"/>
      <w:r>
        <w:rPr>
          <w:rFonts w:eastAsia="Times New Roman"/>
          <w:sz w:val="21"/>
          <w:szCs w:val="21"/>
        </w:rPr>
        <w:t xml:space="preserve">, </w:t>
      </w:r>
      <w:proofErr w:type="spellStart"/>
      <w:r>
        <w:rPr>
          <w:rFonts w:eastAsia="Times New Roman"/>
          <w:sz w:val="21"/>
          <w:szCs w:val="21"/>
        </w:rPr>
        <w:t>Furlan</w:t>
      </w:r>
      <w:proofErr w:type="spellEnd"/>
      <w:r>
        <w:rPr>
          <w:rFonts w:eastAsia="Times New Roman"/>
          <w:sz w:val="21"/>
          <w:szCs w:val="21"/>
        </w:rPr>
        <w:t xml:space="preserve">, Bombardier, and </w:t>
      </w:r>
      <w:proofErr w:type="spellStart"/>
      <w:r>
        <w:rPr>
          <w:rFonts w:eastAsia="Times New Roman"/>
          <w:sz w:val="21"/>
          <w:szCs w:val="21"/>
        </w:rPr>
        <w:t>Bouter</w:t>
      </w:r>
      <w:proofErr w:type="spellEnd"/>
      <w:r>
        <w:rPr>
          <w:rFonts w:eastAsia="Times New Roman"/>
          <w:sz w:val="21"/>
          <w:szCs w:val="21"/>
        </w:rPr>
        <w:t xml:space="preserve">, </w:t>
      </w:r>
      <w:hyperlink w:anchor="page13">
        <w:r>
          <w:rPr>
            <w:rFonts w:eastAsia="Times New Roman"/>
            <w:color w:val="000080"/>
            <w:sz w:val="21"/>
            <w:szCs w:val="21"/>
          </w:rPr>
          <w:t>2003</w:t>
        </w:r>
      </w:hyperlink>
      <w:r>
        <w:rPr>
          <w:rFonts w:eastAsia="Times New Roman"/>
          <w:sz w:val="21"/>
          <w:szCs w:val="21"/>
        </w:rPr>
        <w:t>).</w:t>
      </w:r>
    </w:p>
    <w:p w14:paraId="30A06382" w14:textId="77777777" w:rsidR="009505B3" w:rsidRDefault="009505B3" w:rsidP="009505B3">
      <w:pPr>
        <w:spacing w:line="25" w:lineRule="exact"/>
        <w:rPr>
          <w:sz w:val="20"/>
          <w:szCs w:val="20"/>
        </w:rPr>
      </w:pPr>
    </w:p>
    <w:p w14:paraId="141639A3" w14:textId="77777777" w:rsidR="009505B3" w:rsidRDefault="009505B3" w:rsidP="009505B3">
      <w:pPr>
        <w:spacing w:line="257" w:lineRule="auto"/>
        <w:ind w:firstLine="239"/>
        <w:jc w:val="both"/>
        <w:rPr>
          <w:sz w:val="20"/>
          <w:szCs w:val="20"/>
        </w:rPr>
      </w:pPr>
      <w:r>
        <w:rPr>
          <w:rFonts w:eastAsia="Times New Roman"/>
          <w:sz w:val="21"/>
          <w:szCs w:val="21"/>
        </w:rPr>
        <w:t>The analysis performed shows the need to carry out a new research, the one with a higher methodological quality that will obtain rigorous results which clarify which therapy shows a greater effectiveness in the approach of the patient with BA. It would be interesting to design studies that would be focused on patients</w:t>
      </w:r>
      <w:r>
        <w:rPr>
          <w:rFonts w:ascii="Arial" w:eastAsia="Arial" w:hAnsi="Arial" w:cs="Arial"/>
          <w:sz w:val="21"/>
          <w:szCs w:val="21"/>
        </w:rPr>
        <w:t>’</w:t>
      </w:r>
      <w:r>
        <w:rPr>
          <w:rFonts w:eastAsia="Times New Roman"/>
          <w:sz w:val="21"/>
          <w:szCs w:val="21"/>
        </w:rPr>
        <w:t xml:space="preserve"> follow-up to assess whether the effects achieved with physiotherapy treatment are maintained in the long term and whether the patient is able to retain the techniques he/she had learned.</w:t>
      </w:r>
    </w:p>
    <w:p w14:paraId="33ADD9AA" w14:textId="77777777" w:rsidR="009505B3" w:rsidRDefault="009505B3" w:rsidP="009505B3">
      <w:pPr>
        <w:spacing w:line="20" w:lineRule="exact"/>
        <w:rPr>
          <w:sz w:val="20"/>
          <w:szCs w:val="20"/>
        </w:rPr>
      </w:pPr>
      <w:r>
        <w:rPr>
          <w:sz w:val="20"/>
          <w:szCs w:val="20"/>
        </w:rPr>
        <w:br w:type="column"/>
      </w:r>
    </w:p>
    <w:p w14:paraId="2F84121F" w14:textId="77777777" w:rsidR="009505B3" w:rsidRDefault="009505B3" w:rsidP="009505B3">
      <w:pPr>
        <w:spacing w:line="200" w:lineRule="exact"/>
        <w:rPr>
          <w:sz w:val="20"/>
          <w:szCs w:val="20"/>
        </w:rPr>
      </w:pPr>
    </w:p>
    <w:p w14:paraId="78B7EE0C" w14:textId="77777777" w:rsidR="009505B3" w:rsidRDefault="009505B3" w:rsidP="009505B3">
      <w:pPr>
        <w:spacing w:line="346" w:lineRule="exact"/>
        <w:rPr>
          <w:sz w:val="20"/>
          <w:szCs w:val="20"/>
        </w:rPr>
      </w:pPr>
    </w:p>
    <w:p w14:paraId="43344ACE" w14:textId="77777777" w:rsidR="009505B3" w:rsidRDefault="009505B3" w:rsidP="009505B3">
      <w:pPr>
        <w:spacing w:line="271" w:lineRule="auto"/>
        <w:ind w:firstLine="239"/>
        <w:jc w:val="both"/>
        <w:rPr>
          <w:sz w:val="20"/>
          <w:szCs w:val="20"/>
        </w:rPr>
      </w:pPr>
      <w:r>
        <w:rPr>
          <w:rFonts w:eastAsia="Times New Roman"/>
          <w:sz w:val="20"/>
          <w:szCs w:val="20"/>
        </w:rPr>
        <w:t xml:space="preserve">In conclusion, the therapeutic possibilities that </w:t>
      </w:r>
      <w:proofErr w:type="spellStart"/>
      <w:r>
        <w:rPr>
          <w:rFonts w:eastAsia="Times New Roman"/>
          <w:sz w:val="20"/>
          <w:szCs w:val="20"/>
        </w:rPr>
        <w:t>phy-siotherapy</w:t>
      </w:r>
      <w:proofErr w:type="spellEnd"/>
      <w:r>
        <w:rPr>
          <w:rFonts w:eastAsia="Times New Roman"/>
          <w:sz w:val="20"/>
          <w:szCs w:val="20"/>
        </w:rPr>
        <w:t xml:space="preserve"> offers in the treatment of patients with BA are numerous. Currently, research carried out so far indicates that the interventions that can benefit patients the most are techniques based on the combination of respiratory </w:t>
      </w:r>
      <w:proofErr w:type="spellStart"/>
      <w:r>
        <w:rPr>
          <w:rFonts w:eastAsia="Times New Roman"/>
          <w:sz w:val="20"/>
          <w:szCs w:val="20"/>
        </w:rPr>
        <w:t>reeducation</w:t>
      </w:r>
      <w:proofErr w:type="spellEnd"/>
      <w:r>
        <w:rPr>
          <w:rFonts w:eastAsia="Times New Roman"/>
          <w:sz w:val="20"/>
          <w:szCs w:val="20"/>
        </w:rPr>
        <w:t xml:space="preserve"> and therapeutic exercise. Regardless of the type of therapy described in the studies, all patients showed some kind of improvement, which highlights that the simple act of performing an intervention that involves the patient in their pathology in a way, parallel to the conventional treatment, is a significant improve-</w:t>
      </w:r>
      <w:proofErr w:type="spellStart"/>
      <w:r>
        <w:rPr>
          <w:rFonts w:eastAsia="Times New Roman"/>
          <w:sz w:val="20"/>
          <w:szCs w:val="20"/>
        </w:rPr>
        <w:t>ment</w:t>
      </w:r>
      <w:proofErr w:type="spellEnd"/>
      <w:r>
        <w:rPr>
          <w:rFonts w:eastAsia="Times New Roman"/>
          <w:sz w:val="20"/>
          <w:szCs w:val="20"/>
        </w:rPr>
        <w:t xml:space="preserve"> over the usual medical treatment.</w:t>
      </w:r>
    </w:p>
    <w:p w14:paraId="482691D5" w14:textId="77777777" w:rsidR="009505B3" w:rsidRDefault="009505B3" w:rsidP="009505B3">
      <w:pPr>
        <w:spacing w:line="200" w:lineRule="exact"/>
        <w:rPr>
          <w:sz w:val="20"/>
          <w:szCs w:val="20"/>
        </w:rPr>
      </w:pPr>
    </w:p>
    <w:p w14:paraId="0AB57FC9" w14:textId="77777777" w:rsidR="009505B3" w:rsidRDefault="009505B3" w:rsidP="009505B3">
      <w:pPr>
        <w:spacing w:line="310" w:lineRule="exact"/>
        <w:rPr>
          <w:sz w:val="20"/>
          <w:szCs w:val="20"/>
        </w:rPr>
      </w:pPr>
    </w:p>
    <w:p w14:paraId="6FF3E89B" w14:textId="77777777" w:rsidR="009505B3" w:rsidRDefault="009505B3" w:rsidP="009505B3">
      <w:pPr>
        <w:rPr>
          <w:sz w:val="20"/>
          <w:szCs w:val="20"/>
        </w:rPr>
      </w:pPr>
      <w:r>
        <w:rPr>
          <w:rFonts w:ascii="Arial" w:eastAsia="Arial" w:hAnsi="Arial" w:cs="Arial"/>
          <w:color w:val="10147E"/>
        </w:rPr>
        <w:t>Declaration of interest</w:t>
      </w:r>
    </w:p>
    <w:p w14:paraId="7B2F710D" w14:textId="77777777" w:rsidR="009505B3" w:rsidRDefault="009505B3" w:rsidP="009505B3">
      <w:pPr>
        <w:spacing w:line="126" w:lineRule="exact"/>
        <w:rPr>
          <w:sz w:val="20"/>
          <w:szCs w:val="20"/>
        </w:rPr>
      </w:pPr>
    </w:p>
    <w:p w14:paraId="6610EB8B" w14:textId="77777777" w:rsidR="009505B3" w:rsidRDefault="009505B3" w:rsidP="009505B3">
      <w:pPr>
        <w:rPr>
          <w:sz w:val="20"/>
          <w:szCs w:val="20"/>
        </w:rPr>
      </w:pPr>
      <w:r>
        <w:rPr>
          <w:rFonts w:eastAsia="Times New Roman"/>
          <w:sz w:val="19"/>
          <w:szCs w:val="19"/>
        </w:rPr>
        <w:t>The authors report no conflict of interest.</w:t>
      </w:r>
    </w:p>
    <w:p w14:paraId="32291C06" w14:textId="77777777" w:rsidR="009505B3" w:rsidRDefault="009505B3" w:rsidP="009505B3">
      <w:pPr>
        <w:spacing w:line="200" w:lineRule="exact"/>
        <w:rPr>
          <w:sz w:val="20"/>
          <w:szCs w:val="20"/>
        </w:rPr>
      </w:pPr>
    </w:p>
    <w:p w14:paraId="6E24D490" w14:textId="77777777" w:rsidR="009505B3" w:rsidRDefault="009505B3" w:rsidP="009505B3">
      <w:pPr>
        <w:spacing w:line="335" w:lineRule="exact"/>
        <w:rPr>
          <w:sz w:val="20"/>
          <w:szCs w:val="20"/>
        </w:rPr>
      </w:pPr>
    </w:p>
    <w:p w14:paraId="15FB95F8" w14:textId="77777777" w:rsidR="009505B3" w:rsidRDefault="009505B3" w:rsidP="009505B3">
      <w:pPr>
        <w:rPr>
          <w:sz w:val="20"/>
          <w:szCs w:val="20"/>
        </w:rPr>
      </w:pPr>
      <w:r>
        <w:rPr>
          <w:rFonts w:ascii="Arial" w:eastAsia="Arial" w:hAnsi="Arial" w:cs="Arial"/>
          <w:color w:val="10147E"/>
        </w:rPr>
        <w:t>References</w:t>
      </w:r>
    </w:p>
    <w:p w14:paraId="6FB51618" w14:textId="77777777" w:rsidR="009505B3" w:rsidRDefault="009505B3" w:rsidP="009505B3">
      <w:pPr>
        <w:spacing w:line="175" w:lineRule="exact"/>
        <w:rPr>
          <w:sz w:val="20"/>
          <w:szCs w:val="20"/>
        </w:rPr>
      </w:pPr>
    </w:p>
    <w:p w14:paraId="111D901B" w14:textId="77777777" w:rsidR="009505B3" w:rsidRDefault="009505B3" w:rsidP="009505B3">
      <w:pPr>
        <w:spacing w:line="239" w:lineRule="auto"/>
        <w:ind w:left="200" w:hanging="198"/>
        <w:jc w:val="both"/>
        <w:rPr>
          <w:rFonts w:eastAsia="Times New Roman"/>
          <w:sz w:val="19"/>
          <w:szCs w:val="19"/>
        </w:rPr>
      </w:pPr>
      <w:proofErr w:type="spellStart"/>
      <w:r>
        <w:rPr>
          <w:rFonts w:eastAsia="Times New Roman"/>
          <w:sz w:val="19"/>
          <w:szCs w:val="19"/>
        </w:rPr>
        <w:t>Abdelbasset</w:t>
      </w:r>
      <w:proofErr w:type="spellEnd"/>
      <w:r>
        <w:rPr>
          <w:rFonts w:eastAsia="Times New Roman"/>
          <w:sz w:val="19"/>
          <w:szCs w:val="19"/>
        </w:rPr>
        <w:t xml:space="preserve"> WK, </w:t>
      </w:r>
      <w:proofErr w:type="spellStart"/>
      <w:r>
        <w:rPr>
          <w:rFonts w:eastAsia="Times New Roman"/>
          <w:sz w:val="19"/>
          <w:szCs w:val="19"/>
        </w:rPr>
        <w:t>Alsubaie</w:t>
      </w:r>
      <w:proofErr w:type="spellEnd"/>
      <w:r>
        <w:rPr>
          <w:rFonts w:eastAsia="Times New Roman"/>
          <w:sz w:val="19"/>
          <w:szCs w:val="19"/>
        </w:rPr>
        <w:t xml:space="preserve"> SF, </w:t>
      </w:r>
      <w:proofErr w:type="spellStart"/>
      <w:r>
        <w:rPr>
          <w:rFonts w:eastAsia="Times New Roman"/>
          <w:sz w:val="19"/>
          <w:szCs w:val="19"/>
        </w:rPr>
        <w:t>Tantawy</w:t>
      </w:r>
      <w:proofErr w:type="spellEnd"/>
      <w:r>
        <w:rPr>
          <w:rFonts w:eastAsia="Times New Roman"/>
          <w:sz w:val="19"/>
          <w:szCs w:val="19"/>
        </w:rPr>
        <w:t xml:space="preserve"> SA, </w:t>
      </w:r>
      <w:proofErr w:type="spellStart"/>
      <w:r>
        <w:rPr>
          <w:rFonts w:eastAsia="Times New Roman"/>
          <w:sz w:val="19"/>
          <w:szCs w:val="19"/>
        </w:rPr>
        <w:t>Elyazed</w:t>
      </w:r>
      <w:proofErr w:type="spellEnd"/>
      <w:r>
        <w:rPr>
          <w:rFonts w:eastAsia="Times New Roman"/>
          <w:sz w:val="19"/>
          <w:szCs w:val="19"/>
        </w:rPr>
        <w:t xml:space="preserve"> TIA, Kamel DM </w:t>
      </w:r>
      <w:hyperlink w:anchor="page9">
        <w:r>
          <w:rPr>
            <w:rFonts w:eastAsia="Times New Roman"/>
            <w:color w:val="000080"/>
            <w:sz w:val="19"/>
            <w:szCs w:val="19"/>
          </w:rPr>
          <w:t>2018</w:t>
        </w:r>
        <w:r>
          <w:rPr>
            <w:rFonts w:eastAsia="Times New Roman"/>
            <w:sz w:val="19"/>
            <w:szCs w:val="19"/>
          </w:rPr>
          <w:t xml:space="preserve"> </w:t>
        </w:r>
      </w:hyperlink>
      <w:r>
        <w:rPr>
          <w:rFonts w:eastAsia="Times New Roman"/>
          <w:sz w:val="19"/>
          <w:szCs w:val="19"/>
        </w:rPr>
        <w:t xml:space="preserve">Evaluating pulmonary function, aerobic capacity, and </w:t>
      </w:r>
      <w:proofErr w:type="spellStart"/>
      <w:r>
        <w:rPr>
          <w:rFonts w:eastAsia="Times New Roman"/>
          <w:sz w:val="19"/>
          <w:szCs w:val="19"/>
        </w:rPr>
        <w:t>pediatric</w:t>
      </w:r>
      <w:proofErr w:type="spellEnd"/>
      <w:r>
        <w:rPr>
          <w:rFonts w:eastAsia="Times New Roman"/>
          <w:sz w:val="19"/>
          <w:szCs w:val="19"/>
        </w:rPr>
        <w:t xml:space="preserve"> quality of life following a 10-week aerobic exercise training in school-aged asthmatics: A randomized controlled trial. Patient Preference and Adherence 12: 1015</w:t>
      </w:r>
      <w:r>
        <w:rPr>
          <w:rFonts w:ascii="Arial" w:eastAsia="Arial" w:hAnsi="Arial" w:cs="Arial"/>
          <w:sz w:val="19"/>
          <w:szCs w:val="19"/>
        </w:rPr>
        <w:t>–</w:t>
      </w:r>
      <w:r>
        <w:rPr>
          <w:rFonts w:eastAsia="Times New Roman"/>
          <w:sz w:val="19"/>
          <w:szCs w:val="19"/>
        </w:rPr>
        <w:t>1023.</w:t>
      </w:r>
    </w:p>
    <w:p w14:paraId="362E192D" w14:textId="77777777" w:rsidR="009505B3" w:rsidRDefault="009505B3" w:rsidP="009505B3">
      <w:pPr>
        <w:spacing w:line="14" w:lineRule="exact"/>
        <w:rPr>
          <w:sz w:val="20"/>
          <w:szCs w:val="20"/>
        </w:rPr>
      </w:pPr>
    </w:p>
    <w:p w14:paraId="2188A41F" w14:textId="77777777" w:rsidR="009505B3" w:rsidRDefault="009505B3" w:rsidP="009505B3">
      <w:pPr>
        <w:spacing w:line="237" w:lineRule="auto"/>
        <w:ind w:left="200" w:hanging="198"/>
        <w:jc w:val="both"/>
        <w:rPr>
          <w:rFonts w:eastAsia="Times New Roman"/>
          <w:sz w:val="19"/>
          <w:szCs w:val="19"/>
        </w:rPr>
      </w:pPr>
      <w:r>
        <w:rPr>
          <w:rFonts w:eastAsia="Times New Roman"/>
          <w:sz w:val="19"/>
          <w:szCs w:val="19"/>
        </w:rPr>
        <w:t xml:space="preserve">Bardin PG, </w:t>
      </w:r>
      <w:proofErr w:type="spellStart"/>
      <w:r>
        <w:rPr>
          <w:rFonts w:eastAsia="Times New Roman"/>
          <w:sz w:val="19"/>
          <w:szCs w:val="19"/>
        </w:rPr>
        <w:t>Rangaswamy</w:t>
      </w:r>
      <w:proofErr w:type="spellEnd"/>
      <w:r>
        <w:rPr>
          <w:rFonts w:eastAsia="Times New Roman"/>
          <w:sz w:val="19"/>
          <w:szCs w:val="19"/>
        </w:rPr>
        <w:t xml:space="preserve"> J, </w:t>
      </w:r>
      <w:proofErr w:type="spellStart"/>
      <w:r>
        <w:rPr>
          <w:rFonts w:eastAsia="Times New Roman"/>
          <w:sz w:val="19"/>
          <w:szCs w:val="19"/>
        </w:rPr>
        <w:t>Yo</w:t>
      </w:r>
      <w:proofErr w:type="spellEnd"/>
      <w:r>
        <w:rPr>
          <w:rFonts w:eastAsia="Times New Roman"/>
          <w:sz w:val="19"/>
          <w:szCs w:val="19"/>
        </w:rPr>
        <w:t xml:space="preserve"> SW </w:t>
      </w:r>
      <w:hyperlink w:anchor="page4">
        <w:r>
          <w:rPr>
            <w:rFonts w:eastAsia="Times New Roman"/>
            <w:color w:val="000080"/>
            <w:sz w:val="19"/>
            <w:szCs w:val="19"/>
          </w:rPr>
          <w:t>2018</w:t>
        </w:r>
        <w:r>
          <w:rPr>
            <w:rFonts w:eastAsia="Times New Roman"/>
            <w:sz w:val="19"/>
            <w:szCs w:val="19"/>
          </w:rPr>
          <w:t xml:space="preserve"> </w:t>
        </w:r>
      </w:hyperlink>
      <w:r>
        <w:rPr>
          <w:rFonts w:eastAsia="Times New Roman"/>
          <w:sz w:val="19"/>
          <w:szCs w:val="19"/>
        </w:rPr>
        <w:t>Managing comorbid conditions in severe asthma. Medical Journal of Australia 209: S11</w:t>
      </w:r>
      <w:r>
        <w:rPr>
          <w:rFonts w:ascii="Arial" w:eastAsia="Arial" w:hAnsi="Arial" w:cs="Arial"/>
          <w:sz w:val="19"/>
          <w:szCs w:val="19"/>
        </w:rPr>
        <w:t>–</w:t>
      </w:r>
      <w:r>
        <w:rPr>
          <w:rFonts w:eastAsia="Times New Roman"/>
          <w:sz w:val="19"/>
          <w:szCs w:val="19"/>
        </w:rPr>
        <w:t>S17.</w:t>
      </w:r>
    </w:p>
    <w:p w14:paraId="120D0BC3" w14:textId="77777777" w:rsidR="009505B3" w:rsidRDefault="009505B3" w:rsidP="009505B3">
      <w:pPr>
        <w:spacing w:line="12" w:lineRule="exact"/>
        <w:rPr>
          <w:sz w:val="20"/>
          <w:szCs w:val="20"/>
        </w:rPr>
      </w:pPr>
    </w:p>
    <w:p w14:paraId="1988EACB" w14:textId="77777777" w:rsidR="009505B3" w:rsidRDefault="009505B3" w:rsidP="009505B3">
      <w:pPr>
        <w:spacing w:line="238" w:lineRule="auto"/>
        <w:ind w:left="200" w:hanging="199"/>
        <w:jc w:val="both"/>
        <w:rPr>
          <w:rFonts w:eastAsia="Times New Roman"/>
          <w:sz w:val="19"/>
          <w:szCs w:val="19"/>
        </w:rPr>
      </w:pPr>
      <w:r>
        <w:rPr>
          <w:rFonts w:eastAsia="Times New Roman"/>
          <w:sz w:val="19"/>
          <w:szCs w:val="19"/>
        </w:rPr>
        <w:t xml:space="preserve">Becker AB, Abrams EM </w:t>
      </w:r>
      <w:hyperlink w:anchor="page3">
        <w:r>
          <w:rPr>
            <w:rFonts w:eastAsia="Times New Roman"/>
            <w:color w:val="000080"/>
            <w:sz w:val="19"/>
            <w:szCs w:val="19"/>
          </w:rPr>
          <w:t>2017</w:t>
        </w:r>
        <w:r>
          <w:rPr>
            <w:rFonts w:eastAsia="Times New Roman"/>
            <w:sz w:val="19"/>
            <w:szCs w:val="19"/>
          </w:rPr>
          <w:t xml:space="preserve"> </w:t>
        </w:r>
      </w:hyperlink>
      <w:r>
        <w:rPr>
          <w:rFonts w:eastAsia="Times New Roman"/>
          <w:sz w:val="19"/>
          <w:szCs w:val="19"/>
        </w:rPr>
        <w:t>Asthma guidelines: The global initiative for asthma in relation to national guidelines. Current Opinion in Allergy and Clinical Immunology 17: 99</w:t>
      </w:r>
      <w:r>
        <w:rPr>
          <w:rFonts w:ascii="Arial" w:eastAsia="Arial" w:hAnsi="Arial" w:cs="Arial"/>
          <w:sz w:val="19"/>
          <w:szCs w:val="19"/>
        </w:rPr>
        <w:t>–</w:t>
      </w:r>
      <w:r>
        <w:rPr>
          <w:rFonts w:eastAsia="Times New Roman"/>
          <w:sz w:val="19"/>
          <w:szCs w:val="19"/>
        </w:rPr>
        <w:t>103.</w:t>
      </w:r>
    </w:p>
    <w:p w14:paraId="34A43501" w14:textId="77777777" w:rsidR="009505B3" w:rsidRDefault="009505B3" w:rsidP="009505B3">
      <w:pPr>
        <w:spacing w:line="13" w:lineRule="exact"/>
        <w:rPr>
          <w:sz w:val="20"/>
          <w:szCs w:val="20"/>
        </w:rPr>
      </w:pPr>
    </w:p>
    <w:p w14:paraId="1A92373D" w14:textId="77777777" w:rsidR="009505B3" w:rsidRDefault="009505B3" w:rsidP="009505B3">
      <w:pPr>
        <w:spacing w:line="239" w:lineRule="auto"/>
        <w:ind w:left="200" w:hanging="198"/>
        <w:jc w:val="both"/>
        <w:rPr>
          <w:rFonts w:eastAsia="Times New Roman"/>
          <w:sz w:val="19"/>
          <w:szCs w:val="19"/>
        </w:rPr>
      </w:pPr>
      <w:r>
        <w:rPr>
          <w:rFonts w:eastAsia="Times New Roman"/>
          <w:sz w:val="19"/>
          <w:szCs w:val="19"/>
        </w:rPr>
        <w:t xml:space="preserve">Bruton A, Lee A, Yardley L, Raftery J, Arden-Close E, Kirby S, Zhu S, </w:t>
      </w:r>
      <w:proofErr w:type="spellStart"/>
      <w:r>
        <w:rPr>
          <w:rFonts w:eastAsia="Times New Roman"/>
          <w:sz w:val="19"/>
          <w:szCs w:val="19"/>
        </w:rPr>
        <w:t>Thiruvothiyur</w:t>
      </w:r>
      <w:proofErr w:type="spellEnd"/>
      <w:r>
        <w:rPr>
          <w:rFonts w:eastAsia="Times New Roman"/>
          <w:sz w:val="19"/>
          <w:szCs w:val="19"/>
        </w:rPr>
        <w:t xml:space="preserve"> M, Webley F, Taylor L, et al. </w:t>
      </w:r>
      <w:hyperlink w:anchor="page8">
        <w:r>
          <w:rPr>
            <w:rFonts w:eastAsia="Times New Roman"/>
            <w:color w:val="000080"/>
            <w:sz w:val="19"/>
            <w:szCs w:val="19"/>
          </w:rPr>
          <w:t>2018</w:t>
        </w:r>
        <w:r>
          <w:rPr>
            <w:rFonts w:eastAsia="Times New Roman"/>
            <w:sz w:val="19"/>
            <w:szCs w:val="19"/>
          </w:rPr>
          <w:t xml:space="preserve"> </w:t>
        </w:r>
      </w:hyperlink>
      <w:r>
        <w:rPr>
          <w:rFonts w:eastAsia="Times New Roman"/>
          <w:sz w:val="19"/>
          <w:szCs w:val="19"/>
        </w:rPr>
        <w:t>Physiotherapy breathing retraining for asthma: A randomised controlled trial. Lancet Respiratory Medicine 6: 19</w:t>
      </w:r>
      <w:r>
        <w:rPr>
          <w:rFonts w:ascii="Arial" w:eastAsia="Arial" w:hAnsi="Arial" w:cs="Arial"/>
          <w:sz w:val="19"/>
          <w:szCs w:val="19"/>
        </w:rPr>
        <w:t>–</w:t>
      </w:r>
      <w:r>
        <w:rPr>
          <w:rFonts w:eastAsia="Times New Roman"/>
          <w:sz w:val="19"/>
          <w:szCs w:val="19"/>
        </w:rPr>
        <w:t>28.</w:t>
      </w:r>
    </w:p>
    <w:p w14:paraId="765DEAC3" w14:textId="77777777" w:rsidR="009505B3" w:rsidRDefault="009505B3" w:rsidP="009505B3">
      <w:pPr>
        <w:spacing w:line="2" w:lineRule="exact"/>
        <w:rPr>
          <w:sz w:val="20"/>
          <w:szCs w:val="20"/>
        </w:rPr>
      </w:pPr>
    </w:p>
    <w:p w14:paraId="0C041F3F" w14:textId="77777777" w:rsidR="009505B3" w:rsidRDefault="009505B3" w:rsidP="009505B3">
      <w:pPr>
        <w:rPr>
          <w:rFonts w:eastAsia="Times New Roman"/>
          <w:sz w:val="19"/>
          <w:szCs w:val="19"/>
        </w:rPr>
      </w:pPr>
      <w:proofErr w:type="gramStart"/>
      <w:r>
        <w:rPr>
          <w:rFonts w:eastAsia="Times New Roman"/>
          <w:sz w:val="19"/>
          <w:szCs w:val="19"/>
        </w:rPr>
        <w:t>García  S</w:t>
      </w:r>
      <w:proofErr w:type="gramEnd"/>
      <w:r>
        <w:rPr>
          <w:rFonts w:eastAsia="Times New Roman"/>
          <w:sz w:val="19"/>
          <w:szCs w:val="19"/>
        </w:rPr>
        <w:t xml:space="preserve">,  Pérez  S  </w:t>
      </w:r>
      <w:hyperlink w:anchor="page3">
        <w:r>
          <w:rPr>
            <w:rFonts w:eastAsia="Times New Roman"/>
            <w:color w:val="000080"/>
            <w:sz w:val="19"/>
            <w:szCs w:val="19"/>
          </w:rPr>
          <w:t>2012</w:t>
        </w:r>
        <w:r>
          <w:rPr>
            <w:rFonts w:eastAsia="Times New Roman"/>
            <w:sz w:val="19"/>
            <w:szCs w:val="19"/>
          </w:rPr>
          <w:t xml:space="preserve">  </w:t>
        </w:r>
      </w:hyperlink>
      <w:r>
        <w:rPr>
          <w:rFonts w:eastAsia="Times New Roman"/>
          <w:sz w:val="19"/>
          <w:szCs w:val="19"/>
        </w:rPr>
        <w:t xml:space="preserve">Asma:  </w:t>
      </w:r>
      <w:proofErr w:type="spellStart"/>
      <w:r>
        <w:rPr>
          <w:rFonts w:eastAsia="Times New Roman"/>
          <w:sz w:val="19"/>
          <w:szCs w:val="19"/>
        </w:rPr>
        <w:t>Concepto</w:t>
      </w:r>
      <w:proofErr w:type="spellEnd"/>
      <w:r>
        <w:rPr>
          <w:rFonts w:eastAsia="Times New Roman"/>
          <w:sz w:val="19"/>
          <w:szCs w:val="19"/>
        </w:rPr>
        <w:t xml:space="preserve">,  </w:t>
      </w:r>
      <w:proofErr w:type="spellStart"/>
      <w:r>
        <w:rPr>
          <w:rFonts w:eastAsia="Times New Roman"/>
          <w:sz w:val="19"/>
          <w:szCs w:val="19"/>
        </w:rPr>
        <w:t>fisiopatología</w:t>
      </w:r>
      <w:proofErr w:type="spellEnd"/>
      <w:r>
        <w:rPr>
          <w:rFonts w:eastAsia="Times New Roman"/>
          <w:sz w:val="19"/>
          <w:szCs w:val="19"/>
        </w:rPr>
        <w:t>,</w:t>
      </w:r>
    </w:p>
    <w:p w14:paraId="152F76A7" w14:textId="77777777" w:rsidR="009505B3" w:rsidRDefault="009505B3" w:rsidP="009505B3">
      <w:pPr>
        <w:spacing w:line="1" w:lineRule="exact"/>
        <w:rPr>
          <w:sz w:val="20"/>
          <w:szCs w:val="20"/>
        </w:rPr>
      </w:pPr>
    </w:p>
    <w:p w14:paraId="58E79213" w14:textId="77777777" w:rsidR="009505B3" w:rsidRDefault="009505B3" w:rsidP="009505B3">
      <w:pPr>
        <w:ind w:left="200"/>
        <w:rPr>
          <w:sz w:val="20"/>
          <w:szCs w:val="20"/>
        </w:rPr>
      </w:pPr>
      <w:proofErr w:type="spellStart"/>
      <w:r>
        <w:rPr>
          <w:rFonts w:eastAsia="Times New Roman"/>
          <w:sz w:val="19"/>
          <w:szCs w:val="19"/>
        </w:rPr>
        <w:t>diagnóstico</w:t>
      </w:r>
      <w:proofErr w:type="spellEnd"/>
      <w:r>
        <w:rPr>
          <w:rFonts w:eastAsia="Times New Roman"/>
          <w:sz w:val="19"/>
          <w:szCs w:val="19"/>
        </w:rPr>
        <w:t xml:space="preserve"> y </w:t>
      </w:r>
      <w:proofErr w:type="spellStart"/>
      <w:r>
        <w:rPr>
          <w:rFonts w:eastAsia="Times New Roman"/>
          <w:sz w:val="19"/>
          <w:szCs w:val="19"/>
        </w:rPr>
        <w:t>clasificación</w:t>
      </w:r>
      <w:proofErr w:type="spellEnd"/>
      <w:r>
        <w:rPr>
          <w:rFonts w:eastAsia="Times New Roman"/>
          <w:sz w:val="19"/>
          <w:szCs w:val="19"/>
        </w:rPr>
        <w:t xml:space="preserve">. </w:t>
      </w:r>
      <w:proofErr w:type="spellStart"/>
      <w:r>
        <w:rPr>
          <w:rFonts w:eastAsia="Times New Roman"/>
          <w:sz w:val="19"/>
          <w:szCs w:val="19"/>
        </w:rPr>
        <w:t>Pediatría</w:t>
      </w:r>
      <w:proofErr w:type="spellEnd"/>
      <w:r>
        <w:rPr>
          <w:rFonts w:eastAsia="Times New Roman"/>
          <w:sz w:val="19"/>
          <w:szCs w:val="19"/>
        </w:rPr>
        <w:t xml:space="preserve"> Integral 16: 117</w:t>
      </w:r>
      <w:r>
        <w:rPr>
          <w:rFonts w:ascii="Arial" w:eastAsia="Arial" w:hAnsi="Arial" w:cs="Arial"/>
          <w:sz w:val="19"/>
          <w:szCs w:val="19"/>
        </w:rPr>
        <w:t>–</w:t>
      </w:r>
      <w:r>
        <w:rPr>
          <w:rFonts w:eastAsia="Times New Roman"/>
          <w:sz w:val="19"/>
          <w:szCs w:val="19"/>
        </w:rPr>
        <w:t>130.</w:t>
      </w:r>
    </w:p>
    <w:p w14:paraId="46DBBF97" w14:textId="77777777" w:rsidR="009505B3" w:rsidRDefault="009505B3" w:rsidP="009505B3">
      <w:pPr>
        <w:spacing w:line="11" w:lineRule="exact"/>
        <w:rPr>
          <w:sz w:val="20"/>
          <w:szCs w:val="20"/>
        </w:rPr>
      </w:pPr>
    </w:p>
    <w:p w14:paraId="7751D1C7" w14:textId="77777777" w:rsidR="009505B3" w:rsidRDefault="009505B3" w:rsidP="009505B3">
      <w:pPr>
        <w:spacing w:line="238" w:lineRule="auto"/>
        <w:ind w:left="200" w:hanging="198"/>
        <w:jc w:val="both"/>
        <w:rPr>
          <w:rFonts w:eastAsia="Times New Roman"/>
          <w:sz w:val="19"/>
          <w:szCs w:val="19"/>
        </w:rPr>
      </w:pPr>
      <w:proofErr w:type="spellStart"/>
      <w:r>
        <w:rPr>
          <w:rFonts w:eastAsia="Times New Roman"/>
          <w:sz w:val="19"/>
          <w:szCs w:val="19"/>
        </w:rPr>
        <w:t>Grammatopoulou</w:t>
      </w:r>
      <w:proofErr w:type="spellEnd"/>
      <w:r>
        <w:rPr>
          <w:rFonts w:eastAsia="Times New Roman"/>
          <w:sz w:val="19"/>
          <w:szCs w:val="19"/>
        </w:rPr>
        <w:t xml:space="preserve"> E, </w:t>
      </w:r>
      <w:proofErr w:type="spellStart"/>
      <w:r>
        <w:rPr>
          <w:rFonts w:eastAsia="Times New Roman"/>
          <w:sz w:val="19"/>
          <w:szCs w:val="19"/>
        </w:rPr>
        <w:t>Skordilis</w:t>
      </w:r>
      <w:proofErr w:type="spellEnd"/>
      <w:r>
        <w:rPr>
          <w:rFonts w:eastAsia="Times New Roman"/>
          <w:sz w:val="19"/>
          <w:szCs w:val="19"/>
        </w:rPr>
        <w:t xml:space="preserve"> EK, </w:t>
      </w:r>
      <w:proofErr w:type="spellStart"/>
      <w:r>
        <w:rPr>
          <w:rFonts w:eastAsia="Times New Roman"/>
          <w:sz w:val="19"/>
          <w:szCs w:val="19"/>
        </w:rPr>
        <w:t>Haniotou</w:t>
      </w:r>
      <w:proofErr w:type="spellEnd"/>
      <w:r>
        <w:rPr>
          <w:rFonts w:eastAsia="Times New Roman"/>
          <w:sz w:val="19"/>
          <w:szCs w:val="19"/>
        </w:rPr>
        <w:t xml:space="preserve"> A, John Z, </w:t>
      </w:r>
      <w:proofErr w:type="spellStart"/>
      <w:r>
        <w:rPr>
          <w:rFonts w:eastAsia="Times New Roman"/>
          <w:sz w:val="19"/>
          <w:szCs w:val="19"/>
        </w:rPr>
        <w:t>Athanasopoulos</w:t>
      </w:r>
      <w:proofErr w:type="spellEnd"/>
      <w:r>
        <w:rPr>
          <w:rFonts w:eastAsia="Times New Roman"/>
          <w:sz w:val="19"/>
          <w:szCs w:val="19"/>
        </w:rPr>
        <w:t xml:space="preserve"> S </w:t>
      </w:r>
      <w:hyperlink w:anchor="page8">
        <w:r>
          <w:rPr>
            <w:rFonts w:eastAsia="Times New Roman"/>
            <w:color w:val="000080"/>
            <w:sz w:val="19"/>
            <w:szCs w:val="19"/>
          </w:rPr>
          <w:t>2017</w:t>
        </w:r>
        <w:r>
          <w:rPr>
            <w:rFonts w:eastAsia="Times New Roman"/>
            <w:sz w:val="19"/>
            <w:szCs w:val="19"/>
          </w:rPr>
          <w:t xml:space="preserve"> </w:t>
        </w:r>
      </w:hyperlink>
      <w:r>
        <w:rPr>
          <w:rFonts w:eastAsia="Times New Roman"/>
          <w:sz w:val="19"/>
          <w:szCs w:val="19"/>
        </w:rPr>
        <w:t>The effect of a holistic self-management plan on asthma control. Physiotherapy Theory and Practice 33: 622</w:t>
      </w:r>
      <w:r>
        <w:rPr>
          <w:rFonts w:ascii="Arial" w:eastAsia="Arial" w:hAnsi="Arial" w:cs="Arial"/>
          <w:sz w:val="19"/>
          <w:szCs w:val="19"/>
        </w:rPr>
        <w:t>–</w:t>
      </w:r>
      <w:r>
        <w:rPr>
          <w:rFonts w:eastAsia="Times New Roman"/>
          <w:sz w:val="19"/>
          <w:szCs w:val="19"/>
        </w:rPr>
        <w:t>633.</w:t>
      </w:r>
    </w:p>
    <w:p w14:paraId="18E9BBE7" w14:textId="77777777" w:rsidR="009505B3" w:rsidRDefault="009505B3" w:rsidP="009505B3">
      <w:pPr>
        <w:spacing w:line="13" w:lineRule="exact"/>
        <w:rPr>
          <w:sz w:val="20"/>
          <w:szCs w:val="20"/>
        </w:rPr>
      </w:pPr>
    </w:p>
    <w:p w14:paraId="59DA4317" w14:textId="77777777" w:rsidR="009505B3" w:rsidRDefault="009505B3" w:rsidP="009505B3">
      <w:pPr>
        <w:spacing w:line="237" w:lineRule="auto"/>
        <w:ind w:left="200" w:hanging="198"/>
        <w:jc w:val="both"/>
        <w:rPr>
          <w:rFonts w:eastAsia="Times New Roman"/>
          <w:sz w:val="19"/>
          <w:szCs w:val="19"/>
        </w:rPr>
      </w:pPr>
      <w:r>
        <w:rPr>
          <w:rFonts w:eastAsia="Times New Roman"/>
          <w:sz w:val="19"/>
          <w:szCs w:val="19"/>
        </w:rPr>
        <w:t xml:space="preserve">Hupa M </w:t>
      </w:r>
      <w:hyperlink w:anchor="page5">
        <w:r>
          <w:rPr>
            <w:rFonts w:eastAsia="Times New Roman"/>
            <w:color w:val="000080"/>
            <w:sz w:val="19"/>
            <w:szCs w:val="19"/>
          </w:rPr>
          <w:t>2015</w:t>
        </w:r>
        <w:r>
          <w:rPr>
            <w:rFonts w:eastAsia="Times New Roman"/>
            <w:sz w:val="19"/>
            <w:szCs w:val="19"/>
          </w:rPr>
          <w:t xml:space="preserve"> </w:t>
        </w:r>
      </w:hyperlink>
      <w:r>
        <w:rPr>
          <w:rFonts w:eastAsia="Times New Roman"/>
          <w:sz w:val="19"/>
          <w:szCs w:val="19"/>
        </w:rPr>
        <w:t>Long-term results of physiotherapy in treat-</w:t>
      </w:r>
      <w:proofErr w:type="spellStart"/>
      <w:r>
        <w:rPr>
          <w:rFonts w:eastAsia="Times New Roman"/>
          <w:sz w:val="19"/>
          <w:szCs w:val="19"/>
        </w:rPr>
        <w:t>ment</w:t>
      </w:r>
      <w:proofErr w:type="spellEnd"/>
      <w:r>
        <w:rPr>
          <w:rFonts w:eastAsia="Times New Roman"/>
          <w:sz w:val="19"/>
          <w:szCs w:val="19"/>
        </w:rPr>
        <w:t xml:space="preserve"> of bronchial asthma</w:t>
      </w:r>
      <w:r>
        <w:rPr>
          <w:rFonts w:ascii="Arial" w:eastAsia="Arial" w:hAnsi="Arial" w:cs="Arial"/>
          <w:sz w:val="19"/>
          <w:szCs w:val="19"/>
        </w:rPr>
        <w:t>–</w:t>
      </w:r>
      <w:r>
        <w:rPr>
          <w:rFonts w:eastAsia="Times New Roman"/>
          <w:sz w:val="19"/>
          <w:szCs w:val="19"/>
        </w:rPr>
        <w:t>case study. Physiotherapy 23: 29</w:t>
      </w:r>
      <w:r>
        <w:rPr>
          <w:rFonts w:ascii="Arial" w:eastAsia="Arial" w:hAnsi="Arial" w:cs="Arial"/>
          <w:sz w:val="19"/>
          <w:szCs w:val="19"/>
        </w:rPr>
        <w:t>–</w:t>
      </w:r>
      <w:r>
        <w:rPr>
          <w:rFonts w:eastAsia="Times New Roman"/>
          <w:sz w:val="19"/>
          <w:szCs w:val="19"/>
        </w:rPr>
        <w:t>33.</w:t>
      </w:r>
    </w:p>
    <w:p w14:paraId="254CAFB6" w14:textId="77777777" w:rsidR="009505B3" w:rsidRDefault="009505B3" w:rsidP="009505B3">
      <w:pPr>
        <w:spacing w:line="12" w:lineRule="exact"/>
        <w:rPr>
          <w:sz w:val="20"/>
          <w:szCs w:val="20"/>
        </w:rPr>
      </w:pPr>
    </w:p>
    <w:p w14:paraId="09FD913E" w14:textId="77777777" w:rsidR="009505B3" w:rsidRDefault="009505B3" w:rsidP="009505B3">
      <w:pPr>
        <w:spacing w:line="239" w:lineRule="auto"/>
        <w:ind w:left="200" w:hanging="198"/>
        <w:jc w:val="both"/>
        <w:rPr>
          <w:rFonts w:eastAsia="Times New Roman"/>
          <w:sz w:val="19"/>
          <w:szCs w:val="19"/>
        </w:rPr>
      </w:pPr>
      <w:r>
        <w:rPr>
          <w:rFonts w:eastAsia="Times New Roman"/>
          <w:sz w:val="19"/>
          <w:szCs w:val="19"/>
        </w:rPr>
        <w:t xml:space="preserve">Ibarra-Cornejo J, </w:t>
      </w:r>
      <w:proofErr w:type="spellStart"/>
      <w:r>
        <w:rPr>
          <w:rFonts w:eastAsia="Times New Roman"/>
          <w:sz w:val="19"/>
          <w:szCs w:val="19"/>
        </w:rPr>
        <w:t>Beltrán</w:t>
      </w:r>
      <w:proofErr w:type="spellEnd"/>
      <w:r>
        <w:rPr>
          <w:rFonts w:eastAsia="Times New Roman"/>
          <w:sz w:val="19"/>
          <w:szCs w:val="19"/>
        </w:rPr>
        <w:t xml:space="preserve">-Maldonado E, </w:t>
      </w:r>
      <w:proofErr w:type="spellStart"/>
      <w:r>
        <w:rPr>
          <w:rFonts w:eastAsia="Times New Roman"/>
          <w:sz w:val="19"/>
          <w:szCs w:val="19"/>
        </w:rPr>
        <w:t>Quidequeo-Reffers</w:t>
      </w:r>
      <w:proofErr w:type="spellEnd"/>
      <w:r>
        <w:rPr>
          <w:rFonts w:eastAsia="Times New Roman"/>
          <w:sz w:val="19"/>
          <w:szCs w:val="19"/>
        </w:rPr>
        <w:t xml:space="preserve"> D, </w:t>
      </w:r>
      <w:proofErr w:type="spellStart"/>
      <w:r>
        <w:rPr>
          <w:rFonts w:eastAsia="Times New Roman"/>
          <w:sz w:val="19"/>
          <w:szCs w:val="19"/>
        </w:rPr>
        <w:t>Antillanca</w:t>
      </w:r>
      <w:proofErr w:type="spellEnd"/>
      <w:r>
        <w:rPr>
          <w:rFonts w:eastAsia="Times New Roman"/>
          <w:sz w:val="19"/>
          <w:szCs w:val="19"/>
        </w:rPr>
        <w:t xml:space="preserve">-Hernández B, Fernández-Lara MJ, </w:t>
      </w:r>
      <w:proofErr w:type="spellStart"/>
      <w:r>
        <w:rPr>
          <w:rFonts w:eastAsia="Times New Roman"/>
          <w:sz w:val="19"/>
          <w:szCs w:val="19"/>
        </w:rPr>
        <w:t>Eugenin</w:t>
      </w:r>
      <w:proofErr w:type="spellEnd"/>
      <w:r>
        <w:rPr>
          <w:rFonts w:eastAsia="Times New Roman"/>
          <w:sz w:val="19"/>
          <w:szCs w:val="19"/>
        </w:rPr>
        <w:t xml:space="preserve">-Vergara D </w:t>
      </w:r>
      <w:hyperlink w:anchor="page11">
        <w:r>
          <w:rPr>
            <w:rFonts w:eastAsia="Times New Roman"/>
            <w:color w:val="000080"/>
            <w:sz w:val="19"/>
            <w:szCs w:val="19"/>
          </w:rPr>
          <w:t>2017</w:t>
        </w:r>
        <w:r>
          <w:rPr>
            <w:rFonts w:eastAsia="Times New Roman"/>
            <w:sz w:val="19"/>
            <w:szCs w:val="19"/>
          </w:rPr>
          <w:t xml:space="preserve"> </w:t>
        </w:r>
      </w:hyperlink>
      <w:proofErr w:type="spellStart"/>
      <w:r>
        <w:rPr>
          <w:rFonts w:eastAsia="Times New Roman"/>
          <w:sz w:val="19"/>
          <w:szCs w:val="19"/>
        </w:rPr>
        <w:t>Efectividad</w:t>
      </w:r>
      <w:proofErr w:type="spellEnd"/>
      <w:r>
        <w:rPr>
          <w:rFonts w:eastAsia="Times New Roman"/>
          <w:sz w:val="19"/>
          <w:szCs w:val="19"/>
        </w:rPr>
        <w:t xml:space="preserve"> de las </w:t>
      </w:r>
      <w:proofErr w:type="spellStart"/>
      <w:r>
        <w:rPr>
          <w:rFonts w:eastAsia="Times New Roman"/>
          <w:sz w:val="19"/>
          <w:szCs w:val="19"/>
        </w:rPr>
        <w:t>diferentes</w:t>
      </w:r>
      <w:proofErr w:type="spellEnd"/>
      <w:r>
        <w:rPr>
          <w:rFonts w:eastAsia="Times New Roman"/>
          <w:sz w:val="19"/>
          <w:szCs w:val="19"/>
        </w:rPr>
        <w:t xml:space="preserve"> </w:t>
      </w:r>
      <w:proofErr w:type="spellStart"/>
      <w:r>
        <w:rPr>
          <w:rFonts w:eastAsia="Times New Roman"/>
          <w:sz w:val="19"/>
          <w:szCs w:val="19"/>
        </w:rPr>
        <w:t>técnicas</w:t>
      </w:r>
      <w:proofErr w:type="spellEnd"/>
      <w:r>
        <w:rPr>
          <w:rFonts w:eastAsia="Times New Roman"/>
          <w:sz w:val="19"/>
          <w:szCs w:val="19"/>
        </w:rPr>
        <w:t xml:space="preserve"> de </w:t>
      </w:r>
      <w:proofErr w:type="spellStart"/>
      <w:r>
        <w:rPr>
          <w:rFonts w:eastAsia="Times New Roman"/>
          <w:sz w:val="19"/>
          <w:szCs w:val="19"/>
        </w:rPr>
        <w:t>fisioterapia</w:t>
      </w:r>
      <w:proofErr w:type="spellEnd"/>
      <w:r>
        <w:rPr>
          <w:rFonts w:eastAsia="Times New Roman"/>
          <w:sz w:val="19"/>
          <w:szCs w:val="19"/>
        </w:rPr>
        <w:t xml:space="preserve"> respiratoria </w:t>
      </w:r>
      <w:proofErr w:type="spellStart"/>
      <w:r>
        <w:rPr>
          <w:rFonts w:eastAsia="Times New Roman"/>
          <w:sz w:val="19"/>
          <w:szCs w:val="19"/>
        </w:rPr>
        <w:t>en</w:t>
      </w:r>
      <w:proofErr w:type="spellEnd"/>
      <w:r>
        <w:rPr>
          <w:rFonts w:eastAsia="Times New Roman"/>
          <w:sz w:val="19"/>
          <w:szCs w:val="19"/>
        </w:rPr>
        <w:t xml:space="preserve"> la </w:t>
      </w:r>
      <w:proofErr w:type="spellStart"/>
      <w:r>
        <w:rPr>
          <w:rFonts w:eastAsia="Times New Roman"/>
          <w:sz w:val="19"/>
          <w:szCs w:val="19"/>
        </w:rPr>
        <w:t>bronquiolitis</w:t>
      </w:r>
      <w:proofErr w:type="spellEnd"/>
      <w:r>
        <w:rPr>
          <w:rFonts w:eastAsia="Times New Roman"/>
          <w:sz w:val="19"/>
          <w:szCs w:val="19"/>
        </w:rPr>
        <w:t xml:space="preserve">. </w:t>
      </w:r>
      <w:proofErr w:type="spellStart"/>
      <w:r>
        <w:rPr>
          <w:rFonts w:eastAsia="Times New Roman"/>
          <w:sz w:val="19"/>
          <w:szCs w:val="19"/>
        </w:rPr>
        <w:t>Revisión</w:t>
      </w:r>
      <w:proofErr w:type="spellEnd"/>
      <w:r>
        <w:rPr>
          <w:rFonts w:eastAsia="Times New Roman"/>
          <w:sz w:val="19"/>
          <w:szCs w:val="19"/>
        </w:rPr>
        <w:t xml:space="preserve"> </w:t>
      </w:r>
      <w:proofErr w:type="spellStart"/>
      <w:r>
        <w:rPr>
          <w:rFonts w:eastAsia="Times New Roman"/>
          <w:sz w:val="19"/>
          <w:szCs w:val="19"/>
        </w:rPr>
        <w:t>Sistemática</w:t>
      </w:r>
      <w:proofErr w:type="spellEnd"/>
      <w:r>
        <w:rPr>
          <w:rFonts w:eastAsia="Times New Roman"/>
          <w:sz w:val="19"/>
          <w:szCs w:val="19"/>
        </w:rPr>
        <w:t xml:space="preserve">. </w:t>
      </w:r>
      <w:proofErr w:type="spellStart"/>
      <w:r>
        <w:rPr>
          <w:rFonts w:eastAsia="Times New Roman"/>
          <w:sz w:val="19"/>
          <w:szCs w:val="19"/>
        </w:rPr>
        <w:t>Revista</w:t>
      </w:r>
      <w:proofErr w:type="spellEnd"/>
      <w:r>
        <w:rPr>
          <w:rFonts w:eastAsia="Times New Roman"/>
          <w:sz w:val="19"/>
          <w:szCs w:val="19"/>
        </w:rPr>
        <w:t xml:space="preserve"> </w:t>
      </w:r>
      <w:proofErr w:type="spellStart"/>
      <w:r>
        <w:rPr>
          <w:rFonts w:eastAsia="Times New Roman"/>
          <w:sz w:val="19"/>
          <w:szCs w:val="19"/>
        </w:rPr>
        <w:t>Médica</w:t>
      </w:r>
      <w:proofErr w:type="spellEnd"/>
      <w:r>
        <w:rPr>
          <w:rFonts w:eastAsia="Times New Roman"/>
          <w:sz w:val="19"/>
          <w:szCs w:val="19"/>
        </w:rPr>
        <w:t xml:space="preserve"> </w:t>
      </w:r>
      <w:proofErr w:type="spellStart"/>
      <w:r>
        <w:rPr>
          <w:rFonts w:eastAsia="Times New Roman"/>
          <w:sz w:val="19"/>
          <w:szCs w:val="19"/>
        </w:rPr>
        <w:t>Electrónica</w:t>
      </w:r>
      <w:proofErr w:type="spellEnd"/>
      <w:r>
        <w:rPr>
          <w:rFonts w:eastAsia="Times New Roman"/>
          <w:sz w:val="19"/>
          <w:szCs w:val="19"/>
        </w:rPr>
        <w:t xml:space="preserve"> 39: 529</w:t>
      </w:r>
      <w:r>
        <w:rPr>
          <w:rFonts w:ascii="Arial" w:eastAsia="Arial" w:hAnsi="Arial" w:cs="Arial"/>
          <w:sz w:val="19"/>
          <w:szCs w:val="19"/>
        </w:rPr>
        <w:t>–</w:t>
      </w:r>
      <w:r>
        <w:rPr>
          <w:rFonts w:eastAsia="Times New Roman"/>
          <w:sz w:val="19"/>
          <w:szCs w:val="19"/>
        </w:rPr>
        <w:t>540.</w:t>
      </w:r>
    </w:p>
    <w:p w14:paraId="5FB9ACDF" w14:textId="77777777" w:rsidR="009505B3" w:rsidRDefault="009505B3" w:rsidP="009505B3">
      <w:pPr>
        <w:spacing w:line="11" w:lineRule="exact"/>
        <w:rPr>
          <w:sz w:val="20"/>
          <w:szCs w:val="20"/>
        </w:rPr>
      </w:pPr>
    </w:p>
    <w:p w14:paraId="7129CD70" w14:textId="77777777" w:rsidR="009505B3" w:rsidRDefault="009505B3" w:rsidP="009505B3">
      <w:pPr>
        <w:spacing w:line="238" w:lineRule="auto"/>
        <w:ind w:left="200" w:hanging="198"/>
        <w:jc w:val="both"/>
        <w:rPr>
          <w:rFonts w:eastAsia="Times New Roman"/>
          <w:sz w:val="19"/>
          <w:szCs w:val="19"/>
        </w:rPr>
      </w:pPr>
      <w:proofErr w:type="spellStart"/>
      <w:r>
        <w:rPr>
          <w:rFonts w:eastAsia="Times New Roman"/>
          <w:sz w:val="19"/>
          <w:szCs w:val="19"/>
        </w:rPr>
        <w:t>Jadad</w:t>
      </w:r>
      <w:proofErr w:type="spellEnd"/>
      <w:r>
        <w:rPr>
          <w:rFonts w:eastAsia="Times New Roman"/>
          <w:sz w:val="19"/>
          <w:szCs w:val="19"/>
        </w:rPr>
        <w:t xml:space="preserve"> AR, Moore RA, Carroll D, Jenkinson C, Reynolds DJM, Gavaghan DJ, McQuay HJ </w:t>
      </w:r>
      <w:hyperlink w:anchor="page4">
        <w:r>
          <w:rPr>
            <w:rFonts w:eastAsia="Times New Roman"/>
            <w:color w:val="000080"/>
            <w:sz w:val="19"/>
            <w:szCs w:val="19"/>
          </w:rPr>
          <w:t>1996</w:t>
        </w:r>
        <w:r>
          <w:rPr>
            <w:rFonts w:eastAsia="Times New Roman"/>
            <w:sz w:val="19"/>
            <w:szCs w:val="19"/>
          </w:rPr>
          <w:t xml:space="preserve"> </w:t>
        </w:r>
      </w:hyperlink>
      <w:r>
        <w:rPr>
          <w:rFonts w:eastAsia="Times New Roman"/>
          <w:sz w:val="19"/>
          <w:szCs w:val="19"/>
        </w:rPr>
        <w:t>Assessing the quality of reports of randomized clinical trials: Is blinding necessary? Controlled Clinical Trials 17: 1</w:t>
      </w:r>
      <w:r>
        <w:rPr>
          <w:rFonts w:ascii="Arial" w:eastAsia="Arial" w:hAnsi="Arial" w:cs="Arial"/>
          <w:sz w:val="19"/>
          <w:szCs w:val="19"/>
        </w:rPr>
        <w:t>–</w:t>
      </w:r>
      <w:r>
        <w:rPr>
          <w:rFonts w:eastAsia="Times New Roman"/>
          <w:sz w:val="19"/>
          <w:szCs w:val="19"/>
        </w:rPr>
        <w:t>12.</w:t>
      </w:r>
    </w:p>
    <w:p w14:paraId="6BBB2723" w14:textId="77777777" w:rsidR="009505B3" w:rsidRDefault="009505B3" w:rsidP="009505B3">
      <w:pPr>
        <w:spacing w:line="13" w:lineRule="exact"/>
        <w:rPr>
          <w:sz w:val="20"/>
          <w:szCs w:val="20"/>
        </w:rPr>
      </w:pPr>
    </w:p>
    <w:p w14:paraId="05D967D3" w14:textId="77777777" w:rsidR="009505B3" w:rsidRDefault="009505B3" w:rsidP="009505B3">
      <w:pPr>
        <w:spacing w:line="237" w:lineRule="auto"/>
        <w:ind w:left="200" w:hanging="198"/>
        <w:jc w:val="both"/>
        <w:rPr>
          <w:rFonts w:eastAsia="Times New Roman"/>
          <w:sz w:val="19"/>
          <w:szCs w:val="19"/>
        </w:rPr>
      </w:pPr>
      <w:proofErr w:type="spellStart"/>
      <w:r>
        <w:rPr>
          <w:rFonts w:eastAsia="Times New Roman"/>
          <w:sz w:val="19"/>
          <w:szCs w:val="19"/>
        </w:rPr>
        <w:t>Leonés-Macías</w:t>
      </w:r>
      <w:proofErr w:type="spellEnd"/>
      <w:r>
        <w:rPr>
          <w:rFonts w:eastAsia="Times New Roman"/>
          <w:sz w:val="19"/>
          <w:szCs w:val="19"/>
        </w:rPr>
        <w:t xml:space="preserve"> E, Torres-Sánchez I, Cabrera-</w:t>
      </w:r>
      <w:proofErr w:type="spellStart"/>
      <w:r>
        <w:rPr>
          <w:rFonts w:eastAsia="Times New Roman"/>
          <w:sz w:val="19"/>
          <w:szCs w:val="19"/>
        </w:rPr>
        <w:t>Martos</w:t>
      </w:r>
      <w:proofErr w:type="spellEnd"/>
      <w:r>
        <w:rPr>
          <w:rFonts w:eastAsia="Times New Roman"/>
          <w:sz w:val="19"/>
          <w:szCs w:val="19"/>
        </w:rPr>
        <w:t xml:space="preserve"> I, Ortiz-Rubio A, López-López L, </w:t>
      </w:r>
      <w:proofErr w:type="spellStart"/>
      <w:r>
        <w:rPr>
          <w:rFonts w:eastAsia="Times New Roman"/>
          <w:sz w:val="19"/>
          <w:szCs w:val="19"/>
        </w:rPr>
        <w:t>Valenza</w:t>
      </w:r>
      <w:proofErr w:type="spellEnd"/>
      <w:r>
        <w:rPr>
          <w:rFonts w:eastAsia="Times New Roman"/>
          <w:sz w:val="19"/>
          <w:szCs w:val="19"/>
        </w:rPr>
        <w:t xml:space="preserve"> MC </w:t>
      </w:r>
      <w:hyperlink w:anchor="page4">
        <w:r>
          <w:rPr>
            <w:rFonts w:eastAsia="Times New Roman"/>
            <w:color w:val="000080"/>
            <w:sz w:val="19"/>
            <w:szCs w:val="19"/>
          </w:rPr>
          <w:t>2018</w:t>
        </w:r>
        <w:r>
          <w:rPr>
            <w:rFonts w:eastAsia="Times New Roman"/>
            <w:sz w:val="19"/>
            <w:szCs w:val="19"/>
          </w:rPr>
          <w:t xml:space="preserve"> </w:t>
        </w:r>
      </w:hyperlink>
      <w:r>
        <w:rPr>
          <w:rFonts w:eastAsia="Times New Roman"/>
          <w:sz w:val="19"/>
          <w:szCs w:val="19"/>
        </w:rPr>
        <w:t>Effects of manual therapy on the diaphragm in asthmatic patients:</w:t>
      </w:r>
    </w:p>
    <w:p w14:paraId="0070B1BE" w14:textId="77777777" w:rsidR="009505B3" w:rsidRDefault="009505B3" w:rsidP="009505B3">
      <w:pPr>
        <w:sectPr w:rsidR="009505B3">
          <w:pgSz w:w="11880" w:h="15840"/>
          <w:pgMar w:top="450" w:right="1019" w:bottom="492" w:left="1020" w:header="0" w:footer="0" w:gutter="0"/>
          <w:cols w:num="2" w:space="720" w:equalWidth="0">
            <w:col w:w="4740" w:space="360"/>
            <w:col w:w="4740"/>
          </w:cols>
        </w:sectPr>
      </w:pPr>
    </w:p>
    <w:p w14:paraId="4EDBC524" w14:textId="77777777" w:rsidR="00B60657" w:rsidRDefault="00B60657" w:rsidP="009505B3">
      <w:pPr>
        <w:spacing w:line="200" w:lineRule="exact"/>
        <w:rPr>
          <w:b/>
          <w:bCs/>
          <w:sz w:val="24"/>
          <w:szCs w:val="24"/>
        </w:rPr>
      </w:pPr>
      <w:bookmarkStart w:id="12" w:name="page13"/>
      <w:bookmarkEnd w:id="12"/>
    </w:p>
    <w:p w14:paraId="23D959C3" w14:textId="5E5DC858" w:rsidR="009505B3" w:rsidRPr="009505B3" w:rsidRDefault="009505B3" w:rsidP="009505B3">
      <w:pPr>
        <w:spacing w:line="200" w:lineRule="exact"/>
        <w:rPr>
          <w:b/>
          <w:bCs/>
          <w:sz w:val="24"/>
          <w:szCs w:val="24"/>
        </w:rPr>
      </w:pPr>
      <w:r w:rsidRPr="009505B3">
        <w:rPr>
          <w:b/>
          <w:bCs/>
          <w:sz w:val="24"/>
          <w:szCs w:val="24"/>
        </w:rPr>
        <w:t>RESUME JURNAL 1</w:t>
      </w:r>
    </w:p>
    <w:p w14:paraId="0C74DC77" w14:textId="7A3A89E8" w:rsidR="009505B3" w:rsidRDefault="009505B3" w:rsidP="009505B3">
      <w:pPr>
        <w:spacing w:line="200" w:lineRule="exact"/>
        <w:rPr>
          <w:sz w:val="20"/>
          <w:szCs w:val="20"/>
        </w:rPr>
      </w:pPr>
    </w:p>
    <w:p w14:paraId="32C990D4" w14:textId="77777777" w:rsidR="009505B3" w:rsidRDefault="009505B3" w:rsidP="009505B3">
      <w:pPr>
        <w:spacing w:line="200" w:lineRule="exact"/>
        <w:rPr>
          <w:sz w:val="20"/>
          <w:szCs w:val="20"/>
        </w:rPr>
      </w:pPr>
    </w:p>
    <w:p w14:paraId="4508B327" w14:textId="77777777" w:rsidR="009505B3" w:rsidRDefault="009505B3" w:rsidP="009505B3">
      <w:pPr>
        <w:spacing w:line="200" w:lineRule="exact"/>
        <w:rPr>
          <w:sz w:val="24"/>
          <w:szCs w:val="24"/>
        </w:rPr>
      </w:pPr>
    </w:p>
    <w:p w14:paraId="79CDBD6D" w14:textId="77777777" w:rsidR="009505B3" w:rsidRDefault="009505B3" w:rsidP="009505B3">
      <w:pPr>
        <w:spacing w:line="284" w:lineRule="exact"/>
        <w:rPr>
          <w:sz w:val="24"/>
          <w:szCs w:val="24"/>
        </w:rPr>
      </w:pPr>
    </w:p>
    <w:p w14:paraId="53D22830" w14:textId="3E29F57E" w:rsidR="009505B3" w:rsidRDefault="009505B3" w:rsidP="00140ADB">
      <w:pPr>
        <w:jc w:val="center"/>
        <w:rPr>
          <w:sz w:val="20"/>
          <w:szCs w:val="20"/>
        </w:rPr>
      </w:pPr>
      <w:r>
        <w:rPr>
          <w:rFonts w:eastAsia="Times New Roman"/>
          <w:b/>
          <w:bCs/>
          <w:sz w:val="28"/>
          <w:szCs w:val="28"/>
        </w:rPr>
        <w:t xml:space="preserve">PENGARUH </w:t>
      </w:r>
      <w:r>
        <w:rPr>
          <w:rFonts w:eastAsia="Times New Roman"/>
          <w:b/>
          <w:bCs/>
          <w:i/>
          <w:iCs/>
          <w:sz w:val="28"/>
          <w:szCs w:val="28"/>
        </w:rPr>
        <w:t>CHEST THERAPY</w:t>
      </w:r>
      <w:r>
        <w:rPr>
          <w:rFonts w:eastAsia="Times New Roman"/>
          <w:b/>
          <w:bCs/>
          <w:sz w:val="28"/>
          <w:szCs w:val="28"/>
        </w:rPr>
        <w:t xml:space="preserve"> DAN </w:t>
      </w:r>
      <w:r>
        <w:rPr>
          <w:rFonts w:eastAsia="Times New Roman"/>
          <w:b/>
          <w:bCs/>
          <w:i/>
          <w:iCs/>
          <w:sz w:val="28"/>
          <w:szCs w:val="28"/>
        </w:rPr>
        <w:t>INFRA RED</w:t>
      </w:r>
      <w:r>
        <w:rPr>
          <w:rFonts w:eastAsia="Times New Roman"/>
          <w:b/>
          <w:bCs/>
          <w:sz w:val="28"/>
          <w:szCs w:val="28"/>
        </w:rPr>
        <w:t xml:space="preserve"> </w:t>
      </w:r>
      <w:proofErr w:type="gramStart"/>
      <w:r>
        <w:rPr>
          <w:rFonts w:eastAsia="Times New Roman"/>
          <w:b/>
          <w:bCs/>
          <w:sz w:val="28"/>
          <w:szCs w:val="28"/>
        </w:rPr>
        <w:t>PADA</w:t>
      </w:r>
      <w:r w:rsidR="00140ADB">
        <w:rPr>
          <w:sz w:val="20"/>
          <w:szCs w:val="20"/>
        </w:rPr>
        <w:t xml:space="preserve">  </w:t>
      </w:r>
      <w:r>
        <w:rPr>
          <w:rFonts w:eastAsia="Times New Roman"/>
          <w:b/>
          <w:bCs/>
          <w:i/>
          <w:iCs/>
          <w:sz w:val="28"/>
          <w:szCs w:val="28"/>
        </w:rPr>
        <w:t>BRONCHOPNEUMONIA</w:t>
      </w:r>
      <w:proofErr w:type="gramEnd"/>
    </w:p>
    <w:p w14:paraId="405CAC4E" w14:textId="77777777" w:rsidR="009505B3" w:rsidRDefault="009505B3" w:rsidP="00140ADB">
      <w:pPr>
        <w:spacing w:line="200" w:lineRule="exact"/>
        <w:jc w:val="center"/>
        <w:rPr>
          <w:sz w:val="20"/>
          <w:szCs w:val="20"/>
        </w:rPr>
      </w:pPr>
    </w:p>
    <w:p w14:paraId="3E4AF145" w14:textId="77777777" w:rsidR="009505B3" w:rsidRDefault="009505B3" w:rsidP="009505B3">
      <w:pPr>
        <w:spacing w:line="200" w:lineRule="exact"/>
        <w:rPr>
          <w:sz w:val="20"/>
          <w:szCs w:val="20"/>
        </w:rPr>
      </w:pPr>
    </w:p>
    <w:p w14:paraId="5C16C21A" w14:textId="77777777" w:rsidR="009505B3" w:rsidRDefault="009505B3" w:rsidP="009505B3">
      <w:pPr>
        <w:spacing w:line="200" w:lineRule="exact"/>
        <w:rPr>
          <w:sz w:val="20"/>
          <w:szCs w:val="20"/>
        </w:rPr>
      </w:pPr>
    </w:p>
    <w:p w14:paraId="702137B5" w14:textId="77777777" w:rsidR="009505B3" w:rsidRDefault="009505B3" w:rsidP="009505B3">
      <w:pPr>
        <w:spacing w:line="200" w:lineRule="exact"/>
        <w:rPr>
          <w:sz w:val="20"/>
          <w:szCs w:val="20"/>
        </w:rPr>
      </w:pPr>
    </w:p>
    <w:p w14:paraId="456319E8" w14:textId="77777777" w:rsidR="009505B3" w:rsidRDefault="009505B3" w:rsidP="009505B3">
      <w:pPr>
        <w:spacing w:line="200" w:lineRule="exact"/>
        <w:rPr>
          <w:sz w:val="20"/>
          <w:szCs w:val="20"/>
        </w:rPr>
      </w:pPr>
    </w:p>
    <w:p w14:paraId="05E5BC91" w14:textId="77777777" w:rsidR="009505B3" w:rsidRDefault="009505B3" w:rsidP="009505B3">
      <w:pPr>
        <w:spacing w:line="200" w:lineRule="exact"/>
        <w:rPr>
          <w:sz w:val="20"/>
          <w:szCs w:val="20"/>
        </w:rPr>
      </w:pPr>
    </w:p>
    <w:p w14:paraId="597FADA3" w14:textId="77777777" w:rsidR="009505B3" w:rsidRDefault="009505B3" w:rsidP="009505B3">
      <w:pPr>
        <w:spacing w:line="200" w:lineRule="exact"/>
        <w:rPr>
          <w:sz w:val="20"/>
          <w:szCs w:val="20"/>
        </w:rPr>
      </w:pPr>
    </w:p>
    <w:p w14:paraId="6A0B4C60" w14:textId="4E7DE4ED" w:rsidR="00E85C9A" w:rsidRDefault="00E85C9A" w:rsidP="009505B3">
      <w:pPr>
        <w:spacing w:line="200" w:lineRule="exact"/>
        <w:rPr>
          <w:sz w:val="24"/>
          <w:szCs w:val="24"/>
        </w:rPr>
      </w:pPr>
    </w:p>
    <w:p w14:paraId="071D14B7" w14:textId="40092B8D" w:rsidR="00E85C9A" w:rsidRDefault="00E85C9A" w:rsidP="007406FA">
      <w:pPr>
        <w:spacing w:line="360" w:lineRule="auto"/>
        <w:ind w:firstLine="567"/>
        <w:jc w:val="both"/>
        <w:rPr>
          <w:sz w:val="24"/>
          <w:szCs w:val="24"/>
        </w:rPr>
      </w:pPr>
      <w:r w:rsidRPr="00E85C9A">
        <w:rPr>
          <w:sz w:val="24"/>
          <w:szCs w:val="24"/>
        </w:rPr>
        <w:t xml:space="preserve">Bronchopneumonia </w:t>
      </w:r>
      <w:proofErr w:type="spellStart"/>
      <w:r w:rsidRPr="00E85C9A">
        <w:rPr>
          <w:sz w:val="24"/>
          <w:szCs w:val="24"/>
        </w:rPr>
        <w:t>merupakan</w:t>
      </w:r>
      <w:proofErr w:type="spellEnd"/>
      <w:r w:rsidRPr="00E85C9A">
        <w:rPr>
          <w:sz w:val="24"/>
          <w:szCs w:val="24"/>
        </w:rPr>
        <w:t xml:space="preserve"> </w:t>
      </w:r>
      <w:proofErr w:type="spellStart"/>
      <w:r w:rsidRPr="00E85C9A">
        <w:rPr>
          <w:sz w:val="24"/>
          <w:szCs w:val="24"/>
        </w:rPr>
        <w:t>infeksi</w:t>
      </w:r>
      <w:proofErr w:type="spellEnd"/>
      <w:r w:rsidRPr="00E85C9A">
        <w:rPr>
          <w:sz w:val="24"/>
          <w:szCs w:val="24"/>
        </w:rPr>
        <w:t xml:space="preserve"> </w:t>
      </w:r>
      <w:proofErr w:type="spellStart"/>
      <w:r w:rsidRPr="00E85C9A">
        <w:rPr>
          <w:sz w:val="24"/>
          <w:szCs w:val="24"/>
        </w:rPr>
        <w:t>akut</w:t>
      </w:r>
      <w:proofErr w:type="spellEnd"/>
      <w:r w:rsidRPr="00E85C9A">
        <w:rPr>
          <w:sz w:val="24"/>
          <w:szCs w:val="24"/>
        </w:rPr>
        <w:t xml:space="preserve"> pada </w:t>
      </w:r>
      <w:proofErr w:type="spellStart"/>
      <w:r w:rsidRPr="00E85C9A">
        <w:rPr>
          <w:sz w:val="24"/>
          <w:szCs w:val="24"/>
        </w:rPr>
        <w:t>saluran</w:t>
      </w:r>
      <w:proofErr w:type="spellEnd"/>
      <w:r w:rsidRPr="00E85C9A">
        <w:rPr>
          <w:sz w:val="24"/>
          <w:szCs w:val="24"/>
        </w:rPr>
        <w:t xml:space="preserve"> </w:t>
      </w:r>
      <w:proofErr w:type="spellStart"/>
      <w:r w:rsidRPr="00E85C9A">
        <w:rPr>
          <w:sz w:val="24"/>
          <w:szCs w:val="24"/>
        </w:rPr>
        <w:t>pernapasan</w:t>
      </w:r>
      <w:proofErr w:type="spellEnd"/>
      <w:r w:rsidRPr="00E85C9A">
        <w:rPr>
          <w:sz w:val="24"/>
          <w:szCs w:val="24"/>
        </w:rPr>
        <w:t xml:space="preserve"> </w:t>
      </w:r>
      <w:proofErr w:type="spellStart"/>
      <w:r w:rsidRPr="00E85C9A">
        <w:rPr>
          <w:sz w:val="24"/>
          <w:szCs w:val="24"/>
        </w:rPr>
        <w:t>bagian</w:t>
      </w:r>
      <w:proofErr w:type="spellEnd"/>
      <w:r w:rsidRPr="00E85C9A">
        <w:rPr>
          <w:sz w:val="24"/>
          <w:szCs w:val="24"/>
        </w:rPr>
        <w:t xml:space="preserve"> </w:t>
      </w:r>
      <w:proofErr w:type="spellStart"/>
      <w:r w:rsidRPr="00E85C9A">
        <w:rPr>
          <w:sz w:val="24"/>
          <w:szCs w:val="24"/>
        </w:rPr>
        <w:t>bawah</w:t>
      </w:r>
      <w:proofErr w:type="spellEnd"/>
      <w:r w:rsidRPr="00E85C9A">
        <w:rPr>
          <w:sz w:val="24"/>
          <w:szCs w:val="24"/>
        </w:rPr>
        <w:t xml:space="preserve"> pada </w:t>
      </w:r>
      <w:proofErr w:type="spellStart"/>
      <w:r w:rsidRPr="00E85C9A">
        <w:rPr>
          <w:sz w:val="24"/>
          <w:szCs w:val="24"/>
        </w:rPr>
        <w:t>paru-paru</w:t>
      </w:r>
      <w:proofErr w:type="spellEnd"/>
      <w:r w:rsidRPr="00E85C9A">
        <w:rPr>
          <w:sz w:val="24"/>
          <w:szCs w:val="24"/>
        </w:rPr>
        <w:t xml:space="preserve">, yang </w:t>
      </w:r>
      <w:proofErr w:type="spellStart"/>
      <w:r w:rsidRPr="00E85C9A">
        <w:rPr>
          <w:sz w:val="24"/>
          <w:szCs w:val="24"/>
        </w:rPr>
        <w:t>secara</w:t>
      </w:r>
      <w:proofErr w:type="spellEnd"/>
      <w:r w:rsidRPr="00E85C9A">
        <w:rPr>
          <w:sz w:val="24"/>
          <w:szCs w:val="24"/>
        </w:rPr>
        <w:t xml:space="preserve"> </w:t>
      </w:r>
      <w:proofErr w:type="spellStart"/>
      <w:r w:rsidRPr="00E85C9A">
        <w:rPr>
          <w:sz w:val="24"/>
          <w:szCs w:val="24"/>
        </w:rPr>
        <w:t>anatomi</w:t>
      </w:r>
      <w:proofErr w:type="spellEnd"/>
      <w:r w:rsidRPr="00E85C9A">
        <w:rPr>
          <w:sz w:val="24"/>
          <w:szCs w:val="24"/>
        </w:rPr>
        <w:t xml:space="preserve"> </w:t>
      </w:r>
      <w:proofErr w:type="spellStart"/>
      <w:r w:rsidRPr="00E85C9A">
        <w:rPr>
          <w:sz w:val="24"/>
          <w:szCs w:val="24"/>
        </w:rPr>
        <w:t>mengenai</w:t>
      </w:r>
      <w:proofErr w:type="spellEnd"/>
      <w:r w:rsidRPr="00E85C9A">
        <w:rPr>
          <w:sz w:val="24"/>
          <w:szCs w:val="24"/>
        </w:rPr>
        <w:t xml:space="preserve"> </w:t>
      </w:r>
      <w:proofErr w:type="spellStart"/>
      <w:r w:rsidRPr="00E85C9A">
        <w:rPr>
          <w:sz w:val="24"/>
          <w:szCs w:val="24"/>
        </w:rPr>
        <w:t>lobulus</w:t>
      </w:r>
      <w:proofErr w:type="spellEnd"/>
      <w:r w:rsidRPr="00E85C9A">
        <w:rPr>
          <w:sz w:val="24"/>
          <w:szCs w:val="24"/>
        </w:rPr>
        <w:t xml:space="preserve"> </w:t>
      </w:r>
      <w:proofErr w:type="spellStart"/>
      <w:r w:rsidRPr="00E85C9A">
        <w:rPr>
          <w:sz w:val="24"/>
          <w:szCs w:val="24"/>
        </w:rPr>
        <w:t>paru</w:t>
      </w:r>
      <w:proofErr w:type="spellEnd"/>
      <w:r w:rsidRPr="00E85C9A">
        <w:rPr>
          <w:sz w:val="24"/>
          <w:szCs w:val="24"/>
        </w:rPr>
        <w:t xml:space="preserve"> </w:t>
      </w:r>
      <w:proofErr w:type="spellStart"/>
      <w:r w:rsidRPr="00E85C9A">
        <w:rPr>
          <w:sz w:val="24"/>
          <w:szCs w:val="24"/>
        </w:rPr>
        <w:t>mulai</w:t>
      </w:r>
      <w:proofErr w:type="spellEnd"/>
      <w:r w:rsidRPr="00E85C9A">
        <w:rPr>
          <w:sz w:val="24"/>
          <w:szCs w:val="24"/>
        </w:rPr>
        <w:t xml:space="preserve"> </w:t>
      </w:r>
      <w:proofErr w:type="spellStart"/>
      <w:r w:rsidRPr="00E85C9A">
        <w:rPr>
          <w:sz w:val="24"/>
          <w:szCs w:val="24"/>
        </w:rPr>
        <w:t>dari</w:t>
      </w:r>
      <w:proofErr w:type="spellEnd"/>
      <w:r w:rsidRPr="00E85C9A">
        <w:rPr>
          <w:sz w:val="24"/>
          <w:szCs w:val="24"/>
        </w:rPr>
        <w:t xml:space="preserve"> </w:t>
      </w:r>
      <w:proofErr w:type="spellStart"/>
      <w:r w:rsidRPr="00E85C9A">
        <w:rPr>
          <w:sz w:val="24"/>
          <w:szCs w:val="24"/>
        </w:rPr>
        <w:t>parenkim</w:t>
      </w:r>
      <w:proofErr w:type="spellEnd"/>
      <w:r w:rsidRPr="00E85C9A">
        <w:rPr>
          <w:sz w:val="24"/>
          <w:szCs w:val="24"/>
        </w:rPr>
        <w:t xml:space="preserve"> </w:t>
      </w:r>
      <w:proofErr w:type="spellStart"/>
      <w:r w:rsidRPr="00E85C9A">
        <w:rPr>
          <w:sz w:val="24"/>
          <w:szCs w:val="24"/>
        </w:rPr>
        <w:t>paru</w:t>
      </w:r>
      <w:proofErr w:type="spellEnd"/>
      <w:r w:rsidRPr="00E85C9A">
        <w:rPr>
          <w:sz w:val="24"/>
          <w:szCs w:val="24"/>
        </w:rPr>
        <w:t xml:space="preserve"> </w:t>
      </w:r>
      <w:proofErr w:type="spellStart"/>
      <w:r w:rsidRPr="00E85C9A">
        <w:rPr>
          <w:sz w:val="24"/>
          <w:szCs w:val="24"/>
        </w:rPr>
        <w:t>sampai</w:t>
      </w:r>
      <w:proofErr w:type="spellEnd"/>
      <w:r w:rsidRPr="00E85C9A">
        <w:rPr>
          <w:sz w:val="24"/>
          <w:szCs w:val="24"/>
        </w:rPr>
        <w:t xml:space="preserve"> </w:t>
      </w:r>
      <w:proofErr w:type="spellStart"/>
      <w:r w:rsidRPr="00E85C9A">
        <w:rPr>
          <w:sz w:val="24"/>
          <w:szCs w:val="24"/>
        </w:rPr>
        <w:t>perbatasan</w:t>
      </w:r>
      <w:proofErr w:type="spellEnd"/>
      <w:r w:rsidRPr="00E85C9A">
        <w:rPr>
          <w:sz w:val="24"/>
          <w:szCs w:val="24"/>
        </w:rPr>
        <w:t xml:space="preserve"> </w:t>
      </w:r>
      <w:proofErr w:type="spellStart"/>
      <w:r w:rsidRPr="00E85C9A">
        <w:rPr>
          <w:sz w:val="24"/>
          <w:szCs w:val="24"/>
        </w:rPr>
        <w:t>bronkus</w:t>
      </w:r>
      <w:proofErr w:type="spellEnd"/>
      <w:r w:rsidRPr="00E85C9A">
        <w:rPr>
          <w:sz w:val="24"/>
          <w:szCs w:val="24"/>
        </w:rPr>
        <w:t xml:space="preserve"> yang </w:t>
      </w:r>
      <w:proofErr w:type="spellStart"/>
      <w:r w:rsidRPr="00E85C9A">
        <w:rPr>
          <w:sz w:val="24"/>
          <w:szCs w:val="24"/>
        </w:rPr>
        <w:t>dapat</w:t>
      </w:r>
      <w:proofErr w:type="spellEnd"/>
      <w:r w:rsidRPr="00E85C9A">
        <w:rPr>
          <w:sz w:val="24"/>
          <w:szCs w:val="24"/>
        </w:rPr>
        <w:t xml:space="preserve"> </w:t>
      </w:r>
      <w:proofErr w:type="spellStart"/>
      <w:r w:rsidRPr="00E85C9A">
        <w:rPr>
          <w:sz w:val="24"/>
          <w:szCs w:val="24"/>
        </w:rPr>
        <w:t>disebabkan</w:t>
      </w:r>
      <w:proofErr w:type="spellEnd"/>
      <w:r w:rsidRPr="00E85C9A">
        <w:rPr>
          <w:sz w:val="24"/>
          <w:szCs w:val="24"/>
        </w:rPr>
        <w:t xml:space="preserve"> oleh </w:t>
      </w:r>
      <w:proofErr w:type="spellStart"/>
      <w:r w:rsidRPr="00E85C9A">
        <w:rPr>
          <w:sz w:val="24"/>
          <w:szCs w:val="24"/>
        </w:rPr>
        <w:t>bermacam-macam</w:t>
      </w:r>
      <w:proofErr w:type="spellEnd"/>
      <w:r w:rsidRPr="00E85C9A">
        <w:rPr>
          <w:sz w:val="24"/>
          <w:szCs w:val="24"/>
        </w:rPr>
        <w:t xml:space="preserve"> </w:t>
      </w:r>
      <w:proofErr w:type="spellStart"/>
      <w:r w:rsidRPr="00E85C9A">
        <w:rPr>
          <w:sz w:val="24"/>
          <w:szCs w:val="24"/>
        </w:rPr>
        <w:t>etiologi</w:t>
      </w:r>
      <w:proofErr w:type="spellEnd"/>
      <w:r w:rsidRPr="00E85C9A">
        <w:rPr>
          <w:sz w:val="24"/>
          <w:szCs w:val="24"/>
        </w:rPr>
        <w:t xml:space="preserve"> </w:t>
      </w:r>
      <w:proofErr w:type="spellStart"/>
      <w:r w:rsidRPr="00E85C9A">
        <w:rPr>
          <w:sz w:val="24"/>
          <w:szCs w:val="24"/>
        </w:rPr>
        <w:t>seperti</w:t>
      </w:r>
      <w:proofErr w:type="spellEnd"/>
      <w:r w:rsidRPr="00E85C9A">
        <w:rPr>
          <w:sz w:val="24"/>
          <w:szCs w:val="24"/>
        </w:rPr>
        <w:t xml:space="preserve"> </w:t>
      </w:r>
      <w:proofErr w:type="spellStart"/>
      <w:r w:rsidRPr="00E85C9A">
        <w:rPr>
          <w:sz w:val="24"/>
          <w:szCs w:val="24"/>
        </w:rPr>
        <w:t>bakteri</w:t>
      </w:r>
      <w:proofErr w:type="spellEnd"/>
      <w:r w:rsidRPr="00E85C9A">
        <w:rPr>
          <w:sz w:val="24"/>
          <w:szCs w:val="24"/>
        </w:rPr>
        <w:t xml:space="preserve">, virus, </w:t>
      </w:r>
      <w:proofErr w:type="spellStart"/>
      <w:r w:rsidRPr="00E85C9A">
        <w:rPr>
          <w:sz w:val="24"/>
          <w:szCs w:val="24"/>
        </w:rPr>
        <w:t>jamur</w:t>
      </w:r>
      <w:proofErr w:type="spellEnd"/>
      <w:r w:rsidRPr="00E85C9A">
        <w:rPr>
          <w:sz w:val="24"/>
          <w:szCs w:val="24"/>
        </w:rPr>
        <w:t xml:space="preserve">, dan </w:t>
      </w:r>
      <w:proofErr w:type="spellStart"/>
      <w:r w:rsidRPr="00E85C9A">
        <w:rPr>
          <w:sz w:val="24"/>
          <w:szCs w:val="24"/>
        </w:rPr>
        <w:t>benda</w:t>
      </w:r>
      <w:proofErr w:type="spellEnd"/>
      <w:r w:rsidRPr="00E85C9A">
        <w:rPr>
          <w:sz w:val="24"/>
          <w:szCs w:val="24"/>
        </w:rPr>
        <w:t xml:space="preserve"> </w:t>
      </w:r>
      <w:proofErr w:type="spellStart"/>
      <w:r w:rsidRPr="00E85C9A">
        <w:rPr>
          <w:sz w:val="24"/>
          <w:szCs w:val="24"/>
        </w:rPr>
        <w:t>asing</w:t>
      </w:r>
      <w:proofErr w:type="spellEnd"/>
      <w:r w:rsidRPr="00E85C9A">
        <w:rPr>
          <w:sz w:val="24"/>
          <w:szCs w:val="24"/>
        </w:rPr>
        <w:t xml:space="preserve">. </w:t>
      </w:r>
      <w:proofErr w:type="spellStart"/>
      <w:r w:rsidRPr="00E85C9A">
        <w:rPr>
          <w:sz w:val="24"/>
          <w:szCs w:val="24"/>
        </w:rPr>
        <w:t>Ditandai</w:t>
      </w:r>
      <w:proofErr w:type="spellEnd"/>
      <w:r w:rsidRPr="00E85C9A">
        <w:rPr>
          <w:sz w:val="24"/>
          <w:szCs w:val="24"/>
        </w:rPr>
        <w:t xml:space="preserve"> </w:t>
      </w:r>
      <w:proofErr w:type="spellStart"/>
      <w:r w:rsidRPr="00E85C9A">
        <w:rPr>
          <w:sz w:val="24"/>
          <w:szCs w:val="24"/>
        </w:rPr>
        <w:t>dengan</w:t>
      </w:r>
      <w:proofErr w:type="spellEnd"/>
      <w:r w:rsidRPr="00E85C9A">
        <w:rPr>
          <w:sz w:val="24"/>
          <w:szCs w:val="24"/>
        </w:rPr>
        <w:t xml:space="preserve"> </w:t>
      </w:r>
      <w:proofErr w:type="spellStart"/>
      <w:r w:rsidRPr="00E85C9A">
        <w:rPr>
          <w:sz w:val="24"/>
          <w:szCs w:val="24"/>
        </w:rPr>
        <w:t>adanya</w:t>
      </w:r>
      <w:proofErr w:type="spellEnd"/>
      <w:r w:rsidRPr="00E85C9A">
        <w:rPr>
          <w:sz w:val="24"/>
          <w:szCs w:val="24"/>
        </w:rPr>
        <w:t xml:space="preserve"> </w:t>
      </w:r>
      <w:proofErr w:type="spellStart"/>
      <w:r w:rsidRPr="00E85C9A">
        <w:rPr>
          <w:sz w:val="24"/>
          <w:szCs w:val="24"/>
        </w:rPr>
        <w:t>sesak</w:t>
      </w:r>
      <w:proofErr w:type="spellEnd"/>
      <w:r w:rsidRPr="00E85C9A">
        <w:rPr>
          <w:sz w:val="24"/>
          <w:szCs w:val="24"/>
        </w:rPr>
        <w:t xml:space="preserve"> napas, </w:t>
      </w:r>
      <w:proofErr w:type="spellStart"/>
      <w:r w:rsidRPr="00E85C9A">
        <w:rPr>
          <w:sz w:val="24"/>
          <w:szCs w:val="24"/>
        </w:rPr>
        <w:t>pernapasan</w:t>
      </w:r>
      <w:proofErr w:type="spellEnd"/>
      <w:r w:rsidRPr="00E85C9A">
        <w:rPr>
          <w:sz w:val="24"/>
          <w:szCs w:val="24"/>
        </w:rPr>
        <w:t xml:space="preserve"> cupping </w:t>
      </w:r>
      <w:proofErr w:type="spellStart"/>
      <w:r w:rsidRPr="00E85C9A">
        <w:rPr>
          <w:sz w:val="24"/>
          <w:szCs w:val="24"/>
        </w:rPr>
        <w:t>hidung</w:t>
      </w:r>
      <w:proofErr w:type="spellEnd"/>
      <w:r w:rsidRPr="00E85C9A">
        <w:rPr>
          <w:sz w:val="24"/>
          <w:szCs w:val="24"/>
        </w:rPr>
        <w:t xml:space="preserve">, dan </w:t>
      </w:r>
      <w:proofErr w:type="spellStart"/>
      <w:r w:rsidRPr="00E85C9A">
        <w:rPr>
          <w:sz w:val="24"/>
          <w:szCs w:val="24"/>
        </w:rPr>
        <w:t>sianosis</w:t>
      </w:r>
      <w:proofErr w:type="spellEnd"/>
      <w:r w:rsidRPr="00E85C9A">
        <w:rPr>
          <w:sz w:val="24"/>
          <w:szCs w:val="24"/>
        </w:rPr>
        <w:t xml:space="preserve"> (</w:t>
      </w:r>
      <w:proofErr w:type="spellStart"/>
      <w:r w:rsidRPr="00E85C9A">
        <w:rPr>
          <w:sz w:val="24"/>
          <w:szCs w:val="24"/>
        </w:rPr>
        <w:t>perubahan</w:t>
      </w:r>
      <w:proofErr w:type="spellEnd"/>
      <w:r w:rsidRPr="00E85C9A">
        <w:rPr>
          <w:sz w:val="24"/>
          <w:szCs w:val="24"/>
        </w:rPr>
        <w:t xml:space="preserve"> </w:t>
      </w:r>
      <w:proofErr w:type="spellStart"/>
      <w:r w:rsidRPr="00E85C9A">
        <w:rPr>
          <w:sz w:val="24"/>
          <w:szCs w:val="24"/>
        </w:rPr>
        <w:t>warna</w:t>
      </w:r>
      <w:proofErr w:type="spellEnd"/>
      <w:r w:rsidRPr="00E85C9A">
        <w:rPr>
          <w:sz w:val="24"/>
          <w:szCs w:val="24"/>
        </w:rPr>
        <w:t xml:space="preserve">) </w:t>
      </w:r>
      <w:proofErr w:type="spellStart"/>
      <w:r w:rsidRPr="00E85C9A">
        <w:rPr>
          <w:sz w:val="24"/>
          <w:szCs w:val="24"/>
        </w:rPr>
        <w:t>sekitar</w:t>
      </w:r>
      <w:proofErr w:type="spellEnd"/>
      <w:r w:rsidRPr="00E85C9A">
        <w:rPr>
          <w:sz w:val="24"/>
          <w:szCs w:val="24"/>
        </w:rPr>
        <w:t xml:space="preserve"> </w:t>
      </w:r>
      <w:proofErr w:type="spellStart"/>
      <w:r w:rsidRPr="00E85C9A">
        <w:rPr>
          <w:sz w:val="24"/>
          <w:szCs w:val="24"/>
        </w:rPr>
        <w:t>hidung</w:t>
      </w:r>
      <w:proofErr w:type="spellEnd"/>
      <w:r w:rsidRPr="00E85C9A">
        <w:rPr>
          <w:sz w:val="24"/>
          <w:szCs w:val="24"/>
        </w:rPr>
        <w:t xml:space="preserve"> </w:t>
      </w:r>
      <w:proofErr w:type="spellStart"/>
      <w:r w:rsidRPr="00E85C9A">
        <w:rPr>
          <w:sz w:val="24"/>
          <w:szCs w:val="24"/>
        </w:rPr>
        <w:t>atau</w:t>
      </w:r>
      <w:proofErr w:type="spellEnd"/>
      <w:r w:rsidRPr="00E85C9A">
        <w:rPr>
          <w:sz w:val="24"/>
          <w:szCs w:val="24"/>
        </w:rPr>
        <w:t xml:space="preserve"> </w:t>
      </w:r>
      <w:proofErr w:type="spellStart"/>
      <w:r w:rsidRPr="00E85C9A">
        <w:rPr>
          <w:sz w:val="24"/>
          <w:szCs w:val="24"/>
        </w:rPr>
        <w:t>mulut</w:t>
      </w:r>
      <w:proofErr w:type="spellEnd"/>
      <w:r w:rsidRPr="00E85C9A">
        <w:rPr>
          <w:sz w:val="24"/>
          <w:szCs w:val="24"/>
        </w:rPr>
        <w:t xml:space="preserve"> (</w:t>
      </w:r>
      <w:proofErr w:type="spellStart"/>
      <w:r w:rsidRPr="00E85C9A">
        <w:rPr>
          <w:sz w:val="24"/>
          <w:szCs w:val="24"/>
        </w:rPr>
        <w:t>Gass</w:t>
      </w:r>
      <w:proofErr w:type="spellEnd"/>
      <w:r w:rsidRPr="00E85C9A">
        <w:rPr>
          <w:sz w:val="24"/>
          <w:szCs w:val="24"/>
        </w:rPr>
        <w:t xml:space="preserve">, 2013). Bronchopneumonia juga </w:t>
      </w:r>
      <w:proofErr w:type="spellStart"/>
      <w:r w:rsidRPr="00E85C9A">
        <w:rPr>
          <w:sz w:val="24"/>
          <w:szCs w:val="24"/>
        </w:rPr>
        <w:t>merupakan</w:t>
      </w:r>
      <w:proofErr w:type="spellEnd"/>
      <w:r w:rsidRPr="00E85C9A">
        <w:rPr>
          <w:sz w:val="24"/>
          <w:szCs w:val="24"/>
        </w:rPr>
        <w:t xml:space="preserve"> salah </w:t>
      </w:r>
      <w:proofErr w:type="spellStart"/>
      <w:r w:rsidRPr="00E85C9A">
        <w:rPr>
          <w:sz w:val="24"/>
          <w:szCs w:val="24"/>
        </w:rPr>
        <w:t>satu</w:t>
      </w:r>
      <w:proofErr w:type="spellEnd"/>
      <w:r w:rsidRPr="00E85C9A">
        <w:rPr>
          <w:sz w:val="24"/>
          <w:szCs w:val="24"/>
        </w:rPr>
        <w:t xml:space="preserve"> </w:t>
      </w:r>
      <w:proofErr w:type="spellStart"/>
      <w:r w:rsidRPr="00E85C9A">
        <w:rPr>
          <w:sz w:val="24"/>
          <w:szCs w:val="24"/>
        </w:rPr>
        <w:t>jenis</w:t>
      </w:r>
      <w:proofErr w:type="spellEnd"/>
      <w:r w:rsidRPr="00E85C9A">
        <w:rPr>
          <w:sz w:val="24"/>
          <w:szCs w:val="24"/>
        </w:rPr>
        <w:t xml:space="preserve"> pneumonia yang </w:t>
      </w:r>
      <w:proofErr w:type="spellStart"/>
      <w:r w:rsidRPr="00E85C9A">
        <w:rPr>
          <w:sz w:val="24"/>
          <w:szCs w:val="24"/>
        </w:rPr>
        <w:t>mempunyai</w:t>
      </w:r>
      <w:proofErr w:type="spellEnd"/>
      <w:r w:rsidRPr="00E85C9A">
        <w:rPr>
          <w:sz w:val="24"/>
          <w:szCs w:val="24"/>
        </w:rPr>
        <w:t xml:space="preserve"> </w:t>
      </w:r>
      <w:proofErr w:type="spellStart"/>
      <w:r w:rsidRPr="00E85C9A">
        <w:rPr>
          <w:sz w:val="24"/>
          <w:szCs w:val="24"/>
        </w:rPr>
        <w:t>pola</w:t>
      </w:r>
      <w:proofErr w:type="spellEnd"/>
      <w:r w:rsidRPr="00E85C9A">
        <w:rPr>
          <w:sz w:val="24"/>
          <w:szCs w:val="24"/>
        </w:rPr>
        <w:t xml:space="preserve"> </w:t>
      </w:r>
      <w:proofErr w:type="spellStart"/>
      <w:r w:rsidRPr="00E85C9A">
        <w:rPr>
          <w:sz w:val="24"/>
          <w:szCs w:val="24"/>
        </w:rPr>
        <w:t>penyebaran</w:t>
      </w:r>
      <w:proofErr w:type="spellEnd"/>
      <w:r w:rsidRPr="00E85C9A">
        <w:rPr>
          <w:sz w:val="24"/>
          <w:szCs w:val="24"/>
        </w:rPr>
        <w:t xml:space="preserve"> </w:t>
      </w:r>
      <w:proofErr w:type="spellStart"/>
      <w:r w:rsidRPr="00E85C9A">
        <w:rPr>
          <w:sz w:val="24"/>
          <w:szCs w:val="24"/>
        </w:rPr>
        <w:t>bercak</w:t>
      </w:r>
      <w:proofErr w:type="spellEnd"/>
      <w:r w:rsidRPr="00E85C9A">
        <w:rPr>
          <w:sz w:val="24"/>
          <w:szCs w:val="24"/>
        </w:rPr>
        <w:t xml:space="preserve">, </w:t>
      </w:r>
      <w:proofErr w:type="spellStart"/>
      <w:r w:rsidRPr="00E85C9A">
        <w:rPr>
          <w:sz w:val="24"/>
          <w:szCs w:val="24"/>
        </w:rPr>
        <w:t>teratur</w:t>
      </w:r>
      <w:proofErr w:type="spellEnd"/>
      <w:r w:rsidRPr="00E85C9A">
        <w:rPr>
          <w:sz w:val="24"/>
          <w:szCs w:val="24"/>
        </w:rPr>
        <w:t xml:space="preserve"> </w:t>
      </w:r>
      <w:proofErr w:type="spellStart"/>
      <w:r w:rsidRPr="00E85C9A">
        <w:rPr>
          <w:sz w:val="24"/>
          <w:szCs w:val="24"/>
        </w:rPr>
        <w:t>dalam</w:t>
      </w:r>
      <w:proofErr w:type="spellEnd"/>
      <w:r w:rsidRPr="00E85C9A">
        <w:rPr>
          <w:sz w:val="24"/>
          <w:szCs w:val="24"/>
        </w:rPr>
        <w:t xml:space="preserve"> </w:t>
      </w:r>
      <w:proofErr w:type="spellStart"/>
      <w:r w:rsidRPr="00E85C9A">
        <w:rPr>
          <w:sz w:val="24"/>
          <w:szCs w:val="24"/>
        </w:rPr>
        <w:t>satu</w:t>
      </w:r>
      <w:proofErr w:type="spellEnd"/>
      <w:r w:rsidRPr="00E85C9A">
        <w:rPr>
          <w:sz w:val="24"/>
          <w:szCs w:val="24"/>
        </w:rPr>
        <w:t xml:space="preserve"> </w:t>
      </w:r>
      <w:proofErr w:type="spellStart"/>
      <w:r w:rsidRPr="00E85C9A">
        <w:rPr>
          <w:sz w:val="24"/>
          <w:szCs w:val="24"/>
        </w:rPr>
        <w:t>atau</w:t>
      </w:r>
      <w:proofErr w:type="spellEnd"/>
      <w:r w:rsidRPr="00E85C9A">
        <w:rPr>
          <w:sz w:val="24"/>
          <w:szCs w:val="24"/>
        </w:rPr>
        <w:t xml:space="preserve"> </w:t>
      </w:r>
      <w:proofErr w:type="spellStart"/>
      <w:r w:rsidRPr="00E85C9A">
        <w:rPr>
          <w:sz w:val="24"/>
          <w:szCs w:val="24"/>
        </w:rPr>
        <w:t>lebih</w:t>
      </w:r>
      <w:proofErr w:type="spellEnd"/>
      <w:r w:rsidRPr="00E85C9A">
        <w:rPr>
          <w:sz w:val="24"/>
          <w:szCs w:val="24"/>
        </w:rPr>
        <w:t xml:space="preserve"> area </w:t>
      </w:r>
      <w:proofErr w:type="spellStart"/>
      <w:r w:rsidRPr="00E85C9A">
        <w:rPr>
          <w:sz w:val="24"/>
          <w:szCs w:val="24"/>
        </w:rPr>
        <w:t>terlokalisasi</w:t>
      </w:r>
      <w:proofErr w:type="spellEnd"/>
      <w:r w:rsidRPr="00E85C9A">
        <w:rPr>
          <w:sz w:val="24"/>
          <w:szCs w:val="24"/>
        </w:rPr>
        <w:t xml:space="preserve"> di </w:t>
      </w:r>
      <w:proofErr w:type="spellStart"/>
      <w:r w:rsidRPr="00E85C9A">
        <w:rPr>
          <w:sz w:val="24"/>
          <w:szCs w:val="24"/>
        </w:rPr>
        <w:t>dalam</w:t>
      </w:r>
      <w:proofErr w:type="spellEnd"/>
      <w:r w:rsidRPr="00E85C9A">
        <w:rPr>
          <w:sz w:val="24"/>
          <w:szCs w:val="24"/>
        </w:rPr>
        <w:t xml:space="preserve"> bronchi dan </w:t>
      </w:r>
      <w:proofErr w:type="spellStart"/>
      <w:r w:rsidRPr="00E85C9A">
        <w:rPr>
          <w:sz w:val="24"/>
          <w:szCs w:val="24"/>
        </w:rPr>
        <w:t>meluas</w:t>
      </w:r>
      <w:proofErr w:type="spellEnd"/>
      <w:r w:rsidRPr="00E85C9A">
        <w:rPr>
          <w:sz w:val="24"/>
          <w:szCs w:val="24"/>
        </w:rPr>
        <w:t xml:space="preserve"> </w:t>
      </w:r>
      <w:proofErr w:type="spellStart"/>
      <w:r w:rsidRPr="00E85C9A">
        <w:rPr>
          <w:sz w:val="24"/>
          <w:szCs w:val="24"/>
        </w:rPr>
        <w:t>ke</w:t>
      </w:r>
      <w:proofErr w:type="spellEnd"/>
      <w:r w:rsidRPr="00E85C9A">
        <w:rPr>
          <w:sz w:val="24"/>
          <w:szCs w:val="24"/>
        </w:rPr>
        <w:t xml:space="preserve"> </w:t>
      </w:r>
      <w:proofErr w:type="spellStart"/>
      <w:r w:rsidRPr="00E85C9A">
        <w:rPr>
          <w:sz w:val="24"/>
          <w:szCs w:val="24"/>
        </w:rPr>
        <w:t>parenkim</w:t>
      </w:r>
      <w:proofErr w:type="spellEnd"/>
      <w:r w:rsidRPr="00E85C9A">
        <w:rPr>
          <w:sz w:val="24"/>
          <w:szCs w:val="24"/>
        </w:rPr>
        <w:t xml:space="preserve"> </w:t>
      </w:r>
      <w:proofErr w:type="spellStart"/>
      <w:r w:rsidRPr="00E85C9A">
        <w:rPr>
          <w:sz w:val="24"/>
          <w:szCs w:val="24"/>
        </w:rPr>
        <w:t>paru</w:t>
      </w:r>
      <w:proofErr w:type="spellEnd"/>
      <w:r w:rsidRPr="00E85C9A">
        <w:rPr>
          <w:sz w:val="24"/>
          <w:szCs w:val="24"/>
        </w:rPr>
        <w:t xml:space="preserve"> yang </w:t>
      </w:r>
      <w:proofErr w:type="spellStart"/>
      <w:r w:rsidRPr="00E85C9A">
        <w:rPr>
          <w:sz w:val="24"/>
          <w:szCs w:val="24"/>
        </w:rPr>
        <w:t>berdekatan</w:t>
      </w:r>
      <w:proofErr w:type="spellEnd"/>
      <w:r w:rsidRPr="00E85C9A">
        <w:rPr>
          <w:sz w:val="24"/>
          <w:szCs w:val="24"/>
        </w:rPr>
        <w:t xml:space="preserve"> </w:t>
      </w:r>
      <w:proofErr w:type="spellStart"/>
      <w:r w:rsidRPr="00E85C9A">
        <w:rPr>
          <w:sz w:val="24"/>
          <w:szCs w:val="24"/>
        </w:rPr>
        <w:t>disekitarnya</w:t>
      </w:r>
      <w:proofErr w:type="spellEnd"/>
      <w:r w:rsidRPr="00E85C9A">
        <w:rPr>
          <w:sz w:val="24"/>
          <w:szCs w:val="24"/>
        </w:rPr>
        <w:t xml:space="preserve"> (</w:t>
      </w:r>
      <w:proofErr w:type="spellStart"/>
      <w:r w:rsidRPr="00E85C9A">
        <w:rPr>
          <w:sz w:val="24"/>
          <w:szCs w:val="24"/>
        </w:rPr>
        <w:t>Narjazuli</w:t>
      </w:r>
      <w:proofErr w:type="spellEnd"/>
      <w:r w:rsidRPr="00E85C9A">
        <w:rPr>
          <w:sz w:val="24"/>
          <w:szCs w:val="24"/>
        </w:rPr>
        <w:t xml:space="preserve">, 2009). </w:t>
      </w:r>
      <w:proofErr w:type="spellStart"/>
      <w:r w:rsidRPr="00E85C9A">
        <w:rPr>
          <w:sz w:val="24"/>
          <w:szCs w:val="24"/>
        </w:rPr>
        <w:t>Menurut</w:t>
      </w:r>
      <w:proofErr w:type="spellEnd"/>
      <w:r w:rsidRPr="00E85C9A">
        <w:rPr>
          <w:sz w:val="24"/>
          <w:szCs w:val="24"/>
        </w:rPr>
        <w:t xml:space="preserve"> </w:t>
      </w:r>
      <w:proofErr w:type="spellStart"/>
      <w:r w:rsidRPr="00E85C9A">
        <w:rPr>
          <w:sz w:val="24"/>
          <w:szCs w:val="24"/>
        </w:rPr>
        <w:t>Muttaqin</w:t>
      </w:r>
      <w:proofErr w:type="spellEnd"/>
      <w:r w:rsidRPr="00E85C9A">
        <w:rPr>
          <w:sz w:val="24"/>
          <w:szCs w:val="24"/>
        </w:rPr>
        <w:t xml:space="preserve"> (2008), pneumonia </w:t>
      </w:r>
      <w:proofErr w:type="spellStart"/>
      <w:r w:rsidRPr="00E85C9A">
        <w:rPr>
          <w:sz w:val="24"/>
          <w:szCs w:val="24"/>
        </w:rPr>
        <w:t>ialah</w:t>
      </w:r>
      <w:proofErr w:type="spellEnd"/>
      <w:r w:rsidRPr="00E85C9A">
        <w:rPr>
          <w:sz w:val="24"/>
          <w:szCs w:val="24"/>
        </w:rPr>
        <w:t xml:space="preserve"> </w:t>
      </w:r>
      <w:proofErr w:type="spellStart"/>
      <w:r w:rsidRPr="00E85C9A">
        <w:rPr>
          <w:sz w:val="24"/>
          <w:szCs w:val="24"/>
        </w:rPr>
        <w:t>suatu</w:t>
      </w:r>
      <w:proofErr w:type="spellEnd"/>
      <w:r w:rsidRPr="00E85C9A">
        <w:rPr>
          <w:sz w:val="24"/>
          <w:szCs w:val="24"/>
        </w:rPr>
        <w:t xml:space="preserve"> proses </w:t>
      </w:r>
      <w:proofErr w:type="spellStart"/>
      <w:r w:rsidRPr="00E85C9A">
        <w:rPr>
          <w:sz w:val="24"/>
          <w:szCs w:val="24"/>
        </w:rPr>
        <w:t>inflamasi</w:t>
      </w:r>
      <w:proofErr w:type="spellEnd"/>
      <w:r w:rsidRPr="00E85C9A">
        <w:rPr>
          <w:sz w:val="24"/>
          <w:szCs w:val="24"/>
        </w:rPr>
        <w:t xml:space="preserve"> </w:t>
      </w:r>
      <w:proofErr w:type="spellStart"/>
      <w:r w:rsidRPr="00E85C9A">
        <w:rPr>
          <w:sz w:val="24"/>
          <w:szCs w:val="24"/>
        </w:rPr>
        <w:t>parenkim</w:t>
      </w:r>
      <w:proofErr w:type="spellEnd"/>
      <w:r w:rsidRPr="00E85C9A">
        <w:rPr>
          <w:sz w:val="24"/>
          <w:szCs w:val="24"/>
        </w:rPr>
        <w:t xml:space="preserve"> </w:t>
      </w:r>
      <w:proofErr w:type="spellStart"/>
      <w:r w:rsidRPr="00E85C9A">
        <w:rPr>
          <w:sz w:val="24"/>
          <w:szCs w:val="24"/>
        </w:rPr>
        <w:t>paru</w:t>
      </w:r>
      <w:proofErr w:type="spellEnd"/>
      <w:r w:rsidRPr="00E85C9A">
        <w:rPr>
          <w:sz w:val="24"/>
          <w:szCs w:val="24"/>
        </w:rPr>
        <w:t xml:space="preserve"> yang </w:t>
      </w:r>
      <w:proofErr w:type="spellStart"/>
      <w:r w:rsidRPr="00E85C9A">
        <w:rPr>
          <w:sz w:val="24"/>
          <w:szCs w:val="24"/>
        </w:rPr>
        <w:t>dapat</w:t>
      </w:r>
      <w:proofErr w:type="spellEnd"/>
      <w:r w:rsidRPr="00E85C9A">
        <w:rPr>
          <w:sz w:val="24"/>
          <w:szCs w:val="24"/>
        </w:rPr>
        <w:t xml:space="preserve"> </w:t>
      </w:r>
      <w:proofErr w:type="spellStart"/>
      <w:r w:rsidRPr="00E85C9A">
        <w:rPr>
          <w:sz w:val="24"/>
          <w:szCs w:val="24"/>
        </w:rPr>
        <w:t>terkonsolidasi</w:t>
      </w:r>
      <w:proofErr w:type="spellEnd"/>
      <w:r w:rsidRPr="00E85C9A">
        <w:rPr>
          <w:sz w:val="24"/>
          <w:szCs w:val="24"/>
        </w:rPr>
        <w:t xml:space="preserve"> dan </w:t>
      </w:r>
      <w:proofErr w:type="spellStart"/>
      <w:r w:rsidRPr="00E85C9A">
        <w:rPr>
          <w:sz w:val="24"/>
          <w:szCs w:val="24"/>
        </w:rPr>
        <w:t>terjadi</w:t>
      </w:r>
      <w:proofErr w:type="spellEnd"/>
      <w:r w:rsidRPr="00E85C9A">
        <w:rPr>
          <w:sz w:val="24"/>
          <w:szCs w:val="24"/>
        </w:rPr>
        <w:t xml:space="preserve"> </w:t>
      </w:r>
      <w:proofErr w:type="spellStart"/>
      <w:r w:rsidRPr="00E85C9A">
        <w:rPr>
          <w:sz w:val="24"/>
          <w:szCs w:val="24"/>
        </w:rPr>
        <w:t>pengisian</w:t>
      </w:r>
      <w:proofErr w:type="spellEnd"/>
      <w:r w:rsidRPr="00E85C9A">
        <w:rPr>
          <w:sz w:val="24"/>
          <w:szCs w:val="24"/>
        </w:rPr>
        <w:t xml:space="preserve"> </w:t>
      </w:r>
      <w:proofErr w:type="spellStart"/>
      <w:r w:rsidRPr="00E85C9A">
        <w:rPr>
          <w:sz w:val="24"/>
          <w:szCs w:val="24"/>
        </w:rPr>
        <w:t>rongga</w:t>
      </w:r>
      <w:proofErr w:type="spellEnd"/>
      <w:r w:rsidRPr="00E85C9A">
        <w:rPr>
          <w:sz w:val="24"/>
          <w:szCs w:val="24"/>
        </w:rPr>
        <w:t xml:space="preserve"> alveoli oleh </w:t>
      </w:r>
      <w:proofErr w:type="spellStart"/>
      <w:r w:rsidRPr="00E85C9A">
        <w:rPr>
          <w:sz w:val="24"/>
          <w:szCs w:val="24"/>
        </w:rPr>
        <w:t>eksudat</w:t>
      </w:r>
      <w:proofErr w:type="spellEnd"/>
      <w:r>
        <w:rPr>
          <w:sz w:val="24"/>
          <w:szCs w:val="24"/>
        </w:rPr>
        <w:t xml:space="preserve"> </w:t>
      </w:r>
      <w:r w:rsidRPr="00E85C9A">
        <w:rPr>
          <w:sz w:val="24"/>
          <w:szCs w:val="24"/>
        </w:rPr>
        <w:t xml:space="preserve">yang </w:t>
      </w:r>
      <w:proofErr w:type="spellStart"/>
      <w:r w:rsidRPr="00E85C9A">
        <w:rPr>
          <w:sz w:val="24"/>
          <w:szCs w:val="24"/>
        </w:rPr>
        <w:t>dapat</w:t>
      </w:r>
      <w:proofErr w:type="spellEnd"/>
      <w:r w:rsidRPr="00E85C9A">
        <w:rPr>
          <w:sz w:val="24"/>
          <w:szCs w:val="24"/>
        </w:rPr>
        <w:t xml:space="preserve"> </w:t>
      </w:r>
      <w:proofErr w:type="spellStart"/>
      <w:r w:rsidRPr="00E85C9A">
        <w:rPr>
          <w:sz w:val="24"/>
          <w:szCs w:val="24"/>
        </w:rPr>
        <w:t>disebabkan</w:t>
      </w:r>
      <w:proofErr w:type="spellEnd"/>
      <w:r w:rsidRPr="00E85C9A">
        <w:rPr>
          <w:sz w:val="24"/>
          <w:szCs w:val="24"/>
        </w:rPr>
        <w:t xml:space="preserve"> oleh </w:t>
      </w:r>
      <w:proofErr w:type="spellStart"/>
      <w:r w:rsidRPr="00E85C9A">
        <w:rPr>
          <w:sz w:val="24"/>
          <w:szCs w:val="24"/>
        </w:rPr>
        <w:t>bakteri</w:t>
      </w:r>
      <w:proofErr w:type="spellEnd"/>
      <w:r w:rsidRPr="00E85C9A">
        <w:rPr>
          <w:sz w:val="24"/>
          <w:szCs w:val="24"/>
        </w:rPr>
        <w:t xml:space="preserve">, virus, </w:t>
      </w:r>
      <w:proofErr w:type="spellStart"/>
      <w:r w:rsidRPr="00E85C9A">
        <w:rPr>
          <w:sz w:val="24"/>
          <w:szCs w:val="24"/>
        </w:rPr>
        <w:t>jamur</w:t>
      </w:r>
      <w:proofErr w:type="spellEnd"/>
      <w:r w:rsidRPr="00E85C9A">
        <w:rPr>
          <w:sz w:val="24"/>
          <w:szCs w:val="24"/>
        </w:rPr>
        <w:t xml:space="preserve"> dan </w:t>
      </w:r>
      <w:proofErr w:type="spellStart"/>
      <w:r w:rsidRPr="00E85C9A">
        <w:rPr>
          <w:sz w:val="24"/>
          <w:szCs w:val="24"/>
        </w:rPr>
        <w:t>benda</w:t>
      </w:r>
      <w:proofErr w:type="spellEnd"/>
      <w:r w:rsidRPr="00E85C9A">
        <w:rPr>
          <w:sz w:val="24"/>
          <w:szCs w:val="24"/>
        </w:rPr>
        <w:t xml:space="preserve"> – </w:t>
      </w:r>
      <w:proofErr w:type="spellStart"/>
      <w:r w:rsidRPr="00E85C9A">
        <w:rPr>
          <w:sz w:val="24"/>
          <w:szCs w:val="24"/>
        </w:rPr>
        <w:t>benda</w:t>
      </w:r>
      <w:proofErr w:type="spellEnd"/>
      <w:r w:rsidRPr="00E85C9A">
        <w:rPr>
          <w:sz w:val="24"/>
          <w:szCs w:val="24"/>
        </w:rPr>
        <w:t xml:space="preserve"> </w:t>
      </w:r>
      <w:proofErr w:type="spellStart"/>
      <w:r w:rsidRPr="00E85C9A">
        <w:rPr>
          <w:sz w:val="24"/>
          <w:szCs w:val="24"/>
        </w:rPr>
        <w:t>asing</w:t>
      </w:r>
      <w:proofErr w:type="spellEnd"/>
      <w:r w:rsidR="0053572A">
        <w:rPr>
          <w:sz w:val="24"/>
          <w:szCs w:val="24"/>
        </w:rPr>
        <w:t>.</w:t>
      </w:r>
    </w:p>
    <w:p w14:paraId="3AD89D5C" w14:textId="77777777" w:rsidR="007406FA" w:rsidRDefault="007406FA" w:rsidP="007406FA">
      <w:pPr>
        <w:spacing w:line="360" w:lineRule="auto"/>
        <w:ind w:firstLine="567"/>
        <w:jc w:val="both"/>
        <w:rPr>
          <w:sz w:val="24"/>
          <w:szCs w:val="24"/>
        </w:rPr>
      </w:pPr>
    </w:p>
    <w:p w14:paraId="659CC855" w14:textId="30933E3B" w:rsidR="0053572A" w:rsidRDefault="0053572A" w:rsidP="007406FA">
      <w:pPr>
        <w:spacing w:line="360" w:lineRule="auto"/>
        <w:ind w:firstLine="567"/>
        <w:jc w:val="both"/>
        <w:rPr>
          <w:sz w:val="24"/>
          <w:szCs w:val="24"/>
        </w:rPr>
      </w:pPr>
      <w:proofErr w:type="spellStart"/>
      <w:r w:rsidRPr="0053572A">
        <w:rPr>
          <w:sz w:val="24"/>
          <w:szCs w:val="24"/>
        </w:rPr>
        <w:t>Berdasarkan</w:t>
      </w:r>
      <w:proofErr w:type="spellEnd"/>
      <w:r w:rsidRPr="0053572A">
        <w:rPr>
          <w:sz w:val="24"/>
          <w:szCs w:val="24"/>
        </w:rPr>
        <w:t xml:space="preserve"> data WHO </w:t>
      </w:r>
      <w:proofErr w:type="spellStart"/>
      <w:r w:rsidRPr="0053572A">
        <w:rPr>
          <w:sz w:val="24"/>
          <w:szCs w:val="24"/>
        </w:rPr>
        <w:t>tahun</w:t>
      </w:r>
      <w:proofErr w:type="spellEnd"/>
      <w:r w:rsidRPr="0053572A">
        <w:rPr>
          <w:sz w:val="24"/>
          <w:szCs w:val="24"/>
        </w:rPr>
        <w:t xml:space="preserve"> 2015, </w:t>
      </w:r>
      <w:proofErr w:type="spellStart"/>
      <w:r w:rsidRPr="0053572A">
        <w:rPr>
          <w:sz w:val="24"/>
          <w:szCs w:val="24"/>
        </w:rPr>
        <w:t>bahwa</w:t>
      </w:r>
      <w:proofErr w:type="spellEnd"/>
      <w:r w:rsidRPr="0053572A">
        <w:rPr>
          <w:sz w:val="24"/>
          <w:szCs w:val="24"/>
        </w:rPr>
        <w:t xml:space="preserve"> pneumonia </w:t>
      </w:r>
      <w:proofErr w:type="spellStart"/>
      <w:r w:rsidRPr="0053572A">
        <w:rPr>
          <w:sz w:val="24"/>
          <w:szCs w:val="24"/>
        </w:rPr>
        <w:t>adalah</w:t>
      </w:r>
      <w:proofErr w:type="spellEnd"/>
      <w:r w:rsidRPr="0053572A">
        <w:rPr>
          <w:sz w:val="24"/>
          <w:szCs w:val="24"/>
        </w:rPr>
        <w:t xml:space="preserve"> </w:t>
      </w:r>
      <w:proofErr w:type="spellStart"/>
      <w:r w:rsidRPr="0053572A">
        <w:rPr>
          <w:sz w:val="24"/>
          <w:szCs w:val="24"/>
        </w:rPr>
        <w:t>penyebab</w:t>
      </w:r>
      <w:proofErr w:type="spellEnd"/>
      <w:r w:rsidRPr="0053572A">
        <w:rPr>
          <w:sz w:val="24"/>
          <w:szCs w:val="24"/>
        </w:rPr>
        <w:t xml:space="preserve"> </w:t>
      </w:r>
      <w:proofErr w:type="spellStart"/>
      <w:r w:rsidRPr="0053572A">
        <w:rPr>
          <w:sz w:val="24"/>
          <w:szCs w:val="24"/>
        </w:rPr>
        <w:t>kematian</w:t>
      </w:r>
      <w:proofErr w:type="spellEnd"/>
      <w:r w:rsidRPr="0053572A">
        <w:rPr>
          <w:sz w:val="24"/>
          <w:szCs w:val="24"/>
        </w:rPr>
        <w:t xml:space="preserve"> </w:t>
      </w:r>
      <w:proofErr w:type="spellStart"/>
      <w:r w:rsidRPr="0053572A">
        <w:rPr>
          <w:sz w:val="24"/>
          <w:szCs w:val="24"/>
        </w:rPr>
        <w:t>terbesar</w:t>
      </w:r>
      <w:proofErr w:type="spellEnd"/>
      <w:r w:rsidRPr="0053572A">
        <w:rPr>
          <w:sz w:val="24"/>
          <w:szCs w:val="24"/>
        </w:rPr>
        <w:t xml:space="preserve"> pada </w:t>
      </w:r>
      <w:proofErr w:type="spellStart"/>
      <w:r w:rsidRPr="0053572A">
        <w:rPr>
          <w:sz w:val="24"/>
          <w:szCs w:val="24"/>
        </w:rPr>
        <w:t>anak-anak</w:t>
      </w:r>
      <w:proofErr w:type="spellEnd"/>
      <w:r w:rsidRPr="0053572A">
        <w:rPr>
          <w:sz w:val="24"/>
          <w:szCs w:val="24"/>
        </w:rPr>
        <w:t xml:space="preserve"> </w:t>
      </w:r>
      <w:proofErr w:type="spellStart"/>
      <w:r w:rsidRPr="0053572A">
        <w:rPr>
          <w:sz w:val="24"/>
          <w:szCs w:val="24"/>
        </w:rPr>
        <w:t>usia</w:t>
      </w:r>
      <w:proofErr w:type="spellEnd"/>
      <w:r w:rsidRPr="0053572A">
        <w:rPr>
          <w:sz w:val="24"/>
          <w:szCs w:val="24"/>
        </w:rPr>
        <w:t xml:space="preserve"> </w:t>
      </w:r>
      <w:proofErr w:type="spellStart"/>
      <w:r w:rsidRPr="0053572A">
        <w:rPr>
          <w:sz w:val="24"/>
          <w:szCs w:val="24"/>
        </w:rPr>
        <w:t>dibawah</w:t>
      </w:r>
      <w:proofErr w:type="spellEnd"/>
      <w:r w:rsidRPr="0053572A">
        <w:rPr>
          <w:sz w:val="24"/>
          <w:szCs w:val="24"/>
        </w:rPr>
        <w:t xml:space="preserve"> 5 </w:t>
      </w:r>
      <w:proofErr w:type="spellStart"/>
      <w:r w:rsidRPr="0053572A">
        <w:rPr>
          <w:sz w:val="24"/>
          <w:szCs w:val="24"/>
        </w:rPr>
        <w:t>tahun</w:t>
      </w:r>
      <w:proofErr w:type="spellEnd"/>
      <w:r w:rsidRPr="0053572A">
        <w:rPr>
          <w:sz w:val="24"/>
          <w:szCs w:val="24"/>
        </w:rPr>
        <w:t xml:space="preserve">, </w:t>
      </w:r>
      <w:proofErr w:type="spellStart"/>
      <w:r w:rsidRPr="0053572A">
        <w:rPr>
          <w:sz w:val="24"/>
          <w:szCs w:val="24"/>
        </w:rPr>
        <w:t>yaitu</w:t>
      </w:r>
      <w:proofErr w:type="spellEnd"/>
      <w:r w:rsidRPr="0053572A">
        <w:rPr>
          <w:sz w:val="24"/>
          <w:szCs w:val="24"/>
        </w:rPr>
        <w:t xml:space="preserve"> </w:t>
      </w:r>
      <w:proofErr w:type="spellStart"/>
      <w:r w:rsidRPr="0053572A">
        <w:rPr>
          <w:sz w:val="24"/>
          <w:szCs w:val="24"/>
        </w:rPr>
        <w:t>sebesar</w:t>
      </w:r>
      <w:proofErr w:type="spellEnd"/>
      <w:r w:rsidRPr="0053572A">
        <w:rPr>
          <w:sz w:val="24"/>
          <w:szCs w:val="24"/>
        </w:rPr>
        <w:t xml:space="preserve"> 16% </w:t>
      </w:r>
      <w:proofErr w:type="spellStart"/>
      <w:r w:rsidRPr="0053572A">
        <w:rPr>
          <w:sz w:val="24"/>
          <w:szCs w:val="24"/>
        </w:rPr>
        <w:t>atau</w:t>
      </w:r>
      <w:proofErr w:type="spellEnd"/>
      <w:r w:rsidRPr="0053572A">
        <w:rPr>
          <w:sz w:val="24"/>
          <w:szCs w:val="24"/>
        </w:rPr>
        <w:t xml:space="preserve"> </w:t>
      </w:r>
      <w:proofErr w:type="spellStart"/>
      <w:r w:rsidRPr="0053572A">
        <w:rPr>
          <w:sz w:val="24"/>
          <w:szCs w:val="24"/>
        </w:rPr>
        <w:t>setara</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922. 000 </w:t>
      </w:r>
      <w:proofErr w:type="spellStart"/>
      <w:r w:rsidRPr="0053572A">
        <w:rPr>
          <w:sz w:val="24"/>
          <w:szCs w:val="24"/>
        </w:rPr>
        <w:t>anak-anak</w:t>
      </w:r>
      <w:proofErr w:type="spellEnd"/>
      <w:r w:rsidRPr="0053572A">
        <w:rPr>
          <w:sz w:val="24"/>
          <w:szCs w:val="24"/>
        </w:rPr>
        <w:t xml:space="preserve"> (WHO, 2016). Di Indonesia pneumonia </w:t>
      </w:r>
      <w:proofErr w:type="spellStart"/>
      <w:r w:rsidRPr="0053572A">
        <w:rPr>
          <w:sz w:val="24"/>
          <w:szCs w:val="24"/>
        </w:rPr>
        <w:t>merupakan</w:t>
      </w:r>
      <w:proofErr w:type="spellEnd"/>
      <w:r w:rsidRPr="0053572A">
        <w:rPr>
          <w:sz w:val="24"/>
          <w:szCs w:val="24"/>
        </w:rPr>
        <w:t xml:space="preserve"> salah </w:t>
      </w:r>
      <w:proofErr w:type="spellStart"/>
      <w:r w:rsidRPr="0053572A">
        <w:rPr>
          <w:sz w:val="24"/>
          <w:szCs w:val="24"/>
        </w:rPr>
        <w:t>satu</w:t>
      </w:r>
      <w:proofErr w:type="spellEnd"/>
      <w:r w:rsidRPr="0053572A">
        <w:rPr>
          <w:sz w:val="24"/>
          <w:szCs w:val="24"/>
        </w:rPr>
        <w:t xml:space="preserve"> </w:t>
      </w:r>
      <w:proofErr w:type="spellStart"/>
      <w:r w:rsidRPr="0053572A">
        <w:rPr>
          <w:sz w:val="24"/>
          <w:szCs w:val="24"/>
        </w:rPr>
        <w:t>penyakit</w:t>
      </w:r>
      <w:proofErr w:type="spellEnd"/>
      <w:r w:rsidRPr="0053572A">
        <w:rPr>
          <w:sz w:val="24"/>
          <w:szCs w:val="24"/>
        </w:rPr>
        <w:t xml:space="preserve"> yang </w:t>
      </w:r>
      <w:proofErr w:type="spellStart"/>
      <w:r w:rsidRPr="0053572A">
        <w:rPr>
          <w:sz w:val="24"/>
          <w:szCs w:val="24"/>
        </w:rPr>
        <w:t>dianggap</w:t>
      </w:r>
      <w:proofErr w:type="spellEnd"/>
      <w:r w:rsidRPr="0053572A">
        <w:rPr>
          <w:sz w:val="24"/>
          <w:szCs w:val="24"/>
        </w:rPr>
        <w:t xml:space="preserve"> </w:t>
      </w:r>
      <w:proofErr w:type="spellStart"/>
      <w:r w:rsidRPr="0053572A">
        <w:rPr>
          <w:sz w:val="24"/>
          <w:szCs w:val="24"/>
        </w:rPr>
        <w:t>serius</w:t>
      </w:r>
      <w:proofErr w:type="spellEnd"/>
      <w:r w:rsidRPr="0053572A">
        <w:rPr>
          <w:sz w:val="24"/>
          <w:szCs w:val="24"/>
        </w:rPr>
        <w:t xml:space="preserve">. </w:t>
      </w:r>
      <w:proofErr w:type="spellStart"/>
      <w:r w:rsidRPr="0053572A">
        <w:rPr>
          <w:sz w:val="24"/>
          <w:szCs w:val="24"/>
        </w:rPr>
        <w:t>Sebab</w:t>
      </w:r>
      <w:proofErr w:type="spellEnd"/>
      <w:r w:rsidRPr="0053572A">
        <w:rPr>
          <w:sz w:val="24"/>
          <w:szCs w:val="24"/>
        </w:rPr>
        <w:t xml:space="preserve"> </w:t>
      </w:r>
      <w:proofErr w:type="spellStart"/>
      <w:r w:rsidRPr="0053572A">
        <w:rPr>
          <w:sz w:val="24"/>
          <w:szCs w:val="24"/>
        </w:rPr>
        <w:t>dari</w:t>
      </w:r>
      <w:proofErr w:type="spellEnd"/>
      <w:r w:rsidRPr="0053572A">
        <w:rPr>
          <w:sz w:val="24"/>
          <w:szCs w:val="24"/>
        </w:rPr>
        <w:t xml:space="preserve"> </w:t>
      </w:r>
      <w:proofErr w:type="spellStart"/>
      <w:r w:rsidRPr="0053572A">
        <w:rPr>
          <w:sz w:val="24"/>
          <w:szCs w:val="24"/>
        </w:rPr>
        <w:t>tahun</w:t>
      </w:r>
      <w:proofErr w:type="spellEnd"/>
      <w:r w:rsidRPr="0053572A">
        <w:rPr>
          <w:sz w:val="24"/>
          <w:szCs w:val="24"/>
        </w:rPr>
        <w:t xml:space="preserve"> </w:t>
      </w:r>
      <w:proofErr w:type="spellStart"/>
      <w:r w:rsidRPr="0053572A">
        <w:rPr>
          <w:sz w:val="24"/>
          <w:szCs w:val="24"/>
        </w:rPr>
        <w:t>ke</w:t>
      </w:r>
      <w:proofErr w:type="spellEnd"/>
      <w:r w:rsidRPr="0053572A">
        <w:rPr>
          <w:sz w:val="24"/>
          <w:szCs w:val="24"/>
        </w:rPr>
        <w:t xml:space="preserve"> </w:t>
      </w:r>
      <w:proofErr w:type="spellStart"/>
      <w:r w:rsidRPr="0053572A">
        <w:rPr>
          <w:sz w:val="24"/>
          <w:szCs w:val="24"/>
        </w:rPr>
        <w:t>tahun</w:t>
      </w:r>
      <w:proofErr w:type="spellEnd"/>
      <w:r w:rsidRPr="0053572A">
        <w:rPr>
          <w:sz w:val="24"/>
          <w:szCs w:val="24"/>
        </w:rPr>
        <w:t xml:space="preserve"> </w:t>
      </w:r>
      <w:proofErr w:type="spellStart"/>
      <w:r w:rsidRPr="0053572A">
        <w:rPr>
          <w:sz w:val="24"/>
          <w:szCs w:val="24"/>
        </w:rPr>
        <w:t>penyakit</w:t>
      </w:r>
      <w:proofErr w:type="spellEnd"/>
      <w:r w:rsidRPr="0053572A">
        <w:rPr>
          <w:sz w:val="24"/>
          <w:szCs w:val="24"/>
        </w:rPr>
        <w:t xml:space="preserve"> pneumonia </w:t>
      </w:r>
      <w:proofErr w:type="spellStart"/>
      <w:r w:rsidRPr="0053572A">
        <w:rPr>
          <w:sz w:val="24"/>
          <w:szCs w:val="24"/>
        </w:rPr>
        <w:t>selalu</w:t>
      </w:r>
      <w:proofErr w:type="spellEnd"/>
      <w:r w:rsidRPr="0053572A">
        <w:rPr>
          <w:sz w:val="24"/>
          <w:szCs w:val="24"/>
        </w:rPr>
        <w:t xml:space="preserve"> </w:t>
      </w:r>
      <w:proofErr w:type="spellStart"/>
      <w:r w:rsidRPr="0053572A">
        <w:rPr>
          <w:sz w:val="24"/>
          <w:szCs w:val="24"/>
        </w:rPr>
        <w:t>berada</w:t>
      </w:r>
      <w:proofErr w:type="spellEnd"/>
      <w:r w:rsidRPr="0053572A">
        <w:rPr>
          <w:sz w:val="24"/>
          <w:szCs w:val="24"/>
        </w:rPr>
        <w:t xml:space="preserve"> di </w:t>
      </w:r>
      <w:proofErr w:type="spellStart"/>
      <w:r w:rsidRPr="0053572A">
        <w:rPr>
          <w:sz w:val="24"/>
          <w:szCs w:val="24"/>
        </w:rPr>
        <w:t>peringkat</w:t>
      </w:r>
      <w:proofErr w:type="spellEnd"/>
      <w:r w:rsidRPr="0053572A">
        <w:rPr>
          <w:sz w:val="24"/>
          <w:szCs w:val="24"/>
        </w:rPr>
        <w:t xml:space="preserve"> </w:t>
      </w:r>
      <w:proofErr w:type="spellStart"/>
      <w:r w:rsidRPr="0053572A">
        <w:rPr>
          <w:sz w:val="24"/>
          <w:szCs w:val="24"/>
        </w:rPr>
        <w:t>atas</w:t>
      </w:r>
      <w:proofErr w:type="spellEnd"/>
      <w:r w:rsidRPr="0053572A">
        <w:rPr>
          <w:sz w:val="24"/>
          <w:szCs w:val="24"/>
        </w:rPr>
        <w:t xml:space="preserve"> </w:t>
      </w:r>
      <w:proofErr w:type="spellStart"/>
      <w:r w:rsidRPr="0053572A">
        <w:rPr>
          <w:sz w:val="24"/>
          <w:szCs w:val="24"/>
        </w:rPr>
        <w:t>dalam</w:t>
      </w:r>
      <w:proofErr w:type="spellEnd"/>
      <w:r w:rsidRPr="0053572A">
        <w:rPr>
          <w:sz w:val="24"/>
          <w:szCs w:val="24"/>
        </w:rPr>
        <w:t xml:space="preserve"> daftar </w:t>
      </w:r>
      <w:proofErr w:type="spellStart"/>
      <w:r w:rsidRPr="0053572A">
        <w:rPr>
          <w:sz w:val="24"/>
          <w:szCs w:val="24"/>
        </w:rPr>
        <w:t>penyakit</w:t>
      </w:r>
      <w:proofErr w:type="spellEnd"/>
      <w:r w:rsidRPr="0053572A">
        <w:rPr>
          <w:sz w:val="24"/>
          <w:szCs w:val="24"/>
        </w:rPr>
        <w:t xml:space="preserve"> </w:t>
      </w:r>
      <w:proofErr w:type="spellStart"/>
      <w:r w:rsidRPr="0053572A">
        <w:rPr>
          <w:sz w:val="24"/>
          <w:szCs w:val="24"/>
        </w:rPr>
        <w:t>penyebab</w:t>
      </w:r>
      <w:proofErr w:type="spellEnd"/>
      <w:r w:rsidRPr="0053572A">
        <w:rPr>
          <w:sz w:val="24"/>
          <w:szCs w:val="24"/>
        </w:rPr>
        <w:t xml:space="preserve"> </w:t>
      </w:r>
      <w:proofErr w:type="spellStart"/>
      <w:r w:rsidRPr="0053572A">
        <w:rPr>
          <w:sz w:val="24"/>
          <w:szCs w:val="24"/>
        </w:rPr>
        <w:t>kematian</w:t>
      </w:r>
      <w:proofErr w:type="spellEnd"/>
      <w:r w:rsidRPr="0053572A">
        <w:rPr>
          <w:sz w:val="24"/>
          <w:szCs w:val="24"/>
        </w:rPr>
        <w:t xml:space="preserve"> </w:t>
      </w:r>
      <w:proofErr w:type="spellStart"/>
      <w:r w:rsidRPr="0053572A">
        <w:rPr>
          <w:sz w:val="24"/>
          <w:szCs w:val="24"/>
        </w:rPr>
        <w:t>bayi</w:t>
      </w:r>
      <w:proofErr w:type="spellEnd"/>
      <w:r w:rsidRPr="0053572A">
        <w:rPr>
          <w:sz w:val="24"/>
          <w:szCs w:val="24"/>
        </w:rPr>
        <w:t xml:space="preserve"> dan </w:t>
      </w:r>
      <w:proofErr w:type="spellStart"/>
      <w:r w:rsidRPr="0053572A">
        <w:rPr>
          <w:sz w:val="24"/>
          <w:szCs w:val="24"/>
        </w:rPr>
        <w:t>balita</w:t>
      </w:r>
      <w:proofErr w:type="spellEnd"/>
      <w:r>
        <w:rPr>
          <w:sz w:val="24"/>
          <w:szCs w:val="24"/>
        </w:rPr>
        <w:t>.</w:t>
      </w:r>
    </w:p>
    <w:p w14:paraId="1BC71BA0" w14:textId="77777777" w:rsidR="007406FA" w:rsidRDefault="007406FA" w:rsidP="007406FA">
      <w:pPr>
        <w:spacing w:line="360" w:lineRule="auto"/>
        <w:ind w:firstLine="567"/>
        <w:jc w:val="both"/>
        <w:rPr>
          <w:sz w:val="24"/>
          <w:szCs w:val="24"/>
        </w:rPr>
      </w:pPr>
    </w:p>
    <w:p w14:paraId="609B3675" w14:textId="28BE9ACB" w:rsidR="0053572A" w:rsidRDefault="0053572A" w:rsidP="007406FA">
      <w:pPr>
        <w:spacing w:line="360" w:lineRule="auto"/>
        <w:ind w:firstLine="567"/>
        <w:jc w:val="both"/>
        <w:rPr>
          <w:sz w:val="24"/>
          <w:szCs w:val="24"/>
        </w:rPr>
      </w:pPr>
      <w:r w:rsidRPr="0053572A">
        <w:rPr>
          <w:sz w:val="24"/>
          <w:szCs w:val="24"/>
        </w:rPr>
        <w:t xml:space="preserve">Bronchopneumonia </w:t>
      </w:r>
      <w:proofErr w:type="spellStart"/>
      <w:r w:rsidRPr="0053572A">
        <w:rPr>
          <w:sz w:val="24"/>
          <w:szCs w:val="24"/>
        </w:rPr>
        <w:t>merupakan</w:t>
      </w:r>
      <w:proofErr w:type="spellEnd"/>
      <w:r w:rsidRPr="0053572A">
        <w:rPr>
          <w:sz w:val="24"/>
          <w:szCs w:val="24"/>
        </w:rPr>
        <w:t xml:space="preserve"> salah </w:t>
      </w:r>
      <w:proofErr w:type="spellStart"/>
      <w:r w:rsidRPr="0053572A">
        <w:rPr>
          <w:sz w:val="24"/>
          <w:szCs w:val="24"/>
        </w:rPr>
        <w:t>satu</w:t>
      </w:r>
      <w:proofErr w:type="spellEnd"/>
      <w:r w:rsidRPr="0053572A">
        <w:rPr>
          <w:sz w:val="24"/>
          <w:szCs w:val="24"/>
        </w:rPr>
        <w:t xml:space="preserve"> </w:t>
      </w:r>
      <w:proofErr w:type="spellStart"/>
      <w:r w:rsidRPr="0053572A">
        <w:rPr>
          <w:sz w:val="24"/>
          <w:szCs w:val="24"/>
        </w:rPr>
        <w:t>kasus</w:t>
      </w:r>
      <w:proofErr w:type="spellEnd"/>
      <w:r w:rsidRPr="0053572A">
        <w:rPr>
          <w:sz w:val="24"/>
          <w:szCs w:val="24"/>
        </w:rPr>
        <w:t xml:space="preserve"> yang </w:t>
      </w:r>
      <w:proofErr w:type="spellStart"/>
      <w:r w:rsidRPr="0053572A">
        <w:rPr>
          <w:sz w:val="24"/>
          <w:szCs w:val="24"/>
        </w:rPr>
        <w:t>dapat</w:t>
      </w:r>
      <w:proofErr w:type="spellEnd"/>
      <w:r w:rsidRPr="0053572A">
        <w:rPr>
          <w:sz w:val="24"/>
          <w:szCs w:val="24"/>
        </w:rPr>
        <w:t xml:space="preserve"> </w:t>
      </w:r>
      <w:proofErr w:type="spellStart"/>
      <w:r w:rsidRPr="0053572A">
        <w:rPr>
          <w:sz w:val="24"/>
          <w:szCs w:val="24"/>
        </w:rPr>
        <w:t>ditangani</w:t>
      </w:r>
      <w:proofErr w:type="spellEnd"/>
      <w:r w:rsidRPr="0053572A">
        <w:rPr>
          <w:sz w:val="24"/>
          <w:szCs w:val="24"/>
        </w:rPr>
        <w:t xml:space="preserve"> oleh </w:t>
      </w:r>
      <w:proofErr w:type="spellStart"/>
      <w:r w:rsidRPr="0053572A">
        <w:rPr>
          <w:sz w:val="24"/>
          <w:szCs w:val="24"/>
        </w:rPr>
        <w:t>fisioterapi</w:t>
      </w:r>
      <w:proofErr w:type="spellEnd"/>
      <w:r w:rsidRPr="0053572A">
        <w:rPr>
          <w:sz w:val="24"/>
          <w:szCs w:val="24"/>
        </w:rPr>
        <w:t xml:space="preserve">. </w:t>
      </w:r>
      <w:proofErr w:type="spellStart"/>
      <w:r w:rsidRPr="0053572A">
        <w:rPr>
          <w:sz w:val="24"/>
          <w:szCs w:val="24"/>
        </w:rPr>
        <w:t>Problematika</w:t>
      </w:r>
      <w:proofErr w:type="spellEnd"/>
      <w:r w:rsidRPr="0053572A">
        <w:rPr>
          <w:sz w:val="24"/>
          <w:szCs w:val="24"/>
        </w:rPr>
        <w:t xml:space="preserve"> yang </w:t>
      </w:r>
      <w:proofErr w:type="spellStart"/>
      <w:r w:rsidRPr="0053572A">
        <w:rPr>
          <w:sz w:val="24"/>
          <w:szCs w:val="24"/>
        </w:rPr>
        <w:t>biasanya</w:t>
      </w:r>
      <w:proofErr w:type="spellEnd"/>
      <w:r w:rsidRPr="0053572A">
        <w:rPr>
          <w:sz w:val="24"/>
          <w:szCs w:val="24"/>
        </w:rPr>
        <w:t xml:space="preserve"> </w:t>
      </w:r>
      <w:proofErr w:type="spellStart"/>
      <w:r w:rsidRPr="0053572A">
        <w:rPr>
          <w:sz w:val="24"/>
          <w:szCs w:val="24"/>
        </w:rPr>
        <w:t>muncul</w:t>
      </w:r>
      <w:proofErr w:type="spellEnd"/>
      <w:r w:rsidRPr="0053572A">
        <w:rPr>
          <w:sz w:val="24"/>
          <w:szCs w:val="24"/>
        </w:rPr>
        <w:t xml:space="preserve"> pada </w:t>
      </w:r>
      <w:proofErr w:type="spellStart"/>
      <w:r w:rsidRPr="0053572A">
        <w:rPr>
          <w:sz w:val="24"/>
          <w:szCs w:val="24"/>
        </w:rPr>
        <w:t>kondisi</w:t>
      </w:r>
      <w:proofErr w:type="spellEnd"/>
      <w:r w:rsidRPr="0053572A">
        <w:rPr>
          <w:sz w:val="24"/>
          <w:szCs w:val="24"/>
        </w:rPr>
        <w:t xml:space="preserve"> Bronchopneumonia </w:t>
      </w:r>
      <w:proofErr w:type="spellStart"/>
      <w:r w:rsidRPr="0053572A">
        <w:rPr>
          <w:sz w:val="24"/>
          <w:szCs w:val="24"/>
        </w:rPr>
        <w:t>yaitu</w:t>
      </w:r>
      <w:proofErr w:type="spellEnd"/>
      <w:r w:rsidRPr="0053572A">
        <w:rPr>
          <w:sz w:val="24"/>
          <w:szCs w:val="24"/>
        </w:rPr>
        <w:t xml:space="preserve"> </w:t>
      </w:r>
      <w:proofErr w:type="spellStart"/>
      <w:r w:rsidRPr="0053572A">
        <w:rPr>
          <w:sz w:val="24"/>
          <w:szCs w:val="24"/>
        </w:rPr>
        <w:t>adanya</w:t>
      </w:r>
      <w:proofErr w:type="spellEnd"/>
      <w:r w:rsidRPr="0053572A">
        <w:rPr>
          <w:sz w:val="24"/>
          <w:szCs w:val="24"/>
        </w:rPr>
        <w:t xml:space="preserve"> </w:t>
      </w:r>
      <w:proofErr w:type="spellStart"/>
      <w:r w:rsidRPr="0053572A">
        <w:rPr>
          <w:sz w:val="24"/>
          <w:szCs w:val="24"/>
        </w:rPr>
        <w:t>sesak</w:t>
      </w:r>
      <w:proofErr w:type="spellEnd"/>
      <w:r w:rsidRPr="0053572A">
        <w:rPr>
          <w:sz w:val="24"/>
          <w:szCs w:val="24"/>
        </w:rPr>
        <w:t xml:space="preserve"> napas pada </w:t>
      </w:r>
      <w:proofErr w:type="spellStart"/>
      <w:r w:rsidRPr="0053572A">
        <w:rPr>
          <w:sz w:val="24"/>
          <w:szCs w:val="24"/>
        </w:rPr>
        <w:t>pasien</w:t>
      </w:r>
      <w:proofErr w:type="spellEnd"/>
      <w:r w:rsidRPr="0053572A">
        <w:rPr>
          <w:sz w:val="24"/>
          <w:szCs w:val="24"/>
        </w:rPr>
        <w:t xml:space="preserve"> </w:t>
      </w:r>
      <w:proofErr w:type="spellStart"/>
      <w:r w:rsidRPr="0053572A">
        <w:rPr>
          <w:sz w:val="24"/>
          <w:szCs w:val="24"/>
        </w:rPr>
        <w:t>ditandai</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adanya</w:t>
      </w:r>
      <w:proofErr w:type="spellEnd"/>
      <w:r w:rsidRPr="0053572A">
        <w:rPr>
          <w:sz w:val="24"/>
          <w:szCs w:val="24"/>
        </w:rPr>
        <w:t xml:space="preserve"> </w:t>
      </w:r>
      <w:proofErr w:type="spellStart"/>
      <w:r w:rsidRPr="0053572A">
        <w:rPr>
          <w:sz w:val="24"/>
          <w:szCs w:val="24"/>
        </w:rPr>
        <w:t>inspeksi</w:t>
      </w:r>
      <w:proofErr w:type="spellEnd"/>
      <w:r w:rsidRPr="0053572A">
        <w:rPr>
          <w:sz w:val="24"/>
          <w:szCs w:val="24"/>
        </w:rPr>
        <w:t xml:space="preserve"> </w:t>
      </w:r>
      <w:proofErr w:type="spellStart"/>
      <w:r w:rsidRPr="0053572A">
        <w:rPr>
          <w:sz w:val="24"/>
          <w:szCs w:val="24"/>
        </w:rPr>
        <w:t>terlihat</w:t>
      </w:r>
      <w:proofErr w:type="spellEnd"/>
      <w:r w:rsidRPr="0053572A">
        <w:rPr>
          <w:sz w:val="24"/>
          <w:szCs w:val="24"/>
        </w:rPr>
        <w:t xml:space="preserve"> </w:t>
      </w:r>
      <w:proofErr w:type="spellStart"/>
      <w:r w:rsidRPr="0053572A">
        <w:rPr>
          <w:sz w:val="24"/>
          <w:szCs w:val="24"/>
        </w:rPr>
        <w:t>takipnea</w:t>
      </w:r>
      <w:proofErr w:type="spellEnd"/>
      <w:r w:rsidRPr="0053572A">
        <w:rPr>
          <w:sz w:val="24"/>
          <w:szCs w:val="24"/>
        </w:rPr>
        <w:t xml:space="preserve">, </w:t>
      </w:r>
      <w:proofErr w:type="spellStart"/>
      <w:r w:rsidRPr="0053572A">
        <w:rPr>
          <w:sz w:val="24"/>
          <w:szCs w:val="24"/>
        </w:rPr>
        <w:t>peningkatan</w:t>
      </w:r>
      <w:proofErr w:type="spellEnd"/>
      <w:r w:rsidRPr="0053572A">
        <w:rPr>
          <w:sz w:val="24"/>
          <w:szCs w:val="24"/>
        </w:rPr>
        <w:t xml:space="preserve"> </w:t>
      </w:r>
      <w:proofErr w:type="spellStart"/>
      <w:r w:rsidRPr="0053572A">
        <w:rPr>
          <w:sz w:val="24"/>
          <w:szCs w:val="24"/>
        </w:rPr>
        <w:t>frekuensi</w:t>
      </w:r>
      <w:proofErr w:type="spellEnd"/>
      <w:r w:rsidRPr="0053572A">
        <w:rPr>
          <w:sz w:val="24"/>
          <w:szCs w:val="24"/>
        </w:rPr>
        <w:t xml:space="preserve"> </w:t>
      </w:r>
      <w:proofErr w:type="spellStart"/>
      <w:r w:rsidRPr="0053572A">
        <w:rPr>
          <w:sz w:val="24"/>
          <w:szCs w:val="24"/>
        </w:rPr>
        <w:t>pernapasan</w:t>
      </w:r>
      <w:proofErr w:type="spellEnd"/>
      <w:r w:rsidRPr="0053572A">
        <w:rPr>
          <w:sz w:val="24"/>
          <w:szCs w:val="24"/>
        </w:rPr>
        <w:t xml:space="preserve">, dan </w:t>
      </w:r>
      <w:proofErr w:type="spellStart"/>
      <w:r w:rsidRPr="0053572A">
        <w:rPr>
          <w:sz w:val="24"/>
          <w:szCs w:val="24"/>
        </w:rPr>
        <w:t>skala</w:t>
      </w:r>
      <w:proofErr w:type="spellEnd"/>
      <w:r w:rsidRPr="0053572A">
        <w:rPr>
          <w:sz w:val="24"/>
          <w:szCs w:val="24"/>
        </w:rPr>
        <w:t xml:space="preserve"> </w:t>
      </w:r>
      <w:proofErr w:type="spellStart"/>
      <w:r w:rsidRPr="0053572A">
        <w:rPr>
          <w:sz w:val="24"/>
          <w:szCs w:val="24"/>
        </w:rPr>
        <w:t>borg</w:t>
      </w:r>
      <w:proofErr w:type="spellEnd"/>
      <w:r w:rsidRPr="0053572A">
        <w:rPr>
          <w:sz w:val="24"/>
          <w:szCs w:val="24"/>
        </w:rPr>
        <w:t xml:space="preserve"> </w:t>
      </w:r>
      <w:proofErr w:type="spellStart"/>
      <w:r w:rsidRPr="0053572A">
        <w:rPr>
          <w:sz w:val="24"/>
          <w:szCs w:val="24"/>
        </w:rPr>
        <w:t>serta</w:t>
      </w:r>
      <w:proofErr w:type="spellEnd"/>
      <w:r w:rsidRPr="0053572A">
        <w:rPr>
          <w:sz w:val="24"/>
          <w:szCs w:val="24"/>
        </w:rPr>
        <w:t xml:space="preserve"> </w:t>
      </w:r>
      <w:proofErr w:type="spellStart"/>
      <w:r w:rsidRPr="0053572A">
        <w:rPr>
          <w:sz w:val="24"/>
          <w:szCs w:val="24"/>
        </w:rPr>
        <w:t>adanya</w:t>
      </w:r>
      <w:proofErr w:type="spellEnd"/>
      <w:r w:rsidRPr="0053572A">
        <w:rPr>
          <w:sz w:val="24"/>
          <w:szCs w:val="24"/>
        </w:rPr>
        <w:t xml:space="preserve"> sputum di </w:t>
      </w:r>
      <w:proofErr w:type="spellStart"/>
      <w:r w:rsidRPr="0053572A">
        <w:rPr>
          <w:sz w:val="24"/>
          <w:szCs w:val="24"/>
        </w:rPr>
        <w:t>paruparu</w:t>
      </w:r>
      <w:proofErr w:type="spellEnd"/>
      <w:r w:rsidRPr="0053572A">
        <w:rPr>
          <w:sz w:val="24"/>
          <w:szCs w:val="24"/>
        </w:rPr>
        <w:t xml:space="preserve"> </w:t>
      </w:r>
      <w:proofErr w:type="spellStart"/>
      <w:r w:rsidRPr="0053572A">
        <w:rPr>
          <w:sz w:val="24"/>
          <w:szCs w:val="24"/>
        </w:rPr>
        <w:t>ditandai</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adanya</w:t>
      </w:r>
      <w:proofErr w:type="spellEnd"/>
      <w:r w:rsidRPr="0053572A">
        <w:rPr>
          <w:sz w:val="24"/>
          <w:szCs w:val="24"/>
        </w:rPr>
        <w:t xml:space="preserve"> </w:t>
      </w:r>
      <w:proofErr w:type="spellStart"/>
      <w:r w:rsidRPr="0053572A">
        <w:rPr>
          <w:sz w:val="24"/>
          <w:szCs w:val="24"/>
        </w:rPr>
        <w:t>suara</w:t>
      </w:r>
      <w:proofErr w:type="spellEnd"/>
      <w:r w:rsidRPr="0053572A">
        <w:rPr>
          <w:sz w:val="24"/>
          <w:szCs w:val="24"/>
        </w:rPr>
        <w:t xml:space="preserve"> crackles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auskultasi</w:t>
      </w:r>
      <w:proofErr w:type="spellEnd"/>
      <w:r w:rsidRPr="0053572A">
        <w:rPr>
          <w:sz w:val="24"/>
          <w:szCs w:val="24"/>
        </w:rPr>
        <w:t xml:space="preserve"> dan </w:t>
      </w:r>
      <w:proofErr w:type="spellStart"/>
      <w:r w:rsidRPr="0053572A">
        <w:rPr>
          <w:sz w:val="24"/>
          <w:szCs w:val="24"/>
        </w:rPr>
        <w:t>bunyi</w:t>
      </w:r>
      <w:proofErr w:type="spellEnd"/>
      <w:r w:rsidRPr="0053572A">
        <w:rPr>
          <w:sz w:val="24"/>
          <w:szCs w:val="24"/>
        </w:rPr>
        <w:t xml:space="preserve"> </w:t>
      </w:r>
      <w:proofErr w:type="spellStart"/>
      <w:r w:rsidRPr="0053572A">
        <w:rPr>
          <w:sz w:val="24"/>
          <w:szCs w:val="24"/>
        </w:rPr>
        <w:t>redup</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perkusi</w:t>
      </w:r>
      <w:proofErr w:type="spellEnd"/>
      <w:r w:rsidRPr="0053572A">
        <w:rPr>
          <w:sz w:val="24"/>
          <w:szCs w:val="24"/>
        </w:rPr>
        <w:t xml:space="preserve"> pada </w:t>
      </w:r>
      <w:proofErr w:type="spellStart"/>
      <w:r w:rsidRPr="0053572A">
        <w:rPr>
          <w:sz w:val="24"/>
          <w:szCs w:val="24"/>
        </w:rPr>
        <w:t>paru</w:t>
      </w:r>
      <w:proofErr w:type="spellEnd"/>
      <w:r w:rsidRPr="0053572A">
        <w:rPr>
          <w:sz w:val="24"/>
          <w:szCs w:val="24"/>
        </w:rPr>
        <w:t xml:space="preserve"> </w:t>
      </w:r>
      <w:proofErr w:type="spellStart"/>
      <w:r w:rsidRPr="0053572A">
        <w:rPr>
          <w:sz w:val="24"/>
          <w:szCs w:val="24"/>
        </w:rPr>
        <w:t>kanan</w:t>
      </w:r>
      <w:proofErr w:type="spellEnd"/>
      <w:r w:rsidRPr="0053572A">
        <w:rPr>
          <w:sz w:val="24"/>
          <w:szCs w:val="24"/>
        </w:rPr>
        <w:t xml:space="preserve"> </w:t>
      </w:r>
      <w:proofErr w:type="spellStart"/>
      <w:r w:rsidRPr="0053572A">
        <w:rPr>
          <w:sz w:val="24"/>
          <w:szCs w:val="24"/>
        </w:rPr>
        <w:t>lobus</w:t>
      </w:r>
      <w:proofErr w:type="spellEnd"/>
      <w:r w:rsidRPr="0053572A">
        <w:rPr>
          <w:sz w:val="24"/>
          <w:szCs w:val="24"/>
        </w:rPr>
        <w:t xml:space="preserve"> superior </w:t>
      </w:r>
      <w:proofErr w:type="spellStart"/>
      <w:r w:rsidRPr="0053572A">
        <w:rPr>
          <w:sz w:val="24"/>
          <w:szCs w:val="24"/>
        </w:rPr>
        <w:t>segmen</w:t>
      </w:r>
      <w:proofErr w:type="spellEnd"/>
      <w:r w:rsidRPr="0053572A">
        <w:rPr>
          <w:sz w:val="24"/>
          <w:szCs w:val="24"/>
        </w:rPr>
        <w:t xml:space="preserve"> anterior.  </w:t>
      </w:r>
      <w:proofErr w:type="spellStart"/>
      <w:r w:rsidRPr="0053572A">
        <w:rPr>
          <w:sz w:val="24"/>
          <w:szCs w:val="24"/>
        </w:rPr>
        <w:t>Fisioterapi</w:t>
      </w:r>
      <w:proofErr w:type="spellEnd"/>
      <w:r w:rsidRPr="0053572A">
        <w:rPr>
          <w:sz w:val="24"/>
          <w:szCs w:val="24"/>
        </w:rPr>
        <w:t xml:space="preserve"> </w:t>
      </w:r>
      <w:proofErr w:type="spellStart"/>
      <w:r w:rsidRPr="0053572A">
        <w:rPr>
          <w:sz w:val="24"/>
          <w:szCs w:val="24"/>
        </w:rPr>
        <w:t>menggunakan</w:t>
      </w:r>
      <w:proofErr w:type="spellEnd"/>
      <w:r w:rsidRPr="0053572A">
        <w:rPr>
          <w:sz w:val="24"/>
          <w:szCs w:val="24"/>
        </w:rPr>
        <w:t xml:space="preserve"> </w:t>
      </w:r>
      <w:proofErr w:type="spellStart"/>
      <w:r w:rsidRPr="0053572A">
        <w:rPr>
          <w:sz w:val="24"/>
          <w:szCs w:val="24"/>
        </w:rPr>
        <w:t>Infra red</w:t>
      </w:r>
      <w:proofErr w:type="spellEnd"/>
      <w:r w:rsidRPr="0053572A">
        <w:rPr>
          <w:sz w:val="24"/>
          <w:szCs w:val="24"/>
        </w:rPr>
        <w:t xml:space="preserve">, dan Chest physiotherapy (Deep breathing, Postural drainage, Clapping, </w:t>
      </w:r>
      <w:proofErr w:type="spellStart"/>
      <w:r w:rsidRPr="0053572A">
        <w:rPr>
          <w:sz w:val="24"/>
          <w:szCs w:val="24"/>
        </w:rPr>
        <w:t>Vibrasi</w:t>
      </w:r>
      <w:proofErr w:type="spellEnd"/>
      <w:r w:rsidRPr="0053572A">
        <w:rPr>
          <w:sz w:val="24"/>
          <w:szCs w:val="24"/>
        </w:rPr>
        <w:t xml:space="preserve">, dan </w:t>
      </w:r>
      <w:proofErr w:type="spellStart"/>
      <w:r w:rsidRPr="0053572A">
        <w:rPr>
          <w:sz w:val="24"/>
          <w:szCs w:val="24"/>
        </w:rPr>
        <w:t>Batuk</w:t>
      </w:r>
      <w:proofErr w:type="spellEnd"/>
      <w:r w:rsidRPr="0053572A">
        <w:rPr>
          <w:sz w:val="24"/>
          <w:szCs w:val="24"/>
        </w:rPr>
        <w:t xml:space="preserve"> </w:t>
      </w:r>
      <w:proofErr w:type="spellStart"/>
      <w:r w:rsidRPr="0053572A">
        <w:rPr>
          <w:sz w:val="24"/>
          <w:szCs w:val="24"/>
        </w:rPr>
        <w:t>efektif</w:t>
      </w:r>
      <w:proofErr w:type="spellEnd"/>
      <w:r w:rsidRPr="0053572A">
        <w:rPr>
          <w:sz w:val="24"/>
          <w:szCs w:val="24"/>
        </w:rPr>
        <w:t xml:space="preserve">) </w:t>
      </w:r>
      <w:proofErr w:type="spellStart"/>
      <w:r w:rsidRPr="0053572A">
        <w:rPr>
          <w:sz w:val="24"/>
          <w:szCs w:val="24"/>
        </w:rPr>
        <w:t>terhadap</w:t>
      </w:r>
      <w:proofErr w:type="spellEnd"/>
      <w:r w:rsidRPr="0053572A">
        <w:rPr>
          <w:sz w:val="24"/>
          <w:szCs w:val="24"/>
        </w:rPr>
        <w:t xml:space="preserve"> Bronchopneumonia yang </w:t>
      </w:r>
      <w:proofErr w:type="spellStart"/>
      <w:r w:rsidRPr="0053572A">
        <w:rPr>
          <w:sz w:val="24"/>
          <w:szCs w:val="24"/>
        </w:rPr>
        <w:t>dapat</w:t>
      </w:r>
      <w:proofErr w:type="spellEnd"/>
      <w:r w:rsidRPr="0053572A">
        <w:rPr>
          <w:sz w:val="24"/>
          <w:szCs w:val="24"/>
        </w:rPr>
        <w:t xml:space="preserve"> </w:t>
      </w:r>
      <w:proofErr w:type="spellStart"/>
      <w:r w:rsidRPr="0053572A">
        <w:rPr>
          <w:sz w:val="24"/>
          <w:szCs w:val="24"/>
        </w:rPr>
        <w:t>bermanfaat</w:t>
      </w:r>
      <w:proofErr w:type="spellEnd"/>
      <w:r w:rsidRPr="0053572A">
        <w:rPr>
          <w:sz w:val="24"/>
          <w:szCs w:val="24"/>
        </w:rPr>
        <w:t xml:space="preserve"> </w:t>
      </w:r>
      <w:proofErr w:type="spellStart"/>
      <w:r w:rsidRPr="0053572A">
        <w:rPr>
          <w:sz w:val="24"/>
          <w:szCs w:val="24"/>
        </w:rPr>
        <w:t>untuk</w:t>
      </w:r>
      <w:proofErr w:type="spellEnd"/>
      <w:r w:rsidRPr="0053572A">
        <w:rPr>
          <w:sz w:val="24"/>
          <w:szCs w:val="24"/>
        </w:rPr>
        <w:t xml:space="preserve"> </w:t>
      </w:r>
      <w:proofErr w:type="spellStart"/>
      <w:r w:rsidRPr="0053572A">
        <w:rPr>
          <w:sz w:val="24"/>
          <w:szCs w:val="24"/>
        </w:rPr>
        <w:t>menghilangkan</w:t>
      </w:r>
      <w:proofErr w:type="spellEnd"/>
      <w:r w:rsidRPr="0053572A">
        <w:rPr>
          <w:sz w:val="24"/>
          <w:szCs w:val="24"/>
        </w:rPr>
        <w:t xml:space="preserve"> </w:t>
      </w:r>
      <w:proofErr w:type="spellStart"/>
      <w:r w:rsidRPr="0053572A">
        <w:rPr>
          <w:sz w:val="24"/>
          <w:szCs w:val="24"/>
        </w:rPr>
        <w:t>adanya</w:t>
      </w:r>
      <w:proofErr w:type="spellEnd"/>
      <w:r w:rsidRPr="0053572A">
        <w:rPr>
          <w:sz w:val="24"/>
          <w:szCs w:val="24"/>
        </w:rPr>
        <w:t xml:space="preserve"> </w:t>
      </w:r>
      <w:proofErr w:type="spellStart"/>
      <w:r w:rsidRPr="0053572A">
        <w:rPr>
          <w:sz w:val="24"/>
          <w:szCs w:val="24"/>
        </w:rPr>
        <w:t>sesak</w:t>
      </w:r>
      <w:proofErr w:type="spellEnd"/>
      <w:r w:rsidRPr="0053572A">
        <w:rPr>
          <w:sz w:val="24"/>
          <w:szCs w:val="24"/>
        </w:rPr>
        <w:t xml:space="preserve"> napas dan sputum pada </w:t>
      </w:r>
      <w:proofErr w:type="spellStart"/>
      <w:r w:rsidRPr="0053572A">
        <w:rPr>
          <w:sz w:val="24"/>
          <w:szCs w:val="24"/>
        </w:rPr>
        <w:t>paru</w:t>
      </w:r>
      <w:proofErr w:type="spellEnd"/>
      <w:r w:rsidRPr="0053572A">
        <w:rPr>
          <w:sz w:val="24"/>
          <w:szCs w:val="24"/>
        </w:rPr>
        <w:t xml:space="preserve"> </w:t>
      </w:r>
      <w:proofErr w:type="spellStart"/>
      <w:r w:rsidRPr="0053572A">
        <w:rPr>
          <w:sz w:val="24"/>
          <w:szCs w:val="24"/>
        </w:rPr>
        <w:t>kanan</w:t>
      </w:r>
      <w:proofErr w:type="spellEnd"/>
      <w:r w:rsidRPr="0053572A">
        <w:rPr>
          <w:sz w:val="24"/>
          <w:szCs w:val="24"/>
        </w:rPr>
        <w:t xml:space="preserve"> </w:t>
      </w:r>
      <w:proofErr w:type="spellStart"/>
      <w:r w:rsidRPr="0053572A">
        <w:rPr>
          <w:sz w:val="24"/>
          <w:szCs w:val="24"/>
        </w:rPr>
        <w:t>lobus</w:t>
      </w:r>
      <w:proofErr w:type="spellEnd"/>
      <w:r w:rsidRPr="0053572A">
        <w:rPr>
          <w:sz w:val="24"/>
          <w:szCs w:val="24"/>
        </w:rPr>
        <w:t xml:space="preserve"> superior </w:t>
      </w:r>
      <w:proofErr w:type="spellStart"/>
      <w:r w:rsidRPr="0053572A">
        <w:rPr>
          <w:sz w:val="24"/>
          <w:szCs w:val="24"/>
        </w:rPr>
        <w:t>segmen</w:t>
      </w:r>
      <w:proofErr w:type="spellEnd"/>
      <w:r w:rsidRPr="0053572A">
        <w:rPr>
          <w:sz w:val="24"/>
          <w:szCs w:val="24"/>
        </w:rPr>
        <w:t xml:space="preserve"> anterior pada </w:t>
      </w:r>
      <w:proofErr w:type="spellStart"/>
      <w:r w:rsidRPr="0053572A">
        <w:rPr>
          <w:sz w:val="24"/>
          <w:szCs w:val="24"/>
        </w:rPr>
        <w:t>pasien</w:t>
      </w:r>
      <w:proofErr w:type="spellEnd"/>
      <w:r w:rsidRPr="0053572A">
        <w:rPr>
          <w:sz w:val="24"/>
          <w:szCs w:val="24"/>
        </w:rPr>
        <w:t>.</w:t>
      </w:r>
    </w:p>
    <w:p w14:paraId="2AD6ADB6" w14:textId="0F93B4FE" w:rsidR="0053572A" w:rsidRPr="0053572A" w:rsidRDefault="0053572A" w:rsidP="007406FA">
      <w:pPr>
        <w:spacing w:line="360" w:lineRule="auto"/>
        <w:ind w:firstLine="567"/>
        <w:jc w:val="both"/>
        <w:rPr>
          <w:sz w:val="24"/>
          <w:szCs w:val="24"/>
        </w:rPr>
      </w:pPr>
    </w:p>
    <w:p w14:paraId="541A6421" w14:textId="6129D0D6" w:rsidR="0053572A" w:rsidRDefault="0053572A" w:rsidP="007406FA">
      <w:pPr>
        <w:spacing w:line="360" w:lineRule="auto"/>
        <w:ind w:firstLine="567"/>
        <w:jc w:val="both"/>
        <w:rPr>
          <w:sz w:val="24"/>
          <w:szCs w:val="24"/>
        </w:rPr>
      </w:pPr>
      <w:proofErr w:type="spellStart"/>
      <w:r w:rsidRPr="0053572A">
        <w:rPr>
          <w:sz w:val="24"/>
          <w:szCs w:val="24"/>
        </w:rPr>
        <w:lastRenderedPageBreak/>
        <w:t>Penelitian</w:t>
      </w:r>
      <w:proofErr w:type="spellEnd"/>
      <w:r w:rsidRPr="0053572A">
        <w:rPr>
          <w:sz w:val="24"/>
          <w:szCs w:val="24"/>
        </w:rPr>
        <w:t xml:space="preserve"> </w:t>
      </w:r>
      <w:proofErr w:type="spellStart"/>
      <w:r w:rsidRPr="0053572A">
        <w:rPr>
          <w:sz w:val="24"/>
          <w:szCs w:val="24"/>
        </w:rPr>
        <w:t>ini</w:t>
      </w:r>
      <w:proofErr w:type="spellEnd"/>
      <w:r w:rsidRPr="0053572A">
        <w:rPr>
          <w:sz w:val="24"/>
          <w:szCs w:val="24"/>
        </w:rPr>
        <w:t xml:space="preserve"> </w:t>
      </w:r>
      <w:proofErr w:type="spellStart"/>
      <w:r w:rsidRPr="0053572A">
        <w:rPr>
          <w:sz w:val="24"/>
          <w:szCs w:val="24"/>
        </w:rPr>
        <w:t>dilakukan</w:t>
      </w:r>
      <w:proofErr w:type="spellEnd"/>
      <w:r w:rsidRPr="0053572A">
        <w:rPr>
          <w:sz w:val="24"/>
          <w:szCs w:val="24"/>
        </w:rPr>
        <w:t xml:space="preserve"> di RSUD </w:t>
      </w:r>
      <w:proofErr w:type="spellStart"/>
      <w:r w:rsidRPr="0053572A">
        <w:rPr>
          <w:sz w:val="24"/>
          <w:szCs w:val="24"/>
        </w:rPr>
        <w:t>Kajen</w:t>
      </w:r>
      <w:proofErr w:type="spellEnd"/>
      <w:r w:rsidRPr="0053572A">
        <w:rPr>
          <w:sz w:val="24"/>
          <w:szCs w:val="24"/>
        </w:rPr>
        <w:t xml:space="preserve"> pada </w:t>
      </w:r>
      <w:proofErr w:type="spellStart"/>
      <w:r w:rsidRPr="0053572A">
        <w:rPr>
          <w:sz w:val="24"/>
          <w:szCs w:val="24"/>
        </w:rPr>
        <w:t>bulan</w:t>
      </w:r>
      <w:proofErr w:type="spellEnd"/>
      <w:r w:rsidRPr="0053572A">
        <w:rPr>
          <w:sz w:val="24"/>
          <w:szCs w:val="24"/>
        </w:rPr>
        <w:t xml:space="preserve"> </w:t>
      </w:r>
      <w:proofErr w:type="spellStart"/>
      <w:r w:rsidRPr="0053572A">
        <w:rPr>
          <w:sz w:val="24"/>
          <w:szCs w:val="24"/>
        </w:rPr>
        <w:t>Oktober</w:t>
      </w:r>
      <w:proofErr w:type="spellEnd"/>
      <w:r w:rsidRPr="0053572A">
        <w:rPr>
          <w:sz w:val="24"/>
          <w:szCs w:val="24"/>
        </w:rPr>
        <w:t xml:space="preserve"> 2017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mengambil</w:t>
      </w:r>
      <w:proofErr w:type="spellEnd"/>
      <w:r>
        <w:rPr>
          <w:sz w:val="24"/>
          <w:szCs w:val="24"/>
        </w:rPr>
        <w:t xml:space="preserve"> </w:t>
      </w:r>
      <w:proofErr w:type="spellStart"/>
      <w:r w:rsidRPr="0053572A">
        <w:rPr>
          <w:sz w:val="24"/>
          <w:szCs w:val="24"/>
        </w:rPr>
        <w:t>sampel</w:t>
      </w:r>
      <w:proofErr w:type="spellEnd"/>
      <w:r w:rsidRPr="0053572A">
        <w:rPr>
          <w:sz w:val="24"/>
          <w:szCs w:val="24"/>
        </w:rPr>
        <w:t xml:space="preserve"> </w:t>
      </w:r>
      <w:proofErr w:type="spellStart"/>
      <w:r w:rsidRPr="0053572A">
        <w:rPr>
          <w:sz w:val="24"/>
          <w:szCs w:val="24"/>
        </w:rPr>
        <w:t>sebanyak</w:t>
      </w:r>
      <w:proofErr w:type="spellEnd"/>
      <w:r w:rsidRPr="0053572A">
        <w:rPr>
          <w:sz w:val="24"/>
          <w:szCs w:val="24"/>
        </w:rPr>
        <w:t xml:space="preserve"> 8 </w:t>
      </w:r>
      <w:proofErr w:type="spellStart"/>
      <w:r w:rsidRPr="0053572A">
        <w:rPr>
          <w:sz w:val="24"/>
          <w:szCs w:val="24"/>
        </w:rPr>
        <w:t>partisipan</w:t>
      </w:r>
      <w:proofErr w:type="spellEnd"/>
      <w:r w:rsidRPr="0053572A">
        <w:rPr>
          <w:sz w:val="24"/>
          <w:szCs w:val="24"/>
        </w:rPr>
        <w:t xml:space="preserve"> </w:t>
      </w:r>
      <w:proofErr w:type="spellStart"/>
      <w:r w:rsidRPr="0053572A">
        <w:rPr>
          <w:sz w:val="24"/>
          <w:szCs w:val="24"/>
        </w:rPr>
        <w:t>menggunakan</w:t>
      </w:r>
      <w:proofErr w:type="spellEnd"/>
      <w:r w:rsidRPr="0053572A">
        <w:rPr>
          <w:sz w:val="24"/>
          <w:szCs w:val="24"/>
        </w:rPr>
        <w:t xml:space="preserve"> </w:t>
      </w:r>
      <w:proofErr w:type="spellStart"/>
      <w:r w:rsidRPr="0053572A">
        <w:rPr>
          <w:sz w:val="24"/>
          <w:szCs w:val="24"/>
        </w:rPr>
        <w:t>metode</w:t>
      </w:r>
      <w:proofErr w:type="spellEnd"/>
      <w:r w:rsidRPr="0053572A">
        <w:rPr>
          <w:sz w:val="24"/>
          <w:szCs w:val="24"/>
        </w:rPr>
        <w:t xml:space="preserve"> </w:t>
      </w:r>
      <w:proofErr w:type="spellStart"/>
      <w:r w:rsidRPr="0053572A">
        <w:rPr>
          <w:sz w:val="24"/>
          <w:szCs w:val="24"/>
        </w:rPr>
        <w:t>pretest-posttest</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quasi </w:t>
      </w:r>
      <w:proofErr w:type="spellStart"/>
      <w:r w:rsidRPr="0053572A">
        <w:rPr>
          <w:sz w:val="24"/>
          <w:szCs w:val="24"/>
        </w:rPr>
        <w:t>eksperimen</w:t>
      </w:r>
      <w:proofErr w:type="spellEnd"/>
      <w:r w:rsidRPr="0053572A">
        <w:rPr>
          <w:sz w:val="24"/>
          <w:szCs w:val="24"/>
        </w:rPr>
        <w:t xml:space="preserve">. Tindakan </w:t>
      </w:r>
      <w:proofErr w:type="spellStart"/>
      <w:r w:rsidRPr="0053572A">
        <w:rPr>
          <w:sz w:val="24"/>
          <w:szCs w:val="24"/>
        </w:rPr>
        <w:t>fisioterapi</w:t>
      </w:r>
      <w:proofErr w:type="spellEnd"/>
      <w:r w:rsidRPr="0053572A">
        <w:rPr>
          <w:sz w:val="24"/>
          <w:szCs w:val="24"/>
        </w:rPr>
        <w:t xml:space="preserve"> yang </w:t>
      </w:r>
      <w:proofErr w:type="spellStart"/>
      <w:r w:rsidRPr="0053572A">
        <w:rPr>
          <w:sz w:val="24"/>
          <w:szCs w:val="24"/>
        </w:rPr>
        <w:t>diberikan</w:t>
      </w:r>
      <w:proofErr w:type="spellEnd"/>
      <w:r w:rsidRPr="0053572A">
        <w:rPr>
          <w:sz w:val="24"/>
          <w:szCs w:val="24"/>
        </w:rPr>
        <w:t xml:space="preserve"> pada </w:t>
      </w:r>
      <w:proofErr w:type="spellStart"/>
      <w:r w:rsidRPr="0053572A">
        <w:rPr>
          <w:sz w:val="24"/>
          <w:szCs w:val="24"/>
        </w:rPr>
        <w:t>kasus</w:t>
      </w:r>
      <w:proofErr w:type="spellEnd"/>
      <w:r w:rsidRPr="0053572A">
        <w:rPr>
          <w:sz w:val="24"/>
          <w:szCs w:val="24"/>
        </w:rPr>
        <w:t xml:space="preserve"> Bronchopneumonia </w:t>
      </w:r>
      <w:proofErr w:type="spellStart"/>
      <w:r w:rsidRPr="0053572A">
        <w:rPr>
          <w:sz w:val="24"/>
          <w:szCs w:val="24"/>
        </w:rPr>
        <w:t>ini</w:t>
      </w:r>
      <w:proofErr w:type="spellEnd"/>
      <w:r w:rsidRPr="0053572A">
        <w:rPr>
          <w:sz w:val="24"/>
          <w:szCs w:val="24"/>
        </w:rPr>
        <w:t xml:space="preserve"> </w:t>
      </w:r>
      <w:proofErr w:type="spellStart"/>
      <w:r w:rsidRPr="0053572A">
        <w:rPr>
          <w:sz w:val="24"/>
          <w:szCs w:val="24"/>
        </w:rPr>
        <w:t>adalah</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chest therapy dan </w:t>
      </w:r>
      <w:proofErr w:type="spellStart"/>
      <w:r w:rsidRPr="0053572A">
        <w:rPr>
          <w:sz w:val="24"/>
          <w:szCs w:val="24"/>
        </w:rPr>
        <w:t>infra red</w:t>
      </w:r>
      <w:proofErr w:type="spellEnd"/>
      <w:r w:rsidRPr="0053572A">
        <w:rPr>
          <w:sz w:val="24"/>
          <w:szCs w:val="24"/>
        </w:rPr>
        <w:t xml:space="preserve">. </w:t>
      </w:r>
      <w:proofErr w:type="spellStart"/>
      <w:r w:rsidRPr="0053572A">
        <w:rPr>
          <w:sz w:val="24"/>
          <w:szCs w:val="24"/>
        </w:rPr>
        <w:t>Sinar</w:t>
      </w:r>
      <w:proofErr w:type="spellEnd"/>
      <w:r w:rsidRPr="0053572A">
        <w:rPr>
          <w:sz w:val="24"/>
          <w:szCs w:val="24"/>
        </w:rPr>
        <w:t xml:space="preserve"> </w:t>
      </w:r>
      <w:proofErr w:type="spellStart"/>
      <w:r w:rsidRPr="0053572A">
        <w:rPr>
          <w:sz w:val="24"/>
          <w:szCs w:val="24"/>
        </w:rPr>
        <w:t>infra red</w:t>
      </w:r>
      <w:proofErr w:type="spellEnd"/>
      <w:r w:rsidRPr="0053572A">
        <w:rPr>
          <w:sz w:val="24"/>
          <w:szCs w:val="24"/>
        </w:rPr>
        <w:t xml:space="preserve"> </w:t>
      </w:r>
      <w:proofErr w:type="spellStart"/>
      <w:r w:rsidRPr="0053572A">
        <w:rPr>
          <w:sz w:val="24"/>
          <w:szCs w:val="24"/>
        </w:rPr>
        <w:t>adalah</w:t>
      </w:r>
      <w:proofErr w:type="spellEnd"/>
      <w:r w:rsidRPr="0053572A">
        <w:rPr>
          <w:sz w:val="24"/>
          <w:szCs w:val="24"/>
        </w:rPr>
        <w:t xml:space="preserve"> </w:t>
      </w:r>
      <w:proofErr w:type="spellStart"/>
      <w:r w:rsidRPr="0053572A">
        <w:rPr>
          <w:sz w:val="24"/>
          <w:szCs w:val="24"/>
        </w:rPr>
        <w:t>pancaran</w:t>
      </w:r>
      <w:proofErr w:type="spellEnd"/>
      <w:r w:rsidRPr="0053572A">
        <w:rPr>
          <w:sz w:val="24"/>
          <w:szCs w:val="24"/>
        </w:rPr>
        <w:t xml:space="preserve"> </w:t>
      </w:r>
      <w:proofErr w:type="spellStart"/>
      <w:r w:rsidRPr="0053572A">
        <w:rPr>
          <w:sz w:val="24"/>
          <w:szCs w:val="24"/>
        </w:rPr>
        <w:t>gelombang</w:t>
      </w:r>
      <w:proofErr w:type="spellEnd"/>
      <w:r w:rsidRPr="0053572A">
        <w:rPr>
          <w:sz w:val="24"/>
          <w:szCs w:val="24"/>
        </w:rPr>
        <w:t xml:space="preserve"> </w:t>
      </w:r>
      <w:proofErr w:type="spellStart"/>
      <w:r w:rsidRPr="0053572A">
        <w:rPr>
          <w:sz w:val="24"/>
          <w:szCs w:val="24"/>
        </w:rPr>
        <w:t>elektromagnetik</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panjang</w:t>
      </w:r>
      <w:proofErr w:type="spellEnd"/>
      <w:r w:rsidRPr="0053572A">
        <w:rPr>
          <w:sz w:val="24"/>
          <w:szCs w:val="24"/>
        </w:rPr>
        <w:t xml:space="preserve"> </w:t>
      </w:r>
      <w:proofErr w:type="spellStart"/>
      <w:r w:rsidRPr="0053572A">
        <w:rPr>
          <w:sz w:val="24"/>
          <w:szCs w:val="24"/>
        </w:rPr>
        <w:t>gelombang</w:t>
      </w:r>
      <w:proofErr w:type="spellEnd"/>
      <w:r w:rsidRPr="0053572A">
        <w:rPr>
          <w:sz w:val="24"/>
          <w:szCs w:val="24"/>
        </w:rPr>
        <w:t xml:space="preserve"> 7.700-4 </w:t>
      </w:r>
      <w:proofErr w:type="spellStart"/>
      <w:r w:rsidRPr="0053572A">
        <w:rPr>
          <w:sz w:val="24"/>
          <w:szCs w:val="24"/>
        </w:rPr>
        <w:t>juta</w:t>
      </w:r>
      <w:proofErr w:type="spellEnd"/>
      <w:r w:rsidRPr="0053572A">
        <w:rPr>
          <w:sz w:val="24"/>
          <w:szCs w:val="24"/>
        </w:rPr>
        <w:t xml:space="preserve"> A. </w:t>
      </w:r>
      <w:proofErr w:type="spellStart"/>
      <w:r w:rsidRPr="0053572A">
        <w:rPr>
          <w:sz w:val="24"/>
          <w:szCs w:val="24"/>
        </w:rPr>
        <w:t>Sinar</w:t>
      </w:r>
      <w:proofErr w:type="spellEnd"/>
      <w:r w:rsidRPr="0053572A">
        <w:rPr>
          <w:sz w:val="24"/>
          <w:szCs w:val="24"/>
        </w:rPr>
        <w:t xml:space="preserve"> yang </w:t>
      </w:r>
      <w:proofErr w:type="spellStart"/>
      <w:r w:rsidRPr="0053572A">
        <w:rPr>
          <w:sz w:val="24"/>
          <w:szCs w:val="24"/>
        </w:rPr>
        <w:t>dipancarkan</w:t>
      </w:r>
      <w:proofErr w:type="spellEnd"/>
      <w:r w:rsidRPr="0053572A">
        <w:rPr>
          <w:sz w:val="24"/>
          <w:szCs w:val="24"/>
        </w:rPr>
        <w:t xml:space="preserve"> </w:t>
      </w:r>
      <w:proofErr w:type="spellStart"/>
      <w:r w:rsidRPr="0053572A">
        <w:rPr>
          <w:sz w:val="24"/>
          <w:szCs w:val="24"/>
        </w:rPr>
        <w:t>dari</w:t>
      </w:r>
      <w:proofErr w:type="spellEnd"/>
      <w:r w:rsidRPr="0053572A">
        <w:rPr>
          <w:sz w:val="24"/>
          <w:szCs w:val="24"/>
        </w:rPr>
        <w:t xml:space="preserve"> </w:t>
      </w:r>
      <w:proofErr w:type="spellStart"/>
      <w:r w:rsidRPr="0053572A">
        <w:rPr>
          <w:sz w:val="24"/>
          <w:szCs w:val="24"/>
        </w:rPr>
        <w:t>lominous</w:t>
      </w:r>
      <w:proofErr w:type="spellEnd"/>
      <w:r w:rsidRPr="0053572A">
        <w:rPr>
          <w:sz w:val="24"/>
          <w:szCs w:val="24"/>
        </w:rPr>
        <w:t xml:space="preserve"> generator </w:t>
      </w:r>
      <w:proofErr w:type="spellStart"/>
      <w:r w:rsidRPr="0053572A">
        <w:rPr>
          <w:sz w:val="24"/>
          <w:szCs w:val="24"/>
        </w:rPr>
        <w:t>dihasilkan</w:t>
      </w:r>
      <w:proofErr w:type="spellEnd"/>
      <w:r w:rsidRPr="0053572A">
        <w:rPr>
          <w:sz w:val="24"/>
          <w:szCs w:val="24"/>
        </w:rPr>
        <w:t xml:space="preserve"> oleh </w:t>
      </w:r>
      <w:proofErr w:type="spellStart"/>
      <w:r w:rsidRPr="0053572A">
        <w:rPr>
          <w:sz w:val="24"/>
          <w:szCs w:val="24"/>
        </w:rPr>
        <w:t>satu</w:t>
      </w:r>
      <w:proofErr w:type="spellEnd"/>
      <w:r w:rsidRPr="0053572A">
        <w:rPr>
          <w:sz w:val="24"/>
          <w:szCs w:val="24"/>
        </w:rPr>
        <w:t xml:space="preserve"> </w:t>
      </w:r>
      <w:proofErr w:type="spellStart"/>
      <w:r w:rsidRPr="0053572A">
        <w:rPr>
          <w:sz w:val="24"/>
          <w:szCs w:val="24"/>
        </w:rPr>
        <w:t>atau</w:t>
      </w:r>
      <w:proofErr w:type="spellEnd"/>
      <w:r w:rsidRPr="0053572A">
        <w:rPr>
          <w:sz w:val="24"/>
          <w:szCs w:val="24"/>
        </w:rPr>
        <w:t xml:space="preserve"> </w:t>
      </w:r>
      <w:proofErr w:type="spellStart"/>
      <w:r w:rsidRPr="0053572A">
        <w:rPr>
          <w:sz w:val="24"/>
          <w:szCs w:val="24"/>
        </w:rPr>
        <w:t>lebih</w:t>
      </w:r>
      <w:proofErr w:type="spellEnd"/>
      <w:r w:rsidRPr="0053572A">
        <w:rPr>
          <w:sz w:val="24"/>
          <w:szCs w:val="24"/>
        </w:rPr>
        <w:t xml:space="preserve"> incandescent lamp (</w:t>
      </w:r>
      <w:proofErr w:type="spellStart"/>
      <w:r w:rsidRPr="0053572A">
        <w:rPr>
          <w:sz w:val="24"/>
          <w:szCs w:val="24"/>
        </w:rPr>
        <w:t>lampu</w:t>
      </w:r>
      <w:proofErr w:type="spellEnd"/>
      <w:r w:rsidRPr="0053572A">
        <w:rPr>
          <w:sz w:val="24"/>
          <w:szCs w:val="24"/>
        </w:rPr>
        <w:t xml:space="preserve"> </w:t>
      </w:r>
      <w:proofErr w:type="spellStart"/>
      <w:r w:rsidRPr="0053572A">
        <w:rPr>
          <w:sz w:val="24"/>
          <w:szCs w:val="24"/>
        </w:rPr>
        <w:t>pijar</w:t>
      </w:r>
      <w:proofErr w:type="spellEnd"/>
      <w:r w:rsidRPr="0053572A">
        <w:rPr>
          <w:sz w:val="24"/>
          <w:szCs w:val="24"/>
        </w:rPr>
        <w:t xml:space="preserve">), </w:t>
      </w:r>
      <w:proofErr w:type="spellStart"/>
      <w:r w:rsidRPr="0053572A">
        <w:rPr>
          <w:sz w:val="24"/>
          <w:szCs w:val="24"/>
        </w:rPr>
        <w:t>struktur</w:t>
      </w:r>
      <w:proofErr w:type="spellEnd"/>
      <w:r w:rsidRPr="0053572A">
        <w:rPr>
          <w:sz w:val="24"/>
          <w:szCs w:val="24"/>
        </w:rPr>
        <w:t xml:space="preserve"> </w:t>
      </w:r>
      <w:proofErr w:type="spellStart"/>
      <w:r w:rsidRPr="0053572A">
        <w:rPr>
          <w:sz w:val="24"/>
          <w:szCs w:val="24"/>
        </w:rPr>
        <w:t>lampu</w:t>
      </w:r>
      <w:proofErr w:type="spellEnd"/>
      <w:r w:rsidRPr="0053572A">
        <w:rPr>
          <w:sz w:val="24"/>
          <w:szCs w:val="24"/>
        </w:rPr>
        <w:t xml:space="preserve"> </w:t>
      </w:r>
      <w:proofErr w:type="spellStart"/>
      <w:r w:rsidRPr="0053572A">
        <w:rPr>
          <w:sz w:val="24"/>
          <w:szCs w:val="24"/>
        </w:rPr>
        <w:t>pijar</w:t>
      </w:r>
      <w:proofErr w:type="spellEnd"/>
      <w:r w:rsidRPr="0053572A">
        <w:rPr>
          <w:sz w:val="24"/>
          <w:szCs w:val="24"/>
        </w:rPr>
        <w:t xml:space="preserve"> </w:t>
      </w:r>
      <w:proofErr w:type="spellStart"/>
      <w:r w:rsidRPr="0053572A">
        <w:rPr>
          <w:sz w:val="24"/>
          <w:szCs w:val="24"/>
        </w:rPr>
        <w:t>terdiri</w:t>
      </w:r>
      <w:proofErr w:type="spellEnd"/>
      <w:r w:rsidRPr="0053572A">
        <w:rPr>
          <w:sz w:val="24"/>
          <w:szCs w:val="24"/>
        </w:rPr>
        <w:t xml:space="preserve"> </w:t>
      </w:r>
      <w:proofErr w:type="spellStart"/>
      <w:r w:rsidRPr="0053572A">
        <w:rPr>
          <w:sz w:val="24"/>
          <w:szCs w:val="24"/>
        </w:rPr>
        <w:t>dari</w:t>
      </w:r>
      <w:proofErr w:type="spellEnd"/>
      <w:r w:rsidRPr="0053572A">
        <w:rPr>
          <w:sz w:val="24"/>
          <w:szCs w:val="24"/>
        </w:rPr>
        <w:t xml:space="preserve"> filament yang </w:t>
      </w:r>
      <w:proofErr w:type="spellStart"/>
      <w:r w:rsidRPr="0053572A">
        <w:rPr>
          <w:sz w:val="24"/>
          <w:szCs w:val="24"/>
        </w:rPr>
        <w:t>terkuat</w:t>
      </w:r>
      <w:proofErr w:type="spellEnd"/>
      <w:r w:rsidRPr="0053572A">
        <w:rPr>
          <w:sz w:val="24"/>
          <w:szCs w:val="24"/>
        </w:rPr>
        <w:t xml:space="preserve"> </w:t>
      </w:r>
      <w:proofErr w:type="spellStart"/>
      <w:r w:rsidRPr="0053572A">
        <w:rPr>
          <w:sz w:val="24"/>
          <w:szCs w:val="24"/>
        </w:rPr>
        <w:t>dari</w:t>
      </w:r>
      <w:proofErr w:type="spellEnd"/>
      <w:r w:rsidRPr="0053572A">
        <w:rPr>
          <w:sz w:val="24"/>
          <w:szCs w:val="24"/>
        </w:rPr>
        <w:t xml:space="preserve"> </w:t>
      </w:r>
      <w:proofErr w:type="spellStart"/>
      <w:r w:rsidRPr="0053572A">
        <w:rPr>
          <w:sz w:val="24"/>
          <w:szCs w:val="24"/>
        </w:rPr>
        <w:t>bahan</w:t>
      </w:r>
      <w:proofErr w:type="spellEnd"/>
      <w:r w:rsidRPr="0053572A">
        <w:rPr>
          <w:sz w:val="24"/>
          <w:szCs w:val="24"/>
        </w:rPr>
        <w:t xml:space="preserve"> </w:t>
      </w:r>
      <w:proofErr w:type="spellStart"/>
      <w:r w:rsidRPr="0053572A">
        <w:rPr>
          <w:sz w:val="24"/>
          <w:szCs w:val="24"/>
        </w:rPr>
        <w:t>kawat</w:t>
      </w:r>
      <w:proofErr w:type="spellEnd"/>
      <w:r w:rsidRPr="0053572A">
        <w:rPr>
          <w:sz w:val="24"/>
          <w:szCs w:val="24"/>
        </w:rPr>
        <w:t xml:space="preserve"> </w:t>
      </w:r>
      <w:proofErr w:type="spellStart"/>
      <w:r w:rsidRPr="0053572A">
        <w:rPr>
          <w:sz w:val="24"/>
          <w:szCs w:val="24"/>
        </w:rPr>
        <w:t>trungsten</w:t>
      </w:r>
      <w:proofErr w:type="spellEnd"/>
      <w:r w:rsidRPr="0053572A">
        <w:rPr>
          <w:sz w:val="24"/>
          <w:szCs w:val="24"/>
        </w:rPr>
        <w:t xml:space="preserve"> </w:t>
      </w:r>
      <w:proofErr w:type="spellStart"/>
      <w:r w:rsidRPr="0053572A">
        <w:rPr>
          <w:sz w:val="24"/>
          <w:szCs w:val="24"/>
        </w:rPr>
        <w:t>atau</w:t>
      </w:r>
      <w:proofErr w:type="spellEnd"/>
      <w:r w:rsidRPr="0053572A">
        <w:rPr>
          <w:sz w:val="24"/>
          <w:szCs w:val="24"/>
        </w:rPr>
        <w:t xml:space="preserve"> carbon yang </w:t>
      </w:r>
      <w:proofErr w:type="spellStart"/>
      <w:r w:rsidRPr="0053572A">
        <w:rPr>
          <w:sz w:val="24"/>
          <w:szCs w:val="24"/>
        </w:rPr>
        <w:t>dibungkus</w:t>
      </w:r>
      <w:proofErr w:type="spellEnd"/>
      <w:r w:rsidRPr="0053572A">
        <w:rPr>
          <w:sz w:val="24"/>
          <w:szCs w:val="24"/>
        </w:rPr>
        <w:t xml:space="preserve"> </w:t>
      </w:r>
      <w:proofErr w:type="spellStart"/>
      <w:r w:rsidRPr="0053572A">
        <w:rPr>
          <w:sz w:val="24"/>
          <w:szCs w:val="24"/>
        </w:rPr>
        <w:t>dalam</w:t>
      </w:r>
      <w:proofErr w:type="spellEnd"/>
      <w:r w:rsidRPr="0053572A">
        <w:rPr>
          <w:sz w:val="24"/>
          <w:szCs w:val="24"/>
        </w:rPr>
        <w:t xml:space="preserve"> </w:t>
      </w:r>
      <w:proofErr w:type="spellStart"/>
      <w:r w:rsidRPr="0053572A">
        <w:rPr>
          <w:sz w:val="24"/>
          <w:szCs w:val="24"/>
        </w:rPr>
        <w:t>gelas</w:t>
      </w:r>
      <w:proofErr w:type="spellEnd"/>
      <w:r w:rsidRPr="0053572A">
        <w:rPr>
          <w:sz w:val="24"/>
          <w:szCs w:val="24"/>
        </w:rPr>
        <w:t xml:space="preserve"> </w:t>
      </w:r>
      <w:proofErr w:type="spellStart"/>
      <w:r w:rsidRPr="0053572A">
        <w:rPr>
          <w:sz w:val="24"/>
          <w:szCs w:val="24"/>
        </w:rPr>
        <w:t>lampu</w:t>
      </w:r>
      <w:proofErr w:type="spellEnd"/>
      <w:r w:rsidRPr="0053572A">
        <w:rPr>
          <w:sz w:val="24"/>
          <w:szCs w:val="24"/>
        </w:rPr>
        <w:t xml:space="preserve"> yang di </w:t>
      </w:r>
      <w:proofErr w:type="spellStart"/>
      <w:r w:rsidRPr="0053572A">
        <w:rPr>
          <w:sz w:val="24"/>
          <w:szCs w:val="24"/>
        </w:rPr>
        <w:t>dalamnya</w:t>
      </w:r>
      <w:proofErr w:type="spellEnd"/>
      <w:r w:rsidRPr="0053572A">
        <w:rPr>
          <w:sz w:val="24"/>
          <w:szCs w:val="24"/>
        </w:rPr>
        <w:t xml:space="preserve"> </w:t>
      </w:r>
      <w:proofErr w:type="spellStart"/>
      <w:r w:rsidRPr="0053572A">
        <w:rPr>
          <w:sz w:val="24"/>
          <w:szCs w:val="24"/>
        </w:rPr>
        <w:t>dibuat</w:t>
      </w:r>
      <w:proofErr w:type="spellEnd"/>
      <w:r w:rsidRPr="0053572A">
        <w:rPr>
          <w:sz w:val="24"/>
          <w:szCs w:val="24"/>
        </w:rPr>
        <w:t xml:space="preserve"> </w:t>
      </w:r>
      <w:proofErr w:type="spellStart"/>
      <w:r w:rsidRPr="0053572A">
        <w:rPr>
          <w:sz w:val="24"/>
          <w:szCs w:val="24"/>
        </w:rPr>
        <w:t>hampa</w:t>
      </w:r>
      <w:proofErr w:type="spellEnd"/>
      <w:r w:rsidRPr="0053572A">
        <w:rPr>
          <w:sz w:val="24"/>
          <w:szCs w:val="24"/>
        </w:rPr>
        <w:t xml:space="preserve"> </w:t>
      </w:r>
      <w:proofErr w:type="spellStart"/>
      <w:r w:rsidRPr="0053572A">
        <w:rPr>
          <w:sz w:val="24"/>
          <w:szCs w:val="24"/>
        </w:rPr>
        <w:t>udara</w:t>
      </w:r>
      <w:proofErr w:type="spellEnd"/>
      <w:r w:rsidRPr="0053572A">
        <w:rPr>
          <w:sz w:val="24"/>
          <w:szCs w:val="24"/>
        </w:rPr>
        <w:t xml:space="preserve"> </w:t>
      </w:r>
      <w:proofErr w:type="spellStart"/>
      <w:r w:rsidRPr="0053572A">
        <w:rPr>
          <w:sz w:val="24"/>
          <w:szCs w:val="24"/>
        </w:rPr>
        <w:t>atau</w:t>
      </w:r>
      <w:proofErr w:type="spellEnd"/>
      <w:r w:rsidRPr="0053572A">
        <w:rPr>
          <w:sz w:val="24"/>
          <w:szCs w:val="24"/>
        </w:rPr>
        <w:t xml:space="preserve"> </w:t>
      </w:r>
      <w:proofErr w:type="spellStart"/>
      <w:r w:rsidRPr="0053572A">
        <w:rPr>
          <w:sz w:val="24"/>
          <w:szCs w:val="24"/>
        </w:rPr>
        <w:t>diisi</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gas </w:t>
      </w:r>
      <w:proofErr w:type="spellStart"/>
      <w:r w:rsidRPr="0053572A">
        <w:rPr>
          <w:sz w:val="24"/>
          <w:szCs w:val="24"/>
        </w:rPr>
        <w:t>tertentu</w:t>
      </w:r>
      <w:proofErr w:type="spellEnd"/>
      <w:r w:rsidRPr="0053572A">
        <w:rPr>
          <w:sz w:val="24"/>
          <w:szCs w:val="24"/>
        </w:rPr>
        <w:t xml:space="preserve">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tekanan</w:t>
      </w:r>
      <w:proofErr w:type="spellEnd"/>
      <w:r w:rsidRPr="0053572A">
        <w:rPr>
          <w:sz w:val="24"/>
          <w:szCs w:val="24"/>
        </w:rPr>
        <w:t xml:space="preserve"> </w:t>
      </w:r>
      <w:proofErr w:type="spellStart"/>
      <w:r w:rsidRPr="0053572A">
        <w:rPr>
          <w:sz w:val="24"/>
          <w:szCs w:val="24"/>
        </w:rPr>
        <w:t>rendah</w:t>
      </w:r>
      <w:proofErr w:type="spellEnd"/>
      <w:r w:rsidRPr="0053572A">
        <w:rPr>
          <w:sz w:val="24"/>
          <w:szCs w:val="24"/>
        </w:rPr>
        <w:t xml:space="preserve">. </w:t>
      </w:r>
      <w:proofErr w:type="spellStart"/>
      <w:r w:rsidRPr="0053572A">
        <w:rPr>
          <w:sz w:val="24"/>
          <w:szCs w:val="24"/>
        </w:rPr>
        <w:t>Dipilih</w:t>
      </w:r>
      <w:proofErr w:type="spellEnd"/>
      <w:r w:rsidRPr="0053572A">
        <w:rPr>
          <w:sz w:val="24"/>
          <w:szCs w:val="24"/>
        </w:rPr>
        <w:t xml:space="preserve"> </w:t>
      </w:r>
      <w:proofErr w:type="spellStart"/>
      <w:r w:rsidRPr="0053572A">
        <w:rPr>
          <w:sz w:val="24"/>
          <w:szCs w:val="24"/>
        </w:rPr>
        <w:t>bahan</w:t>
      </w:r>
      <w:proofErr w:type="spellEnd"/>
      <w:r w:rsidRPr="0053572A">
        <w:rPr>
          <w:sz w:val="24"/>
          <w:szCs w:val="24"/>
        </w:rPr>
        <w:t xml:space="preserve"> </w:t>
      </w:r>
      <w:proofErr w:type="spellStart"/>
      <w:r w:rsidRPr="0053572A">
        <w:rPr>
          <w:sz w:val="24"/>
          <w:szCs w:val="24"/>
        </w:rPr>
        <w:t>trungsten</w:t>
      </w:r>
      <w:proofErr w:type="spellEnd"/>
      <w:r w:rsidRPr="0053572A">
        <w:rPr>
          <w:sz w:val="24"/>
          <w:szCs w:val="24"/>
        </w:rPr>
        <w:t xml:space="preserve"> </w:t>
      </w:r>
      <w:proofErr w:type="spellStart"/>
      <w:r w:rsidRPr="0053572A">
        <w:rPr>
          <w:sz w:val="24"/>
          <w:szCs w:val="24"/>
        </w:rPr>
        <w:t>atau</w:t>
      </w:r>
      <w:proofErr w:type="spellEnd"/>
      <w:r w:rsidRPr="0053572A">
        <w:rPr>
          <w:sz w:val="24"/>
          <w:szCs w:val="24"/>
        </w:rPr>
        <w:t xml:space="preserve"> carbon </w:t>
      </w:r>
      <w:proofErr w:type="spellStart"/>
      <w:r w:rsidRPr="0053572A">
        <w:rPr>
          <w:sz w:val="24"/>
          <w:szCs w:val="24"/>
        </w:rPr>
        <w:t>sebab</w:t>
      </w:r>
      <w:proofErr w:type="spellEnd"/>
      <w:r w:rsidRPr="0053572A">
        <w:rPr>
          <w:sz w:val="24"/>
          <w:szCs w:val="24"/>
        </w:rPr>
        <w:t xml:space="preserve"> </w:t>
      </w:r>
      <w:proofErr w:type="spellStart"/>
      <w:r w:rsidRPr="0053572A">
        <w:rPr>
          <w:sz w:val="24"/>
          <w:szCs w:val="24"/>
        </w:rPr>
        <w:t>sangat</w:t>
      </w:r>
      <w:proofErr w:type="spellEnd"/>
      <w:r w:rsidRPr="0053572A">
        <w:rPr>
          <w:sz w:val="24"/>
          <w:szCs w:val="24"/>
        </w:rPr>
        <w:t xml:space="preserve"> </w:t>
      </w:r>
      <w:proofErr w:type="spellStart"/>
      <w:r w:rsidRPr="0053572A">
        <w:rPr>
          <w:sz w:val="24"/>
          <w:szCs w:val="24"/>
        </w:rPr>
        <w:t>tahan</w:t>
      </w:r>
      <w:proofErr w:type="spellEnd"/>
      <w:r w:rsidRPr="0053572A">
        <w:rPr>
          <w:sz w:val="24"/>
          <w:szCs w:val="24"/>
        </w:rPr>
        <w:t xml:space="preserve"> </w:t>
      </w:r>
      <w:proofErr w:type="spellStart"/>
      <w:r w:rsidRPr="0053572A">
        <w:rPr>
          <w:sz w:val="24"/>
          <w:szCs w:val="24"/>
        </w:rPr>
        <w:t>terhadap</w:t>
      </w:r>
      <w:proofErr w:type="spellEnd"/>
      <w:r w:rsidRPr="0053572A">
        <w:rPr>
          <w:sz w:val="24"/>
          <w:szCs w:val="24"/>
        </w:rPr>
        <w:t xml:space="preserve"> </w:t>
      </w:r>
      <w:proofErr w:type="spellStart"/>
      <w:r w:rsidRPr="0053572A">
        <w:rPr>
          <w:sz w:val="24"/>
          <w:szCs w:val="24"/>
        </w:rPr>
        <w:t>pemanasan</w:t>
      </w:r>
      <w:proofErr w:type="spellEnd"/>
      <w:r w:rsidRPr="0053572A">
        <w:rPr>
          <w:sz w:val="24"/>
          <w:szCs w:val="24"/>
        </w:rPr>
        <w:t xml:space="preserve"> </w:t>
      </w:r>
      <w:proofErr w:type="spellStart"/>
      <w:r w:rsidRPr="0053572A">
        <w:rPr>
          <w:sz w:val="24"/>
          <w:szCs w:val="24"/>
        </w:rPr>
        <w:t>atau</w:t>
      </w:r>
      <w:proofErr w:type="spellEnd"/>
      <w:r w:rsidRPr="0053572A">
        <w:rPr>
          <w:sz w:val="24"/>
          <w:szCs w:val="24"/>
        </w:rPr>
        <w:t xml:space="preserve"> </w:t>
      </w:r>
      <w:proofErr w:type="spellStart"/>
      <w:r w:rsidRPr="0053572A">
        <w:rPr>
          <w:sz w:val="24"/>
          <w:szCs w:val="24"/>
        </w:rPr>
        <w:t>pendinginan</w:t>
      </w:r>
      <w:proofErr w:type="spellEnd"/>
      <w:r w:rsidRPr="0053572A">
        <w:rPr>
          <w:sz w:val="24"/>
          <w:szCs w:val="24"/>
        </w:rPr>
        <w:t xml:space="preserve"> yang </w:t>
      </w:r>
      <w:proofErr w:type="spellStart"/>
      <w:r w:rsidRPr="0053572A">
        <w:rPr>
          <w:sz w:val="24"/>
          <w:szCs w:val="24"/>
        </w:rPr>
        <w:t>berulang-ulang</w:t>
      </w:r>
      <w:proofErr w:type="spellEnd"/>
      <w:r w:rsidRPr="0053572A">
        <w:rPr>
          <w:sz w:val="24"/>
          <w:szCs w:val="24"/>
        </w:rPr>
        <w:t xml:space="preserve">. </w:t>
      </w:r>
      <w:proofErr w:type="spellStart"/>
      <w:r w:rsidRPr="0053572A">
        <w:rPr>
          <w:sz w:val="24"/>
          <w:szCs w:val="24"/>
        </w:rPr>
        <w:t>Lampu</w:t>
      </w:r>
      <w:proofErr w:type="spellEnd"/>
      <w:r w:rsidRPr="0053572A">
        <w:rPr>
          <w:sz w:val="24"/>
          <w:szCs w:val="24"/>
        </w:rPr>
        <w:t xml:space="preserve"> </w:t>
      </w:r>
      <w:proofErr w:type="spellStart"/>
      <w:r w:rsidRPr="0053572A">
        <w:rPr>
          <w:sz w:val="24"/>
          <w:szCs w:val="24"/>
        </w:rPr>
        <w:t>ini</w:t>
      </w:r>
      <w:proofErr w:type="spellEnd"/>
      <w:r w:rsidRPr="0053572A">
        <w:rPr>
          <w:sz w:val="24"/>
          <w:szCs w:val="24"/>
        </w:rPr>
        <w:t xml:space="preserve"> </w:t>
      </w:r>
      <w:proofErr w:type="spellStart"/>
      <w:r w:rsidRPr="0053572A">
        <w:rPr>
          <w:sz w:val="24"/>
          <w:szCs w:val="24"/>
        </w:rPr>
        <w:t>mempunyai</w:t>
      </w:r>
      <w:proofErr w:type="spellEnd"/>
      <w:r w:rsidRPr="0053572A">
        <w:rPr>
          <w:sz w:val="24"/>
          <w:szCs w:val="24"/>
        </w:rPr>
        <w:t xml:space="preserve"> </w:t>
      </w:r>
      <w:proofErr w:type="spellStart"/>
      <w:r w:rsidRPr="0053572A">
        <w:rPr>
          <w:sz w:val="24"/>
          <w:szCs w:val="24"/>
        </w:rPr>
        <w:t>kekuatan</w:t>
      </w:r>
      <w:proofErr w:type="spellEnd"/>
      <w:r w:rsidRPr="0053572A">
        <w:rPr>
          <w:sz w:val="24"/>
          <w:szCs w:val="24"/>
        </w:rPr>
        <w:t xml:space="preserve"> </w:t>
      </w:r>
      <w:proofErr w:type="spellStart"/>
      <w:r w:rsidRPr="0053572A">
        <w:rPr>
          <w:sz w:val="24"/>
          <w:szCs w:val="24"/>
        </w:rPr>
        <w:t>dari</w:t>
      </w:r>
      <w:proofErr w:type="spellEnd"/>
      <w:r w:rsidRPr="0053572A">
        <w:rPr>
          <w:sz w:val="24"/>
          <w:szCs w:val="24"/>
        </w:rPr>
        <w:t xml:space="preserve"> yang </w:t>
      </w:r>
      <w:proofErr w:type="gramStart"/>
      <w:r w:rsidRPr="0053572A">
        <w:rPr>
          <w:sz w:val="24"/>
          <w:szCs w:val="24"/>
        </w:rPr>
        <w:t>60 watt</w:t>
      </w:r>
      <w:proofErr w:type="gramEnd"/>
      <w:r w:rsidRPr="0053572A">
        <w:rPr>
          <w:sz w:val="24"/>
          <w:szCs w:val="24"/>
        </w:rPr>
        <w:t xml:space="preserve"> </w:t>
      </w:r>
      <w:proofErr w:type="spellStart"/>
      <w:r w:rsidRPr="0053572A">
        <w:rPr>
          <w:sz w:val="24"/>
          <w:szCs w:val="24"/>
        </w:rPr>
        <w:t>sampai</w:t>
      </w:r>
      <w:proofErr w:type="spellEnd"/>
      <w:r w:rsidRPr="0053572A">
        <w:rPr>
          <w:sz w:val="24"/>
          <w:szCs w:val="24"/>
        </w:rPr>
        <w:t xml:space="preserve"> 1.500 watt. Generator </w:t>
      </w:r>
      <w:proofErr w:type="spellStart"/>
      <w:r w:rsidRPr="0053572A">
        <w:rPr>
          <w:sz w:val="24"/>
          <w:szCs w:val="24"/>
        </w:rPr>
        <w:t>ini</w:t>
      </w:r>
      <w:proofErr w:type="spellEnd"/>
      <w:r w:rsidRPr="0053572A">
        <w:rPr>
          <w:sz w:val="24"/>
          <w:szCs w:val="24"/>
        </w:rPr>
        <w:t xml:space="preserve"> </w:t>
      </w:r>
      <w:proofErr w:type="spellStart"/>
      <w:r w:rsidRPr="0053572A">
        <w:rPr>
          <w:sz w:val="24"/>
          <w:szCs w:val="24"/>
        </w:rPr>
        <w:t>mengeluarkan</w:t>
      </w:r>
      <w:proofErr w:type="spellEnd"/>
      <w:r w:rsidRPr="0053572A">
        <w:rPr>
          <w:sz w:val="24"/>
          <w:szCs w:val="24"/>
        </w:rPr>
        <w:t xml:space="preserve"> </w:t>
      </w:r>
      <w:proofErr w:type="spellStart"/>
      <w:r w:rsidRPr="0053572A">
        <w:rPr>
          <w:sz w:val="24"/>
          <w:szCs w:val="24"/>
        </w:rPr>
        <w:t>sinar</w:t>
      </w:r>
      <w:proofErr w:type="spellEnd"/>
      <w:r w:rsidRPr="0053572A">
        <w:rPr>
          <w:sz w:val="24"/>
          <w:szCs w:val="24"/>
        </w:rPr>
        <w:t xml:space="preserve"> infra </w:t>
      </w:r>
      <w:proofErr w:type="spellStart"/>
      <w:r w:rsidRPr="0053572A">
        <w:rPr>
          <w:sz w:val="24"/>
          <w:szCs w:val="24"/>
        </w:rPr>
        <w:t>merah</w:t>
      </w:r>
      <w:proofErr w:type="spellEnd"/>
      <w:r w:rsidRPr="0053572A">
        <w:rPr>
          <w:sz w:val="24"/>
          <w:szCs w:val="24"/>
        </w:rPr>
        <w:t xml:space="preserve">, </w:t>
      </w:r>
      <w:proofErr w:type="spellStart"/>
      <w:r w:rsidRPr="0053572A">
        <w:rPr>
          <w:sz w:val="24"/>
          <w:szCs w:val="24"/>
        </w:rPr>
        <w:t>sinar</w:t>
      </w:r>
      <w:proofErr w:type="spellEnd"/>
      <w:r w:rsidRPr="0053572A">
        <w:rPr>
          <w:sz w:val="24"/>
          <w:szCs w:val="24"/>
        </w:rPr>
        <w:t xml:space="preserve"> visible (</w:t>
      </w:r>
      <w:proofErr w:type="spellStart"/>
      <w:r w:rsidRPr="0053572A">
        <w:rPr>
          <w:sz w:val="24"/>
          <w:szCs w:val="24"/>
        </w:rPr>
        <w:t>tampak</w:t>
      </w:r>
      <w:proofErr w:type="spellEnd"/>
      <w:r w:rsidRPr="0053572A">
        <w:rPr>
          <w:sz w:val="24"/>
          <w:szCs w:val="24"/>
        </w:rPr>
        <w:t xml:space="preserve">) dan </w:t>
      </w:r>
      <w:proofErr w:type="spellStart"/>
      <w:r w:rsidRPr="0053572A">
        <w:rPr>
          <w:sz w:val="24"/>
          <w:szCs w:val="24"/>
        </w:rPr>
        <w:t>sebagian</w:t>
      </w:r>
      <w:proofErr w:type="spellEnd"/>
      <w:r w:rsidRPr="0053572A">
        <w:rPr>
          <w:sz w:val="24"/>
          <w:szCs w:val="24"/>
        </w:rPr>
        <w:t xml:space="preserve"> </w:t>
      </w:r>
      <w:proofErr w:type="spellStart"/>
      <w:r w:rsidRPr="0053572A">
        <w:rPr>
          <w:sz w:val="24"/>
          <w:szCs w:val="24"/>
        </w:rPr>
        <w:t>kecil</w:t>
      </w:r>
      <w:proofErr w:type="spellEnd"/>
      <w:r w:rsidRPr="0053572A">
        <w:rPr>
          <w:sz w:val="24"/>
          <w:szCs w:val="24"/>
        </w:rPr>
        <w:t xml:space="preserve"> </w:t>
      </w:r>
      <w:proofErr w:type="spellStart"/>
      <w:r w:rsidRPr="0053572A">
        <w:rPr>
          <w:sz w:val="24"/>
          <w:szCs w:val="24"/>
        </w:rPr>
        <w:t>sinar</w:t>
      </w:r>
      <w:proofErr w:type="spellEnd"/>
      <w:r w:rsidRPr="0053572A">
        <w:rPr>
          <w:sz w:val="24"/>
          <w:szCs w:val="24"/>
        </w:rPr>
        <w:t xml:space="preserve"> ultraviolet. Panjang </w:t>
      </w:r>
      <w:proofErr w:type="spellStart"/>
      <w:r w:rsidRPr="0053572A">
        <w:rPr>
          <w:sz w:val="24"/>
          <w:szCs w:val="24"/>
        </w:rPr>
        <w:t>gelombang</w:t>
      </w:r>
      <w:proofErr w:type="spellEnd"/>
      <w:r w:rsidRPr="0053572A">
        <w:rPr>
          <w:sz w:val="24"/>
          <w:szCs w:val="24"/>
        </w:rPr>
        <w:t xml:space="preserve"> yang </w:t>
      </w:r>
      <w:proofErr w:type="spellStart"/>
      <w:r w:rsidRPr="0053572A">
        <w:rPr>
          <w:sz w:val="24"/>
          <w:szCs w:val="24"/>
        </w:rPr>
        <w:t>dihasilkan</w:t>
      </w:r>
      <w:proofErr w:type="spellEnd"/>
      <w:r w:rsidRPr="0053572A">
        <w:rPr>
          <w:sz w:val="24"/>
          <w:szCs w:val="24"/>
        </w:rPr>
        <w:t xml:space="preserve"> </w:t>
      </w:r>
      <w:proofErr w:type="spellStart"/>
      <w:r w:rsidRPr="0053572A">
        <w:rPr>
          <w:sz w:val="24"/>
          <w:szCs w:val="24"/>
        </w:rPr>
        <w:t>antara</w:t>
      </w:r>
      <w:proofErr w:type="spellEnd"/>
      <w:r w:rsidRPr="0053572A">
        <w:rPr>
          <w:sz w:val="24"/>
          <w:szCs w:val="24"/>
        </w:rPr>
        <w:t xml:space="preserve"> 3.500-40.000 A. Deep breathing </w:t>
      </w:r>
      <w:proofErr w:type="spellStart"/>
      <w:r w:rsidRPr="0053572A">
        <w:rPr>
          <w:sz w:val="24"/>
          <w:szCs w:val="24"/>
        </w:rPr>
        <w:t>merupakan</w:t>
      </w:r>
      <w:proofErr w:type="spellEnd"/>
      <w:r w:rsidRPr="0053572A">
        <w:rPr>
          <w:sz w:val="24"/>
          <w:szCs w:val="24"/>
        </w:rPr>
        <w:t xml:space="preserve"> </w:t>
      </w:r>
      <w:proofErr w:type="spellStart"/>
      <w:r w:rsidRPr="0053572A">
        <w:rPr>
          <w:sz w:val="24"/>
          <w:szCs w:val="24"/>
        </w:rPr>
        <w:t>teknik</w:t>
      </w:r>
      <w:proofErr w:type="spellEnd"/>
      <w:r w:rsidRPr="0053572A">
        <w:rPr>
          <w:sz w:val="24"/>
          <w:szCs w:val="24"/>
        </w:rPr>
        <w:t xml:space="preserve"> </w:t>
      </w:r>
      <w:proofErr w:type="spellStart"/>
      <w:r w:rsidRPr="0053572A">
        <w:rPr>
          <w:sz w:val="24"/>
          <w:szCs w:val="24"/>
        </w:rPr>
        <w:t>fisioterapi</w:t>
      </w:r>
      <w:proofErr w:type="spellEnd"/>
      <w:r w:rsidRPr="0053572A">
        <w:rPr>
          <w:sz w:val="24"/>
          <w:szCs w:val="24"/>
        </w:rPr>
        <w:t xml:space="preserve"> dada </w:t>
      </w:r>
      <w:proofErr w:type="spellStart"/>
      <w:r w:rsidRPr="0053572A">
        <w:rPr>
          <w:sz w:val="24"/>
          <w:szCs w:val="24"/>
        </w:rPr>
        <w:t>dengan</w:t>
      </w:r>
      <w:proofErr w:type="spellEnd"/>
      <w:r w:rsidRPr="0053572A">
        <w:rPr>
          <w:sz w:val="24"/>
          <w:szCs w:val="24"/>
        </w:rPr>
        <w:t xml:space="preserve"> </w:t>
      </w:r>
      <w:proofErr w:type="spellStart"/>
      <w:r w:rsidRPr="0053572A">
        <w:rPr>
          <w:sz w:val="24"/>
          <w:szCs w:val="24"/>
        </w:rPr>
        <w:t>latihan</w:t>
      </w:r>
      <w:proofErr w:type="spellEnd"/>
      <w:r w:rsidRPr="0053572A">
        <w:rPr>
          <w:sz w:val="24"/>
          <w:szCs w:val="24"/>
        </w:rPr>
        <w:t xml:space="preserve"> </w:t>
      </w:r>
      <w:proofErr w:type="spellStart"/>
      <w:r w:rsidRPr="0053572A">
        <w:rPr>
          <w:sz w:val="24"/>
          <w:szCs w:val="24"/>
        </w:rPr>
        <w:t>pernapasan</w:t>
      </w:r>
      <w:proofErr w:type="spellEnd"/>
      <w:r w:rsidRPr="0053572A">
        <w:rPr>
          <w:sz w:val="24"/>
          <w:szCs w:val="24"/>
        </w:rPr>
        <w:t xml:space="preserve"> yang </w:t>
      </w:r>
      <w:proofErr w:type="spellStart"/>
      <w:r w:rsidRPr="0053572A">
        <w:rPr>
          <w:sz w:val="24"/>
          <w:szCs w:val="24"/>
        </w:rPr>
        <w:t>diarahkan</w:t>
      </w:r>
      <w:proofErr w:type="spellEnd"/>
      <w:r w:rsidRPr="0053572A">
        <w:rPr>
          <w:sz w:val="24"/>
          <w:szCs w:val="24"/>
        </w:rPr>
        <w:t xml:space="preserve"> </w:t>
      </w:r>
      <w:proofErr w:type="spellStart"/>
      <w:r w:rsidRPr="0053572A">
        <w:rPr>
          <w:sz w:val="24"/>
          <w:szCs w:val="24"/>
        </w:rPr>
        <w:t>kepada</w:t>
      </w:r>
      <w:proofErr w:type="spellEnd"/>
      <w:r w:rsidRPr="0053572A">
        <w:rPr>
          <w:sz w:val="24"/>
          <w:szCs w:val="24"/>
        </w:rPr>
        <w:t xml:space="preserve"> </w:t>
      </w:r>
      <w:proofErr w:type="spellStart"/>
      <w:r w:rsidRPr="0053572A">
        <w:rPr>
          <w:sz w:val="24"/>
          <w:szCs w:val="24"/>
        </w:rPr>
        <w:t>inspirasi</w:t>
      </w:r>
      <w:proofErr w:type="spellEnd"/>
      <w:r w:rsidRPr="0053572A">
        <w:rPr>
          <w:sz w:val="24"/>
          <w:szCs w:val="24"/>
        </w:rPr>
        <w:t xml:space="preserve"> </w:t>
      </w:r>
      <w:proofErr w:type="spellStart"/>
      <w:r w:rsidRPr="0053572A">
        <w:rPr>
          <w:sz w:val="24"/>
          <w:szCs w:val="24"/>
        </w:rPr>
        <w:t>maksimal</w:t>
      </w:r>
      <w:proofErr w:type="spellEnd"/>
      <w:r w:rsidRPr="0053572A">
        <w:rPr>
          <w:sz w:val="24"/>
          <w:szCs w:val="24"/>
        </w:rPr>
        <w:t xml:space="preserve"> </w:t>
      </w:r>
      <w:proofErr w:type="spellStart"/>
      <w:r w:rsidRPr="0053572A">
        <w:rPr>
          <w:sz w:val="24"/>
          <w:szCs w:val="24"/>
        </w:rPr>
        <w:t>untuk</w:t>
      </w:r>
      <w:proofErr w:type="spellEnd"/>
      <w:r w:rsidRPr="0053572A">
        <w:rPr>
          <w:sz w:val="24"/>
          <w:szCs w:val="24"/>
        </w:rPr>
        <w:t xml:space="preserve"> </w:t>
      </w:r>
      <w:proofErr w:type="spellStart"/>
      <w:r w:rsidRPr="0053572A">
        <w:rPr>
          <w:sz w:val="24"/>
          <w:szCs w:val="24"/>
        </w:rPr>
        <w:t>mencegah</w:t>
      </w:r>
      <w:proofErr w:type="spellEnd"/>
      <w:r w:rsidRPr="0053572A">
        <w:rPr>
          <w:sz w:val="24"/>
          <w:szCs w:val="24"/>
        </w:rPr>
        <w:t xml:space="preserve"> </w:t>
      </w:r>
      <w:proofErr w:type="spellStart"/>
      <w:r w:rsidRPr="0053572A">
        <w:rPr>
          <w:sz w:val="24"/>
          <w:szCs w:val="24"/>
        </w:rPr>
        <w:t>atelektasis</w:t>
      </w:r>
      <w:proofErr w:type="spellEnd"/>
      <w:r w:rsidRPr="0053572A">
        <w:rPr>
          <w:sz w:val="24"/>
          <w:szCs w:val="24"/>
        </w:rPr>
        <w:t xml:space="preserve"> dan </w:t>
      </w:r>
      <w:proofErr w:type="spellStart"/>
      <w:r w:rsidRPr="0053572A">
        <w:rPr>
          <w:sz w:val="24"/>
          <w:szCs w:val="24"/>
        </w:rPr>
        <w:t>memungkinkan</w:t>
      </w:r>
      <w:proofErr w:type="spellEnd"/>
      <w:r w:rsidRPr="0053572A">
        <w:rPr>
          <w:sz w:val="24"/>
          <w:szCs w:val="24"/>
        </w:rPr>
        <w:t xml:space="preserve"> </w:t>
      </w:r>
      <w:proofErr w:type="spellStart"/>
      <w:r w:rsidRPr="0053572A">
        <w:rPr>
          <w:sz w:val="24"/>
          <w:szCs w:val="24"/>
        </w:rPr>
        <w:t>untuk</w:t>
      </w:r>
      <w:proofErr w:type="spellEnd"/>
      <w:r w:rsidRPr="0053572A">
        <w:rPr>
          <w:sz w:val="24"/>
          <w:szCs w:val="24"/>
        </w:rPr>
        <w:t xml:space="preserve"> re-</w:t>
      </w:r>
      <w:proofErr w:type="spellStart"/>
      <w:r w:rsidRPr="0053572A">
        <w:rPr>
          <w:sz w:val="24"/>
          <w:szCs w:val="24"/>
        </w:rPr>
        <w:t>exspansi</w:t>
      </w:r>
      <w:proofErr w:type="spellEnd"/>
      <w:r w:rsidRPr="0053572A">
        <w:rPr>
          <w:sz w:val="24"/>
          <w:szCs w:val="24"/>
        </w:rPr>
        <w:t xml:space="preserve"> </w:t>
      </w:r>
      <w:proofErr w:type="spellStart"/>
      <w:r w:rsidRPr="0053572A">
        <w:rPr>
          <w:sz w:val="24"/>
          <w:szCs w:val="24"/>
        </w:rPr>
        <w:t>awal</w:t>
      </w:r>
      <w:proofErr w:type="spellEnd"/>
      <w:r w:rsidRPr="0053572A">
        <w:rPr>
          <w:sz w:val="24"/>
          <w:szCs w:val="24"/>
        </w:rPr>
        <w:t xml:space="preserve"> </w:t>
      </w:r>
      <w:proofErr w:type="spellStart"/>
      <w:r w:rsidRPr="0053572A">
        <w:rPr>
          <w:sz w:val="24"/>
          <w:szCs w:val="24"/>
        </w:rPr>
        <w:t>dari</w:t>
      </w:r>
      <w:proofErr w:type="spellEnd"/>
      <w:r w:rsidRPr="0053572A">
        <w:rPr>
          <w:sz w:val="24"/>
          <w:szCs w:val="24"/>
        </w:rPr>
        <w:t xml:space="preserve"> alveolus yang </w:t>
      </w:r>
      <w:proofErr w:type="spellStart"/>
      <w:r w:rsidRPr="0053572A">
        <w:rPr>
          <w:sz w:val="24"/>
          <w:szCs w:val="24"/>
        </w:rPr>
        <w:t>kolaps</w:t>
      </w:r>
      <w:proofErr w:type="spellEnd"/>
      <w:r w:rsidRPr="0053572A">
        <w:rPr>
          <w:sz w:val="24"/>
          <w:szCs w:val="24"/>
        </w:rPr>
        <w:t xml:space="preserve">. </w:t>
      </w:r>
      <w:proofErr w:type="spellStart"/>
      <w:r w:rsidRPr="0053572A">
        <w:rPr>
          <w:sz w:val="24"/>
          <w:szCs w:val="24"/>
        </w:rPr>
        <w:t>Efek</w:t>
      </w:r>
      <w:proofErr w:type="spellEnd"/>
      <w:r w:rsidRPr="0053572A">
        <w:rPr>
          <w:sz w:val="24"/>
          <w:szCs w:val="24"/>
        </w:rPr>
        <w:t xml:space="preserve"> </w:t>
      </w:r>
      <w:proofErr w:type="spellStart"/>
      <w:r w:rsidRPr="0053572A">
        <w:rPr>
          <w:sz w:val="24"/>
          <w:szCs w:val="24"/>
        </w:rPr>
        <w:t>latihan</w:t>
      </w:r>
      <w:proofErr w:type="spellEnd"/>
      <w:r w:rsidRPr="0053572A">
        <w:rPr>
          <w:sz w:val="24"/>
          <w:szCs w:val="24"/>
        </w:rPr>
        <w:t xml:space="preserve"> napas </w:t>
      </w:r>
      <w:proofErr w:type="spellStart"/>
      <w:r w:rsidRPr="0053572A">
        <w:rPr>
          <w:sz w:val="24"/>
          <w:szCs w:val="24"/>
        </w:rPr>
        <w:t>dalam</w:t>
      </w:r>
      <w:proofErr w:type="spellEnd"/>
      <w:r w:rsidR="00FA25C8">
        <w:rPr>
          <w:sz w:val="24"/>
          <w:szCs w:val="24"/>
        </w:rPr>
        <w:t xml:space="preserve"> </w:t>
      </w:r>
      <w:proofErr w:type="spellStart"/>
      <w:r w:rsidR="00FA25C8" w:rsidRPr="00FA25C8">
        <w:rPr>
          <w:sz w:val="24"/>
          <w:szCs w:val="24"/>
        </w:rPr>
        <w:t>dalam</w:t>
      </w:r>
      <w:proofErr w:type="spellEnd"/>
      <w:r w:rsidR="00FA25C8" w:rsidRPr="00FA25C8">
        <w:rPr>
          <w:sz w:val="24"/>
          <w:szCs w:val="24"/>
        </w:rPr>
        <w:t xml:space="preserve">, </w:t>
      </w:r>
      <w:proofErr w:type="spellStart"/>
      <w:r w:rsidR="00FA25C8" w:rsidRPr="00FA25C8">
        <w:rPr>
          <w:sz w:val="24"/>
          <w:szCs w:val="24"/>
        </w:rPr>
        <w:t>dapat</w:t>
      </w:r>
      <w:proofErr w:type="spellEnd"/>
      <w:r w:rsidR="00FA25C8" w:rsidRPr="00FA25C8">
        <w:rPr>
          <w:sz w:val="24"/>
          <w:szCs w:val="24"/>
        </w:rPr>
        <w:t xml:space="preserve"> </w:t>
      </w:r>
      <w:proofErr w:type="spellStart"/>
      <w:r w:rsidR="00FA25C8" w:rsidRPr="00FA25C8">
        <w:rPr>
          <w:sz w:val="24"/>
          <w:szCs w:val="24"/>
        </w:rPr>
        <w:t>meningkatkan</w:t>
      </w:r>
      <w:proofErr w:type="spellEnd"/>
      <w:r w:rsidR="00FA25C8" w:rsidRPr="00FA25C8">
        <w:rPr>
          <w:sz w:val="24"/>
          <w:szCs w:val="24"/>
        </w:rPr>
        <w:t xml:space="preserve"> </w:t>
      </w:r>
      <w:proofErr w:type="spellStart"/>
      <w:r w:rsidR="00FA25C8" w:rsidRPr="00FA25C8">
        <w:rPr>
          <w:sz w:val="24"/>
          <w:szCs w:val="24"/>
        </w:rPr>
        <w:t>kapasitas</w:t>
      </w:r>
      <w:proofErr w:type="spellEnd"/>
      <w:r w:rsidR="00FA25C8" w:rsidRPr="00FA25C8">
        <w:rPr>
          <w:sz w:val="24"/>
          <w:szCs w:val="24"/>
        </w:rPr>
        <w:t xml:space="preserve"> </w:t>
      </w:r>
      <w:proofErr w:type="spellStart"/>
      <w:r w:rsidR="00FA25C8" w:rsidRPr="00FA25C8">
        <w:rPr>
          <w:sz w:val="24"/>
          <w:szCs w:val="24"/>
        </w:rPr>
        <w:t>paruparu</w:t>
      </w:r>
      <w:proofErr w:type="spellEnd"/>
      <w:r w:rsidR="00FA25C8" w:rsidRPr="00FA25C8">
        <w:rPr>
          <w:sz w:val="24"/>
          <w:szCs w:val="24"/>
        </w:rPr>
        <w:t xml:space="preserve"> (Sharma, 2017). Postural drainage </w:t>
      </w:r>
      <w:proofErr w:type="spellStart"/>
      <w:r w:rsidR="00FA25C8" w:rsidRPr="00FA25C8">
        <w:rPr>
          <w:sz w:val="24"/>
          <w:szCs w:val="24"/>
        </w:rPr>
        <w:t>ialah</w:t>
      </w:r>
      <w:proofErr w:type="spellEnd"/>
      <w:r w:rsidR="00FA25C8" w:rsidRPr="00FA25C8">
        <w:rPr>
          <w:sz w:val="24"/>
          <w:szCs w:val="24"/>
        </w:rPr>
        <w:t xml:space="preserve"> </w:t>
      </w:r>
      <w:proofErr w:type="spellStart"/>
      <w:r w:rsidR="00FA25C8" w:rsidRPr="00FA25C8">
        <w:rPr>
          <w:sz w:val="24"/>
          <w:szCs w:val="24"/>
        </w:rPr>
        <w:t>memposisikan</w:t>
      </w:r>
      <w:proofErr w:type="spellEnd"/>
      <w:r w:rsidR="00FA25C8" w:rsidRPr="00FA25C8">
        <w:rPr>
          <w:sz w:val="24"/>
          <w:szCs w:val="24"/>
        </w:rPr>
        <w:t xml:space="preserve"> </w:t>
      </w:r>
      <w:proofErr w:type="spellStart"/>
      <w:r w:rsidR="00FA25C8" w:rsidRPr="00FA25C8">
        <w:rPr>
          <w:sz w:val="24"/>
          <w:szCs w:val="24"/>
        </w:rPr>
        <w:t>pasien</w:t>
      </w:r>
      <w:proofErr w:type="spellEnd"/>
      <w:r w:rsidR="00FA25C8" w:rsidRPr="00FA25C8">
        <w:rPr>
          <w:sz w:val="24"/>
          <w:szCs w:val="24"/>
        </w:rPr>
        <w:t xml:space="preserve"> </w:t>
      </w:r>
      <w:proofErr w:type="spellStart"/>
      <w:r w:rsidR="00FA25C8" w:rsidRPr="00FA25C8">
        <w:rPr>
          <w:sz w:val="24"/>
          <w:szCs w:val="24"/>
        </w:rPr>
        <w:t>untuk</w:t>
      </w:r>
      <w:proofErr w:type="spellEnd"/>
      <w:r w:rsidR="00FA25C8" w:rsidRPr="00FA25C8">
        <w:rPr>
          <w:sz w:val="24"/>
          <w:szCs w:val="24"/>
        </w:rPr>
        <w:t xml:space="preserve"> </w:t>
      </w:r>
      <w:proofErr w:type="spellStart"/>
      <w:r w:rsidR="00FA25C8" w:rsidRPr="00FA25C8">
        <w:rPr>
          <w:sz w:val="24"/>
          <w:szCs w:val="24"/>
        </w:rPr>
        <w:t>mendapatkan</w:t>
      </w:r>
      <w:proofErr w:type="spellEnd"/>
      <w:r w:rsidR="00FA25C8" w:rsidRPr="00FA25C8">
        <w:rPr>
          <w:sz w:val="24"/>
          <w:szCs w:val="24"/>
        </w:rPr>
        <w:t xml:space="preserve"> </w:t>
      </w:r>
      <w:proofErr w:type="spellStart"/>
      <w:r w:rsidR="00FA25C8" w:rsidRPr="00FA25C8">
        <w:rPr>
          <w:sz w:val="24"/>
          <w:szCs w:val="24"/>
        </w:rPr>
        <w:t>gravitasi</w:t>
      </w:r>
      <w:proofErr w:type="spellEnd"/>
      <w:r w:rsidR="00FA25C8" w:rsidRPr="00FA25C8">
        <w:rPr>
          <w:sz w:val="24"/>
          <w:szCs w:val="24"/>
        </w:rPr>
        <w:t xml:space="preserve"> </w:t>
      </w:r>
      <w:proofErr w:type="spellStart"/>
      <w:r w:rsidR="00FA25C8" w:rsidRPr="00FA25C8">
        <w:rPr>
          <w:sz w:val="24"/>
          <w:szCs w:val="24"/>
        </w:rPr>
        <w:t>maksimal</w:t>
      </w:r>
      <w:proofErr w:type="spellEnd"/>
      <w:r w:rsidR="00FA25C8" w:rsidRPr="00FA25C8">
        <w:rPr>
          <w:sz w:val="24"/>
          <w:szCs w:val="24"/>
        </w:rPr>
        <w:t xml:space="preserve"> yang </w:t>
      </w:r>
      <w:proofErr w:type="spellStart"/>
      <w:r w:rsidR="00FA25C8" w:rsidRPr="00FA25C8">
        <w:rPr>
          <w:sz w:val="24"/>
          <w:szCs w:val="24"/>
        </w:rPr>
        <w:t>akan</w:t>
      </w:r>
      <w:proofErr w:type="spellEnd"/>
      <w:r w:rsidR="00FA25C8" w:rsidRPr="00FA25C8">
        <w:rPr>
          <w:sz w:val="24"/>
          <w:szCs w:val="24"/>
        </w:rPr>
        <w:t xml:space="preserve"> </w:t>
      </w:r>
      <w:proofErr w:type="spellStart"/>
      <w:r w:rsidR="00FA25C8" w:rsidRPr="00FA25C8">
        <w:rPr>
          <w:sz w:val="24"/>
          <w:szCs w:val="24"/>
        </w:rPr>
        <w:t>mempermudah</w:t>
      </w:r>
      <w:proofErr w:type="spellEnd"/>
      <w:r w:rsidR="00FA25C8" w:rsidRPr="00FA25C8">
        <w:rPr>
          <w:sz w:val="24"/>
          <w:szCs w:val="24"/>
        </w:rPr>
        <w:t xml:space="preserve"> </w:t>
      </w:r>
      <w:proofErr w:type="spellStart"/>
      <w:r w:rsidR="00FA25C8" w:rsidRPr="00FA25C8">
        <w:rPr>
          <w:sz w:val="24"/>
          <w:szCs w:val="24"/>
        </w:rPr>
        <w:t>dalam</w:t>
      </w:r>
      <w:proofErr w:type="spellEnd"/>
      <w:r w:rsidR="00FA25C8" w:rsidRPr="00FA25C8">
        <w:rPr>
          <w:sz w:val="24"/>
          <w:szCs w:val="24"/>
        </w:rPr>
        <w:t xml:space="preserve"> </w:t>
      </w:r>
      <w:proofErr w:type="spellStart"/>
      <w:r w:rsidR="00FA25C8" w:rsidRPr="00FA25C8">
        <w:rPr>
          <w:sz w:val="24"/>
          <w:szCs w:val="24"/>
        </w:rPr>
        <w:t>pengeluaran</w:t>
      </w:r>
      <w:proofErr w:type="spellEnd"/>
      <w:r w:rsidR="00FA25C8" w:rsidRPr="00FA25C8">
        <w:rPr>
          <w:sz w:val="24"/>
          <w:szCs w:val="24"/>
        </w:rPr>
        <w:t xml:space="preserve"> </w:t>
      </w:r>
      <w:proofErr w:type="spellStart"/>
      <w:r w:rsidR="00FA25C8" w:rsidRPr="00FA25C8">
        <w:rPr>
          <w:sz w:val="24"/>
          <w:szCs w:val="24"/>
        </w:rPr>
        <w:t>sekret</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tujuan</w:t>
      </w:r>
      <w:proofErr w:type="spellEnd"/>
      <w:r w:rsidR="00FA25C8" w:rsidRPr="00FA25C8">
        <w:rPr>
          <w:sz w:val="24"/>
          <w:szCs w:val="24"/>
        </w:rPr>
        <w:t xml:space="preserve"> </w:t>
      </w:r>
      <w:proofErr w:type="spellStart"/>
      <w:r w:rsidR="00FA25C8" w:rsidRPr="00FA25C8">
        <w:rPr>
          <w:sz w:val="24"/>
          <w:szCs w:val="24"/>
        </w:rPr>
        <w:t>ialah</w:t>
      </w:r>
      <w:proofErr w:type="spellEnd"/>
      <w:r w:rsidR="00FA25C8" w:rsidRPr="00FA25C8">
        <w:rPr>
          <w:sz w:val="24"/>
          <w:szCs w:val="24"/>
        </w:rPr>
        <w:t xml:space="preserve"> </w:t>
      </w:r>
      <w:proofErr w:type="spellStart"/>
      <w:r w:rsidR="00FA25C8" w:rsidRPr="00FA25C8">
        <w:rPr>
          <w:sz w:val="24"/>
          <w:szCs w:val="24"/>
        </w:rPr>
        <w:t>untuk</w:t>
      </w:r>
      <w:proofErr w:type="spellEnd"/>
      <w:r w:rsidR="00FA25C8" w:rsidRPr="00FA25C8">
        <w:rPr>
          <w:sz w:val="24"/>
          <w:szCs w:val="24"/>
        </w:rPr>
        <w:t xml:space="preserve"> </w:t>
      </w:r>
      <w:proofErr w:type="spellStart"/>
      <w:r w:rsidR="00FA25C8" w:rsidRPr="00FA25C8">
        <w:rPr>
          <w:sz w:val="24"/>
          <w:szCs w:val="24"/>
        </w:rPr>
        <w:t>mengeluarkan</w:t>
      </w:r>
      <w:proofErr w:type="spellEnd"/>
      <w:r w:rsidR="00FA25C8" w:rsidRPr="00FA25C8">
        <w:rPr>
          <w:sz w:val="24"/>
          <w:szCs w:val="24"/>
        </w:rPr>
        <w:t xml:space="preserve"> </w:t>
      </w:r>
      <w:proofErr w:type="spellStart"/>
      <w:r w:rsidR="00FA25C8" w:rsidRPr="00FA25C8">
        <w:rPr>
          <w:sz w:val="24"/>
          <w:szCs w:val="24"/>
        </w:rPr>
        <w:t>cairan</w:t>
      </w:r>
      <w:proofErr w:type="spellEnd"/>
      <w:r w:rsidR="00FA25C8" w:rsidRPr="00FA25C8">
        <w:rPr>
          <w:sz w:val="24"/>
          <w:szCs w:val="24"/>
        </w:rPr>
        <w:t xml:space="preserve"> </w:t>
      </w:r>
      <w:proofErr w:type="spellStart"/>
      <w:r w:rsidR="00FA25C8" w:rsidRPr="00FA25C8">
        <w:rPr>
          <w:sz w:val="24"/>
          <w:szCs w:val="24"/>
        </w:rPr>
        <w:t>atau</w:t>
      </w:r>
      <w:proofErr w:type="spellEnd"/>
      <w:r w:rsidR="00FA25C8" w:rsidRPr="00FA25C8">
        <w:rPr>
          <w:sz w:val="24"/>
          <w:szCs w:val="24"/>
        </w:rPr>
        <w:t xml:space="preserve"> </w:t>
      </w:r>
      <w:proofErr w:type="spellStart"/>
      <w:r w:rsidR="00FA25C8" w:rsidRPr="00FA25C8">
        <w:rPr>
          <w:sz w:val="24"/>
          <w:szCs w:val="24"/>
        </w:rPr>
        <w:t>mukus</w:t>
      </w:r>
      <w:proofErr w:type="spellEnd"/>
      <w:r w:rsidR="00FA25C8" w:rsidRPr="00FA25C8">
        <w:rPr>
          <w:sz w:val="24"/>
          <w:szCs w:val="24"/>
        </w:rPr>
        <w:t xml:space="preserve"> yang </w:t>
      </w:r>
      <w:proofErr w:type="spellStart"/>
      <w:r w:rsidR="00FA25C8" w:rsidRPr="00FA25C8">
        <w:rPr>
          <w:sz w:val="24"/>
          <w:szCs w:val="24"/>
        </w:rPr>
        <w:t>berlebihan</w:t>
      </w:r>
      <w:proofErr w:type="spellEnd"/>
      <w:r w:rsidR="00FA25C8" w:rsidRPr="00FA25C8">
        <w:rPr>
          <w:sz w:val="24"/>
          <w:szCs w:val="24"/>
        </w:rPr>
        <w:t xml:space="preserve"> di </w:t>
      </w:r>
      <w:proofErr w:type="spellStart"/>
      <w:r w:rsidR="00FA25C8" w:rsidRPr="00FA25C8">
        <w:rPr>
          <w:sz w:val="24"/>
          <w:szCs w:val="24"/>
        </w:rPr>
        <w:t>dalam</w:t>
      </w:r>
      <w:proofErr w:type="spellEnd"/>
      <w:r w:rsidR="00FA25C8" w:rsidRPr="00FA25C8">
        <w:rPr>
          <w:sz w:val="24"/>
          <w:szCs w:val="24"/>
        </w:rPr>
        <w:t xml:space="preserve"> </w:t>
      </w:r>
      <w:proofErr w:type="spellStart"/>
      <w:r w:rsidR="00FA25C8" w:rsidRPr="00FA25C8">
        <w:rPr>
          <w:sz w:val="24"/>
          <w:szCs w:val="24"/>
        </w:rPr>
        <w:t>bronkus</w:t>
      </w:r>
      <w:proofErr w:type="spellEnd"/>
      <w:r w:rsidR="00FA25C8" w:rsidRPr="00FA25C8">
        <w:rPr>
          <w:sz w:val="24"/>
          <w:szCs w:val="24"/>
        </w:rPr>
        <w:t xml:space="preserve"> yang </w:t>
      </w:r>
      <w:proofErr w:type="spellStart"/>
      <w:r w:rsidR="00FA25C8" w:rsidRPr="00FA25C8">
        <w:rPr>
          <w:sz w:val="24"/>
          <w:szCs w:val="24"/>
        </w:rPr>
        <w:t>tidak</w:t>
      </w:r>
      <w:proofErr w:type="spellEnd"/>
      <w:r w:rsidR="00FA25C8" w:rsidRPr="00FA25C8">
        <w:rPr>
          <w:sz w:val="24"/>
          <w:szCs w:val="24"/>
        </w:rPr>
        <w:t xml:space="preserve"> </w:t>
      </w:r>
      <w:proofErr w:type="spellStart"/>
      <w:r w:rsidR="00FA25C8" w:rsidRPr="00FA25C8">
        <w:rPr>
          <w:sz w:val="24"/>
          <w:szCs w:val="24"/>
        </w:rPr>
        <w:t>dapat</w:t>
      </w:r>
      <w:proofErr w:type="spellEnd"/>
      <w:r w:rsidR="00FA25C8" w:rsidRPr="00FA25C8">
        <w:rPr>
          <w:sz w:val="24"/>
          <w:szCs w:val="24"/>
        </w:rPr>
        <w:t xml:space="preserve"> </w:t>
      </w:r>
      <w:proofErr w:type="spellStart"/>
      <w:r w:rsidR="00FA25C8" w:rsidRPr="00FA25C8">
        <w:rPr>
          <w:sz w:val="24"/>
          <w:szCs w:val="24"/>
        </w:rPr>
        <w:t>dikeluarkan</w:t>
      </w:r>
      <w:proofErr w:type="spellEnd"/>
      <w:r w:rsidR="00FA25C8" w:rsidRPr="00FA25C8">
        <w:rPr>
          <w:sz w:val="24"/>
          <w:szCs w:val="24"/>
        </w:rPr>
        <w:t xml:space="preserve"> oleh </w:t>
      </w:r>
      <w:proofErr w:type="spellStart"/>
      <w:r w:rsidR="00FA25C8" w:rsidRPr="00FA25C8">
        <w:rPr>
          <w:sz w:val="24"/>
          <w:szCs w:val="24"/>
        </w:rPr>
        <w:t>silia</w:t>
      </w:r>
      <w:proofErr w:type="spellEnd"/>
      <w:r w:rsidR="00FA25C8" w:rsidRPr="00FA25C8">
        <w:rPr>
          <w:sz w:val="24"/>
          <w:szCs w:val="24"/>
        </w:rPr>
        <w:t xml:space="preserve"> normal dan </w:t>
      </w:r>
      <w:proofErr w:type="spellStart"/>
      <w:r w:rsidR="00FA25C8" w:rsidRPr="00FA25C8">
        <w:rPr>
          <w:sz w:val="24"/>
          <w:szCs w:val="24"/>
        </w:rPr>
        <w:t>batuk</w:t>
      </w:r>
      <w:proofErr w:type="spellEnd"/>
      <w:r w:rsidR="00FA25C8" w:rsidRPr="00FA25C8">
        <w:rPr>
          <w:sz w:val="24"/>
          <w:szCs w:val="24"/>
        </w:rPr>
        <w:t xml:space="preserve"> (</w:t>
      </w:r>
      <w:proofErr w:type="spellStart"/>
      <w:r w:rsidR="00FA25C8" w:rsidRPr="00FA25C8">
        <w:rPr>
          <w:sz w:val="24"/>
          <w:szCs w:val="24"/>
        </w:rPr>
        <w:t>Saragih</w:t>
      </w:r>
      <w:proofErr w:type="spellEnd"/>
      <w:r w:rsidR="00FA25C8" w:rsidRPr="00FA25C8">
        <w:rPr>
          <w:sz w:val="24"/>
          <w:szCs w:val="24"/>
        </w:rPr>
        <w:t xml:space="preserve">, 2010). Clapping </w:t>
      </w:r>
      <w:proofErr w:type="spellStart"/>
      <w:r w:rsidR="00FA25C8" w:rsidRPr="00FA25C8">
        <w:rPr>
          <w:sz w:val="24"/>
          <w:szCs w:val="24"/>
        </w:rPr>
        <w:t>atau</w:t>
      </w:r>
      <w:proofErr w:type="spellEnd"/>
      <w:r w:rsidR="00FA25C8" w:rsidRPr="00FA25C8">
        <w:rPr>
          <w:sz w:val="24"/>
          <w:szCs w:val="24"/>
        </w:rPr>
        <w:t xml:space="preserve"> </w:t>
      </w:r>
      <w:proofErr w:type="spellStart"/>
      <w:r w:rsidR="00FA25C8" w:rsidRPr="00FA25C8">
        <w:rPr>
          <w:sz w:val="24"/>
          <w:szCs w:val="24"/>
        </w:rPr>
        <w:t>perkusi</w:t>
      </w:r>
      <w:proofErr w:type="spellEnd"/>
      <w:r w:rsidR="00FA25C8" w:rsidRPr="00FA25C8">
        <w:rPr>
          <w:sz w:val="24"/>
          <w:szCs w:val="24"/>
        </w:rPr>
        <w:t xml:space="preserve"> </w:t>
      </w:r>
      <w:proofErr w:type="spellStart"/>
      <w:r w:rsidR="00FA25C8" w:rsidRPr="00FA25C8">
        <w:rPr>
          <w:sz w:val="24"/>
          <w:szCs w:val="24"/>
        </w:rPr>
        <w:t>merupakan</w:t>
      </w:r>
      <w:proofErr w:type="spellEnd"/>
      <w:r w:rsidR="00FA25C8" w:rsidRPr="00FA25C8">
        <w:rPr>
          <w:sz w:val="24"/>
          <w:szCs w:val="24"/>
        </w:rPr>
        <w:t xml:space="preserve"> </w:t>
      </w:r>
      <w:proofErr w:type="spellStart"/>
      <w:r w:rsidR="00FA25C8" w:rsidRPr="00FA25C8">
        <w:rPr>
          <w:sz w:val="24"/>
          <w:szCs w:val="24"/>
        </w:rPr>
        <w:t>tekhnik</w:t>
      </w:r>
      <w:proofErr w:type="spellEnd"/>
      <w:r w:rsidR="00FA25C8" w:rsidRPr="00FA25C8">
        <w:rPr>
          <w:sz w:val="24"/>
          <w:szCs w:val="24"/>
        </w:rPr>
        <w:t xml:space="preserve"> massage tapotement yang </w:t>
      </w:r>
      <w:proofErr w:type="spellStart"/>
      <w:r w:rsidR="00FA25C8" w:rsidRPr="00FA25C8">
        <w:rPr>
          <w:sz w:val="24"/>
          <w:szCs w:val="24"/>
        </w:rPr>
        <w:t>digunakan</w:t>
      </w:r>
      <w:proofErr w:type="spellEnd"/>
      <w:r w:rsidR="00FA25C8" w:rsidRPr="00FA25C8">
        <w:rPr>
          <w:sz w:val="24"/>
          <w:szCs w:val="24"/>
        </w:rPr>
        <w:t xml:space="preserve"> pada </w:t>
      </w:r>
      <w:proofErr w:type="spellStart"/>
      <w:r w:rsidR="00FA25C8" w:rsidRPr="00FA25C8">
        <w:rPr>
          <w:sz w:val="24"/>
          <w:szCs w:val="24"/>
        </w:rPr>
        <w:t>terapi</w:t>
      </w:r>
      <w:proofErr w:type="spellEnd"/>
      <w:r w:rsidR="00FA25C8" w:rsidRPr="00FA25C8">
        <w:rPr>
          <w:sz w:val="24"/>
          <w:szCs w:val="24"/>
        </w:rPr>
        <w:t xml:space="preserve"> </w:t>
      </w:r>
      <w:proofErr w:type="spellStart"/>
      <w:r w:rsidR="00FA25C8" w:rsidRPr="00FA25C8">
        <w:rPr>
          <w:sz w:val="24"/>
          <w:szCs w:val="24"/>
        </w:rPr>
        <w:t>fisik</w:t>
      </w:r>
      <w:proofErr w:type="spellEnd"/>
      <w:r w:rsidR="00FA25C8" w:rsidRPr="00FA25C8">
        <w:rPr>
          <w:sz w:val="24"/>
          <w:szCs w:val="24"/>
        </w:rPr>
        <w:t xml:space="preserve"> </w:t>
      </w:r>
      <w:proofErr w:type="spellStart"/>
      <w:r w:rsidR="00FA25C8" w:rsidRPr="00FA25C8">
        <w:rPr>
          <w:sz w:val="24"/>
          <w:szCs w:val="24"/>
        </w:rPr>
        <w:t>fisioterapi</w:t>
      </w:r>
      <w:proofErr w:type="spellEnd"/>
      <w:r w:rsidR="00FA25C8" w:rsidRPr="00FA25C8">
        <w:rPr>
          <w:sz w:val="24"/>
          <w:szCs w:val="24"/>
        </w:rPr>
        <w:t xml:space="preserve"> </w:t>
      </w:r>
      <w:proofErr w:type="spellStart"/>
      <w:r w:rsidR="00FA25C8" w:rsidRPr="00FA25C8">
        <w:rPr>
          <w:sz w:val="24"/>
          <w:szCs w:val="24"/>
        </w:rPr>
        <w:t>pulmoner</w:t>
      </w:r>
      <w:proofErr w:type="spellEnd"/>
      <w:r w:rsidR="00FA25C8" w:rsidRPr="00FA25C8">
        <w:rPr>
          <w:sz w:val="24"/>
          <w:szCs w:val="24"/>
        </w:rPr>
        <w:t xml:space="preserve"> </w:t>
      </w:r>
      <w:proofErr w:type="spellStart"/>
      <w:r w:rsidR="00FA25C8" w:rsidRPr="00FA25C8">
        <w:rPr>
          <w:sz w:val="24"/>
          <w:szCs w:val="24"/>
        </w:rPr>
        <w:t>untuk</w:t>
      </w:r>
      <w:proofErr w:type="spellEnd"/>
      <w:r w:rsidR="00FA25C8" w:rsidRPr="00FA25C8">
        <w:rPr>
          <w:sz w:val="24"/>
          <w:szCs w:val="24"/>
        </w:rPr>
        <w:t xml:space="preserve"> </w:t>
      </w:r>
      <w:proofErr w:type="spellStart"/>
      <w:r w:rsidR="00FA25C8" w:rsidRPr="00FA25C8">
        <w:rPr>
          <w:sz w:val="24"/>
          <w:szCs w:val="24"/>
        </w:rPr>
        <w:t>menepuk</w:t>
      </w:r>
      <w:proofErr w:type="spellEnd"/>
      <w:r w:rsidR="00FA25C8" w:rsidRPr="00FA25C8">
        <w:rPr>
          <w:sz w:val="24"/>
          <w:szCs w:val="24"/>
        </w:rPr>
        <w:t xml:space="preserve"> </w:t>
      </w:r>
      <w:proofErr w:type="spellStart"/>
      <w:r w:rsidR="00FA25C8" w:rsidRPr="00FA25C8">
        <w:rPr>
          <w:sz w:val="24"/>
          <w:szCs w:val="24"/>
        </w:rPr>
        <w:t>dinding</w:t>
      </w:r>
      <w:proofErr w:type="spellEnd"/>
      <w:r w:rsidR="00FA25C8" w:rsidRPr="00FA25C8">
        <w:rPr>
          <w:sz w:val="24"/>
          <w:szCs w:val="24"/>
        </w:rPr>
        <w:t xml:space="preserve"> dada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tangan</w:t>
      </w:r>
      <w:proofErr w:type="spellEnd"/>
      <w:r w:rsidR="00FA25C8" w:rsidRPr="00FA25C8">
        <w:rPr>
          <w:sz w:val="24"/>
          <w:szCs w:val="24"/>
        </w:rPr>
        <w:t xml:space="preserve"> </w:t>
      </w:r>
      <w:proofErr w:type="spellStart"/>
      <w:r w:rsidR="00FA25C8" w:rsidRPr="00FA25C8">
        <w:rPr>
          <w:sz w:val="24"/>
          <w:szCs w:val="24"/>
        </w:rPr>
        <w:t>ditelungkupkan</w:t>
      </w:r>
      <w:proofErr w:type="spellEnd"/>
      <w:r w:rsidR="00FA25C8" w:rsidRPr="00FA25C8">
        <w:rPr>
          <w:sz w:val="24"/>
          <w:szCs w:val="24"/>
        </w:rPr>
        <w:t xml:space="preserve"> </w:t>
      </w:r>
      <w:proofErr w:type="spellStart"/>
      <w:r w:rsidR="00FA25C8" w:rsidRPr="00FA25C8">
        <w:rPr>
          <w:sz w:val="24"/>
          <w:szCs w:val="24"/>
        </w:rPr>
        <w:t>untuk</w:t>
      </w:r>
      <w:proofErr w:type="spellEnd"/>
      <w:r w:rsidR="00FA25C8" w:rsidRPr="00FA25C8">
        <w:rPr>
          <w:sz w:val="24"/>
          <w:szCs w:val="24"/>
        </w:rPr>
        <w:t xml:space="preserve"> </w:t>
      </w:r>
      <w:proofErr w:type="spellStart"/>
      <w:r w:rsidR="00FA25C8" w:rsidRPr="00FA25C8">
        <w:rPr>
          <w:sz w:val="24"/>
          <w:szCs w:val="24"/>
        </w:rPr>
        <w:t>menggerakkan</w:t>
      </w:r>
      <w:proofErr w:type="spellEnd"/>
      <w:r w:rsidR="00FA25C8" w:rsidRPr="00FA25C8">
        <w:rPr>
          <w:sz w:val="24"/>
          <w:szCs w:val="24"/>
        </w:rPr>
        <w:t xml:space="preserve"> </w:t>
      </w:r>
      <w:proofErr w:type="spellStart"/>
      <w:r w:rsidR="00FA25C8" w:rsidRPr="00FA25C8">
        <w:rPr>
          <w:sz w:val="24"/>
          <w:szCs w:val="24"/>
        </w:rPr>
        <w:t>sekresi</w:t>
      </w:r>
      <w:proofErr w:type="spellEnd"/>
      <w:r w:rsidR="00FA25C8" w:rsidRPr="00FA25C8">
        <w:rPr>
          <w:sz w:val="24"/>
          <w:szCs w:val="24"/>
        </w:rPr>
        <w:t xml:space="preserve"> </w:t>
      </w:r>
      <w:proofErr w:type="spellStart"/>
      <w:r w:rsidR="00FA25C8" w:rsidRPr="00FA25C8">
        <w:rPr>
          <w:sz w:val="24"/>
          <w:szCs w:val="24"/>
        </w:rPr>
        <w:t>paru</w:t>
      </w:r>
      <w:proofErr w:type="spellEnd"/>
      <w:r w:rsidR="00FA25C8" w:rsidRPr="00FA25C8">
        <w:rPr>
          <w:sz w:val="24"/>
          <w:szCs w:val="24"/>
        </w:rPr>
        <w:t xml:space="preserve">. Clapping </w:t>
      </w:r>
      <w:proofErr w:type="spellStart"/>
      <w:r w:rsidR="00FA25C8" w:rsidRPr="00FA25C8">
        <w:rPr>
          <w:sz w:val="24"/>
          <w:szCs w:val="24"/>
        </w:rPr>
        <w:t>dapat</w:t>
      </w:r>
      <w:proofErr w:type="spellEnd"/>
      <w:r w:rsidR="00FA25C8" w:rsidRPr="00FA25C8">
        <w:rPr>
          <w:sz w:val="24"/>
          <w:szCs w:val="24"/>
        </w:rPr>
        <w:t xml:space="preserve"> </w:t>
      </w:r>
      <w:proofErr w:type="spellStart"/>
      <w:r w:rsidR="00FA25C8" w:rsidRPr="00FA25C8">
        <w:rPr>
          <w:sz w:val="24"/>
          <w:szCs w:val="24"/>
        </w:rPr>
        <w:t>dilakukan</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dikombinasikan</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posisi</w:t>
      </w:r>
      <w:proofErr w:type="spellEnd"/>
      <w:r w:rsidR="00FA25C8" w:rsidRPr="00FA25C8">
        <w:rPr>
          <w:sz w:val="24"/>
          <w:szCs w:val="24"/>
        </w:rPr>
        <w:t xml:space="preserve"> postural drainage </w:t>
      </w:r>
      <w:proofErr w:type="spellStart"/>
      <w:r w:rsidR="00FA25C8" w:rsidRPr="00FA25C8">
        <w:rPr>
          <w:sz w:val="24"/>
          <w:szCs w:val="24"/>
        </w:rPr>
        <w:t>untuk</w:t>
      </w:r>
      <w:proofErr w:type="spellEnd"/>
      <w:r w:rsidR="00FA25C8" w:rsidRPr="00FA25C8">
        <w:rPr>
          <w:sz w:val="24"/>
          <w:szCs w:val="24"/>
        </w:rPr>
        <w:t xml:space="preserve"> </w:t>
      </w:r>
      <w:proofErr w:type="spellStart"/>
      <w:r w:rsidR="00FA25C8" w:rsidRPr="00FA25C8">
        <w:rPr>
          <w:sz w:val="24"/>
          <w:szCs w:val="24"/>
        </w:rPr>
        <w:t>segmen</w:t>
      </w:r>
      <w:proofErr w:type="spellEnd"/>
      <w:r w:rsidR="00FA25C8" w:rsidRPr="00FA25C8">
        <w:rPr>
          <w:sz w:val="24"/>
          <w:szCs w:val="24"/>
        </w:rPr>
        <w:t xml:space="preserve"> </w:t>
      </w:r>
      <w:proofErr w:type="spellStart"/>
      <w:r w:rsidR="00FA25C8" w:rsidRPr="00FA25C8">
        <w:rPr>
          <w:sz w:val="24"/>
          <w:szCs w:val="24"/>
        </w:rPr>
        <w:t>paru</w:t>
      </w:r>
      <w:proofErr w:type="spellEnd"/>
      <w:r w:rsidR="00FA25C8" w:rsidRPr="00FA25C8">
        <w:rPr>
          <w:sz w:val="24"/>
          <w:szCs w:val="24"/>
        </w:rPr>
        <w:t xml:space="preserve"> </w:t>
      </w:r>
      <w:proofErr w:type="spellStart"/>
      <w:r w:rsidR="00FA25C8" w:rsidRPr="00FA25C8">
        <w:rPr>
          <w:sz w:val="24"/>
          <w:szCs w:val="24"/>
        </w:rPr>
        <w:t>tertentu</w:t>
      </w:r>
      <w:proofErr w:type="spellEnd"/>
      <w:r w:rsidR="00FA25C8" w:rsidRPr="00FA25C8">
        <w:rPr>
          <w:sz w:val="24"/>
          <w:szCs w:val="24"/>
        </w:rPr>
        <w:t xml:space="preserve"> (Irimia, 2017). </w:t>
      </w:r>
      <w:proofErr w:type="spellStart"/>
      <w:r w:rsidR="00FA25C8" w:rsidRPr="00FA25C8">
        <w:rPr>
          <w:sz w:val="24"/>
          <w:szCs w:val="24"/>
        </w:rPr>
        <w:t>Vibrasi</w:t>
      </w:r>
      <w:proofErr w:type="spellEnd"/>
      <w:r w:rsidR="00FA25C8" w:rsidRPr="00FA25C8">
        <w:rPr>
          <w:sz w:val="24"/>
          <w:szCs w:val="24"/>
        </w:rPr>
        <w:t xml:space="preserve"> </w:t>
      </w:r>
      <w:proofErr w:type="spellStart"/>
      <w:r w:rsidR="00FA25C8" w:rsidRPr="00FA25C8">
        <w:rPr>
          <w:sz w:val="24"/>
          <w:szCs w:val="24"/>
        </w:rPr>
        <w:t>merupakan</w:t>
      </w:r>
      <w:proofErr w:type="spellEnd"/>
      <w:r w:rsidR="00FA25C8" w:rsidRPr="00FA25C8">
        <w:rPr>
          <w:sz w:val="24"/>
          <w:szCs w:val="24"/>
        </w:rPr>
        <w:t xml:space="preserve"> </w:t>
      </w:r>
      <w:proofErr w:type="spellStart"/>
      <w:r w:rsidR="00FA25C8" w:rsidRPr="00FA25C8">
        <w:rPr>
          <w:sz w:val="24"/>
          <w:szCs w:val="24"/>
        </w:rPr>
        <w:t>gerakan</w:t>
      </w:r>
      <w:proofErr w:type="spellEnd"/>
      <w:r w:rsidR="00FA25C8" w:rsidRPr="00FA25C8">
        <w:rPr>
          <w:sz w:val="24"/>
          <w:szCs w:val="24"/>
        </w:rPr>
        <w:t xml:space="preserve"> </w:t>
      </w:r>
      <w:proofErr w:type="spellStart"/>
      <w:r w:rsidR="00FA25C8" w:rsidRPr="00FA25C8">
        <w:rPr>
          <w:sz w:val="24"/>
          <w:szCs w:val="24"/>
        </w:rPr>
        <w:t>getaran</w:t>
      </w:r>
      <w:proofErr w:type="spellEnd"/>
      <w:r w:rsidR="00FA25C8" w:rsidRPr="00FA25C8">
        <w:rPr>
          <w:sz w:val="24"/>
          <w:szCs w:val="24"/>
        </w:rPr>
        <w:t xml:space="preserve"> yang </w:t>
      </w:r>
      <w:proofErr w:type="spellStart"/>
      <w:r w:rsidR="00FA25C8" w:rsidRPr="00FA25C8">
        <w:rPr>
          <w:sz w:val="24"/>
          <w:szCs w:val="24"/>
        </w:rPr>
        <w:t>dilakukan</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menggunakan</w:t>
      </w:r>
      <w:proofErr w:type="spellEnd"/>
      <w:r w:rsidR="00FA25C8" w:rsidRPr="00FA25C8">
        <w:rPr>
          <w:sz w:val="24"/>
          <w:szCs w:val="24"/>
        </w:rPr>
        <w:t xml:space="preserve"> </w:t>
      </w:r>
      <w:proofErr w:type="spellStart"/>
      <w:r w:rsidR="00FA25C8" w:rsidRPr="00FA25C8">
        <w:rPr>
          <w:sz w:val="24"/>
          <w:szCs w:val="24"/>
        </w:rPr>
        <w:t>ujung</w:t>
      </w:r>
      <w:proofErr w:type="spellEnd"/>
      <w:r w:rsidR="00FA25C8" w:rsidRPr="00FA25C8">
        <w:rPr>
          <w:sz w:val="24"/>
          <w:szCs w:val="24"/>
        </w:rPr>
        <w:t xml:space="preserve"> </w:t>
      </w:r>
      <w:proofErr w:type="spellStart"/>
      <w:r w:rsidR="00FA25C8" w:rsidRPr="00FA25C8">
        <w:rPr>
          <w:sz w:val="24"/>
          <w:szCs w:val="24"/>
        </w:rPr>
        <w:t>jari-jari</w:t>
      </w:r>
      <w:proofErr w:type="spellEnd"/>
      <w:r w:rsidR="00FA25C8" w:rsidRPr="00FA25C8">
        <w:rPr>
          <w:sz w:val="24"/>
          <w:szCs w:val="24"/>
        </w:rPr>
        <w:t xml:space="preserve"> </w:t>
      </w:r>
      <w:proofErr w:type="spellStart"/>
      <w:r w:rsidR="00FA25C8" w:rsidRPr="00FA25C8">
        <w:rPr>
          <w:sz w:val="24"/>
          <w:szCs w:val="24"/>
        </w:rPr>
        <w:t>atau</w:t>
      </w:r>
      <w:proofErr w:type="spellEnd"/>
      <w:r w:rsidR="00FA25C8" w:rsidRPr="00FA25C8">
        <w:rPr>
          <w:sz w:val="24"/>
          <w:szCs w:val="24"/>
        </w:rPr>
        <w:t xml:space="preserve"> </w:t>
      </w:r>
      <w:proofErr w:type="spellStart"/>
      <w:r w:rsidR="00FA25C8" w:rsidRPr="00FA25C8">
        <w:rPr>
          <w:sz w:val="24"/>
          <w:szCs w:val="24"/>
        </w:rPr>
        <w:t>seluruh</w:t>
      </w:r>
      <w:proofErr w:type="spellEnd"/>
      <w:r w:rsidR="00FA25C8" w:rsidRPr="00FA25C8">
        <w:rPr>
          <w:sz w:val="24"/>
          <w:szCs w:val="24"/>
        </w:rPr>
        <w:t xml:space="preserve"> </w:t>
      </w:r>
      <w:proofErr w:type="spellStart"/>
      <w:r w:rsidR="00FA25C8" w:rsidRPr="00FA25C8">
        <w:rPr>
          <w:sz w:val="24"/>
          <w:szCs w:val="24"/>
        </w:rPr>
        <w:t>permukaan</w:t>
      </w:r>
      <w:proofErr w:type="spellEnd"/>
      <w:r w:rsidR="00FA25C8" w:rsidRPr="00FA25C8">
        <w:rPr>
          <w:sz w:val="24"/>
          <w:szCs w:val="24"/>
        </w:rPr>
        <w:t xml:space="preserve"> </w:t>
      </w:r>
      <w:proofErr w:type="spellStart"/>
      <w:r w:rsidR="00FA25C8" w:rsidRPr="00FA25C8">
        <w:rPr>
          <w:sz w:val="24"/>
          <w:szCs w:val="24"/>
        </w:rPr>
        <w:t>telapak</w:t>
      </w:r>
      <w:proofErr w:type="spellEnd"/>
      <w:r w:rsidR="00FA25C8" w:rsidRPr="00FA25C8">
        <w:rPr>
          <w:sz w:val="24"/>
          <w:szCs w:val="24"/>
        </w:rPr>
        <w:t xml:space="preserve"> </w:t>
      </w:r>
      <w:proofErr w:type="spellStart"/>
      <w:r w:rsidR="00FA25C8" w:rsidRPr="00FA25C8">
        <w:rPr>
          <w:sz w:val="24"/>
          <w:szCs w:val="24"/>
        </w:rPr>
        <w:t>tangan</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gerakan</w:t>
      </w:r>
      <w:proofErr w:type="spellEnd"/>
      <w:r w:rsidR="00FA25C8" w:rsidRPr="00FA25C8">
        <w:rPr>
          <w:sz w:val="24"/>
          <w:szCs w:val="24"/>
        </w:rPr>
        <w:t xml:space="preserve"> </w:t>
      </w:r>
      <w:proofErr w:type="spellStart"/>
      <w:r w:rsidR="00FA25C8" w:rsidRPr="00FA25C8">
        <w:rPr>
          <w:sz w:val="24"/>
          <w:szCs w:val="24"/>
        </w:rPr>
        <w:t>getaran</w:t>
      </w:r>
      <w:proofErr w:type="spellEnd"/>
      <w:r w:rsidR="00FA25C8" w:rsidRPr="00FA25C8">
        <w:rPr>
          <w:sz w:val="24"/>
          <w:szCs w:val="24"/>
        </w:rPr>
        <w:t xml:space="preserve"> </w:t>
      </w:r>
      <w:proofErr w:type="spellStart"/>
      <w:r w:rsidR="00FA25C8" w:rsidRPr="00FA25C8">
        <w:rPr>
          <w:sz w:val="24"/>
          <w:szCs w:val="24"/>
        </w:rPr>
        <w:t>tangan</w:t>
      </w:r>
      <w:proofErr w:type="spellEnd"/>
      <w:r w:rsidR="00FA25C8" w:rsidRPr="00FA25C8">
        <w:rPr>
          <w:sz w:val="24"/>
          <w:szCs w:val="24"/>
        </w:rPr>
        <w:t xml:space="preserve"> </w:t>
      </w:r>
      <w:proofErr w:type="spellStart"/>
      <w:r w:rsidR="00FA25C8" w:rsidRPr="00FA25C8">
        <w:rPr>
          <w:sz w:val="24"/>
          <w:szCs w:val="24"/>
        </w:rPr>
        <w:t>secara</w:t>
      </w:r>
      <w:proofErr w:type="spellEnd"/>
      <w:r w:rsidR="00FA25C8" w:rsidRPr="00FA25C8">
        <w:rPr>
          <w:sz w:val="24"/>
          <w:szCs w:val="24"/>
        </w:rPr>
        <w:t xml:space="preserve"> </w:t>
      </w:r>
      <w:proofErr w:type="spellStart"/>
      <w:r w:rsidR="00FA25C8" w:rsidRPr="00FA25C8">
        <w:rPr>
          <w:sz w:val="24"/>
          <w:szCs w:val="24"/>
        </w:rPr>
        <w:t>halus</w:t>
      </w:r>
      <w:proofErr w:type="spellEnd"/>
      <w:r w:rsidR="00FA25C8" w:rsidRPr="00FA25C8">
        <w:rPr>
          <w:sz w:val="24"/>
          <w:szCs w:val="24"/>
        </w:rPr>
        <w:t xml:space="preserve"> dan </w:t>
      </w:r>
      <w:proofErr w:type="spellStart"/>
      <w:r w:rsidR="00FA25C8" w:rsidRPr="00FA25C8">
        <w:rPr>
          <w:sz w:val="24"/>
          <w:szCs w:val="24"/>
        </w:rPr>
        <w:t>gerakannya</w:t>
      </w:r>
      <w:proofErr w:type="spellEnd"/>
      <w:r w:rsidR="00FA25C8" w:rsidRPr="00FA25C8">
        <w:rPr>
          <w:sz w:val="24"/>
          <w:szCs w:val="24"/>
        </w:rPr>
        <w:t xml:space="preserve"> </w:t>
      </w:r>
      <w:proofErr w:type="spellStart"/>
      <w:r w:rsidR="00FA25C8" w:rsidRPr="00FA25C8">
        <w:rPr>
          <w:sz w:val="24"/>
          <w:szCs w:val="24"/>
        </w:rPr>
        <w:t>sedapat</w:t>
      </w:r>
      <w:proofErr w:type="spellEnd"/>
      <w:r w:rsidR="00FA25C8" w:rsidRPr="00FA25C8">
        <w:rPr>
          <w:sz w:val="24"/>
          <w:szCs w:val="24"/>
        </w:rPr>
        <w:t xml:space="preserve"> </w:t>
      </w:r>
      <w:proofErr w:type="spellStart"/>
      <w:r w:rsidR="00FA25C8" w:rsidRPr="00FA25C8">
        <w:rPr>
          <w:sz w:val="24"/>
          <w:szCs w:val="24"/>
        </w:rPr>
        <w:t>mungkin</w:t>
      </w:r>
      <w:proofErr w:type="spellEnd"/>
      <w:r w:rsidR="00FA25C8" w:rsidRPr="00FA25C8">
        <w:rPr>
          <w:sz w:val="24"/>
          <w:szCs w:val="24"/>
        </w:rPr>
        <w:t xml:space="preserve"> </w:t>
      </w:r>
      <w:proofErr w:type="spellStart"/>
      <w:r w:rsidR="00FA25C8" w:rsidRPr="00FA25C8">
        <w:rPr>
          <w:sz w:val="24"/>
          <w:szCs w:val="24"/>
        </w:rPr>
        <w:t>ditimbulkan</w:t>
      </w:r>
      <w:proofErr w:type="spellEnd"/>
      <w:r w:rsidR="00FA25C8" w:rsidRPr="00FA25C8">
        <w:rPr>
          <w:sz w:val="24"/>
          <w:szCs w:val="24"/>
        </w:rPr>
        <w:t xml:space="preserve"> pada </w:t>
      </w:r>
      <w:proofErr w:type="spellStart"/>
      <w:r w:rsidR="00FA25C8" w:rsidRPr="00FA25C8">
        <w:rPr>
          <w:sz w:val="24"/>
          <w:szCs w:val="24"/>
        </w:rPr>
        <w:t>pergelangan</w:t>
      </w:r>
      <w:proofErr w:type="spellEnd"/>
      <w:r w:rsidR="00FA25C8" w:rsidRPr="00FA25C8">
        <w:rPr>
          <w:sz w:val="24"/>
          <w:szCs w:val="24"/>
        </w:rPr>
        <w:t xml:space="preserve"> </w:t>
      </w:r>
      <w:proofErr w:type="spellStart"/>
      <w:r w:rsidR="00FA25C8" w:rsidRPr="00FA25C8">
        <w:rPr>
          <w:sz w:val="24"/>
          <w:szCs w:val="24"/>
        </w:rPr>
        <w:t>tangan</w:t>
      </w:r>
      <w:proofErr w:type="spellEnd"/>
      <w:r w:rsidR="00FA25C8" w:rsidRPr="00FA25C8">
        <w:rPr>
          <w:sz w:val="24"/>
          <w:szCs w:val="24"/>
        </w:rPr>
        <w:t xml:space="preserve"> yang </w:t>
      </w:r>
      <w:proofErr w:type="spellStart"/>
      <w:r w:rsidR="00FA25C8" w:rsidRPr="00FA25C8">
        <w:rPr>
          <w:sz w:val="24"/>
          <w:szCs w:val="24"/>
        </w:rPr>
        <w:t>diakibatkan</w:t>
      </w:r>
      <w:proofErr w:type="spellEnd"/>
      <w:r w:rsidR="00FA25C8" w:rsidRPr="00FA25C8">
        <w:rPr>
          <w:sz w:val="24"/>
          <w:szCs w:val="24"/>
        </w:rPr>
        <w:t xml:space="preserve"> oleh </w:t>
      </w:r>
      <w:proofErr w:type="spellStart"/>
      <w:r w:rsidR="00FA25C8" w:rsidRPr="00FA25C8">
        <w:rPr>
          <w:sz w:val="24"/>
          <w:szCs w:val="24"/>
        </w:rPr>
        <w:t>kontraksi</w:t>
      </w:r>
      <w:proofErr w:type="spellEnd"/>
      <w:r w:rsidR="00FA25C8" w:rsidRPr="00FA25C8">
        <w:rPr>
          <w:sz w:val="24"/>
          <w:szCs w:val="24"/>
        </w:rPr>
        <w:t xml:space="preserve"> </w:t>
      </w:r>
      <w:proofErr w:type="spellStart"/>
      <w:r w:rsidR="00FA25C8" w:rsidRPr="00FA25C8">
        <w:rPr>
          <w:sz w:val="24"/>
          <w:szCs w:val="24"/>
        </w:rPr>
        <w:t>otototot</w:t>
      </w:r>
      <w:proofErr w:type="spellEnd"/>
      <w:r w:rsidR="00FA25C8" w:rsidRPr="00FA25C8">
        <w:rPr>
          <w:sz w:val="24"/>
          <w:szCs w:val="24"/>
        </w:rPr>
        <w:t xml:space="preserve"> </w:t>
      </w:r>
      <w:proofErr w:type="spellStart"/>
      <w:r w:rsidR="00FA25C8" w:rsidRPr="00FA25C8">
        <w:rPr>
          <w:sz w:val="24"/>
          <w:szCs w:val="24"/>
        </w:rPr>
        <w:t>lengan</w:t>
      </w:r>
      <w:proofErr w:type="spellEnd"/>
      <w:r w:rsidR="00FA25C8" w:rsidRPr="00FA25C8">
        <w:rPr>
          <w:sz w:val="24"/>
          <w:szCs w:val="24"/>
        </w:rPr>
        <w:t xml:space="preserve"> </w:t>
      </w:r>
      <w:proofErr w:type="spellStart"/>
      <w:r w:rsidR="00FA25C8" w:rsidRPr="00FA25C8">
        <w:rPr>
          <w:sz w:val="24"/>
          <w:szCs w:val="24"/>
        </w:rPr>
        <w:t>atas</w:t>
      </w:r>
      <w:proofErr w:type="spellEnd"/>
      <w:r w:rsidR="00FA25C8" w:rsidRPr="00FA25C8">
        <w:rPr>
          <w:sz w:val="24"/>
          <w:szCs w:val="24"/>
        </w:rPr>
        <w:t xml:space="preserve"> dan </w:t>
      </w:r>
      <w:proofErr w:type="spellStart"/>
      <w:r w:rsidR="00FA25C8" w:rsidRPr="00FA25C8">
        <w:rPr>
          <w:sz w:val="24"/>
          <w:szCs w:val="24"/>
        </w:rPr>
        <w:t>bawah</w:t>
      </w:r>
      <w:proofErr w:type="spellEnd"/>
      <w:r w:rsidR="00FA25C8" w:rsidRPr="00FA25C8">
        <w:rPr>
          <w:sz w:val="24"/>
          <w:szCs w:val="24"/>
        </w:rPr>
        <w:t xml:space="preserve"> (</w:t>
      </w:r>
      <w:proofErr w:type="spellStart"/>
      <w:r w:rsidR="00FA25C8" w:rsidRPr="00FA25C8">
        <w:rPr>
          <w:sz w:val="24"/>
          <w:szCs w:val="24"/>
        </w:rPr>
        <w:t>Wiyoto</w:t>
      </w:r>
      <w:proofErr w:type="spellEnd"/>
      <w:r w:rsidR="00FA25C8" w:rsidRPr="00FA25C8">
        <w:rPr>
          <w:sz w:val="24"/>
          <w:szCs w:val="24"/>
        </w:rPr>
        <w:t xml:space="preserve">, 2011). </w:t>
      </w:r>
      <w:proofErr w:type="spellStart"/>
      <w:r w:rsidR="00FA25C8" w:rsidRPr="00FA25C8">
        <w:rPr>
          <w:sz w:val="24"/>
          <w:szCs w:val="24"/>
        </w:rPr>
        <w:t>Batuk</w:t>
      </w:r>
      <w:proofErr w:type="spellEnd"/>
      <w:r w:rsidR="00FA25C8" w:rsidRPr="00FA25C8">
        <w:rPr>
          <w:sz w:val="24"/>
          <w:szCs w:val="24"/>
        </w:rPr>
        <w:t xml:space="preserve"> </w:t>
      </w:r>
      <w:proofErr w:type="spellStart"/>
      <w:r w:rsidR="00FA25C8" w:rsidRPr="00FA25C8">
        <w:rPr>
          <w:sz w:val="24"/>
          <w:szCs w:val="24"/>
        </w:rPr>
        <w:t>efektif</w:t>
      </w:r>
      <w:proofErr w:type="spellEnd"/>
      <w:r w:rsidR="00FA25C8" w:rsidRPr="00FA25C8">
        <w:rPr>
          <w:sz w:val="24"/>
          <w:szCs w:val="24"/>
        </w:rPr>
        <w:t xml:space="preserve"> </w:t>
      </w:r>
      <w:proofErr w:type="spellStart"/>
      <w:r w:rsidR="00FA25C8" w:rsidRPr="00FA25C8">
        <w:rPr>
          <w:sz w:val="24"/>
          <w:szCs w:val="24"/>
        </w:rPr>
        <w:t>merupakan</w:t>
      </w:r>
      <w:proofErr w:type="spellEnd"/>
      <w:r w:rsidR="00FA25C8" w:rsidRPr="00FA25C8">
        <w:rPr>
          <w:sz w:val="24"/>
          <w:szCs w:val="24"/>
        </w:rPr>
        <w:t xml:space="preserve"> </w:t>
      </w:r>
      <w:proofErr w:type="spellStart"/>
      <w:r w:rsidR="00FA25C8" w:rsidRPr="00FA25C8">
        <w:rPr>
          <w:sz w:val="24"/>
          <w:szCs w:val="24"/>
        </w:rPr>
        <w:t>suatu</w:t>
      </w:r>
      <w:proofErr w:type="spellEnd"/>
      <w:r w:rsidR="00FA25C8" w:rsidRPr="00FA25C8">
        <w:rPr>
          <w:sz w:val="24"/>
          <w:szCs w:val="24"/>
        </w:rPr>
        <w:t xml:space="preserve"> </w:t>
      </w:r>
      <w:proofErr w:type="spellStart"/>
      <w:r w:rsidR="00FA25C8" w:rsidRPr="00FA25C8">
        <w:rPr>
          <w:sz w:val="24"/>
          <w:szCs w:val="24"/>
        </w:rPr>
        <w:t>upaya</w:t>
      </w:r>
      <w:proofErr w:type="spellEnd"/>
      <w:r w:rsidR="00FA25C8" w:rsidRPr="00FA25C8">
        <w:rPr>
          <w:sz w:val="24"/>
          <w:szCs w:val="24"/>
        </w:rPr>
        <w:t xml:space="preserve"> </w:t>
      </w:r>
      <w:proofErr w:type="spellStart"/>
      <w:r w:rsidR="00FA25C8" w:rsidRPr="00FA25C8">
        <w:rPr>
          <w:sz w:val="24"/>
          <w:szCs w:val="24"/>
        </w:rPr>
        <w:t>untuk</w:t>
      </w:r>
      <w:proofErr w:type="spellEnd"/>
      <w:r w:rsidR="00FA25C8" w:rsidRPr="00FA25C8">
        <w:rPr>
          <w:sz w:val="24"/>
          <w:szCs w:val="24"/>
        </w:rPr>
        <w:t xml:space="preserve"> </w:t>
      </w:r>
      <w:proofErr w:type="spellStart"/>
      <w:r w:rsidR="00FA25C8" w:rsidRPr="00FA25C8">
        <w:rPr>
          <w:sz w:val="24"/>
          <w:szCs w:val="24"/>
        </w:rPr>
        <w:t>mengeluarkan</w:t>
      </w:r>
      <w:proofErr w:type="spellEnd"/>
      <w:r w:rsidR="00FA25C8" w:rsidRPr="00FA25C8">
        <w:rPr>
          <w:sz w:val="24"/>
          <w:szCs w:val="24"/>
        </w:rPr>
        <w:t xml:space="preserve"> </w:t>
      </w:r>
      <w:proofErr w:type="spellStart"/>
      <w:r w:rsidR="00FA25C8" w:rsidRPr="00FA25C8">
        <w:rPr>
          <w:sz w:val="24"/>
          <w:szCs w:val="24"/>
        </w:rPr>
        <w:t>dahak</w:t>
      </w:r>
      <w:proofErr w:type="spellEnd"/>
      <w:r w:rsidR="00FA25C8" w:rsidRPr="00FA25C8">
        <w:rPr>
          <w:sz w:val="24"/>
          <w:szCs w:val="24"/>
        </w:rPr>
        <w:t xml:space="preserve"> dan </w:t>
      </w:r>
      <w:proofErr w:type="spellStart"/>
      <w:r w:rsidR="00FA25C8" w:rsidRPr="00FA25C8">
        <w:rPr>
          <w:sz w:val="24"/>
          <w:szCs w:val="24"/>
        </w:rPr>
        <w:t>menjaga</w:t>
      </w:r>
      <w:proofErr w:type="spellEnd"/>
      <w:r w:rsidR="00FA25C8" w:rsidRPr="00FA25C8">
        <w:rPr>
          <w:sz w:val="24"/>
          <w:szCs w:val="24"/>
        </w:rPr>
        <w:t xml:space="preserve"> </w:t>
      </w:r>
      <w:proofErr w:type="spellStart"/>
      <w:r w:rsidR="00FA25C8" w:rsidRPr="00FA25C8">
        <w:rPr>
          <w:sz w:val="24"/>
          <w:szCs w:val="24"/>
        </w:rPr>
        <w:t>paru</w:t>
      </w:r>
      <w:proofErr w:type="spellEnd"/>
      <w:r w:rsidR="00FA25C8" w:rsidRPr="00FA25C8">
        <w:rPr>
          <w:sz w:val="24"/>
          <w:szCs w:val="24"/>
        </w:rPr>
        <w:t xml:space="preserve"> – </w:t>
      </w:r>
      <w:proofErr w:type="spellStart"/>
      <w:r w:rsidR="00FA25C8" w:rsidRPr="00FA25C8">
        <w:rPr>
          <w:sz w:val="24"/>
          <w:szCs w:val="24"/>
        </w:rPr>
        <w:t>paru</w:t>
      </w:r>
      <w:proofErr w:type="spellEnd"/>
      <w:r w:rsidR="00FA25C8" w:rsidRPr="00FA25C8">
        <w:rPr>
          <w:sz w:val="24"/>
          <w:szCs w:val="24"/>
        </w:rPr>
        <w:t xml:space="preserve"> agar </w:t>
      </w:r>
      <w:proofErr w:type="spellStart"/>
      <w:r w:rsidR="00FA25C8" w:rsidRPr="00FA25C8">
        <w:rPr>
          <w:sz w:val="24"/>
          <w:szCs w:val="24"/>
        </w:rPr>
        <w:t>tetap</w:t>
      </w:r>
      <w:proofErr w:type="spellEnd"/>
      <w:r w:rsidR="00FA25C8" w:rsidRPr="00FA25C8">
        <w:rPr>
          <w:sz w:val="24"/>
          <w:szCs w:val="24"/>
        </w:rPr>
        <w:t xml:space="preserve"> </w:t>
      </w:r>
      <w:proofErr w:type="spellStart"/>
      <w:r w:rsidR="00FA25C8" w:rsidRPr="00FA25C8">
        <w:rPr>
          <w:sz w:val="24"/>
          <w:szCs w:val="24"/>
        </w:rPr>
        <w:t>bersih</w:t>
      </w:r>
      <w:proofErr w:type="spellEnd"/>
      <w:r w:rsidR="00FA25C8" w:rsidRPr="00FA25C8">
        <w:rPr>
          <w:sz w:val="24"/>
          <w:szCs w:val="24"/>
        </w:rPr>
        <w:t xml:space="preserve">. </w:t>
      </w:r>
      <w:proofErr w:type="spellStart"/>
      <w:r w:rsidR="00FA25C8" w:rsidRPr="00FA25C8">
        <w:rPr>
          <w:sz w:val="24"/>
          <w:szCs w:val="24"/>
        </w:rPr>
        <w:t>Batuk</w:t>
      </w:r>
      <w:proofErr w:type="spellEnd"/>
      <w:r w:rsidR="00FA25C8" w:rsidRPr="00FA25C8">
        <w:rPr>
          <w:sz w:val="24"/>
          <w:szCs w:val="24"/>
        </w:rPr>
        <w:t xml:space="preserve"> </w:t>
      </w:r>
      <w:proofErr w:type="spellStart"/>
      <w:r w:rsidR="00FA25C8" w:rsidRPr="00FA25C8">
        <w:rPr>
          <w:sz w:val="24"/>
          <w:szCs w:val="24"/>
        </w:rPr>
        <w:t>efektif</w:t>
      </w:r>
      <w:proofErr w:type="spellEnd"/>
      <w:r w:rsidR="00FA25C8" w:rsidRPr="00FA25C8">
        <w:rPr>
          <w:sz w:val="24"/>
          <w:szCs w:val="24"/>
        </w:rPr>
        <w:t xml:space="preserve"> </w:t>
      </w:r>
      <w:proofErr w:type="spellStart"/>
      <w:r w:rsidR="00FA25C8" w:rsidRPr="00FA25C8">
        <w:rPr>
          <w:sz w:val="24"/>
          <w:szCs w:val="24"/>
        </w:rPr>
        <w:t>dapat</w:t>
      </w:r>
      <w:proofErr w:type="spellEnd"/>
      <w:r w:rsidR="00FA25C8" w:rsidRPr="00FA25C8">
        <w:rPr>
          <w:sz w:val="24"/>
          <w:szCs w:val="24"/>
        </w:rPr>
        <w:t xml:space="preserve"> </w:t>
      </w:r>
      <w:proofErr w:type="spellStart"/>
      <w:r w:rsidR="00FA25C8" w:rsidRPr="00FA25C8">
        <w:rPr>
          <w:sz w:val="24"/>
          <w:szCs w:val="24"/>
        </w:rPr>
        <w:t>diberikan</w:t>
      </w:r>
      <w:proofErr w:type="spellEnd"/>
      <w:r w:rsidR="00FA25C8" w:rsidRPr="00FA25C8">
        <w:rPr>
          <w:sz w:val="24"/>
          <w:szCs w:val="24"/>
        </w:rPr>
        <w:t xml:space="preserve"> pada </w:t>
      </w:r>
      <w:proofErr w:type="spellStart"/>
      <w:r w:rsidR="00FA25C8" w:rsidRPr="00FA25C8">
        <w:rPr>
          <w:sz w:val="24"/>
          <w:szCs w:val="24"/>
        </w:rPr>
        <w:t>pasien</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cara</w:t>
      </w:r>
      <w:proofErr w:type="spellEnd"/>
      <w:r w:rsidR="00FA25C8">
        <w:rPr>
          <w:sz w:val="24"/>
          <w:szCs w:val="24"/>
        </w:rPr>
        <w:t xml:space="preserve"> </w:t>
      </w:r>
      <w:proofErr w:type="spellStart"/>
      <w:r w:rsidR="00FA25C8" w:rsidRPr="00FA25C8">
        <w:rPr>
          <w:sz w:val="24"/>
          <w:szCs w:val="24"/>
        </w:rPr>
        <w:t>diberikan</w:t>
      </w:r>
      <w:proofErr w:type="spellEnd"/>
      <w:r w:rsidR="00FA25C8" w:rsidRPr="00FA25C8">
        <w:rPr>
          <w:sz w:val="24"/>
          <w:szCs w:val="24"/>
        </w:rPr>
        <w:t xml:space="preserve"> </w:t>
      </w:r>
      <w:proofErr w:type="spellStart"/>
      <w:r w:rsidR="00FA25C8" w:rsidRPr="00FA25C8">
        <w:rPr>
          <w:sz w:val="24"/>
          <w:szCs w:val="24"/>
        </w:rPr>
        <w:t>posisi</w:t>
      </w:r>
      <w:proofErr w:type="spellEnd"/>
      <w:r w:rsidR="00FA25C8" w:rsidRPr="00FA25C8">
        <w:rPr>
          <w:sz w:val="24"/>
          <w:szCs w:val="24"/>
        </w:rPr>
        <w:t xml:space="preserve"> yang </w:t>
      </w:r>
      <w:proofErr w:type="spellStart"/>
      <w:r w:rsidR="00FA25C8" w:rsidRPr="00FA25C8">
        <w:rPr>
          <w:sz w:val="24"/>
          <w:szCs w:val="24"/>
        </w:rPr>
        <w:t>sesuai</w:t>
      </w:r>
      <w:proofErr w:type="spellEnd"/>
      <w:r w:rsidR="00FA25C8" w:rsidRPr="00FA25C8">
        <w:rPr>
          <w:sz w:val="24"/>
          <w:szCs w:val="24"/>
        </w:rPr>
        <w:t xml:space="preserve">, agar </w:t>
      </w:r>
      <w:proofErr w:type="spellStart"/>
      <w:r w:rsidR="00FA25C8" w:rsidRPr="00FA25C8">
        <w:rPr>
          <w:sz w:val="24"/>
          <w:szCs w:val="24"/>
        </w:rPr>
        <w:t>pengeluaran</w:t>
      </w:r>
      <w:proofErr w:type="spellEnd"/>
      <w:r w:rsidR="00FA25C8" w:rsidRPr="00FA25C8">
        <w:rPr>
          <w:sz w:val="24"/>
          <w:szCs w:val="24"/>
        </w:rPr>
        <w:t xml:space="preserve"> </w:t>
      </w:r>
      <w:proofErr w:type="spellStart"/>
      <w:r w:rsidR="00FA25C8" w:rsidRPr="00FA25C8">
        <w:rPr>
          <w:sz w:val="24"/>
          <w:szCs w:val="24"/>
        </w:rPr>
        <w:t>dahak</w:t>
      </w:r>
      <w:proofErr w:type="spellEnd"/>
      <w:r w:rsidR="00FA25C8" w:rsidRPr="00FA25C8">
        <w:rPr>
          <w:sz w:val="24"/>
          <w:szCs w:val="24"/>
        </w:rPr>
        <w:t xml:space="preserve"> </w:t>
      </w:r>
      <w:proofErr w:type="spellStart"/>
      <w:r w:rsidR="00FA25C8" w:rsidRPr="00FA25C8">
        <w:rPr>
          <w:sz w:val="24"/>
          <w:szCs w:val="24"/>
        </w:rPr>
        <w:t>dapat</w:t>
      </w:r>
      <w:proofErr w:type="spellEnd"/>
      <w:r w:rsidR="00FA25C8" w:rsidRPr="00FA25C8">
        <w:rPr>
          <w:sz w:val="24"/>
          <w:szCs w:val="24"/>
        </w:rPr>
        <w:t xml:space="preserve"> </w:t>
      </w:r>
      <w:proofErr w:type="spellStart"/>
      <w:r w:rsidR="00FA25C8" w:rsidRPr="00FA25C8">
        <w:rPr>
          <w:sz w:val="24"/>
          <w:szCs w:val="24"/>
        </w:rPr>
        <w:t>lancar</w:t>
      </w:r>
      <w:proofErr w:type="spellEnd"/>
      <w:r w:rsidR="00FA25C8" w:rsidRPr="00FA25C8">
        <w:rPr>
          <w:sz w:val="24"/>
          <w:szCs w:val="24"/>
        </w:rPr>
        <w:t xml:space="preserve">. </w:t>
      </w:r>
      <w:proofErr w:type="spellStart"/>
      <w:r w:rsidR="00FA25C8" w:rsidRPr="00FA25C8">
        <w:rPr>
          <w:sz w:val="24"/>
          <w:szCs w:val="24"/>
        </w:rPr>
        <w:t>Batuk</w:t>
      </w:r>
      <w:proofErr w:type="spellEnd"/>
      <w:r w:rsidR="00FA25C8" w:rsidRPr="00FA25C8">
        <w:rPr>
          <w:sz w:val="24"/>
          <w:szCs w:val="24"/>
        </w:rPr>
        <w:t xml:space="preserve"> </w:t>
      </w:r>
      <w:proofErr w:type="spellStart"/>
      <w:r w:rsidR="00FA25C8" w:rsidRPr="00FA25C8">
        <w:rPr>
          <w:sz w:val="24"/>
          <w:szCs w:val="24"/>
        </w:rPr>
        <w:t>efektif</w:t>
      </w:r>
      <w:proofErr w:type="spellEnd"/>
      <w:r w:rsidR="00FA25C8" w:rsidRPr="00FA25C8">
        <w:rPr>
          <w:sz w:val="24"/>
          <w:szCs w:val="24"/>
        </w:rPr>
        <w:t xml:space="preserve"> yang </w:t>
      </w:r>
      <w:proofErr w:type="spellStart"/>
      <w:r w:rsidR="00FA25C8" w:rsidRPr="00FA25C8">
        <w:rPr>
          <w:sz w:val="24"/>
          <w:szCs w:val="24"/>
        </w:rPr>
        <w:t>baik</w:t>
      </w:r>
      <w:proofErr w:type="spellEnd"/>
      <w:r w:rsidR="00FA25C8" w:rsidRPr="00FA25C8">
        <w:rPr>
          <w:sz w:val="24"/>
          <w:szCs w:val="24"/>
        </w:rPr>
        <w:t xml:space="preserve"> dan </w:t>
      </w:r>
      <w:proofErr w:type="spellStart"/>
      <w:r w:rsidR="00FA25C8" w:rsidRPr="00FA25C8">
        <w:rPr>
          <w:sz w:val="24"/>
          <w:szCs w:val="24"/>
        </w:rPr>
        <w:t>benar</w:t>
      </w:r>
      <w:proofErr w:type="spellEnd"/>
      <w:r w:rsidR="00FA25C8" w:rsidRPr="00FA25C8">
        <w:rPr>
          <w:sz w:val="24"/>
          <w:szCs w:val="24"/>
        </w:rPr>
        <w:t xml:space="preserve"> </w:t>
      </w:r>
      <w:proofErr w:type="spellStart"/>
      <w:r w:rsidR="00FA25C8" w:rsidRPr="00FA25C8">
        <w:rPr>
          <w:sz w:val="24"/>
          <w:szCs w:val="24"/>
        </w:rPr>
        <w:t>dapat</w:t>
      </w:r>
      <w:proofErr w:type="spellEnd"/>
      <w:r w:rsidR="00FA25C8" w:rsidRPr="00FA25C8">
        <w:rPr>
          <w:sz w:val="24"/>
          <w:szCs w:val="24"/>
        </w:rPr>
        <w:t xml:space="preserve"> </w:t>
      </w:r>
      <w:proofErr w:type="spellStart"/>
      <w:r w:rsidR="00FA25C8" w:rsidRPr="00FA25C8">
        <w:rPr>
          <w:sz w:val="24"/>
          <w:szCs w:val="24"/>
        </w:rPr>
        <w:t>mempercepat</w:t>
      </w:r>
      <w:proofErr w:type="spellEnd"/>
      <w:r w:rsidR="00FA25C8" w:rsidRPr="00FA25C8">
        <w:rPr>
          <w:sz w:val="24"/>
          <w:szCs w:val="24"/>
        </w:rPr>
        <w:t xml:space="preserve"> </w:t>
      </w:r>
      <w:proofErr w:type="spellStart"/>
      <w:r w:rsidR="00FA25C8" w:rsidRPr="00FA25C8">
        <w:rPr>
          <w:sz w:val="24"/>
          <w:szCs w:val="24"/>
        </w:rPr>
        <w:t>pengeluaran</w:t>
      </w:r>
      <w:proofErr w:type="spellEnd"/>
      <w:r w:rsidR="00FA25C8" w:rsidRPr="00FA25C8">
        <w:rPr>
          <w:sz w:val="24"/>
          <w:szCs w:val="24"/>
        </w:rPr>
        <w:t xml:space="preserve"> </w:t>
      </w:r>
      <w:proofErr w:type="spellStart"/>
      <w:r w:rsidR="00FA25C8" w:rsidRPr="00FA25C8">
        <w:rPr>
          <w:sz w:val="24"/>
          <w:szCs w:val="24"/>
        </w:rPr>
        <w:t>dahak</w:t>
      </w:r>
      <w:proofErr w:type="spellEnd"/>
      <w:r w:rsidR="00FA25C8" w:rsidRPr="00FA25C8">
        <w:rPr>
          <w:sz w:val="24"/>
          <w:szCs w:val="24"/>
        </w:rPr>
        <w:t xml:space="preserve"> pada </w:t>
      </w:r>
      <w:proofErr w:type="spellStart"/>
      <w:r w:rsidR="00FA25C8" w:rsidRPr="00FA25C8">
        <w:rPr>
          <w:sz w:val="24"/>
          <w:szCs w:val="24"/>
        </w:rPr>
        <w:t>pasien</w:t>
      </w:r>
      <w:proofErr w:type="spellEnd"/>
      <w:r w:rsidR="00FA25C8" w:rsidRPr="00FA25C8">
        <w:rPr>
          <w:sz w:val="24"/>
          <w:szCs w:val="24"/>
        </w:rPr>
        <w:t xml:space="preserve"> </w:t>
      </w:r>
      <w:proofErr w:type="spellStart"/>
      <w:r w:rsidR="00FA25C8" w:rsidRPr="00FA25C8">
        <w:rPr>
          <w:sz w:val="24"/>
          <w:szCs w:val="24"/>
        </w:rPr>
        <w:t>dengan</w:t>
      </w:r>
      <w:proofErr w:type="spellEnd"/>
      <w:r w:rsidR="00FA25C8" w:rsidRPr="00FA25C8">
        <w:rPr>
          <w:sz w:val="24"/>
          <w:szCs w:val="24"/>
        </w:rPr>
        <w:t xml:space="preserve"> </w:t>
      </w:r>
      <w:proofErr w:type="spellStart"/>
      <w:r w:rsidR="00FA25C8" w:rsidRPr="00FA25C8">
        <w:rPr>
          <w:sz w:val="24"/>
          <w:szCs w:val="24"/>
        </w:rPr>
        <w:t>gangguan</w:t>
      </w:r>
      <w:proofErr w:type="spellEnd"/>
      <w:r w:rsidR="00FA25C8" w:rsidRPr="00FA25C8">
        <w:rPr>
          <w:sz w:val="24"/>
          <w:szCs w:val="24"/>
        </w:rPr>
        <w:t xml:space="preserve"> </w:t>
      </w:r>
      <w:proofErr w:type="spellStart"/>
      <w:r w:rsidR="00FA25C8" w:rsidRPr="00FA25C8">
        <w:rPr>
          <w:sz w:val="24"/>
          <w:szCs w:val="24"/>
        </w:rPr>
        <w:t>saluran</w:t>
      </w:r>
      <w:proofErr w:type="spellEnd"/>
      <w:r w:rsidR="00FA25C8" w:rsidRPr="00FA25C8">
        <w:rPr>
          <w:sz w:val="24"/>
          <w:szCs w:val="24"/>
        </w:rPr>
        <w:t xml:space="preserve"> </w:t>
      </w:r>
      <w:proofErr w:type="spellStart"/>
      <w:r w:rsidR="00FA25C8" w:rsidRPr="00FA25C8">
        <w:rPr>
          <w:sz w:val="24"/>
          <w:szCs w:val="24"/>
        </w:rPr>
        <w:t>pernapasan</w:t>
      </w:r>
      <w:proofErr w:type="spellEnd"/>
      <w:r w:rsidR="00FA25C8" w:rsidRPr="00FA25C8">
        <w:rPr>
          <w:sz w:val="24"/>
          <w:szCs w:val="24"/>
        </w:rPr>
        <w:t xml:space="preserve"> (Nugroho, 2011).</w:t>
      </w:r>
    </w:p>
    <w:p w14:paraId="6D4088FB" w14:textId="5FD3FE31" w:rsidR="00FA25C8" w:rsidRDefault="00FA25C8" w:rsidP="003B610C">
      <w:pPr>
        <w:spacing w:line="360" w:lineRule="auto"/>
        <w:jc w:val="both"/>
        <w:rPr>
          <w:sz w:val="24"/>
          <w:szCs w:val="24"/>
        </w:rPr>
      </w:pPr>
    </w:p>
    <w:p w14:paraId="2A7F3254" w14:textId="731F5AA0" w:rsidR="00FA25C8" w:rsidRDefault="00FA25C8" w:rsidP="0053572A">
      <w:pPr>
        <w:spacing w:line="360" w:lineRule="auto"/>
        <w:jc w:val="both"/>
        <w:rPr>
          <w:sz w:val="24"/>
          <w:szCs w:val="24"/>
        </w:rPr>
      </w:pPr>
      <w:r w:rsidRPr="00FA25C8">
        <w:rPr>
          <w:sz w:val="24"/>
          <w:szCs w:val="24"/>
        </w:rPr>
        <w:t>ANALISA DAN PEMBAHASA</w:t>
      </w:r>
    </w:p>
    <w:p w14:paraId="5AF4099D" w14:textId="14E49241" w:rsidR="00B60657" w:rsidRDefault="00FA25C8" w:rsidP="007406FA">
      <w:pPr>
        <w:spacing w:line="360" w:lineRule="auto"/>
        <w:ind w:firstLine="567"/>
        <w:jc w:val="both"/>
        <w:rPr>
          <w:sz w:val="24"/>
          <w:szCs w:val="24"/>
        </w:rPr>
      </w:pPr>
      <w:proofErr w:type="spellStart"/>
      <w:r w:rsidRPr="00FA25C8">
        <w:rPr>
          <w:sz w:val="24"/>
          <w:szCs w:val="24"/>
        </w:rPr>
        <w:t>Berdasarkan</w:t>
      </w:r>
      <w:proofErr w:type="spellEnd"/>
      <w:r w:rsidRPr="00FA25C8">
        <w:rPr>
          <w:sz w:val="24"/>
          <w:szCs w:val="24"/>
        </w:rPr>
        <w:t xml:space="preserve"> </w:t>
      </w:r>
      <w:proofErr w:type="spellStart"/>
      <w:r w:rsidRPr="00FA25C8">
        <w:rPr>
          <w:sz w:val="24"/>
          <w:szCs w:val="24"/>
        </w:rPr>
        <w:t>hasil</w:t>
      </w:r>
      <w:proofErr w:type="spellEnd"/>
      <w:r w:rsidRPr="00FA25C8">
        <w:rPr>
          <w:sz w:val="24"/>
          <w:szCs w:val="24"/>
        </w:rPr>
        <w:t xml:space="preserve"> uji </w:t>
      </w:r>
      <w:proofErr w:type="spellStart"/>
      <w:r w:rsidRPr="00FA25C8">
        <w:rPr>
          <w:sz w:val="24"/>
          <w:szCs w:val="24"/>
        </w:rPr>
        <w:t>normalitas</w:t>
      </w:r>
      <w:proofErr w:type="spellEnd"/>
      <w:r w:rsidRPr="00FA25C8">
        <w:rPr>
          <w:sz w:val="24"/>
          <w:szCs w:val="24"/>
        </w:rPr>
        <w:t xml:space="preserve"> pada </w:t>
      </w:r>
      <w:proofErr w:type="spellStart"/>
      <w:r w:rsidRPr="00FA25C8">
        <w:rPr>
          <w:sz w:val="24"/>
          <w:szCs w:val="24"/>
        </w:rPr>
        <w:t>Tabel</w:t>
      </w:r>
      <w:proofErr w:type="spellEnd"/>
      <w:r w:rsidRPr="00FA25C8">
        <w:rPr>
          <w:sz w:val="24"/>
          <w:szCs w:val="24"/>
        </w:rPr>
        <w:t xml:space="preserve"> 5 dan </w:t>
      </w:r>
      <w:proofErr w:type="spellStart"/>
      <w:r w:rsidRPr="00FA25C8">
        <w:rPr>
          <w:sz w:val="24"/>
          <w:szCs w:val="24"/>
        </w:rPr>
        <w:t>Tabel</w:t>
      </w:r>
      <w:proofErr w:type="spellEnd"/>
      <w:r w:rsidRPr="00FA25C8">
        <w:rPr>
          <w:sz w:val="24"/>
          <w:szCs w:val="24"/>
        </w:rPr>
        <w:t xml:space="preserve"> 6, </w:t>
      </w:r>
      <w:proofErr w:type="spellStart"/>
      <w:r w:rsidRPr="00FA25C8">
        <w:rPr>
          <w:sz w:val="24"/>
          <w:szCs w:val="24"/>
        </w:rPr>
        <w:t>maka</w:t>
      </w:r>
      <w:proofErr w:type="spellEnd"/>
      <w:r w:rsidRPr="00FA25C8">
        <w:rPr>
          <w:sz w:val="24"/>
          <w:szCs w:val="24"/>
        </w:rPr>
        <w:t xml:space="preserve"> uji </w:t>
      </w:r>
      <w:proofErr w:type="spellStart"/>
      <w:r w:rsidRPr="00FA25C8">
        <w:rPr>
          <w:sz w:val="24"/>
          <w:szCs w:val="24"/>
        </w:rPr>
        <w:t>hipotesis</w:t>
      </w:r>
      <w:proofErr w:type="spellEnd"/>
      <w:r w:rsidRPr="00FA25C8">
        <w:rPr>
          <w:sz w:val="24"/>
          <w:szCs w:val="24"/>
        </w:rPr>
        <w:t xml:space="preserve"> </w:t>
      </w:r>
      <w:proofErr w:type="spellStart"/>
      <w:r w:rsidRPr="00FA25C8">
        <w:rPr>
          <w:sz w:val="24"/>
          <w:szCs w:val="24"/>
        </w:rPr>
        <w:t>menggunakan</w:t>
      </w:r>
      <w:proofErr w:type="spellEnd"/>
      <w:r w:rsidRPr="00FA25C8">
        <w:rPr>
          <w:sz w:val="24"/>
          <w:szCs w:val="24"/>
        </w:rPr>
        <w:t xml:space="preserve"> paired sample t test. Pada </w:t>
      </w:r>
      <w:proofErr w:type="spellStart"/>
      <w:r w:rsidRPr="00FA25C8">
        <w:rPr>
          <w:sz w:val="24"/>
          <w:szCs w:val="24"/>
        </w:rPr>
        <w:t>Tabel</w:t>
      </w:r>
      <w:proofErr w:type="spellEnd"/>
      <w:r w:rsidRPr="00FA25C8">
        <w:rPr>
          <w:sz w:val="24"/>
          <w:szCs w:val="24"/>
        </w:rPr>
        <w:t xml:space="preserve"> 7 </w:t>
      </w:r>
      <w:proofErr w:type="spellStart"/>
      <w:r w:rsidRPr="00FA25C8">
        <w:rPr>
          <w:sz w:val="24"/>
          <w:szCs w:val="24"/>
        </w:rPr>
        <w:t>terlihat</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p (sig 2-tailed) = 0,000 yang </w:t>
      </w:r>
      <w:proofErr w:type="spellStart"/>
      <w:r w:rsidRPr="00FA25C8">
        <w:rPr>
          <w:sz w:val="24"/>
          <w:szCs w:val="24"/>
        </w:rPr>
        <w:t>berada</w:t>
      </w:r>
      <w:proofErr w:type="spellEnd"/>
      <w:r w:rsidRPr="00FA25C8">
        <w:rPr>
          <w:sz w:val="24"/>
          <w:szCs w:val="24"/>
        </w:rPr>
        <w:t xml:space="preserve"> di </w:t>
      </w:r>
      <w:proofErr w:type="spellStart"/>
      <w:r w:rsidRPr="00FA25C8">
        <w:rPr>
          <w:sz w:val="24"/>
          <w:szCs w:val="24"/>
        </w:rPr>
        <w:t>bawah</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w:t>
      </w:r>
      <w:proofErr w:type="spellStart"/>
      <w:r w:rsidRPr="00FA25C8">
        <w:rPr>
          <w:sz w:val="24"/>
          <w:szCs w:val="24"/>
        </w:rPr>
        <w:t>kritis</w:t>
      </w:r>
      <w:proofErr w:type="spellEnd"/>
      <w:r w:rsidRPr="00FA25C8">
        <w:rPr>
          <w:sz w:val="24"/>
          <w:szCs w:val="24"/>
        </w:rPr>
        <w:t xml:space="preserve"> (&lt;0,05) yang </w:t>
      </w:r>
      <w:proofErr w:type="spellStart"/>
      <w:r w:rsidRPr="00FA25C8">
        <w:rPr>
          <w:sz w:val="24"/>
          <w:szCs w:val="24"/>
        </w:rPr>
        <w:t>memiliki</w:t>
      </w:r>
      <w:proofErr w:type="spellEnd"/>
      <w:r w:rsidRPr="00FA25C8">
        <w:rPr>
          <w:sz w:val="24"/>
          <w:szCs w:val="24"/>
        </w:rPr>
        <w:t xml:space="preserve"> </w:t>
      </w:r>
      <w:proofErr w:type="spellStart"/>
      <w:r w:rsidRPr="00FA25C8">
        <w:rPr>
          <w:sz w:val="24"/>
          <w:szCs w:val="24"/>
        </w:rPr>
        <w:t>makna</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Ho </w:t>
      </w:r>
      <w:proofErr w:type="spellStart"/>
      <w:r w:rsidRPr="00FA25C8">
        <w:rPr>
          <w:sz w:val="24"/>
          <w:szCs w:val="24"/>
        </w:rPr>
        <w:t>ditolak</w:t>
      </w:r>
      <w:proofErr w:type="spellEnd"/>
      <w:r w:rsidRPr="00FA25C8">
        <w:rPr>
          <w:sz w:val="24"/>
          <w:szCs w:val="24"/>
        </w:rPr>
        <w:t xml:space="preserve"> dan Ha </w:t>
      </w:r>
      <w:proofErr w:type="spellStart"/>
      <w:r w:rsidRPr="00FA25C8">
        <w:rPr>
          <w:sz w:val="24"/>
          <w:szCs w:val="24"/>
        </w:rPr>
        <w:t>diterima</w:t>
      </w:r>
      <w:proofErr w:type="spellEnd"/>
      <w:r w:rsidRPr="00FA25C8">
        <w:rPr>
          <w:sz w:val="24"/>
          <w:szCs w:val="24"/>
        </w:rPr>
        <w:t xml:space="preserve">. Hal </w:t>
      </w:r>
      <w:proofErr w:type="spellStart"/>
      <w:r w:rsidRPr="00FA25C8">
        <w:rPr>
          <w:sz w:val="24"/>
          <w:szCs w:val="24"/>
        </w:rPr>
        <w:t>ini</w:t>
      </w:r>
      <w:proofErr w:type="spellEnd"/>
      <w:r w:rsidRPr="00FA25C8">
        <w:rPr>
          <w:sz w:val="24"/>
          <w:szCs w:val="24"/>
        </w:rPr>
        <w:t xml:space="preserve"> </w:t>
      </w:r>
      <w:proofErr w:type="spellStart"/>
      <w:r w:rsidRPr="00FA25C8">
        <w:rPr>
          <w:sz w:val="24"/>
          <w:szCs w:val="24"/>
        </w:rPr>
        <w:t>dapat</w:t>
      </w:r>
      <w:proofErr w:type="spellEnd"/>
      <w:r w:rsidRPr="00FA25C8">
        <w:rPr>
          <w:sz w:val="24"/>
          <w:szCs w:val="24"/>
        </w:rPr>
        <w:t xml:space="preserve"> </w:t>
      </w:r>
      <w:proofErr w:type="spellStart"/>
      <w:r w:rsidRPr="00FA25C8">
        <w:rPr>
          <w:sz w:val="24"/>
          <w:szCs w:val="24"/>
        </w:rPr>
        <w:t>disimpulkan</w:t>
      </w:r>
      <w:proofErr w:type="spellEnd"/>
      <w:r>
        <w:rPr>
          <w:sz w:val="24"/>
          <w:szCs w:val="24"/>
        </w:rPr>
        <w:t xml:space="preserve"> </w:t>
      </w:r>
      <w:proofErr w:type="spellStart"/>
      <w:r w:rsidRPr="00FA25C8">
        <w:rPr>
          <w:sz w:val="24"/>
          <w:szCs w:val="24"/>
        </w:rPr>
        <w:lastRenderedPageBreak/>
        <w:t>bahwa</w:t>
      </w:r>
      <w:proofErr w:type="spellEnd"/>
      <w:r w:rsidRPr="00FA25C8">
        <w:rPr>
          <w:sz w:val="24"/>
          <w:szCs w:val="24"/>
        </w:rPr>
        <w:t xml:space="preserve"> </w:t>
      </w:r>
      <w:proofErr w:type="spellStart"/>
      <w:r w:rsidRPr="00FA25C8">
        <w:rPr>
          <w:sz w:val="24"/>
          <w:szCs w:val="24"/>
        </w:rPr>
        <w:t>terjadi</w:t>
      </w:r>
      <w:proofErr w:type="spellEnd"/>
      <w:r w:rsidRPr="00FA25C8">
        <w:rPr>
          <w:sz w:val="24"/>
          <w:szCs w:val="24"/>
        </w:rPr>
        <w:t xml:space="preserve"> </w:t>
      </w:r>
      <w:proofErr w:type="spellStart"/>
      <w:r w:rsidRPr="00FA25C8">
        <w:rPr>
          <w:sz w:val="24"/>
          <w:szCs w:val="24"/>
        </w:rPr>
        <w:t>perubahan</w:t>
      </w:r>
      <w:proofErr w:type="spellEnd"/>
      <w:r w:rsidRPr="00FA25C8">
        <w:rPr>
          <w:sz w:val="24"/>
          <w:szCs w:val="24"/>
        </w:rPr>
        <w:t xml:space="preserve"> yang </w:t>
      </w:r>
      <w:proofErr w:type="spellStart"/>
      <w:r w:rsidRPr="00FA25C8">
        <w:rPr>
          <w:sz w:val="24"/>
          <w:szCs w:val="24"/>
        </w:rPr>
        <w:t>signifikan</w:t>
      </w:r>
      <w:proofErr w:type="spellEnd"/>
      <w:r w:rsidRPr="00FA25C8">
        <w:rPr>
          <w:sz w:val="24"/>
          <w:szCs w:val="24"/>
        </w:rPr>
        <w:t xml:space="preserve"> </w:t>
      </w:r>
      <w:proofErr w:type="spellStart"/>
      <w:r w:rsidRPr="00FA25C8">
        <w:rPr>
          <w:sz w:val="24"/>
          <w:szCs w:val="24"/>
        </w:rPr>
        <w:t>frekuensi</w:t>
      </w:r>
      <w:proofErr w:type="spellEnd"/>
      <w:r w:rsidRPr="00FA25C8">
        <w:rPr>
          <w:sz w:val="24"/>
          <w:szCs w:val="24"/>
        </w:rPr>
        <w:t xml:space="preserve"> </w:t>
      </w:r>
      <w:proofErr w:type="spellStart"/>
      <w:r w:rsidRPr="00FA25C8">
        <w:rPr>
          <w:sz w:val="24"/>
          <w:szCs w:val="24"/>
        </w:rPr>
        <w:t>pernapasan</w:t>
      </w:r>
      <w:proofErr w:type="spellEnd"/>
      <w:r w:rsidRPr="00FA25C8">
        <w:rPr>
          <w:sz w:val="24"/>
          <w:szCs w:val="24"/>
        </w:rPr>
        <w:t xml:space="preserve"> per </w:t>
      </w:r>
      <w:proofErr w:type="spellStart"/>
      <w:r w:rsidRPr="00FA25C8">
        <w:rPr>
          <w:sz w:val="24"/>
          <w:szCs w:val="24"/>
        </w:rPr>
        <w:t>menit</w:t>
      </w:r>
      <w:proofErr w:type="spellEnd"/>
      <w:r w:rsidRPr="00FA25C8">
        <w:rPr>
          <w:sz w:val="24"/>
          <w:szCs w:val="24"/>
        </w:rPr>
        <w:t xml:space="preserve"> </w:t>
      </w:r>
      <w:proofErr w:type="spellStart"/>
      <w:r w:rsidRPr="00FA25C8">
        <w:rPr>
          <w:sz w:val="24"/>
          <w:szCs w:val="24"/>
        </w:rPr>
        <w:t>antara</w:t>
      </w:r>
      <w:proofErr w:type="spellEnd"/>
      <w:r w:rsidRPr="00FA25C8">
        <w:rPr>
          <w:sz w:val="24"/>
          <w:szCs w:val="24"/>
        </w:rPr>
        <w:t xml:space="preserve"> </w:t>
      </w:r>
      <w:proofErr w:type="spellStart"/>
      <w:r w:rsidRPr="00FA25C8">
        <w:rPr>
          <w:sz w:val="24"/>
          <w:szCs w:val="24"/>
        </w:rPr>
        <w:t>sebelum</w:t>
      </w:r>
      <w:proofErr w:type="spellEnd"/>
      <w:r w:rsidRPr="00FA25C8">
        <w:rPr>
          <w:sz w:val="24"/>
          <w:szCs w:val="24"/>
        </w:rPr>
        <w:t xml:space="preserve"> </w:t>
      </w:r>
      <w:proofErr w:type="spellStart"/>
      <w:r w:rsidRPr="00FA25C8">
        <w:rPr>
          <w:sz w:val="24"/>
          <w:szCs w:val="24"/>
        </w:rPr>
        <w:t>dilakukan</w:t>
      </w:r>
      <w:proofErr w:type="spellEnd"/>
      <w:r w:rsidRPr="00FA25C8">
        <w:rPr>
          <w:sz w:val="24"/>
          <w:szCs w:val="24"/>
        </w:rPr>
        <w:t xml:space="preserve"> </w:t>
      </w:r>
      <w:proofErr w:type="spellStart"/>
      <w:r w:rsidRPr="00FA25C8">
        <w:rPr>
          <w:sz w:val="24"/>
          <w:szCs w:val="24"/>
        </w:rPr>
        <w:t>terapi</w:t>
      </w:r>
      <w:proofErr w:type="spellEnd"/>
      <w:r w:rsidRPr="00FA25C8">
        <w:rPr>
          <w:sz w:val="24"/>
          <w:szCs w:val="24"/>
        </w:rPr>
        <w:t xml:space="preserve"> </w:t>
      </w:r>
      <w:proofErr w:type="spellStart"/>
      <w:r w:rsidRPr="00FA25C8">
        <w:rPr>
          <w:sz w:val="24"/>
          <w:szCs w:val="24"/>
        </w:rPr>
        <w:t>dengan</w:t>
      </w:r>
      <w:proofErr w:type="spellEnd"/>
      <w:r w:rsidRPr="00FA25C8">
        <w:rPr>
          <w:sz w:val="24"/>
          <w:szCs w:val="24"/>
        </w:rPr>
        <w:t xml:space="preserve"> </w:t>
      </w:r>
      <w:proofErr w:type="spellStart"/>
      <w:r w:rsidRPr="00FA25C8">
        <w:rPr>
          <w:sz w:val="24"/>
          <w:szCs w:val="24"/>
        </w:rPr>
        <w:t>sesudah</w:t>
      </w:r>
      <w:proofErr w:type="spellEnd"/>
      <w:r w:rsidRPr="00FA25C8">
        <w:rPr>
          <w:sz w:val="24"/>
          <w:szCs w:val="24"/>
        </w:rPr>
        <w:t xml:space="preserve"> </w:t>
      </w:r>
      <w:proofErr w:type="spellStart"/>
      <w:r w:rsidRPr="00FA25C8">
        <w:rPr>
          <w:sz w:val="24"/>
          <w:szCs w:val="24"/>
        </w:rPr>
        <w:t>dilakukan</w:t>
      </w:r>
      <w:proofErr w:type="spellEnd"/>
      <w:r w:rsidRPr="00FA25C8">
        <w:rPr>
          <w:sz w:val="24"/>
          <w:szCs w:val="24"/>
        </w:rPr>
        <w:t xml:space="preserve"> </w:t>
      </w:r>
      <w:proofErr w:type="spellStart"/>
      <w:r w:rsidRPr="00FA25C8">
        <w:rPr>
          <w:sz w:val="24"/>
          <w:szCs w:val="24"/>
        </w:rPr>
        <w:t>terapi</w:t>
      </w:r>
      <w:proofErr w:type="spellEnd"/>
      <w:r w:rsidRPr="00FA25C8">
        <w:rPr>
          <w:sz w:val="24"/>
          <w:szCs w:val="24"/>
        </w:rPr>
        <w:t xml:space="preserve">.  </w:t>
      </w:r>
    </w:p>
    <w:p w14:paraId="1FCB9145" w14:textId="77777777" w:rsidR="003B610C" w:rsidRDefault="003B610C" w:rsidP="007406FA">
      <w:pPr>
        <w:spacing w:line="360" w:lineRule="auto"/>
        <w:ind w:firstLine="567"/>
        <w:jc w:val="both"/>
        <w:rPr>
          <w:sz w:val="24"/>
          <w:szCs w:val="24"/>
        </w:rPr>
      </w:pPr>
    </w:p>
    <w:p w14:paraId="499E9652" w14:textId="271A868D" w:rsidR="00FA25C8" w:rsidRDefault="00FA25C8" w:rsidP="007406FA">
      <w:pPr>
        <w:spacing w:line="360" w:lineRule="auto"/>
        <w:ind w:firstLine="567"/>
        <w:jc w:val="both"/>
        <w:rPr>
          <w:sz w:val="24"/>
          <w:szCs w:val="24"/>
        </w:rPr>
      </w:pPr>
      <w:proofErr w:type="spellStart"/>
      <w:r w:rsidRPr="00FA25C8">
        <w:rPr>
          <w:sz w:val="24"/>
          <w:szCs w:val="24"/>
        </w:rPr>
        <w:t>Berdasarkan</w:t>
      </w:r>
      <w:proofErr w:type="spellEnd"/>
      <w:r w:rsidRPr="00FA25C8">
        <w:rPr>
          <w:sz w:val="24"/>
          <w:szCs w:val="24"/>
        </w:rPr>
        <w:t xml:space="preserve"> </w:t>
      </w:r>
      <w:proofErr w:type="spellStart"/>
      <w:r w:rsidRPr="00FA25C8">
        <w:rPr>
          <w:sz w:val="24"/>
          <w:szCs w:val="24"/>
        </w:rPr>
        <w:t>Tabel</w:t>
      </w:r>
      <w:proofErr w:type="spellEnd"/>
      <w:r w:rsidRPr="00FA25C8">
        <w:rPr>
          <w:sz w:val="24"/>
          <w:szCs w:val="24"/>
        </w:rPr>
        <w:t xml:space="preserve"> 8 </w:t>
      </w:r>
      <w:proofErr w:type="spellStart"/>
      <w:r w:rsidRPr="00FA25C8">
        <w:rPr>
          <w:sz w:val="24"/>
          <w:szCs w:val="24"/>
        </w:rPr>
        <w:t>terlihat</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p (sig 2-tailed) = 0,000 yang </w:t>
      </w:r>
      <w:proofErr w:type="spellStart"/>
      <w:r w:rsidRPr="00FA25C8">
        <w:rPr>
          <w:sz w:val="24"/>
          <w:szCs w:val="24"/>
        </w:rPr>
        <w:t>berada</w:t>
      </w:r>
      <w:proofErr w:type="spellEnd"/>
      <w:r w:rsidRPr="00FA25C8">
        <w:rPr>
          <w:sz w:val="24"/>
          <w:szCs w:val="24"/>
        </w:rPr>
        <w:t xml:space="preserve"> di </w:t>
      </w:r>
      <w:proofErr w:type="spellStart"/>
      <w:r w:rsidRPr="00FA25C8">
        <w:rPr>
          <w:sz w:val="24"/>
          <w:szCs w:val="24"/>
        </w:rPr>
        <w:t>bawah</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w:t>
      </w:r>
      <w:proofErr w:type="spellStart"/>
      <w:r w:rsidRPr="00FA25C8">
        <w:rPr>
          <w:sz w:val="24"/>
          <w:szCs w:val="24"/>
        </w:rPr>
        <w:t>kritis</w:t>
      </w:r>
      <w:proofErr w:type="spellEnd"/>
      <w:r w:rsidRPr="00FA25C8">
        <w:rPr>
          <w:sz w:val="24"/>
          <w:szCs w:val="24"/>
        </w:rPr>
        <w:t xml:space="preserve"> (&lt;0,05) yang </w:t>
      </w:r>
      <w:proofErr w:type="spellStart"/>
      <w:r w:rsidRPr="00FA25C8">
        <w:rPr>
          <w:sz w:val="24"/>
          <w:szCs w:val="24"/>
        </w:rPr>
        <w:t>memiliki</w:t>
      </w:r>
      <w:proofErr w:type="spellEnd"/>
      <w:r w:rsidRPr="00FA25C8">
        <w:rPr>
          <w:sz w:val="24"/>
          <w:szCs w:val="24"/>
        </w:rPr>
        <w:t xml:space="preserve"> </w:t>
      </w:r>
      <w:proofErr w:type="spellStart"/>
      <w:r w:rsidRPr="00FA25C8">
        <w:rPr>
          <w:sz w:val="24"/>
          <w:szCs w:val="24"/>
        </w:rPr>
        <w:t>makna</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Ho </w:t>
      </w:r>
      <w:proofErr w:type="spellStart"/>
      <w:r w:rsidRPr="00FA25C8">
        <w:rPr>
          <w:sz w:val="24"/>
          <w:szCs w:val="24"/>
        </w:rPr>
        <w:t>ditolak</w:t>
      </w:r>
      <w:proofErr w:type="spellEnd"/>
      <w:r w:rsidRPr="00FA25C8">
        <w:rPr>
          <w:sz w:val="24"/>
          <w:szCs w:val="24"/>
        </w:rPr>
        <w:t xml:space="preserve"> dan Ha </w:t>
      </w:r>
      <w:proofErr w:type="spellStart"/>
      <w:r w:rsidRPr="00FA25C8">
        <w:rPr>
          <w:sz w:val="24"/>
          <w:szCs w:val="24"/>
        </w:rPr>
        <w:t>diterima</w:t>
      </w:r>
      <w:proofErr w:type="spellEnd"/>
      <w:r w:rsidRPr="00FA25C8">
        <w:rPr>
          <w:sz w:val="24"/>
          <w:szCs w:val="24"/>
        </w:rPr>
        <w:t xml:space="preserve">. Hal </w:t>
      </w:r>
      <w:proofErr w:type="spellStart"/>
      <w:r w:rsidRPr="00FA25C8">
        <w:rPr>
          <w:sz w:val="24"/>
          <w:szCs w:val="24"/>
        </w:rPr>
        <w:t>ini</w:t>
      </w:r>
      <w:proofErr w:type="spellEnd"/>
      <w:r w:rsidRPr="00FA25C8">
        <w:rPr>
          <w:sz w:val="24"/>
          <w:szCs w:val="24"/>
        </w:rPr>
        <w:t xml:space="preserve"> </w:t>
      </w:r>
      <w:proofErr w:type="spellStart"/>
      <w:r w:rsidRPr="00FA25C8">
        <w:rPr>
          <w:sz w:val="24"/>
          <w:szCs w:val="24"/>
        </w:rPr>
        <w:t>dapat</w:t>
      </w:r>
      <w:proofErr w:type="spellEnd"/>
      <w:r w:rsidRPr="00FA25C8">
        <w:rPr>
          <w:sz w:val="24"/>
          <w:szCs w:val="24"/>
        </w:rPr>
        <w:t xml:space="preserve"> </w:t>
      </w:r>
      <w:proofErr w:type="spellStart"/>
      <w:r w:rsidRPr="00FA25C8">
        <w:rPr>
          <w:sz w:val="24"/>
          <w:szCs w:val="24"/>
        </w:rPr>
        <w:t>disimpulkan</w:t>
      </w:r>
      <w:proofErr w:type="spellEnd"/>
      <w:r w:rsidRPr="00FA25C8">
        <w:rPr>
          <w:sz w:val="24"/>
          <w:szCs w:val="24"/>
        </w:rPr>
        <w:t xml:space="preserve"> </w:t>
      </w:r>
      <w:proofErr w:type="spellStart"/>
      <w:r w:rsidRPr="00FA25C8">
        <w:rPr>
          <w:sz w:val="24"/>
          <w:szCs w:val="24"/>
        </w:rPr>
        <w:t>bahwa</w:t>
      </w:r>
      <w:proofErr w:type="spellEnd"/>
      <w:r w:rsidRPr="00FA25C8">
        <w:rPr>
          <w:sz w:val="24"/>
          <w:szCs w:val="24"/>
        </w:rPr>
        <w:t xml:space="preserve"> </w:t>
      </w:r>
      <w:proofErr w:type="spellStart"/>
      <w:r w:rsidRPr="00FA25C8">
        <w:rPr>
          <w:sz w:val="24"/>
          <w:szCs w:val="24"/>
        </w:rPr>
        <w:t>terjadi</w:t>
      </w:r>
      <w:proofErr w:type="spellEnd"/>
      <w:r w:rsidRPr="00FA25C8">
        <w:rPr>
          <w:sz w:val="24"/>
          <w:szCs w:val="24"/>
        </w:rPr>
        <w:t xml:space="preserve"> </w:t>
      </w:r>
      <w:proofErr w:type="spellStart"/>
      <w:r w:rsidRPr="00FA25C8">
        <w:rPr>
          <w:sz w:val="24"/>
          <w:szCs w:val="24"/>
        </w:rPr>
        <w:t>perubahan</w:t>
      </w:r>
      <w:proofErr w:type="spellEnd"/>
      <w:r w:rsidRPr="00FA25C8">
        <w:rPr>
          <w:sz w:val="24"/>
          <w:szCs w:val="24"/>
        </w:rPr>
        <w:t xml:space="preserve"> yang </w:t>
      </w:r>
      <w:proofErr w:type="spellStart"/>
      <w:r w:rsidRPr="00FA25C8">
        <w:rPr>
          <w:sz w:val="24"/>
          <w:szCs w:val="24"/>
        </w:rPr>
        <w:t>signifikan</w:t>
      </w:r>
      <w:proofErr w:type="spellEnd"/>
      <w:r w:rsidRPr="00FA25C8">
        <w:rPr>
          <w:sz w:val="24"/>
          <w:szCs w:val="24"/>
        </w:rPr>
        <w:t xml:space="preserve"> </w:t>
      </w:r>
      <w:proofErr w:type="spellStart"/>
      <w:r w:rsidRPr="00FA25C8">
        <w:rPr>
          <w:sz w:val="24"/>
          <w:szCs w:val="24"/>
        </w:rPr>
        <w:t>nilai</w:t>
      </w:r>
      <w:proofErr w:type="spellEnd"/>
      <w:r w:rsidRPr="00FA25C8">
        <w:rPr>
          <w:sz w:val="24"/>
          <w:szCs w:val="24"/>
        </w:rPr>
        <w:t xml:space="preserve"> </w:t>
      </w:r>
      <w:proofErr w:type="spellStart"/>
      <w:r w:rsidRPr="00FA25C8">
        <w:rPr>
          <w:sz w:val="24"/>
          <w:szCs w:val="24"/>
        </w:rPr>
        <w:t>skala</w:t>
      </w:r>
      <w:proofErr w:type="spellEnd"/>
      <w:r w:rsidRPr="00FA25C8">
        <w:rPr>
          <w:sz w:val="24"/>
          <w:szCs w:val="24"/>
        </w:rPr>
        <w:t xml:space="preserve"> Borg </w:t>
      </w:r>
      <w:proofErr w:type="spellStart"/>
      <w:r w:rsidRPr="00FA25C8">
        <w:rPr>
          <w:sz w:val="24"/>
          <w:szCs w:val="24"/>
        </w:rPr>
        <w:t>antara</w:t>
      </w:r>
      <w:proofErr w:type="spellEnd"/>
      <w:r w:rsidRPr="00FA25C8">
        <w:rPr>
          <w:sz w:val="24"/>
          <w:szCs w:val="24"/>
        </w:rPr>
        <w:t xml:space="preserve"> </w:t>
      </w:r>
      <w:proofErr w:type="spellStart"/>
      <w:r w:rsidRPr="00FA25C8">
        <w:rPr>
          <w:sz w:val="24"/>
          <w:szCs w:val="24"/>
        </w:rPr>
        <w:t>sebelum</w:t>
      </w:r>
      <w:proofErr w:type="spellEnd"/>
      <w:r w:rsidRPr="00FA25C8">
        <w:rPr>
          <w:sz w:val="24"/>
          <w:szCs w:val="24"/>
        </w:rPr>
        <w:t xml:space="preserve"> </w:t>
      </w:r>
      <w:proofErr w:type="spellStart"/>
      <w:r w:rsidRPr="00FA25C8">
        <w:rPr>
          <w:sz w:val="24"/>
          <w:szCs w:val="24"/>
        </w:rPr>
        <w:t>dilakukan</w:t>
      </w:r>
      <w:proofErr w:type="spellEnd"/>
      <w:r w:rsidRPr="00FA25C8">
        <w:rPr>
          <w:sz w:val="24"/>
          <w:szCs w:val="24"/>
        </w:rPr>
        <w:t xml:space="preserve"> </w:t>
      </w:r>
      <w:proofErr w:type="spellStart"/>
      <w:r w:rsidRPr="00FA25C8">
        <w:rPr>
          <w:sz w:val="24"/>
          <w:szCs w:val="24"/>
        </w:rPr>
        <w:t>terapi</w:t>
      </w:r>
      <w:proofErr w:type="spellEnd"/>
      <w:r w:rsidRPr="00FA25C8">
        <w:rPr>
          <w:sz w:val="24"/>
          <w:szCs w:val="24"/>
        </w:rPr>
        <w:t xml:space="preserve"> </w:t>
      </w:r>
      <w:proofErr w:type="spellStart"/>
      <w:r w:rsidRPr="00FA25C8">
        <w:rPr>
          <w:sz w:val="24"/>
          <w:szCs w:val="24"/>
        </w:rPr>
        <w:t>dengan</w:t>
      </w:r>
      <w:proofErr w:type="spellEnd"/>
      <w:r w:rsidRPr="00FA25C8">
        <w:rPr>
          <w:sz w:val="24"/>
          <w:szCs w:val="24"/>
        </w:rPr>
        <w:t xml:space="preserve"> </w:t>
      </w:r>
      <w:proofErr w:type="spellStart"/>
      <w:r w:rsidRPr="00FA25C8">
        <w:rPr>
          <w:sz w:val="24"/>
          <w:szCs w:val="24"/>
        </w:rPr>
        <w:t>sesudah</w:t>
      </w:r>
      <w:proofErr w:type="spellEnd"/>
      <w:r w:rsidRPr="00FA25C8">
        <w:rPr>
          <w:sz w:val="24"/>
          <w:szCs w:val="24"/>
        </w:rPr>
        <w:t xml:space="preserve"> </w:t>
      </w:r>
      <w:proofErr w:type="spellStart"/>
      <w:r w:rsidRPr="00FA25C8">
        <w:rPr>
          <w:sz w:val="24"/>
          <w:szCs w:val="24"/>
        </w:rPr>
        <w:t>dilakukan</w:t>
      </w:r>
      <w:proofErr w:type="spellEnd"/>
      <w:r w:rsidRPr="00FA25C8">
        <w:rPr>
          <w:sz w:val="24"/>
          <w:szCs w:val="24"/>
        </w:rPr>
        <w:t xml:space="preserve"> </w:t>
      </w:r>
      <w:proofErr w:type="spellStart"/>
      <w:r w:rsidRPr="00FA25C8">
        <w:rPr>
          <w:sz w:val="24"/>
          <w:szCs w:val="24"/>
        </w:rPr>
        <w:t>terapi</w:t>
      </w:r>
      <w:proofErr w:type="spellEnd"/>
      <w:r w:rsidRPr="00FA25C8">
        <w:rPr>
          <w:sz w:val="24"/>
          <w:szCs w:val="24"/>
        </w:rPr>
        <w:t>.</w:t>
      </w:r>
    </w:p>
    <w:p w14:paraId="3FA88638" w14:textId="77777777" w:rsidR="003B610C" w:rsidRDefault="003B610C" w:rsidP="007406FA">
      <w:pPr>
        <w:spacing w:line="360" w:lineRule="auto"/>
        <w:ind w:firstLine="567"/>
        <w:jc w:val="both"/>
        <w:rPr>
          <w:sz w:val="24"/>
          <w:szCs w:val="24"/>
        </w:rPr>
      </w:pPr>
    </w:p>
    <w:p w14:paraId="404E6522" w14:textId="77777777" w:rsidR="00B60657" w:rsidRPr="00B60657" w:rsidRDefault="00B60657" w:rsidP="007406FA">
      <w:pPr>
        <w:spacing w:line="360" w:lineRule="auto"/>
        <w:ind w:firstLine="567"/>
        <w:jc w:val="both"/>
        <w:rPr>
          <w:sz w:val="24"/>
          <w:szCs w:val="24"/>
        </w:rPr>
      </w:pPr>
      <w:proofErr w:type="spellStart"/>
      <w:r w:rsidRPr="00B60657">
        <w:rPr>
          <w:sz w:val="24"/>
          <w:szCs w:val="24"/>
        </w:rPr>
        <w:t>Berdasarkan</w:t>
      </w:r>
      <w:proofErr w:type="spellEnd"/>
      <w:r w:rsidRPr="00B60657">
        <w:rPr>
          <w:sz w:val="24"/>
          <w:szCs w:val="24"/>
        </w:rPr>
        <w:t xml:space="preserve"> </w:t>
      </w:r>
      <w:proofErr w:type="spellStart"/>
      <w:r w:rsidRPr="00B60657">
        <w:rPr>
          <w:sz w:val="24"/>
          <w:szCs w:val="24"/>
        </w:rPr>
        <w:t>hasil</w:t>
      </w:r>
      <w:proofErr w:type="spellEnd"/>
      <w:r w:rsidRPr="00B60657">
        <w:rPr>
          <w:sz w:val="24"/>
          <w:szCs w:val="24"/>
        </w:rPr>
        <w:t xml:space="preserve"> uji </w:t>
      </w:r>
      <w:proofErr w:type="spellStart"/>
      <w:r w:rsidRPr="00B60657">
        <w:rPr>
          <w:sz w:val="24"/>
          <w:szCs w:val="24"/>
        </w:rPr>
        <w:t>hipotesis</w:t>
      </w:r>
      <w:proofErr w:type="spellEnd"/>
      <w:r w:rsidRPr="00B60657">
        <w:rPr>
          <w:sz w:val="24"/>
          <w:szCs w:val="24"/>
        </w:rPr>
        <w:t xml:space="preserve"> </w:t>
      </w:r>
      <w:proofErr w:type="spellStart"/>
      <w:r w:rsidRPr="00B60657">
        <w:rPr>
          <w:sz w:val="24"/>
          <w:szCs w:val="24"/>
        </w:rPr>
        <w:t>dapat</w:t>
      </w:r>
      <w:proofErr w:type="spellEnd"/>
      <w:r w:rsidRPr="00B60657">
        <w:rPr>
          <w:sz w:val="24"/>
          <w:szCs w:val="24"/>
        </w:rPr>
        <w:t xml:space="preserve"> </w:t>
      </w:r>
      <w:proofErr w:type="spellStart"/>
      <w:r w:rsidRPr="00B60657">
        <w:rPr>
          <w:sz w:val="24"/>
          <w:szCs w:val="24"/>
        </w:rPr>
        <w:t>disimpulkan</w:t>
      </w:r>
      <w:proofErr w:type="spellEnd"/>
      <w:r w:rsidRPr="00B60657">
        <w:rPr>
          <w:sz w:val="24"/>
          <w:szCs w:val="24"/>
        </w:rPr>
        <w:t xml:space="preserve"> </w:t>
      </w:r>
      <w:proofErr w:type="spellStart"/>
      <w:r w:rsidRPr="00B60657">
        <w:rPr>
          <w:sz w:val="24"/>
          <w:szCs w:val="24"/>
        </w:rPr>
        <w:t>bahwa</w:t>
      </w:r>
      <w:proofErr w:type="spellEnd"/>
      <w:r w:rsidRPr="00B60657">
        <w:rPr>
          <w:sz w:val="24"/>
          <w:szCs w:val="24"/>
        </w:rPr>
        <w:t xml:space="preserve"> </w:t>
      </w:r>
      <w:proofErr w:type="spellStart"/>
      <w:r w:rsidRPr="00B60657">
        <w:rPr>
          <w:sz w:val="24"/>
          <w:szCs w:val="24"/>
        </w:rPr>
        <w:t>tindakan</w:t>
      </w:r>
      <w:proofErr w:type="spellEnd"/>
      <w:r w:rsidRPr="00B60657">
        <w:rPr>
          <w:sz w:val="24"/>
          <w:szCs w:val="24"/>
        </w:rPr>
        <w:t xml:space="preserve"> </w:t>
      </w:r>
      <w:proofErr w:type="spellStart"/>
      <w:r w:rsidRPr="00B60657">
        <w:rPr>
          <w:sz w:val="24"/>
          <w:szCs w:val="24"/>
        </w:rPr>
        <w:t>fisioterapi</w:t>
      </w:r>
      <w:proofErr w:type="spellEnd"/>
      <w:r w:rsidRPr="00B60657">
        <w:rPr>
          <w:sz w:val="24"/>
          <w:szCs w:val="24"/>
        </w:rPr>
        <w:t xml:space="preserve"> yang </w:t>
      </w:r>
      <w:proofErr w:type="spellStart"/>
      <w:r w:rsidRPr="00B60657">
        <w:rPr>
          <w:sz w:val="24"/>
          <w:szCs w:val="24"/>
        </w:rPr>
        <w:t>diberikan</w:t>
      </w:r>
      <w:proofErr w:type="spellEnd"/>
      <w:r w:rsidRPr="00B60657">
        <w:rPr>
          <w:sz w:val="24"/>
          <w:szCs w:val="24"/>
        </w:rPr>
        <w:t xml:space="preserve"> pada </w:t>
      </w:r>
      <w:proofErr w:type="spellStart"/>
      <w:r w:rsidRPr="00B60657">
        <w:rPr>
          <w:sz w:val="24"/>
          <w:szCs w:val="24"/>
        </w:rPr>
        <w:t>kasus</w:t>
      </w:r>
      <w:proofErr w:type="spellEnd"/>
      <w:r w:rsidRPr="00B60657">
        <w:rPr>
          <w:sz w:val="24"/>
          <w:szCs w:val="24"/>
        </w:rPr>
        <w:t xml:space="preserve"> Bronchopneumonia </w:t>
      </w:r>
      <w:proofErr w:type="spellStart"/>
      <w:r w:rsidRPr="00B60657">
        <w:rPr>
          <w:sz w:val="24"/>
          <w:szCs w:val="24"/>
        </w:rPr>
        <w:t>ini</w:t>
      </w:r>
      <w:proofErr w:type="spellEnd"/>
      <w:r w:rsidRPr="00B60657">
        <w:rPr>
          <w:sz w:val="24"/>
          <w:szCs w:val="24"/>
        </w:rPr>
        <w:t xml:space="preserve"> </w:t>
      </w:r>
      <w:proofErr w:type="spellStart"/>
      <w:r w:rsidRPr="00B60657">
        <w:rPr>
          <w:sz w:val="24"/>
          <w:szCs w:val="24"/>
        </w:rPr>
        <w:t>berupa</w:t>
      </w:r>
      <w:proofErr w:type="spellEnd"/>
      <w:r w:rsidRPr="00B60657">
        <w:rPr>
          <w:sz w:val="24"/>
          <w:szCs w:val="24"/>
        </w:rPr>
        <w:t xml:space="preserve"> chest therapy dan </w:t>
      </w:r>
      <w:proofErr w:type="spellStart"/>
      <w:r w:rsidRPr="00B60657">
        <w:rPr>
          <w:sz w:val="24"/>
          <w:szCs w:val="24"/>
        </w:rPr>
        <w:t>infra red</w:t>
      </w:r>
      <w:proofErr w:type="spellEnd"/>
      <w:r w:rsidRPr="00B60657">
        <w:rPr>
          <w:sz w:val="24"/>
          <w:szCs w:val="24"/>
        </w:rPr>
        <w:t xml:space="preserve"> </w:t>
      </w:r>
      <w:proofErr w:type="spellStart"/>
      <w:r w:rsidRPr="00B60657">
        <w:rPr>
          <w:sz w:val="24"/>
          <w:szCs w:val="24"/>
        </w:rPr>
        <w:t>mendapatkan</w:t>
      </w:r>
      <w:proofErr w:type="spellEnd"/>
      <w:r w:rsidRPr="00B60657">
        <w:rPr>
          <w:sz w:val="24"/>
          <w:szCs w:val="24"/>
        </w:rPr>
        <w:t xml:space="preserve"> </w:t>
      </w:r>
      <w:proofErr w:type="spellStart"/>
      <w:r w:rsidRPr="00B60657">
        <w:rPr>
          <w:sz w:val="24"/>
          <w:szCs w:val="24"/>
        </w:rPr>
        <w:t>hasil</w:t>
      </w:r>
      <w:proofErr w:type="spellEnd"/>
      <w:r w:rsidRPr="00B60657">
        <w:rPr>
          <w:sz w:val="24"/>
          <w:szCs w:val="24"/>
        </w:rPr>
        <w:t xml:space="preserve"> </w:t>
      </w:r>
      <w:proofErr w:type="spellStart"/>
      <w:r w:rsidRPr="00B60657">
        <w:rPr>
          <w:sz w:val="24"/>
          <w:szCs w:val="24"/>
        </w:rPr>
        <w:t>perubahan</w:t>
      </w:r>
      <w:proofErr w:type="spellEnd"/>
      <w:r w:rsidRPr="00B60657">
        <w:rPr>
          <w:sz w:val="24"/>
          <w:szCs w:val="24"/>
        </w:rPr>
        <w:t xml:space="preserve"> yang </w:t>
      </w:r>
      <w:proofErr w:type="spellStart"/>
      <w:r w:rsidRPr="00B60657">
        <w:rPr>
          <w:sz w:val="24"/>
          <w:szCs w:val="24"/>
        </w:rPr>
        <w:t>signifikan</w:t>
      </w:r>
      <w:proofErr w:type="spellEnd"/>
      <w:r w:rsidRPr="00B60657">
        <w:rPr>
          <w:sz w:val="24"/>
          <w:szCs w:val="24"/>
        </w:rPr>
        <w:t xml:space="preserve"> </w:t>
      </w:r>
      <w:proofErr w:type="spellStart"/>
      <w:r w:rsidRPr="00B60657">
        <w:rPr>
          <w:sz w:val="24"/>
          <w:szCs w:val="24"/>
        </w:rPr>
        <w:t>untuk</w:t>
      </w:r>
      <w:proofErr w:type="spellEnd"/>
      <w:r w:rsidRPr="00B60657">
        <w:rPr>
          <w:sz w:val="24"/>
          <w:szCs w:val="24"/>
        </w:rPr>
        <w:t xml:space="preserve"> </w:t>
      </w:r>
      <w:proofErr w:type="spellStart"/>
      <w:r w:rsidRPr="00B60657">
        <w:rPr>
          <w:sz w:val="24"/>
          <w:szCs w:val="24"/>
        </w:rPr>
        <w:t>penurunan</w:t>
      </w:r>
      <w:proofErr w:type="spellEnd"/>
      <w:r w:rsidRPr="00B60657">
        <w:rPr>
          <w:sz w:val="24"/>
          <w:szCs w:val="24"/>
        </w:rPr>
        <w:t xml:space="preserve"> </w:t>
      </w:r>
      <w:proofErr w:type="spellStart"/>
      <w:r w:rsidRPr="00B60657">
        <w:rPr>
          <w:sz w:val="24"/>
          <w:szCs w:val="24"/>
        </w:rPr>
        <w:t>frekuensi</w:t>
      </w:r>
      <w:proofErr w:type="spellEnd"/>
      <w:r w:rsidRPr="00B60657">
        <w:rPr>
          <w:sz w:val="24"/>
          <w:szCs w:val="24"/>
        </w:rPr>
        <w:t xml:space="preserve"> </w:t>
      </w:r>
      <w:proofErr w:type="spellStart"/>
      <w:r w:rsidRPr="00B60657">
        <w:rPr>
          <w:sz w:val="24"/>
          <w:szCs w:val="24"/>
        </w:rPr>
        <w:t>pernapasan</w:t>
      </w:r>
      <w:proofErr w:type="spellEnd"/>
      <w:r w:rsidRPr="00B60657">
        <w:rPr>
          <w:sz w:val="24"/>
          <w:szCs w:val="24"/>
        </w:rPr>
        <w:t xml:space="preserve"> per </w:t>
      </w:r>
      <w:proofErr w:type="spellStart"/>
      <w:r w:rsidRPr="00B60657">
        <w:rPr>
          <w:sz w:val="24"/>
          <w:szCs w:val="24"/>
        </w:rPr>
        <w:t>menit</w:t>
      </w:r>
      <w:proofErr w:type="spellEnd"/>
      <w:r w:rsidRPr="00B60657">
        <w:rPr>
          <w:sz w:val="24"/>
          <w:szCs w:val="24"/>
        </w:rPr>
        <w:t xml:space="preserve"> dan </w:t>
      </w:r>
      <w:proofErr w:type="spellStart"/>
      <w:r w:rsidRPr="00B60657">
        <w:rPr>
          <w:sz w:val="24"/>
          <w:szCs w:val="24"/>
        </w:rPr>
        <w:t>diikuti</w:t>
      </w:r>
      <w:proofErr w:type="spellEnd"/>
      <w:r w:rsidRPr="00B60657">
        <w:rPr>
          <w:sz w:val="24"/>
          <w:szCs w:val="24"/>
        </w:rPr>
        <w:t xml:space="preserve"> </w:t>
      </w:r>
      <w:proofErr w:type="spellStart"/>
      <w:r w:rsidRPr="00B60657">
        <w:rPr>
          <w:sz w:val="24"/>
          <w:szCs w:val="24"/>
        </w:rPr>
        <w:t>penurunan</w:t>
      </w:r>
      <w:proofErr w:type="spellEnd"/>
      <w:r w:rsidRPr="00B60657">
        <w:rPr>
          <w:sz w:val="24"/>
          <w:szCs w:val="24"/>
        </w:rPr>
        <w:t xml:space="preserve"> yang </w:t>
      </w:r>
      <w:proofErr w:type="spellStart"/>
      <w:r w:rsidRPr="00B60657">
        <w:rPr>
          <w:sz w:val="24"/>
          <w:szCs w:val="24"/>
        </w:rPr>
        <w:t>signifikan</w:t>
      </w:r>
      <w:proofErr w:type="spellEnd"/>
      <w:r w:rsidRPr="00B60657">
        <w:rPr>
          <w:sz w:val="24"/>
          <w:szCs w:val="24"/>
        </w:rPr>
        <w:t xml:space="preserve"> </w:t>
      </w:r>
      <w:proofErr w:type="spellStart"/>
      <w:r w:rsidRPr="00B60657">
        <w:rPr>
          <w:sz w:val="24"/>
          <w:szCs w:val="24"/>
        </w:rPr>
        <w:t>untuk</w:t>
      </w:r>
      <w:proofErr w:type="spellEnd"/>
      <w:r w:rsidRPr="00B60657">
        <w:rPr>
          <w:sz w:val="24"/>
          <w:szCs w:val="24"/>
        </w:rPr>
        <w:t xml:space="preserve"> </w:t>
      </w:r>
      <w:proofErr w:type="spellStart"/>
      <w:r w:rsidRPr="00B60657">
        <w:rPr>
          <w:sz w:val="24"/>
          <w:szCs w:val="24"/>
        </w:rPr>
        <w:t>nilai</w:t>
      </w:r>
      <w:proofErr w:type="spellEnd"/>
      <w:r w:rsidRPr="00B60657">
        <w:rPr>
          <w:sz w:val="24"/>
          <w:szCs w:val="24"/>
        </w:rPr>
        <w:t xml:space="preserve"> </w:t>
      </w:r>
      <w:proofErr w:type="spellStart"/>
      <w:r w:rsidRPr="00B60657">
        <w:rPr>
          <w:sz w:val="24"/>
          <w:szCs w:val="24"/>
        </w:rPr>
        <w:t>skala</w:t>
      </w:r>
      <w:proofErr w:type="spellEnd"/>
      <w:r w:rsidRPr="00B60657">
        <w:rPr>
          <w:sz w:val="24"/>
          <w:szCs w:val="24"/>
        </w:rPr>
        <w:t xml:space="preserve"> Borg. </w:t>
      </w:r>
    </w:p>
    <w:p w14:paraId="723C599F" w14:textId="77777777" w:rsidR="006D44FC" w:rsidRDefault="006D44FC" w:rsidP="0053572A">
      <w:pPr>
        <w:spacing w:line="360" w:lineRule="auto"/>
        <w:jc w:val="both"/>
        <w:rPr>
          <w:sz w:val="24"/>
          <w:szCs w:val="24"/>
        </w:rPr>
      </w:pPr>
    </w:p>
    <w:p w14:paraId="3B005088" w14:textId="7B1BC346" w:rsidR="00B60657" w:rsidRPr="00B60657" w:rsidRDefault="00B60657" w:rsidP="00B60657">
      <w:pPr>
        <w:spacing w:line="360" w:lineRule="auto"/>
        <w:jc w:val="both"/>
        <w:rPr>
          <w:sz w:val="24"/>
          <w:szCs w:val="24"/>
        </w:rPr>
      </w:pPr>
      <w:r w:rsidRPr="00B60657">
        <w:rPr>
          <w:sz w:val="24"/>
          <w:szCs w:val="24"/>
        </w:rPr>
        <w:t xml:space="preserve">KESIMPULAN </w:t>
      </w:r>
    </w:p>
    <w:p w14:paraId="03FE02CA" w14:textId="495E5DE3" w:rsidR="00B60657" w:rsidRPr="00E85C9A" w:rsidRDefault="00B60657" w:rsidP="007406FA">
      <w:pPr>
        <w:spacing w:line="360" w:lineRule="auto"/>
        <w:ind w:firstLine="567"/>
        <w:jc w:val="both"/>
        <w:rPr>
          <w:sz w:val="24"/>
          <w:szCs w:val="24"/>
        </w:rPr>
      </w:pPr>
      <w:proofErr w:type="spellStart"/>
      <w:r w:rsidRPr="00B60657">
        <w:rPr>
          <w:sz w:val="24"/>
          <w:szCs w:val="24"/>
        </w:rPr>
        <w:t>Penelitian</w:t>
      </w:r>
      <w:proofErr w:type="spellEnd"/>
      <w:r w:rsidRPr="00B60657">
        <w:rPr>
          <w:sz w:val="24"/>
          <w:szCs w:val="24"/>
        </w:rPr>
        <w:t xml:space="preserve"> </w:t>
      </w:r>
      <w:proofErr w:type="spellStart"/>
      <w:r w:rsidRPr="00B60657">
        <w:rPr>
          <w:sz w:val="24"/>
          <w:szCs w:val="24"/>
        </w:rPr>
        <w:t>tentang</w:t>
      </w:r>
      <w:proofErr w:type="spellEnd"/>
      <w:r w:rsidRPr="00B60657">
        <w:rPr>
          <w:sz w:val="24"/>
          <w:szCs w:val="24"/>
        </w:rPr>
        <w:t xml:space="preserve"> </w:t>
      </w:r>
      <w:proofErr w:type="spellStart"/>
      <w:r w:rsidRPr="00B60657">
        <w:rPr>
          <w:sz w:val="24"/>
          <w:szCs w:val="24"/>
        </w:rPr>
        <w:t>pengaruh</w:t>
      </w:r>
      <w:proofErr w:type="spellEnd"/>
      <w:r w:rsidRPr="00B60657">
        <w:rPr>
          <w:sz w:val="24"/>
          <w:szCs w:val="24"/>
        </w:rPr>
        <w:t xml:space="preserve"> chest therapy dan </w:t>
      </w:r>
      <w:proofErr w:type="spellStart"/>
      <w:r w:rsidRPr="00B60657">
        <w:rPr>
          <w:sz w:val="24"/>
          <w:szCs w:val="24"/>
        </w:rPr>
        <w:t>infra red</w:t>
      </w:r>
      <w:proofErr w:type="spellEnd"/>
      <w:r w:rsidRPr="00B60657">
        <w:rPr>
          <w:sz w:val="24"/>
          <w:szCs w:val="24"/>
        </w:rPr>
        <w:t xml:space="preserve"> pada Bronchopneumonia yang </w:t>
      </w:r>
      <w:proofErr w:type="spellStart"/>
      <w:r w:rsidRPr="00B60657">
        <w:rPr>
          <w:sz w:val="24"/>
          <w:szCs w:val="24"/>
        </w:rPr>
        <w:t>dilakukan</w:t>
      </w:r>
      <w:proofErr w:type="spellEnd"/>
      <w:r w:rsidRPr="00B60657">
        <w:rPr>
          <w:sz w:val="24"/>
          <w:szCs w:val="24"/>
        </w:rPr>
        <w:t xml:space="preserve"> di RSUD </w:t>
      </w:r>
      <w:proofErr w:type="spellStart"/>
      <w:r w:rsidRPr="00B60657">
        <w:rPr>
          <w:sz w:val="24"/>
          <w:szCs w:val="24"/>
        </w:rPr>
        <w:t>Kajen</w:t>
      </w:r>
      <w:proofErr w:type="spellEnd"/>
      <w:r w:rsidRPr="00B60657">
        <w:rPr>
          <w:sz w:val="24"/>
          <w:szCs w:val="24"/>
        </w:rPr>
        <w:t xml:space="preserve"> pada </w:t>
      </w:r>
      <w:proofErr w:type="spellStart"/>
      <w:r w:rsidRPr="00B60657">
        <w:rPr>
          <w:sz w:val="24"/>
          <w:szCs w:val="24"/>
        </w:rPr>
        <w:t>bulan</w:t>
      </w:r>
      <w:proofErr w:type="spellEnd"/>
      <w:r w:rsidRPr="00B60657">
        <w:rPr>
          <w:sz w:val="24"/>
          <w:szCs w:val="24"/>
        </w:rPr>
        <w:t xml:space="preserve"> </w:t>
      </w:r>
      <w:proofErr w:type="spellStart"/>
      <w:r w:rsidRPr="00B60657">
        <w:rPr>
          <w:sz w:val="24"/>
          <w:szCs w:val="24"/>
        </w:rPr>
        <w:t>Oktober</w:t>
      </w:r>
      <w:proofErr w:type="spellEnd"/>
      <w:r w:rsidRPr="00B60657">
        <w:rPr>
          <w:sz w:val="24"/>
          <w:szCs w:val="24"/>
        </w:rPr>
        <w:t xml:space="preserve"> 2017 </w:t>
      </w:r>
      <w:proofErr w:type="spellStart"/>
      <w:r w:rsidRPr="00B60657">
        <w:rPr>
          <w:sz w:val="24"/>
          <w:szCs w:val="24"/>
        </w:rPr>
        <w:t>dengan</w:t>
      </w:r>
      <w:proofErr w:type="spellEnd"/>
      <w:r w:rsidRPr="00B60657">
        <w:rPr>
          <w:sz w:val="24"/>
          <w:szCs w:val="24"/>
        </w:rPr>
        <w:t xml:space="preserve"> </w:t>
      </w:r>
      <w:proofErr w:type="spellStart"/>
      <w:r w:rsidRPr="00B60657">
        <w:rPr>
          <w:sz w:val="24"/>
          <w:szCs w:val="24"/>
        </w:rPr>
        <w:t>mengambil</w:t>
      </w:r>
      <w:proofErr w:type="spellEnd"/>
      <w:r w:rsidRPr="00B60657">
        <w:rPr>
          <w:sz w:val="24"/>
          <w:szCs w:val="24"/>
        </w:rPr>
        <w:t xml:space="preserve"> </w:t>
      </w:r>
      <w:proofErr w:type="spellStart"/>
      <w:r w:rsidRPr="00B60657">
        <w:rPr>
          <w:sz w:val="24"/>
          <w:szCs w:val="24"/>
        </w:rPr>
        <w:t>sampel</w:t>
      </w:r>
      <w:proofErr w:type="spellEnd"/>
      <w:r w:rsidRPr="00B60657">
        <w:rPr>
          <w:sz w:val="24"/>
          <w:szCs w:val="24"/>
        </w:rPr>
        <w:t xml:space="preserve"> </w:t>
      </w:r>
      <w:proofErr w:type="spellStart"/>
      <w:r w:rsidRPr="00B60657">
        <w:rPr>
          <w:sz w:val="24"/>
          <w:szCs w:val="24"/>
        </w:rPr>
        <w:t>sebanyak</w:t>
      </w:r>
      <w:proofErr w:type="spellEnd"/>
      <w:r w:rsidRPr="00B60657">
        <w:rPr>
          <w:sz w:val="24"/>
          <w:szCs w:val="24"/>
        </w:rPr>
        <w:t xml:space="preserve"> 8 </w:t>
      </w:r>
      <w:proofErr w:type="spellStart"/>
      <w:r w:rsidRPr="00B60657">
        <w:rPr>
          <w:sz w:val="24"/>
          <w:szCs w:val="24"/>
        </w:rPr>
        <w:t>partisipan</w:t>
      </w:r>
      <w:proofErr w:type="spellEnd"/>
      <w:r w:rsidRPr="00B60657">
        <w:rPr>
          <w:sz w:val="24"/>
          <w:szCs w:val="24"/>
        </w:rPr>
        <w:t xml:space="preserve"> </w:t>
      </w:r>
      <w:proofErr w:type="spellStart"/>
      <w:r w:rsidRPr="00B60657">
        <w:rPr>
          <w:sz w:val="24"/>
          <w:szCs w:val="24"/>
        </w:rPr>
        <w:t>mendapatkan</w:t>
      </w:r>
      <w:proofErr w:type="spellEnd"/>
      <w:r w:rsidRPr="00B60657">
        <w:rPr>
          <w:sz w:val="24"/>
          <w:szCs w:val="24"/>
        </w:rPr>
        <w:t xml:space="preserve"> </w:t>
      </w:r>
      <w:proofErr w:type="spellStart"/>
      <w:r w:rsidRPr="00B60657">
        <w:rPr>
          <w:sz w:val="24"/>
          <w:szCs w:val="24"/>
        </w:rPr>
        <w:t>hasil</w:t>
      </w:r>
      <w:proofErr w:type="spellEnd"/>
      <w:r w:rsidRPr="00B60657">
        <w:rPr>
          <w:sz w:val="24"/>
          <w:szCs w:val="24"/>
        </w:rPr>
        <w:t xml:space="preserve"> </w:t>
      </w:r>
      <w:proofErr w:type="spellStart"/>
      <w:r w:rsidRPr="00B60657">
        <w:rPr>
          <w:sz w:val="24"/>
          <w:szCs w:val="24"/>
        </w:rPr>
        <w:t>terjadinya</w:t>
      </w:r>
      <w:proofErr w:type="spellEnd"/>
      <w:r w:rsidRPr="00B60657">
        <w:rPr>
          <w:sz w:val="24"/>
          <w:szCs w:val="24"/>
        </w:rPr>
        <w:t xml:space="preserve"> </w:t>
      </w:r>
      <w:proofErr w:type="spellStart"/>
      <w:r w:rsidRPr="00B60657">
        <w:rPr>
          <w:sz w:val="24"/>
          <w:szCs w:val="24"/>
        </w:rPr>
        <w:t>perbaikan</w:t>
      </w:r>
      <w:proofErr w:type="spellEnd"/>
      <w:r w:rsidRPr="00B60657">
        <w:rPr>
          <w:sz w:val="24"/>
          <w:szCs w:val="24"/>
        </w:rPr>
        <w:t xml:space="preserve"> pada </w:t>
      </w:r>
      <w:proofErr w:type="spellStart"/>
      <w:r w:rsidRPr="00B60657">
        <w:rPr>
          <w:sz w:val="24"/>
          <w:szCs w:val="24"/>
        </w:rPr>
        <w:t>frekuensi</w:t>
      </w:r>
      <w:proofErr w:type="spellEnd"/>
      <w:r w:rsidRPr="00B60657">
        <w:rPr>
          <w:sz w:val="24"/>
          <w:szCs w:val="24"/>
        </w:rPr>
        <w:t xml:space="preserve"> </w:t>
      </w:r>
      <w:proofErr w:type="spellStart"/>
      <w:r w:rsidRPr="00B60657">
        <w:rPr>
          <w:sz w:val="24"/>
          <w:szCs w:val="24"/>
        </w:rPr>
        <w:t>pernapasan</w:t>
      </w:r>
      <w:proofErr w:type="spellEnd"/>
      <w:r w:rsidRPr="00B60657">
        <w:rPr>
          <w:sz w:val="24"/>
          <w:szCs w:val="24"/>
        </w:rPr>
        <w:t xml:space="preserve"> per </w:t>
      </w:r>
      <w:proofErr w:type="spellStart"/>
      <w:r w:rsidRPr="00B60657">
        <w:rPr>
          <w:sz w:val="24"/>
          <w:szCs w:val="24"/>
        </w:rPr>
        <w:t>menit</w:t>
      </w:r>
      <w:proofErr w:type="spellEnd"/>
      <w:r w:rsidRPr="00B60657">
        <w:rPr>
          <w:sz w:val="24"/>
          <w:szCs w:val="24"/>
        </w:rPr>
        <w:t xml:space="preserve"> yang </w:t>
      </w:r>
      <w:proofErr w:type="spellStart"/>
      <w:r w:rsidRPr="00B60657">
        <w:rPr>
          <w:sz w:val="24"/>
          <w:szCs w:val="24"/>
        </w:rPr>
        <w:t>signifikan</w:t>
      </w:r>
      <w:proofErr w:type="spellEnd"/>
      <w:r w:rsidRPr="00B60657">
        <w:rPr>
          <w:sz w:val="24"/>
          <w:szCs w:val="24"/>
        </w:rPr>
        <w:t xml:space="preserve"> dan </w:t>
      </w:r>
      <w:proofErr w:type="spellStart"/>
      <w:r w:rsidRPr="00B60657">
        <w:rPr>
          <w:sz w:val="24"/>
          <w:szCs w:val="24"/>
        </w:rPr>
        <w:t>mengurangi</w:t>
      </w:r>
      <w:proofErr w:type="spellEnd"/>
      <w:r w:rsidRPr="00B60657">
        <w:rPr>
          <w:sz w:val="24"/>
          <w:szCs w:val="24"/>
        </w:rPr>
        <w:t xml:space="preserve"> </w:t>
      </w:r>
      <w:proofErr w:type="spellStart"/>
      <w:r w:rsidRPr="00B60657">
        <w:rPr>
          <w:sz w:val="24"/>
          <w:szCs w:val="24"/>
        </w:rPr>
        <w:t>sesak</w:t>
      </w:r>
      <w:proofErr w:type="spellEnd"/>
      <w:r w:rsidRPr="00B60657">
        <w:rPr>
          <w:sz w:val="24"/>
          <w:szCs w:val="24"/>
        </w:rPr>
        <w:t xml:space="preserve"> napas yang </w:t>
      </w:r>
      <w:proofErr w:type="spellStart"/>
      <w:r w:rsidRPr="00B60657">
        <w:rPr>
          <w:sz w:val="24"/>
          <w:szCs w:val="24"/>
        </w:rPr>
        <w:t>ditandai</w:t>
      </w:r>
      <w:proofErr w:type="spellEnd"/>
      <w:r w:rsidRPr="00B60657">
        <w:rPr>
          <w:sz w:val="24"/>
          <w:szCs w:val="24"/>
        </w:rPr>
        <w:t xml:space="preserve"> </w:t>
      </w:r>
      <w:proofErr w:type="spellStart"/>
      <w:r w:rsidRPr="00B60657">
        <w:rPr>
          <w:sz w:val="24"/>
          <w:szCs w:val="24"/>
        </w:rPr>
        <w:t>dengan</w:t>
      </w:r>
      <w:proofErr w:type="spellEnd"/>
      <w:r w:rsidRPr="00B60657">
        <w:rPr>
          <w:sz w:val="24"/>
          <w:szCs w:val="24"/>
        </w:rPr>
        <w:t xml:space="preserve"> </w:t>
      </w:r>
      <w:proofErr w:type="spellStart"/>
      <w:r w:rsidRPr="00B60657">
        <w:rPr>
          <w:sz w:val="24"/>
          <w:szCs w:val="24"/>
        </w:rPr>
        <w:t>perbaikan</w:t>
      </w:r>
      <w:proofErr w:type="spellEnd"/>
      <w:r w:rsidRPr="00B60657">
        <w:rPr>
          <w:sz w:val="24"/>
          <w:szCs w:val="24"/>
        </w:rPr>
        <w:t xml:space="preserve"> </w:t>
      </w:r>
      <w:proofErr w:type="spellStart"/>
      <w:r w:rsidRPr="00B60657">
        <w:rPr>
          <w:sz w:val="24"/>
          <w:szCs w:val="24"/>
        </w:rPr>
        <w:t>nilai</w:t>
      </w:r>
      <w:proofErr w:type="spellEnd"/>
      <w:r w:rsidRPr="00B60657">
        <w:rPr>
          <w:sz w:val="24"/>
          <w:szCs w:val="24"/>
        </w:rPr>
        <w:t xml:space="preserve"> </w:t>
      </w:r>
      <w:proofErr w:type="spellStart"/>
      <w:r w:rsidRPr="00B60657">
        <w:rPr>
          <w:sz w:val="24"/>
          <w:szCs w:val="24"/>
        </w:rPr>
        <w:t>skala</w:t>
      </w:r>
      <w:proofErr w:type="spellEnd"/>
      <w:r w:rsidRPr="00B60657">
        <w:rPr>
          <w:sz w:val="24"/>
          <w:szCs w:val="24"/>
        </w:rPr>
        <w:t xml:space="preserve"> Borg, </w:t>
      </w:r>
      <w:proofErr w:type="spellStart"/>
      <w:r w:rsidRPr="00B60657">
        <w:rPr>
          <w:sz w:val="24"/>
          <w:szCs w:val="24"/>
        </w:rPr>
        <w:t>sehingga</w:t>
      </w:r>
      <w:proofErr w:type="spellEnd"/>
      <w:r w:rsidRPr="00B60657">
        <w:rPr>
          <w:sz w:val="24"/>
          <w:szCs w:val="24"/>
        </w:rPr>
        <w:t xml:space="preserve"> </w:t>
      </w:r>
      <w:proofErr w:type="spellStart"/>
      <w:r w:rsidRPr="00B60657">
        <w:rPr>
          <w:sz w:val="24"/>
          <w:szCs w:val="24"/>
        </w:rPr>
        <w:t>dapat</w:t>
      </w:r>
      <w:proofErr w:type="spellEnd"/>
      <w:r w:rsidRPr="00B60657">
        <w:rPr>
          <w:sz w:val="24"/>
          <w:szCs w:val="24"/>
        </w:rPr>
        <w:t xml:space="preserve"> </w:t>
      </w:r>
      <w:proofErr w:type="spellStart"/>
      <w:r w:rsidRPr="00B60657">
        <w:rPr>
          <w:sz w:val="24"/>
          <w:szCs w:val="24"/>
        </w:rPr>
        <w:t>disimpulkan</w:t>
      </w:r>
      <w:proofErr w:type="spellEnd"/>
      <w:r w:rsidRPr="00B60657">
        <w:rPr>
          <w:sz w:val="24"/>
          <w:szCs w:val="24"/>
        </w:rPr>
        <w:t xml:space="preserve"> </w:t>
      </w:r>
      <w:proofErr w:type="spellStart"/>
      <w:r w:rsidRPr="00B60657">
        <w:rPr>
          <w:sz w:val="24"/>
          <w:szCs w:val="24"/>
        </w:rPr>
        <w:t>bahwa</w:t>
      </w:r>
      <w:proofErr w:type="spellEnd"/>
      <w:r w:rsidRPr="00B60657">
        <w:rPr>
          <w:sz w:val="24"/>
          <w:szCs w:val="24"/>
        </w:rPr>
        <w:t xml:space="preserve"> </w:t>
      </w:r>
      <w:proofErr w:type="spellStart"/>
      <w:r w:rsidRPr="00B60657">
        <w:rPr>
          <w:sz w:val="24"/>
          <w:szCs w:val="24"/>
        </w:rPr>
        <w:t>penggunaan</w:t>
      </w:r>
      <w:proofErr w:type="spellEnd"/>
      <w:r w:rsidRPr="00B60657">
        <w:rPr>
          <w:sz w:val="24"/>
          <w:szCs w:val="24"/>
        </w:rPr>
        <w:t xml:space="preserve"> chest therapy dan </w:t>
      </w:r>
      <w:proofErr w:type="spellStart"/>
      <w:r w:rsidRPr="00B60657">
        <w:rPr>
          <w:sz w:val="24"/>
          <w:szCs w:val="24"/>
        </w:rPr>
        <w:t>infra red</w:t>
      </w:r>
      <w:proofErr w:type="spellEnd"/>
      <w:r w:rsidRPr="00B60657">
        <w:rPr>
          <w:sz w:val="24"/>
          <w:szCs w:val="24"/>
        </w:rPr>
        <w:t xml:space="preserve"> </w:t>
      </w:r>
      <w:proofErr w:type="spellStart"/>
      <w:r w:rsidRPr="00B60657">
        <w:rPr>
          <w:sz w:val="24"/>
          <w:szCs w:val="24"/>
        </w:rPr>
        <w:t>dapat</w:t>
      </w:r>
      <w:proofErr w:type="spellEnd"/>
      <w:r w:rsidRPr="00B60657">
        <w:rPr>
          <w:sz w:val="24"/>
          <w:szCs w:val="24"/>
        </w:rPr>
        <w:t xml:space="preserve"> </w:t>
      </w:r>
      <w:proofErr w:type="spellStart"/>
      <w:r w:rsidRPr="00B60657">
        <w:rPr>
          <w:sz w:val="24"/>
          <w:szCs w:val="24"/>
        </w:rPr>
        <w:t>memperbaiki</w:t>
      </w:r>
      <w:proofErr w:type="spellEnd"/>
      <w:r w:rsidRPr="00B60657">
        <w:rPr>
          <w:sz w:val="24"/>
          <w:szCs w:val="24"/>
        </w:rPr>
        <w:t xml:space="preserve"> </w:t>
      </w:r>
      <w:proofErr w:type="spellStart"/>
      <w:r w:rsidRPr="00B60657">
        <w:rPr>
          <w:sz w:val="24"/>
          <w:szCs w:val="24"/>
        </w:rPr>
        <w:t>frekuensi</w:t>
      </w:r>
      <w:proofErr w:type="spellEnd"/>
      <w:r w:rsidRPr="00B60657">
        <w:rPr>
          <w:sz w:val="24"/>
          <w:szCs w:val="24"/>
        </w:rPr>
        <w:t xml:space="preserve"> </w:t>
      </w:r>
      <w:proofErr w:type="spellStart"/>
      <w:r w:rsidRPr="00B60657">
        <w:rPr>
          <w:sz w:val="24"/>
          <w:szCs w:val="24"/>
        </w:rPr>
        <w:t>pernapasan</w:t>
      </w:r>
      <w:proofErr w:type="spellEnd"/>
      <w:r w:rsidRPr="00B60657">
        <w:rPr>
          <w:sz w:val="24"/>
          <w:szCs w:val="24"/>
        </w:rPr>
        <w:t xml:space="preserve"> per </w:t>
      </w:r>
      <w:proofErr w:type="spellStart"/>
      <w:r w:rsidRPr="00B60657">
        <w:rPr>
          <w:sz w:val="24"/>
          <w:szCs w:val="24"/>
        </w:rPr>
        <w:t>menit</w:t>
      </w:r>
      <w:proofErr w:type="spellEnd"/>
      <w:r w:rsidRPr="00B60657">
        <w:rPr>
          <w:sz w:val="24"/>
          <w:szCs w:val="24"/>
        </w:rPr>
        <w:t xml:space="preserve"> dan </w:t>
      </w:r>
      <w:proofErr w:type="spellStart"/>
      <w:r w:rsidRPr="00B60657">
        <w:rPr>
          <w:sz w:val="24"/>
          <w:szCs w:val="24"/>
        </w:rPr>
        <w:t>mengurangi</w:t>
      </w:r>
      <w:proofErr w:type="spellEnd"/>
      <w:r w:rsidRPr="00B60657">
        <w:rPr>
          <w:sz w:val="24"/>
          <w:szCs w:val="24"/>
        </w:rPr>
        <w:t xml:space="preserve"> </w:t>
      </w:r>
      <w:proofErr w:type="spellStart"/>
      <w:r w:rsidRPr="00B60657">
        <w:rPr>
          <w:sz w:val="24"/>
          <w:szCs w:val="24"/>
        </w:rPr>
        <w:t>sesak</w:t>
      </w:r>
      <w:proofErr w:type="spellEnd"/>
      <w:r w:rsidRPr="00B60657">
        <w:rPr>
          <w:sz w:val="24"/>
          <w:szCs w:val="24"/>
        </w:rPr>
        <w:t xml:space="preserve"> napas.</w:t>
      </w:r>
    </w:p>
    <w:p w14:paraId="6B034F4C" w14:textId="79060221" w:rsidR="00E85C9A" w:rsidRDefault="00E85C9A" w:rsidP="009505B3">
      <w:pPr>
        <w:spacing w:line="200" w:lineRule="exact"/>
        <w:rPr>
          <w:sz w:val="20"/>
          <w:szCs w:val="20"/>
        </w:rPr>
      </w:pPr>
    </w:p>
    <w:p w14:paraId="768C9F00" w14:textId="77777777" w:rsidR="00E85C9A" w:rsidRPr="00E85C9A" w:rsidRDefault="00E85C9A" w:rsidP="009505B3">
      <w:pPr>
        <w:spacing w:line="200" w:lineRule="exact"/>
        <w:rPr>
          <w:sz w:val="24"/>
          <w:szCs w:val="24"/>
        </w:rPr>
      </w:pPr>
    </w:p>
    <w:p w14:paraId="30458C43" w14:textId="77777777" w:rsidR="009505B3" w:rsidRDefault="009505B3" w:rsidP="009505B3">
      <w:pPr>
        <w:spacing w:line="200" w:lineRule="exact"/>
        <w:rPr>
          <w:sz w:val="20"/>
          <w:szCs w:val="20"/>
        </w:rPr>
      </w:pPr>
    </w:p>
    <w:p w14:paraId="7722AD72" w14:textId="2E09F10D" w:rsidR="009505B3" w:rsidRDefault="009505B3" w:rsidP="009505B3">
      <w:pPr>
        <w:spacing w:line="200" w:lineRule="exact"/>
        <w:rPr>
          <w:sz w:val="20"/>
          <w:szCs w:val="20"/>
        </w:rPr>
      </w:pPr>
    </w:p>
    <w:p w14:paraId="4E71434F" w14:textId="6A300164" w:rsidR="00B60657" w:rsidRDefault="00B60657" w:rsidP="009505B3">
      <w:pPr>
        <w:spacing w:line="200" w:lineRule="exact"/>
        <w:rPr>
          <w:sz w:val="20"/>
          <w:szCs w:val="20"/>
        </w:rPr>
      </w:pPr>
    </w:p>
    <w:p w14:paraId="4EB25569" w14:textId="2A836F31" w:rsidR="00B60657" w:rsidRDefault="00B60657" w:rsidP="009505B3">
      <w:pPr>
        <w:spacing w:line="200" w:lineRule="exact"/>
        <w:rPr>
          <w:sz w:val="20"/>
          <w:szCs w:val="20"/>
        </w:rPr>
      </w:pPr>
    </w:p>
    <w:p w14:paraId="0F4D80AC" w14:textId="2B4E001B" w:rsidR="00B60657" w:rsidRDefault="00B60657" w:rsidP="009505B3">
      <w:pPr>
        <w:spacing w:line="200" w:lineRule="exact"/>
        <w:rPr>
          <w:sz w:val="20"/>
          <w:szCs w:val="20"/>
        </w:rPr>
      </w:pPr>
    </w:p>
    <w:p w14:paraId="6A66D96F" w14:textId="06B0580F" w:rsidR="00B60657" w:rsidRDefault="00B60657" w:rsidP="009505B3">
      <w:pPr>
        <w:spacing w:line="200" w:lineRule="exact"/>
        <w:rPr>
          <w:sz w:val="20"/>
          <w:szCs w:val="20"/>
        </w:rPr>
      </w:pPr>
    </w:p>
    <w:p w14:paraId="362EFE08" w14:textId="43D456CB" w:rsidR="00B60657" w:rsidRDefault="00B60657" w:rsidP="009505B3">
      <w:pPr>
        <w:spacing w:line="200" w:lineRule="exact"/>
        <w:rPr>
          <w:sz w:val="20"/>
          <w:szCs w:val="20"/>
        </w:rPr>
      </w:pPr>
    </w:p>
    <w:p w14:paraId="44127413" w14:textId="12FBDDF0" w:rsidR="00B60657" w:rsidRDefault="00B60657" w:rsidP="009505B3">
      <w:pPr>
        <w:spacing w:line="200" w:lineRule="exact"/>
        <w:rPr>
          <w:sz w:val="20"/>
          <w:szCs w:val="20"/>
        </w:rPr>
      </w:pPr>
    </w:p>
    <w:p w14:paraId="637DFC47" w14:textId="7344238E" w:rsidR="00B60657" w:rsidRDefault="00B60657" w:rsidP="009505B3">
      <w:pPr>
        <w:spacing w:line="200" w:lineRule="exact"/>
        <w:rPr>
          <w:sz w:val="20"/>
          <w:szCs w:val="20"/>
        </w:rPr>
      </w:pPr>
    </w:p>
    <w:p w14:paraId="1814F0C8" w14:textId="7665D53C" w:rsidR="00B60657" w:rsidRDefault="00B60657" w:rsidP="009505B3">
      <w:pPr>
        <w:spacing w:line="200" w:lineRule="exact"/>
        <w:rPr>
          <w:sz w:val="20"/>
          <w:szCs w:val="20"/>
        </w:rPr>
      </w:pPr>
    </w:p>
    <w:p w14:paraId="3BB261EC" w14:textId="45636FC7" w:rsidR="00B60657" w:rsidRDefault="00B60657" w:rsidP="009505B3">
      <w:pPr>
        <w:spacing w:line="200" w:lineRule="exact"/>
        <w:rPr>
          <w:sz w:val="20"/>
          <w:szCs w:val="20"/>
        </w:rPr>
      </w:pPr>
    </w:p>
    <w:p w14:paraId="12C4055B" w14:textId="050E224B" w:rsidR="00B60657" w:rsidRDefault="00B60657" w:rsidP="009505B3">
      <w:pPr>
        <w:spacing w:line="200" w:lineRule="exact"/>
        <w:rPr>
          <w:sz w:val="20"/>
          <w:szCs w:val="20"/>
        </w:rPr>
      </w:pPr>
    </w:p>
    <w:p w14:paraId="0A464D7F" w14:textId="4617C818" w:rsidR="00B60657" w:rsidRDefault="00B60657" w:rsidP="009505B3">
      <w:pPr>
        <w:spacing w:line="200" w:lineRule="exact"/>
        <w:rPr>
          <w:sz w:val="20"/>
          <w:szCs w:val="20"/>
        </w:rPr>
      </w:pPr>
    </w:p>
    <w:p w14:paraId="19641B16" w14:textId="306FD0B8" w:rsidR="00B60657" w:rsidRDefault="00B60657" w:rsidP="009505B3">
      <w:pPr>
        <w:spacing w:line="200" w:lineRule="exact"/>
        <w:rPr>
          <w:sz w:val="20"/>
          <w:szCs w:val="20"/>
        </w:rPr>
      </w:pPr>
    </w:p>
    <w:p w14:paraId="4CA6DF63" w14:textId="38D4A9D0" w:rsidR="00B60657" w:rsidRDefault="00B60657" w:rsidP="009505B3">
      <w:pPr>
        <w:spacing w:line="200" w:lineRule="exact"/>
        <w:rPr>
          <w:sz w:val="20"/>
          <w:szCs w:val="20"/>
        </w:rPr>
      </w:pPr>
    </w:p>
    <w:p w14:paraId="51836A07" w14:textId="398763BD" w:rsidR="00B60657" w:rsidRDefault="00B60657" w:rsidP="009505B3">
      <w:pPr>
        <w:spacing w:line="200" w:lineRule="exact"/>
        <w:rPr>
          <w:sz w:val="20"/>
          <w:szCs w:val="20"/>
        </w:rPr>
      </w:pPr>
    </w:p>
    <w:p w14:paraId="1A0A114B" w14:textId="0F46369A" w:rsidR="00B60657" w:rsidRDefault="00B60657" w:rsidP="009505B3">
      <w:pPr>
        <w:spacing w:line="200" w:lineRule="exact"/>
        <w:rPr>
          <w:sz w:val="20"/>
          <w:szCs w:val="20"/>
        </w:rPr>
      </w:pPr>
    </w:p>
    <w:p w14:paraId="13A968F2" w14:textId="652BCBD3" w:rsidR="00B60657" w:rsidRDefault="00B60657" w:rsidP="009505B3">
      <w:pPr>
        <w:spacing w:line="200" w:lineRule="exact"/>
        <w:rPr>
          <w:sz w:val="20"/>
          <w:szCs w:val="20"/>
        </w:rPr>
      </w:pPr>
    </w:p>
    <w:p w14:paraId="5C375B88" w14:textId="52BF503D" w:rsidR="00B60657" w:rsidRDefault="00B60657" w:rsidP="009505B3">
      <w:pPr>
        <w:spacing w:line="200" w:lineRule="exact"/>
        <w:rPr>
          <w:sz w:val="20"/>
          <w:szCs w:val="20"/>
        </w:rPr>
      </w:pPr>
    </w:p>
    <w:p w14:paraId="10761A37" w14:textId="1DD87298" w:rsidR="00B60657" w:rsidRDefault="00B60657" w:rsidP="009505B3">
      <w:pPr>
        <w:spacing w:line="200" w:lineRule="exact"/>
        <w:rPr>
          <w:sz w:val="20"/>
          <w:szCs w:val="20"/>
        </w:rPr>
      </w:pPr>
    </w:p>
    <w:p w14:paraId="13B0F70E" w14:textId="070292A8" w:rsidR="00B60657" w:rsidRDefault="00B60657" w:rsidP="009505B3">
      <w:pPr>
        <w:spacing w:line="200" w:lineRule="exact"/>
        <w:rPr>
          <w:sz w:val="20"/>
          <w:szCs w:val="20"/>
        </w:rPr>
      </w:pPr>
    </w:p>
    <w:p w14:paraId="08C0DDD9" w14:textId="6A0B84C1" w:rsidR="00B60657" w:rsidRDefault="00B60657" w:rsidP="009505B3">
      <w:pPr>
        <w:spacing w:line="200" w:lineRule="exact"/>
        <w:rPr>
          <w:sz w:val="20"/>
          <w:szCs w:val="20"/>
        </w:rPr>
      </w:pPr>
    </w:p>
    <w:p w14:paraId="56F0BF6C" w14:textId="6CEC6DDF" w:rsidR="00B60657" w:rsidRDefault="00B60657" w:rsidP="009505B3">
      <w:pPr>
        <w:spacing w:line="200" w:lineRule="exact"/>
        <w:rPr>
          <w:sz w:val="20"/>
          <w:szCs w:val="20"/>
        </w:rPr>
      </w:pPr>
    </w:p>
    <w:p w14:paraId="453FE378" w14:textId="3F065C51" w:rsidR="00B60657" w:rsidRDefault="00B60657" w:rsidP="009505B3">
      <w:pPr>
        <w:spacing w:line="200" w:lineRule="exact"/>
        <w:rPr>
          <w:sz w:val="20"/>
          <w:szCs w:val="20"/>
        </w:rPr>
      </w:pPr>
    </w:p>
    <w:p w14:paraId="72107494" w14:textId="7C5533D8" w:rsidR="00B60657" w:rsidRDefault="00B60657" w:rsidP="009505B3">
      <w:pPr>
        <w:spacing w:line="200" w:lineRule="exact"/>
        <w:rPr>
          <w:sz w:val="20"/>
          <w:szCs w:val="20"/>
        </w:rPr>
      </w:pPr>
    </w:p>
    <w:p w14:paraId="6BB2DCD4" w14:textId="47CE987E" w:rsidR="00B60657" w:rsidRDefault="00B60657" w:rsidP="009505B3">
      <w:pPr>
        <w:spacing w:line="200" w:lineRule="exact"/>
        <w:rPr>
          <w:sz w:val="20"/>
          <w:szCs w:val="20"/>
        </w:rPr>
      </w:pPr>
    </w:p>
    <w:p w14:paraId="2BEAF103" w14:textId="17A5E7A2" w:rsidR="00B60657" w:rsidRDefault="00B60657" w:rsidP="009505B3">
      <w:pPr>
        <w:spacing w:line="200" w:lineRule="exact"/>
        <w:rPr>
          <w:sz w:val="20"/>
          <w:szCs w:val="20"/>
        </w:rPr>
      </w:pPr>
    </w:p>
    <w:p w14:paraId="52B401E0" w14:textId="77777777" w:rsidR="007406FA" w:rsidRDefault="007406FA" w:rsidP="009505B3">
      <w:pPr>
        <w:spacing w:line="200" w:lineRule="exact"/>
        <w:rPr>
          <w:sz w:val="20"/>
          <w:szCs w:val="20"/>
        </w:rPr>
      </w:pPr>
    </w:p>
    <w:p w14:paraId="30B377E2" w14:textId="77777777" w:rsidR="00140ADB" w:rsidRDefault="00140ADB" w:rsidP="009505B3">
      <w:pPr>
        <w:spacing w:line="200" w:lineRule="exact"/>
        <w:rPr>
          <w:sz w:val="20"/>
          <w:szCs w:val="20"/>
        </w:rPr>
      </w:pPr>
    </w:p>
    <w:p w14:paraId="445207E6" w14:textId="148582DC" w:rsidR="009505B3" w:rsidRDefault="00B60657" w:rsidP="00B60657">
      <w:pPr>
        <w:spacing w:line="360" w:lineRule="auto"/>
        <w:jc w:val="both"/>
        <w:rPr>
          <w:b/>
          <w:bCs/>
          <w:sz w:val="24"/>
          <w:szCs w:val="24"/>
        </w:rPr>
      </w:pPr>
      <w:r w:rsidRPr="006D44FC">
        <w:rPr>
          <w:b/>
          <w:bCs/>
          <w:sz w:val="24"/>
          <w:szCs w:val="24"/>
        </w:rPr>
        <w:lastRenderedPageBreak/>
        <w:t>RESUME JURNAL 2</w:t>
      </w:r>
    </w:p>
    <w:p w14:paraId="60F9DC08" w14:textId="77777777" w:rsidR="006D44FC" w:rsidRPr="006D44FC" w:rsidRDefault="006D44FC" w:rsidP="00B60657">
      <w:pPr>
        <w:spacing w:line="360" w:lineRule="auto"/>
        <w:jc w:val="both"/>
        <w:rPr>
          <w:b/>
          <w:bCs/>
          <w:sz w:val="24"/>
          <w:szCs w:val="24"/>
        </w:rPr>
      </w:pPr>
    </w:p>
    <w:p w14:paraId="1A05CC4A" w14:textId="77777777" w:rsidR="009505B3" w:rsidRPr="006D44FC" w:rsidRDefault="009505B3" w:rsidP="00B60657">
      <w:pPr>
        <w:spacing w:line="360" w:lineRule="auto"/>
        <w:jc w:val="both"/>
        <w:rPr>
          <w:b/>
          <w:bCs/>
          <w:sz w:val="24"/>
          <w:szCs w:val="24"/>
        </w:rPr>
      </w:pPr>
    </w:p>
    <w:p w14:paraId="6B7AE7A1" w14:textId="1E000587" w:rsidR="009505B3" w:rsidRPr="006D44FC" w:rsidRDefault="00B60657" w:rsidP="00B60657">
      <w:pPr>
        <w:spacing w:line="360" w:lineRule="auto"/>
        <w:jc w:val="center"/>
        <w:rPr>
          <w:b/>
          <w:bCs/>
          <w:sz w:val="24"/>
          <w:szCs w:val="24"/>
        </w:rPr>
      </w:pPr>
      <w:r w:rsidRPr="006D44FC">
        <w:rPr>
          <w:b/>
          <w:bCs/>
          <w:sz w:val="24"/>
          <w:szCs w:val="24"/>
        </w:rPr>
        <w:t>PENGARUH PEMBERIAN PURSED LIPS BREATHING DAN SIX MINUTEWALKING TEST DENGAN INFRA RED DAN SIX MINUTE WALKING TEST DAPAT MENINGKATKAN KUALITAS HIDUP PADA KONDISI PENYAKIT PARU OBSTRUKTIF KRONIK (PPOK)</w:t>
      </w:r>
    </w:p>
    <w:p w14:paraId="651506E5" w14:textId="77777777" w:rsidR="009505B3" w:rsidRPr="00B60657" w:rsidRDefault="009505B3" w:rsidP="00B60657">
      <w:pPr>
        <w:spacing w:line="360" w:lineRule="auto"/>
        <w:jc w:val="both"/>
        <w:rPr>
          <w:sz w:val="24"/>
          <w:szCs w:val="24"/>
        </w:rPr>
      </w:pPr>
    </w:p>
    <w:p w14:paraId="72B65F52" w14:textId="77777777" w:rsidR="009505B3" w:rsidRPr="00B60657" w:rsidRDefault="009505B3" w:rsidP="00B60657">
      <w:pPr>
        <w:spacing w:line="360" w:lineRule="auto"/>
        <w:jc w:val="both"/>
        <w:rPr>
          <w:sz w:val="24"/>
          <w:szCs w:val="24"/>
        </w:rPr>
      </w:pPr>
    </w:p>
    <w:p w14:paraId="0650366B" w14:textId="77777777" w:rsidR="009505B3" w:rsidRPr="00B60657" w:rsidRDefault="009505B3" w:rsidP="00B60657">
      <w:pPr>
        <w:spacing w:line="360" w:lineRule="auto"/>
        <w:jc w:val="both"/>
        <w:rPr>
          <w:sz w:val="24"/>
          <w:szCs w:val="24"/>
        </w:rPr>
      </w:pPr>
    </w:p>
    <w:p w14:paraId="2618883A" w14:textId="71DA382B" w:rsidR="00C06934" w:rsidRDefault="00B60657" w:rsidP="007406FA">
      <w:pPr>
        <w:shd w:val="clear" w:color="auto" w:fill="FFFFFF" w:themeFill="background1"/>
        <w:spacing w:line="360" w:lineRule="auto"/>
        <w:ind w:firstLine="567"/>
        <w:jc w:val="both"/>
        <w:rPr>
          <w:sz w:val="24"/>
          <w:szCs w:val="24"/>
        </w:rPr>
      </w:pPr>
      <w:proofErr w:type="spellStart"/>
      <w:r w:rsidRPr="009F0639">
        <w:rPr>
          <w:sz w:val="24"/>
          <w:szCs w:val="24"/>
        </w:rPr>
        <w:t>Berdasarkan</w:t>
      </w:r>
      <w:proofErr w:type="spellEnd"/>
      <w:r w:rsidRPr="009F0639">
        <w:rPr>
          <w:sz w:val="24"/>
          <w:szCs w:val="24"/>
        </w:rPr>
        <w:t xml:space="preserve"> data </w:t>
      </w:r>
      <w:proofErr w:type="spellStart"/>
      <w:r w:rsidRPr="009F0639">
        <w:rPr>
          <w:sz w:val="24"/>
          <w:szCs w:val="24"/>
        </w:rPr>
        <w:t>Organisasi</w:t>
      </w:r>
      <w:proofErr w:type="spellEnd"/>
      <w:r w:rsidRPr="009F0639">
        <w:rPr>
          <w:sz w:val="24"/>
          <w:szCs w:val="24"/>
        </w:rPr>
        <w:t xml:space="preserve"> Kesehatan Dunia (WHO) Global Report on Noncommunicable Disease (2014), </w:t>
      </w:r>
      <w:proofErr w:type="spellStart"/>
      <w:r w:rsidRPr="009F0639">
        <w:rPr>
          <w:sz w:val="24"/>
          <w:szCs w:val="24"/>
        </w:rPr>
        <w:t>persentase</w:t>
      </w:r>
      <w:proofErr w:type="spellEnd"/>
      <w:r w:rsidRPr="009F0639">
        <w:rPr>
          <w:sz w:val="24"/>
          <w:szCs w:val="24"/>
        </w:rPr>
        <w:t xml:space="preserve"> </w:t>
      </w:r>
      <w:proofErr w:type="spellStart"/>
      <w:r w:rsidRPr="009F0639">
        <w:rPr>
          <w:sz w:val="24"/>
          <w:szCs w:val="24"/>
        </w:rPr>
        <w:t>kematian</w:t>
      </w:r>
      <w:proofErr w:type="spellEnd"/>
      <w:r w:rsidRPr="009F0639">
        <w:rPr>
          <w:sz w:val="24"/>
          <w:szCs w:val="24"/>
        </w:rPr>
        <w:t xml:space="preserve"> </w:t>
      </w:r>
      <w:proofErr w:type="spellStart"/>
      <w:r w:rsidRPr="009F0639">
        <w:rPr>
          <w:sz w:val="24"/>
          <w:szCs w:val="24"/>
        </w:rPr>
        <w:t>akibat</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Tidak</w:t>
      </w:r>
      <w:proofErr w:type="spellEnd"/>
      <w:r w:rsidRPr="009F0639">
        <w:rPr>
          <w:sz w:val="24"/>
          <w:szCs w:val="24"/>
        </w:rPr>
        <w:t xml:space="preserve"> </w:t>
      </w:r>
      <w:proofErr w:type="spellStart"/>
      <w:r w:rsidRPr="009F0639">
        <w:rPr>
          <w:sz w:val="24"/>
          <w:szCs w:val="24"/>
        </w:rPr>
        <w:t>Menular</w:t>
      </w:r>
      <w:proofErr w:type="spellEnd"/>
      <w:r w:rsidRPr="009F0639">
        <w:rPr>
          <w:sz w:val="24"/>
          <w:szCs w:val="24"/>
        </w:rPr>
        <w:t xml:space="preserve"> (PTM) </w:t>
      </w:r>
      <w:proofErr w:type="spellStart"/>
      <w:r w:rsidRPr="009F0639">
        <w:rPr>
          <w:sz w:val="24"/>
          <w:szCs w:val="24"/>
        </w:rPr>
        <w:t>sebesar</w:t>
      </w:r>
      <w:proofErr w:type="spellEnd"/>
      <w:r w:rsidRPr="009F0639">
        <w:rPr>
          <w:sz w:val="24"/>
          <w:szCs w:val="24"/>
        </w:rPr>
        <w:t xml:space="preserve"> 68 </w:t>
      </w:r>
      <w:proofErr w:type="spellStart"/>
      <w:r w:rsidRPr="009F0639">
        <w:rPr>
          <w:sz w:val="24"/>
          <w:szCs w:val="24"/>
        </w:rPr>
        <w:t>persen</w:t>
      </w:r>
      <w:proofErr w:type="spellEnd"/>
      <w:r w:rsidRPr="009F0639">
        <w:rPr>
          <w:sz w:val="24"/>
          <w:szCs w:val="24"/>
        </w:rPr>
        <w:t xml:space="preserve">. Kurang </w:t>
      </w:r>
      <w:proofErr w:type="spellStart"/>
      <w:r w:rsidRPr="009F0639">
        <w:rPr>
          <w:sz w:val="24"/>
          <w:szCs w:val="24"/>
        </w:rPr>
        <w:t>lebih</w:t>
      </w:r>
      <w:proofErr w:type="spellEnd"/>
      <w:r w:rsidRPr="009F0639">
        <w:rPr>
          <w:sz w:val="24"/>
          <w:szCs w:val="24"/>
        </w:rPr>
        <w:t xml:space="preserve"> 40 </w:t>
      </w:r>
      <w:proofErr w:type="spellStart"/>
      <w:r w:rsidRPr="009F0639">
        <w:rPr>
          <w:sz w:val="24"/>
          <w:szCs w:val="24"/>
        </w:rPr>
        <w:t>persennya</w:t>
      </w:r>
      <w:proofErr w:type="spellEnd"/>
      <w:r w:rsidRPr="009F0639">
        <w:rPr>
          <w:sz w:val="24"/>
          <w:szCs w:val="24"/>
        </w:rPr>
        <w:t xml:space="preserve"> </w:t>
      </w:r>
      <w:proofErr w:type="spellStart"/>
      <w:r w:rsidRPr="009F0639">
        <w:rPr>
          <w:sz w:val="24"/>
          <w:szCs w:val="24"/>
        </w:rPr>
        <w:t>terjadi</w:t>
      </w:r>
      <w:proofErr w:type="spellEnd"/>
      <w:r w:rsidRPr="009F0639">
        <w:rPr>
          <w:sz w:val="24"/>
          <w:szCs w:val="24"/>
        </w:rPr>
        <w:t xml:space="preserve"> pada </w:t>
      </w:r>
      <w:proofErr w:type="spellStart"/>
      <w:r w:rsidRPr="009F0639">
        <w:rPr>
          <w:sz w:val="24"/>
          <w:szCs w:val="24"/>
        </w:rPr>
        <w:t>usia</w:t>
      </w:r>
      <w:proofErr w:type="spellEnd"/>
      <w:r w:rsidRPr="009F0639">
        <w:rPr>
          <w:sz w:val="24"/>
          <w:szCs w:val="24"/>
        </w:rPr>
        <w:t xml:space="preserve"> di </w:t>
      </w:r>
      <w:proofErr w:type="spellStart"/>
      <w:r w:rsidRPr="009F0639">
        <w:rPr>
          <w:sz w:val="24"/>
          <w:szCs w:val="24"/>
        </w:rPr>
        <w:t>bawah</w:t>
      </w:r>
      <w:proofErr w:type="spellEnd"/>
      <w:r w:rsidRPr="009F0639">
        <w:rPr>
          <w:sz w:val="24"/>
          <w:szCs w:val="24"/>
        </w:rPr>
        <w:t xml:space="preserve"> 70 </w:t>
      </w:r>
      <w:proofErr w:type="spellStart"/>
      <w:r w:rsidRPr="009F0639">
        <w:rPr>
          <w:sz w:val="24"/>
          <w:szCs w:val="24"/>
        </w:rPr>
        <w:t>tahun</w:t>
      </w:r>
      <w:proofErr w:type="spellEnd"/>
      <w:r w:rsidRPr="009F0639">
        <w:rPr>
          <w:sz w:val="24"/>
          <w:szCs w:val="24"/>
        </w:rPr>
        <w:t xml:space="preserve">. World Health Organization (WHO) juga </w:t>
      </w:r>
      <w:proofErr w:type="spellStart"/>
      <w:r w:rsidRPr="009F0639">
        <w:rPr>
          <w:sz w:val="24"/>
          <w:szCs w:val="24"/>
        </w:rPr>
        <w:t>menyebutkan</w:t>
      </w:r>
      <w:proofErr w:type="spellEnd"/>
      <w:r w:rsidRPr="009F0639">
        <w:rPr>
          <w:sz w:val="24"/>
          <w:szCs w:val="24"/>
        </w:rPr>
        <w:t xml:space="preserve">, 10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penyebab</w:t>
      </w:r>
      <w:proofErr w:type="spellEnd"/>
      <w:r w:rsidRPr="009F0639">
        <w:rPr>
          <w:sz w:val="24"/>
          <w:szCs w:val="24"/>
        </w:rPr>
        <w:t xml:space="preserve"> </w:t>
      </w:r>
      <w:proofErr w:type="spellStart"/>
      <w:r w:rsidRPr="009F0639">
        <w:rPr>
          <w:sz w:val="24"/>
          <w:szCs w:val="24"/>
        </w:rPr>
        <w:t>kematian</w:t>
      </w:r>
      <w:proofErr w:type="spellEnd"/>
      <w:r w:rsidRPr="009F0639">
        <w:rPr>
          <w:sz w:val="24"/>
          <w:szCs w:val="24"/>
        </w:rPr>
        <w:t xml:space="preserve"> di dunia rata-rata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kardiovaskuler</w:t>
      </w:r>
      <w:proofErr w:type="spellEnd"/>
      <w:r w:rsidRPr="009F0639">
        <w:rPr>
          <w:sz w:val="24"/>
          <w:szCs w:val="24"/>
        </w:rPr>
        <w:t xml:space="preserve">, </w:t>
      </w:r>
      <w:proofErr w:type="spellStart"/>
      <w:r w:rsidRPr="009F0639">
        <w:rPr>
          <w:sz w:val="24"/>
          <w:szCs w:val="24"/>
        </w:rPr>
        <w:t>seperti</w:t>
      </w:r>
      <w:proofErr w:type="spellEnd"/>
      <w:r w:rsidRPr="009F0639">
        <w:rPr>
          <w:sz w:val="24"/>
          <w:szCs w:val="24"/>
        </w:rPr>
        <w:t xml:space="preserve"> </w:t>
      </w:r>
      <w:proofErr w:type="spellStart"/>
      <w:r w:rsidRPr="009F0639">
        <w:rPr>
          <w:sz w:val="24"/>
          <w:szCs w:val="24"/>
        </w:rPr>
        <w:t>jantung</w:t>
      </w:r>
      <w:proofErr w:type="spellEnd"/>
      <w:r w:rsidRPr="009F0639">
        <w:rPr>
          <w:sz w:val="24"/>
          <w:szCs w:val="24"/>
        </w:rPr>
        <w:t xml:space="preserve">, stroke dan </w:t>
      </w:r>
      <w:proofErr w:type="spellStart"/>
      <w:r w:rsidRPr="009F0639">
        <w:rPr>
          <w:sz w:val="24"/>
          <w:szCs w:val="24"/>
        </w:rPr>
        <w:t>obesitas</w:t>
      </w:r>
      <w:proofErr w:type="spellEnd"/>
      <w:r w:rsidRPr="009F0639">
        <w:rPr>
          <w:sz w:val="24"/>
          <w:szCs w:val="24"/>
        </w:rPr>
        <w:t xml:space="preserve">. </w:t>
      </w:r>
      <w:proofErr w:type="spellStart"/>
      <w:r w:rsidRPr="009F0639">
        <w:rPr>
          <w:sz w:val="24"/>
          <w:szCs w:val="24"/>
        </w:rPr>
        <w:t>Namun</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pneumonia, </w:t>
      </w:r>
      <w:proofErr w:type="spellStart"/>
      <w:r w:rsidRPr="009F0639">
        <w:rPr>
          <w:sz w:val="24"/>
          <w:szCs w:val="24"/>
        </w:rPr>
        <w:t>tuberkulosis</w:t>
      </w:r>
      <w:proofErr w:type="spellEnd"/>
      <w:r w:rsidRPr="009F0639">
        <w:rPr>
          <w:sz w:val="24"/>
          <w:szCs w:val="24"/>
        </w:rPr>
        <w:t xml:space="preserve">, dan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ternyata</w:t>
      </w:r>
      <w:proofErr w:type="spellEnd"/>
      <w:r w:rsidRPr="009F0639">
        <w:rPr>
          <w:sz w:val="24"/>
          <w:szCs w:val="24"/>
        </w:rPr>
        <w:t xml:space="preserve"> juga </w:t>
      </w:r>
      <w:proofErr w:type="spellStart"/>
      <w:r w:rsidRPr="009F0639">
        <w:rPr>
          <w:sz w:val="24"/>
          <w:szCs w:val="24"/>
        </w:rPr>
        <w:t>menjadi</w:t>
      </w:r>
      <w:proofErr w:type="spellEnd"/>
      <w:r w:rsidRPr="009F0639">
        <w:rPr>
          <w:sz w:val="24"/>
          <w:szCs w:val="24"/>
        </w:rPr>
        <w:t xml:space="preserve"> </w:t>
      </w:r>
      <w:proofErr w:type="spellStart"/>
      <w:r w:rsidRPr="009F0639">
        <w:rPr>
          <w:sz w:val="24"/>
          <w:szCs w:val="24"/>
        </w:rPr>
        <w:t>penyebab</w:t>
      </w:r>
      <w:proofErr w:type="spellEnd"/>
      <w:r w:rsidRPr="009F0639">
        <w:rPr>
          <w:sz w:val="24"/>
          <w:szCs w:val="24"/>
        </w:rPr>
        <w:t xml:space="preserve"> </w:t>
      </w:r>
      <w:proofErr w:type="spellStart"/>
      <w:r w:rsidRPr="009F0639">
        <w:rPr>
          <w:sz w:val="24"/>
          <w:szCs w:val="24"/>
        </w:rPr>
        <w:t>kematian</w:t>
      </w:r>
      <w:proofErr w:type="spellEnd"/>
      <w:r w:rsidRPr="009F0639">
        <w:rPr>
          <w:sz w:val="24"/>
          <w:szCs w:val="24"/>
        </w:rPr>
        <w:t xml:space="preserve"> </w:t>
      </w:r>
      <w:proofErr w:type="spellStart"/>
      <w:r w:rsidRPr="009F0639">
        <w:rPr>
          <w:sz w:val="24"/>
          <w:szCs w:val="24"/>
        </w:rPr>
        <w:t>tertinggi</w:t>
      </w:r>
      <w:proofErr w:type="spellEnd"/>
      <w:r w:rsidRPr="009F0639">
        <w:rPr>
          <w:sz w:val="24"/>
          <w:szCs w:val="24"/>
        </w:rPr>
        <w:t xml:space="preserve"> </w:t>
      </w:r>
      <w:proofErr w:type="spellStart"/>
      <w:r w:rsidRPr="009F0639">
        <w:rPr>
          <w:sz w:val="24"/>
          <w:szCs w:val="24"/>
        </w:rPr>
        <w:t>diantara</w:t>
      </w:r>
      <w:proofErr w:type="spellEnd"/>
      <w:r w:rsidRPr="009F0639">
        <w:rPr>
          <w:sz w:val="24"/>
          <w:szCs w:val="24"/>
        </w:rPr>
        <w:t xml:space="preserve"> </w:t>
      </w:r>
      <w:proofErr w:type="spellStart"/>
      <w:r w:rsidRPr="009F0639">
        <w:rPr>
          <w:sz w:val="24"/>
          <w:szCs w:val="24"/>
        </w:rPr>
        <w:t>seluruh</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lainnya</w:t>
      </w:r>
      <w:proofErr w:type="spellEnd"/>
      <w:r w:rsidR="007406FA">
        <w:rPr>
          <w:sz w:val="24"/>
          <w:szCs w:val="24"/>
        </w:rPr>
        <w:t>.</w:t>
      </w:r>
    </w:p>
    <w:p w14:paraId="5BA9B37E" w14:textId="77777777" w:rsidR="007406FA" w:rsidRPr="009F0639" w:rsidRDefault="007406FA" w:rsidP="007406FA">
      <w:pPr>
        <w:shd w:val="clear" w:color="auto" w:fill="FFFFFF" w:themeFill="background1"/>
        <w:spacing w:line="360" w:lineRule="auto"/>
        <w:ind w:firstLine="709"/>
        <w:jc w:val="both"/>
        <w:rPr>
          <w:sz w:val="24"/>
          <w:szCs w:val="24"/>
        </w:rPr>
      </w:pPr>
    </w:p>
    <w:p w14:paraId="5D879BF2" w14:textId="1857DBF1" w:rsidR="00C737D8" w:rsidRDefault="00C737D8" w:rsidP="007406FA">
      <w:pPr>
        <w:shd w:val="clear" w:color="auto" w:fill="FFFFFF" w:themeFill="background1"/>
        <w:spacing w:line="360" w:lineRule="auto"/>
        <w:ind w:firstLine="567"/>
        <w:jc w:val="both"/>
        <w:rPr>
          <w:sz w:val="24"/>
          <w:szCs w:val="24"/>
        </w:rPr>
      </w:pP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mengakibatkan</w:t>
      </w:r>
      <w:proofErr w:type="spellEnd"/>
      <w:r w:rsidRPr="009F0639">
        <w:rPr>
          <w:sz w:val="24"/>
          <w:szCs w:val="24"/>
        </w:rPr>
        <w:t xml:space="preserve"> </w:t>
      </w:r>
      <w:proofErr w:type="spellStart"/>
      <w:r w:rsidRPr="009F0639">
        <w:rPr>
          <w:sz w:val="24"/>
          <w:szCs w:val="24"/>
        </w:rPr>
        <w:t>kerusakan</w:t>
      </w:r>
      <w:proofErr w:type="spellEnd"/>
      <w:r w:rsidRPr="009F0639">
        <w:rPr>
          <w:sz w:val="24"/>
          <w:szCs w:val="24"/>
        </w:rPr>
        <w:t xml:space="preserve"> pada alveolar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bisa</w:t>
      </w:r>
      <w:proofErr w:type="spellEnd"/>
      <w:r w:rsidRPr="009F0639">
        <w:rPr>
          <w:sz w:val="24"/>
          <w:szCs w:val="24"/>
        </w:rPr>
        <w:t xml:space="preserve"> </w:t>
      </w:r>
      <w:proofErr w:type="spellStart"/>
      <w:r w:rsidRPr="009F0639">
        <w:rPr>
          <w:sz w:val="24"/>
          <w:szCs w:val="24"/>
        </w:rPr>
        <w:t>mengubah</w:t>
      </w:r>
      <w:proofErr w:type="spellEnd"/>
      <w:r w:rsidRPr="009F0639">
        <w:rPr>
          <w:sz w:val="24"/>
          <w:szCs w:val="24"/>
        </w:rPr>
        <w:t xml:space="preserve"> </w:t>
      </w:r>
      <w:proofErr w:type="spellStart"/>
      <w:r w:rsidRPr="009F0639">
        <w:rPr>
          <w:sz w:val="24"/>
          <w:szCs w:val="24"/>
        </w:rPr>
        <w:t>fisiologi</w:t>
      </w:r>
      <w:proofErr w:type="spellEnd"/>
      <w:r w:rsidRPr="009F0639">
        <w:rPr>
          <w:sz w:val="24"/>
          <w:szCs w:val="24"/>
        </w:rPr>
        <w:t xml:space="preserve"> </w:t>
      </w:r>
      <w:proofErr w:type="spellStart"/>
      <w:r w:rsidRPr="009F0639">
        <w:rPr>
          <w:sz w:val="24"/>
          <w:szCs w:val="24"/>
        </w:rPr>
        <w:t>pernafasan</w:t>
      </w:r>
      <w:proofErr w:type="spellEnd"/>
      <w:r w:rsidRPr="009F0639">
        <w:rPr>
          <w:sz w:val="24"/>
          <w:szCs w:val="24"/>
        </w:rPr>
        <w:t xml:space="preserve">, </w:t>
      </w:r>
      <w:proofErr w:type="spellStart"/>
      <w:r w:rsidRPr="009F0639">
        <w:rPr>
          <w:sz w:val="24"/>
          <w:szCs w:val="24"/>
        </w:rPr>
        <w:t>kemudian</w:t>
      </w:r>
      <w:proofErr w:type="spellEnd"/>
      <w:r w:rsidRPr="009F0639">
        <w:rPr>
          <w:sz w:val="24"/>
          <w:szCs w:val="24"/>
        </w:rPr>
        <w:t xml:space="preserve"> </w:t>
      </w:r>
      <w:proofErr w:type="spellStart"/>
      <w:r w:rsidRPr="009F0639">
        <w:rPr>
          <w:sz w:val="24"/>
          <w:szCs w:val="24"/>
        </w:rPr>
        <w:t>mempengaruhi</w:t>
      </w:r>
      <w:proofErr w:type="spellEnd"/>
      <w:r w:rsidRPr="009F0639">
        <w:rPr>
          <w:sz w:val="24"/>
          <w:szCs w:val="24"/>
        </w:rPr>
        <w:t xml:space="preserve"> </w:t>
      </w:r>
      <w:proofErr w:type="spellStart"/>
      <w:r w:rsidRPr="009F0639">
        <w:rPr>
          <w:sz w:val="24"/>
          <w:szCs w:val="24"/>
        </w:rPr>
        <w:t>oksigenasi</w:t>
      </w:r>
      <w:proofErr w:type="spellEnd"/>
      <w:r w:rsidRPr="009F0639">
        <w:rPr>
          <w:sz w:val="24"/>
          <w:szCs w:val="24"/>
        </w:rPr>
        <w:t xml:space="preserve"> </w:t>
      </w:r>
      <w:proofErr w:type="spellStart"/>
      <w:r w:rsidRPr="009F0639">
        <w:rPr>
          <w:sz w:val="24"/>
          <w:szCs w:val="24"/>
        </w:rPr>
        <w:t>tubuh</w:t>
      </w:r>
      <w:proofErr w:type="spellEnd"/>
      <w:r w:rsidRPr="009F0639">
        <w:rPr>
          <w:sz w:val="24"/>
          <w:szCs w:val="24"/>
        </w:rPr>
        <w:t xml:space="preserve"> </w:t>
      </w:r>
      <w:proofErr w:type="spellStart"/>
      <w:r w:rsidRPr="009F0639">
        <w:rPr>
          <w:sz w:val="24"/>
          <w:szCs w:val="24"/>
        </w:rPr>
        <w:t>secara</w:t>
      </w:r>
      <w:proofErr w:type="spellEnd"/>
      <w:r w:rsidRPr="009F0639">
        <w:rPr>
          <w:sz w:val="24"/>
          <w:szCs w:val="24"/>
        </w:rPr>
        <w:t xml:space="preserve"> </w:t>
      </w:r>
      <w:proofErr w:type="spellStart"/>
      <w:r w:rsidRPr="009F0639">
        <w:rPr>
          <w:sz w:val="24"/>
          <w:szCs w:val="24"/>
        </w:rPr>
        <w:t>keseluruhan</w:t>
      </w:r>
      <w:proofErr w:type="spellEnd"/>
      <w:r w:rsidRPr="009F0639">
        <w:rPr>
          <w:sz w:val="24"/>
          <w:szCs w:val="24"/>
        </w:rPr>
        <w:t xml:space="preserve">. </w:t>
      </w:r>
      <w:proofErr w:type="spellStart"/>
      <w:r w:rsidRPr="009F0639">
        <w:rPr>
          <w:sz w:val="24"/>
          <w:szCs w:val="24"/>
        </w:rPr>
        <w:t>Faktor</w:t>
      </w:r>
      <w:proofErr w:type="spellEnd"/>
      <w:r w:rsidRPr="009F0639">
        <w:rPr>
          <w:sz w:val="24"/>
          <w:szCs w:val="24"/>
        </w:rPr>
        <w:t xml:space="preserve"> - </w:t>
      </w:r>
      <w:proofErr w:type="spellStart"/>
      <w:r w:rsidRPr="009F0639">
        <w:rPr>
          <w:sz w:val="24"/>
          <w:szCs w:val="24"/>
        </w:rPr>
        <w:t>faktor</w:t>
      </w:r>
      <w:proofErr w:type="spellEnd"/>
      <w:r w:rsidRPr="009F0639">
        <w:rPr>
          <w:sz w:val="24"/>
          <w:szCs w:val="24"/>
        </w:rPr>
        <w:t xml:space="preserve"> </w:t>
      </w:r>
      <w:proofErr w:type="spellStart"/>
      <w:r w:rsidRPr="009F0639">
        <w:rPr>
          <w:sz w:val="24"/>
          <w:szCs w:val="24"/>
        </w:rPr>
        <w:t>resiko</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memicu</w:t>
      </w:r>
      <w:proofErr w:type="spellEnd"/>
      <w:r w:rsidRPr="009F0639">
        <w:rPr>
          <w:sz w:val="24"/>
          <w:szCs w:val="24"/>
        </w:rPr>
        <w:t xml:space="preserve"> </w:t>
      </w:r>
      <w:proofErr w:type="spellStart"/>
      <w:r w:rsidRPr="009F0639">
        <w:rPr>
          <w:sz w:val="24"/>
          <w:szCs w:val="24"/>
        </w:rPr>
        <w:t>terjadinya</w:t>
      </w:r>
      <w:proofErr w:type="spellEnd"/>
      <w:r w:rsidRPr="009F0639">
        <w:rPr>
          <w:sz w:val="24"/>
          <w:szCs w:val="24"/>
        </w:rPr>
        <w:t xml:space="preserve"> </w:t>
      </w:r>
      <w:proofErr w:type="spellStart"/>
      <w:r w:rsidRPr="009F0639">
        <w:rPr>
          <w:sz w:val="24"/>
          <w:szCs w:val="24"/>
        </w:rPr>
        <w:t>inflamasi</w:t>
      </w:r>
      <w:proofErr w:type="spellEnd"/>
      <w:r w:rsidRPr="009F0639">
        <w:rPr>
          <w:sz w:val="24"/>
          <w:szCs w:val="24"/>
        </w:rPr>
        <w:t xml:space="preserve"> </w:t>
      </w:r>
      <w:proofErr w:type="spellStart"/>
      <w:r w:rsidRPr="009F0639">
        <w:rPr>
          <w:sz w:val="24"/>
          <w:szCs w:val="24"/>
        </w:rPr>
        <w:t>bronkus</w:t>
      </w:r>
      <w:proofErr w:type="spellEnd"/>
      <w:r w:rsidRPr="009F0639">
        <w:rPr>
          <w:sz w:val="24"/>
          <w:szCs w:val="24"/>
        </w:rPr>
        <w:t xml:space="preserve"> dan juga </w:t>
      </w:r>
      <w:proofErr w:type="spellStart"/>
      <w:r w:rsidRPr="009F0639">
        <w:rPr>
          <w:sz w:val="24"/>
          <w:szCs w:val="24"/>
        </w:rPr>
        <w:t>menimbulkan</w:t>
      </w:r>
      <w:proofErr w:type="spellEnd"/>
      <w:r w:rsidRPr="009F0639">
        <w:rPr>
          <w:sz w:val="24"/>
          <w:szCs w:val="24"/>
        </w:rPr>
        <w:t xml:space="preserve"> </w:t>
      </w:r>
      <w:proofErr w:type="spellStart"/>
      <w:r w:rsidRPr="009F0639">
        <w:rPr>
          <w:sz w:val="24"/>
          <w:szCs w:val="24"/>
        </w:rPr>
        <w:t>kerusakan</w:t>
      </w:r>
      <w:proofErr w:type="spellEnd"/>
      <w:r w:rsidRPr="009F0639">
        <w:rPr>
          <w:sz w:val="24"/>
          <w:szCs w:val="24"/>
        </w:rPr>
        <w:t xml:space="preserve"> pada </w:t>
      </w:r>
      <w:proofErr w:type="spellStart"/>
      <w:r w:rsidRPr="009F0639">
        <w:rPr>
          <w:sz w:val="24"/>
          <w:szCs w:val="24"/>
        </w:rPr>
        <w:t>dinding</w:t>
      </w:r>
      <w:proofErr w:type="spellEnd"/>
      <w:r w:rsidRPr="009F0639">
        <w:rPr>
          <w:sz w:val="24"/>
          <w:szCs w:val="24"/>
        </w:rPr>
        <w:t xml:space="preserve"> </w:t>
      </w:r>
      <w:proofErr w:type="spellStart"/>
      <w:r w:rsidRPr="009F0639">
        <w:rPr>
          <w:sz w:val="24"/>
          <w:szCs w:val="24"/>
        </w:rPr>
        <w:t>bronkiolus</w:t>
      </w:r>
      <w:proofErr w:type="spellEnd"/>
      <w:r w:rsidRPr="009F0639">
        <w:rPr>
          <w:sz w:val="24"/>
          <w:szCs w:val="24"/>
        </w:rPr>
        <w:t xml:space="preserve"> terminalis. </w:t>
      </w:r>
      <w:proofErr w:type="spellStart"/>
      <w:r w:rsidRPr="009F0639">
        <w:rPr>
          <w:sz w:val="24"/>
          <w:szCs w:val="24"/>
        </w:rPr>
        <w:t>Akibat</w:t>
      </w:r>
      <w:proofErr w:type="spellEnd"/>
      <w:r w:rsidRPr="009F0639">
        <w:rPr>
          <w:sz w:val="24"/>
          <w:szCs w:val="24"/>
        </w:rPr>
        <w:t xml:space="preserve"> </w:t>
      </w:r>
      <w:proofErr w:type="spellStart"/>
      <w:r w:rsidRPr="009F0639">
        <w:rPr>
          <w:sz w:val="24"/>
          <w:szCs w:val="24"/>
        </w:rPr>
        <w:t>dari</w:t>
      </w:r>
      <w:proofErr w:type="spellEnd"/>
      <w:r w:rsidRPr="009F0639">
        <w:rPr>
          <w:sz w:val="24"/>
          <w:szCs w:val="24"/>
        </w:rPr>
        <w:t xml:space="preserve"> </w:t>
      </w:r>
      <w:proofErr w:type="spellStart"/>
      <w:r w:rsidRPr="009F0639">
        <w:rPr>
          <w:sz w:val="24"/>
          <w:szCs w:val="24"/>
        </w:rPr>
        <w:t>kerusakan</w:t>
      </w:r>
      <w:proofErr w:type="spellEnd"/>
      <w:r w:rsidRPr="009F0639">
        <w:rPr>
          <w:sz w:val="24"/>
          <w:szCs w:val="24"/>
        </w:rPr>
        <w:t xml:space="preserve"> pada </w:t>
      </w:r>
      <w:proofErr w:type="spellStart"/>
      <w:r w:rsidRPr="009F0639">
        <w:rPr>
          <w:sz w:val="24"/>
          <w:szCs w:val="24"/>
        </w:rPr>
        <w:t>dinding</w:t>
      </w:r>
      <w:proofErr w:type="spellEnd"/>
      <w:r w:rsidRPr="009F0639">
        <w:rPr>
          <w:sz w:val="24"/>
          <w:szCs w:val="24"/>
        </w:rPr>
        <w:t xml:space="preserve"> </w:t>
      </w:r>
      <w:proofErr w:type="spellStart"/>
      <w:r w:rsidRPr="009F0639">
        <w:rPr>
          <w:sz w:val="24"/>
          <w:szCs w:val="24"/>
        </w:rPr>
        <w:t>bronkus</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terjadi</w:t>
      </w:r>
      <w:proofErr w:type="spellEnd"/>
      <w:r w:rsidRPr="009F0639">
        <w:rPr>
          <w:sz w:val="24"/>
          <w:szCs w:val="24"/>
        </w:rPr>
        <w:t xml:space="preserve"> </w:t>
      </w:r>
      <w:proofErr w:type="spellStart"/>
      <w:r w:rsidRPr="009F0639">
        <w:rPr>
          <w:sz w:val="24"/>
          <w:szCs w:val="24"/>
        </w:rPr>
        <w:t>obstruksi</w:t>
      </w:r>
      <w:proofErr w:type="spellEnd"/>
      <w:r w:rsidRPr="009F0639">
        <w:rPr>
          <w:sz w:val="24"/>
          <w:szCs w:val="24"/>
        </w:rPr>
        <w:t xml:space="preserve"> </w:t>
      </w:r>
      <w:proofErr w:type="spellStart"/>
      <w:r w:rsidRPr="009F0639">
        <w:rPr>
          <w:sz w:val="24"/>
          <w:szCs w:val="24"/>
        </w:rPr>
        <w:t>bronkus</w:t>
      </w:r>
      <w:proofErr w:type="spellEnd"/>
      <w:r w:rsidRPr="009F0639">
        <w:rPr>
          <w:sz w:val="24"/>
          <w:szCs w:val="24"/>
        </w:rPr>
        <w:t xml:space="preserve"> </w:t>
      </w:r>
      <w:proofErr w:type="spellStart"/>
      <w:r w:rsidRPr="009F0639">
        <w:rPr>
          <w:sz w:val="24"/>
          <w:szCs w:val="24"/>
        </w:rPr>
        <w:t>kecil</w:t>
      </w:r>
      <w:proofErr w:type="spellEnd"/>
      <w:r w:rsidRPr="009F0639">
        <w:rPr>
          <w:sz w:val="24"/>
          <w:szCs w:val="24"/>
        </w:rPr>
        <w:t xml:space="preserve"> (</w:t>
      </w:r>
      <w:proofErr w:type="spellStart"/>
      <w:r w:rsidRPr="009F0639">
        <w:rPr>
          <w:sz w:val="24"/>
          <w:szCs w:val="24"/>
        </w:rPr>
        <w:t>bronkiolus</w:t>
      </w:r>
      <w:proofErr w:type="spellEnd"/>
      <w:r w:rsidRPr="009F0639">
        <w:rPr>
          <w:sz w:val="24"/>
          <w:szCs w:val="24"/>
        </w:rPr>
        <w:t xml:space="preserve"> terminalis) yang </w:t>
      </w:r>
      <w:proofErr w:type="spellStart"/>
      <w:r w:rsidRPr="009F0639">
        <w:rPr>
          <w:sz w:val="24"/>
          <w:szCs w:val="24"/>
        </w:rPr>
        <w:t>mengalami</w:t>
      </w:r>
      <w:proofErr w:type="spellEnd"/>
      <w:r w:rsidRPr="009F0639">
        <w:rPr>
          <w:sz w:val="24"/>
          <w:szCs w:val="24"/>
        </w:rPr>
        <w:t xml:space="preserve"> </w:t>
      </w:r>
      <w:proofErr w:type="spellStart"/>
      <w:r w:rsidRPr="009F0639">
        <w:rPr>
          <w:sz w:val="24"/>
          <w:szCs w:val="24"/>
        </w:rPr>
        <w:t>penutupan</w:t>
      </w:r>
      <w:proofErr w:type="spellEnd"/>
      <w:r w:rsidRPr="009F0639">
        <w:rPr>
          <w:sz w:val="24"/>
          <w:szCs w:val="24"/>
        </w:rPr>
        <w:t xml:space="preserve"> </w:t>
      </w:r>
      <w:proofErr w:type="spellStart"/>
      <w:r w:rsidRPr="009F0639">
        <w:rPr>
          <w:sz w:val="24"/>
          <w:szCs w:val="24"/>
        </w:rPr>
        <w:t>atau</w:t>
      </w:r>
      <w:proofErr w:type="spellEnd"/>
      <w:r w:rsidRPr="009F0639">
        <w:rPr>
          <w:sz w:val="24"/>
          <w:szCs w:val="24"/>
        </w:rPr>
        <w:t xml:space="preserve"> </w:t>
      </w:r>
      <w:proofErr w:type="spellStart"/>
      <w:r w:rsidRPr="009F0639">
        <w:rPr>
          <w:sz w:val="24"/>
          <w:szCs w:val="24"/>
        </w:rPr>
        <w:t>obstruksi</w:t>
      </w:r>
      <w:proofErr w:type="spellEnd"/>
      <w:r w:rsidRPr="009F0639">
        <w:rPr>
          <w:sz w:val="24"/>
          <w:szCs w:val="24"/>
        </w:rPr>
        <w:t xml:space="preserve"> </w:t>
      </w:r>
      <w:proofErr w:type="spellStart"/>
      <w:r w:rsidRPr="009F0639">
        <w:rPr>
          <w:sz w:val="24"/>
          <w:szCs w:val="24"/>
        </w:rPr>
        <w:t>awal</w:t>
      </w:r>
      <w:proofErr w:type="spellEnd"/>
      <w:r w:rsidRPr="009F0639">
        <w:rPr>
          <w:sz w:val="24"/>
          <w:szCs w:val="24"/>
        </w:rPr>
        <w:t xml:space="preserve"> </w:t>
      </w:r>
      <w:proofErr w:type="spellStart"/>
      <w:r w:rsidRPr="009F0639">
        <w:rPr>
          <w:sz w:val="24"/>
          <w:szCs w:val="24"/>
        </w:rPr>
        <w:t>fase</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Udara yang </w:t>
      </w:r>
      <w:proofErr w:type="spellStart"/>
      <w:r w:rsidRPr="009F0639">
        <w:rPr>
          <w:sz w:val="24"/>
          <w:szCs w:val="24"/>
        </w:rPr>
        <w:t>mudah</w:t>
      </w:r>
      <w:proofErr w:type="spellEnd"/>
      <w:r w:rsidRPr="009F0639">
        <w:rPr>
          <w:sz w:val="24"/>
          <w:szCs w:val="24"/>
        </w:rPr>
        <w:t xml:space="preserve"> </w:t>
      </w:r>
      <w:proofErr w:type="spellStart"/>
      <w:r w:rsidRPr="009F0639">
        <w:rPr>
          <w:sz w:val="24"/>
          <w:szCs w:val="24"/>
        </w:rPr>
        <w:t>masuk</w:t>
      </w:r>
      <w:proofErr w:type="spellEnd"/>
      <w:r w:rsidRPr="009F0639">
        <w:rPr>
          <w:sz w:val="24"/>
          <w:szCs w:val="24"/>
        </w:rPr>
        <w:t xml:space="preserve"> </w:t>
      </w:r>
      <w:proofErr w:type="spellStart"/>
      <w:r w:rsidRPr="009F0639">
        <w:rPr>
          <w:sz w:val="24"/>
          <w:szCs w:val="24"/>
        </w:rPr>
        <w:t>ke</w:t>
      </w:r>
      <w:proofErr w:type="spellEnd"/>
      <w:r w:rsidRPr="009F0639">
        <w:rPr>
          <w:sz w:val="24"/>
          <w:szCs w:val="24"/>
        </w:rPr>
        <w:t xml:space="preserve"> alveoli </w:t>
      </w:r>
      <w:proofErr w:type="spellStart"/>
      <w:r w:rsidRPr="009F0639">
        <w:rPr>
          <w:sz w:val="24"/>
          <w:szCs w:val="24"/>
        </w:rPr>
        <w:t>saat</w:t>
      </w:r>
      <w:proofErr w:type="spellEnd"/>
      <w:r w:rsidRPr="009F0639">
        <w:rPr>
          <w:sz w:val="24"/>
          <w:szCs w:val="24"/>
        </w:rPr>
        <w:t xml:space="preserve"> </w:t>
      </w:r>
      <w:proofErr w:type="spellStart"/>
      <w:r w:rsidRPr="009F0639">
        <w:rPr>
          <w:sz w:val="24"/>
          <w:szCs w:val="24"/>
        </w:rPr>
        <w:t>inspirasi</w:t>
      </w:r>
      <w:proofErr w:type="spellEnd"/>
      <w:r w:rsidRPr="009F0639">
        <w:rPr>
          <w:sz w:val="24"/>
          <w:szCs w:val="24"/>
        </w:rPr>
        <w:t xml:space="preserve">, pada </w:t>
      </w:r>
      <w:proofErr w:type="spellStart"/>
      <w:r w:rsidRPr="009F0639">
        <w:rPr>
          <w:sz w:val="24"/>
          <w:szCs w:val="24"/>
        </w:rPr>
        <w:t>saat</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banyak</w:t>
      </w:r>
      <w:proofErr w:type="spellEnd"/>
      <w:r w:rsidRPr="009F0639">
        <w:rPr>
          <w:sz w:val="24"/>
          <w:szCs w:val="24"/>
        </w:rPr>
        <w:t xml:space="preserve"> </w:t>
      </w:r>
      <w:proofErr w:type="spellStart"/>
      <w:r w:rsidRPr="009F0639">
        <w:rPr>
          <w:sz w:val="24"/>
          <w:szCs w:val="24"/>
        </w:rPr>
        <w:t>terjebak</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alveolus dan </w:t>
      </w:r>
      <w:proofErr w:type="spellStart"/>
      <w:r w:rsidRPr="009F0639">
        <w:rPr>
          <w:sz w:val="24"/>
          <w:szCs w:val="24"/>
        </w:rPr>
        <w:t>terjadilah</w:t>
      </w:r>
      <w:proofErr w:type="spellEnd"/>
      <w:r w:rsidRPr="009F0639">
        <w:rPr>
          <w:sz w:val="24"/>
          <w:szCs w:val="24"/>
        </w:rPr>
        <w:t xml:space="preserve"> </w:t>
      </w:r>
      <w:proofErr w:type="spellStart"/>
      <w:r w:rsidRPr="009F0639">
        <w:rPr>
          <w:sz w:val="24"/>
          <w:szCs w:val="24"/>
        </w:rPr>
        <w:t>penumpukan</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(air trapping). Hal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lah</w:t>
      </w:r>
      <w:proofErr w:type="spellEnd"/>
      <w:r w:rsidRPr="009F0639">
        <w:rPr>
          <w:sz w:val="24"/>
          <w:szCs w:val="24"/>
        </w:rPr>
        <w:t xml:space="preserve"> yang </w:t>
      </w:r>
      <w:proofErr w:type="spellStart"/>
      <w:r w:rsidRPr="009F0639">
        <w:rPr>
          <w:sz w:val="24"/>
          <w:szCs w:val="24"/>
        </w:rPr>
        <w:t>menyebabkan</w:t>
      </w:r>
      <w:proofErr w:type="spellEnd"/>
      <w:r w:rsidRPr="009F0639">
        <w:rPr>
          <w:sz w:val="24"/>
          <w:szCs w:val="24"/>
        </w:rPr>
        <w:t xml:space="preserve"> </w:t>
      </w:r>
      <w:proofErr w:type="spellStart"/>
      <w:r w:rsidRPr="009F0639">
        <w:rPr>
          <w:sz w:val="24"/>
          <w:szCs w:val="24"/>
        </w:rPr>
        <w:t>adanya</w:t>
      </w:r>
      <w:proofErr w:type="spellEnd"/>
      <w:r w:rsidRPr="009F0639">
        <w:rPr>
          <w:sz w:val="24"/>
          <w:szCs w:val="24"/>
        </w:rPr>
        <w:t xml:space="preserve"> </w:t>
      </w:r>
      <w:proofErr w:type="spellStart"/>
      <w:r w:rsidRPr="009F0639">
        <w:rPr>
          <w:sz w:val="24"/>
          <w:szCs w:val="24"/>
        </w:rPr>
        <w:t>keluhan</w:t>
      </w:r>
      <w:proofErr w:type="spellEnd"/>
      <w:r w:rsidRPr="009F0639">
        <w:rPr>
          <w:sz w:val="24"/>
          <w:szCs w:val="24"/>
        </w:rPr>
        <w:t xml:space="preserve"> </w:t>
      </w:r>
      <w:proofErr w:type="spellStart"/>
      <w:r w:rsidRPr="009F0639">
        <w:rPr>
          <w:sz w:val="24"/>
          <w:szCs w:val="24"/>
        </w:rPr>
        <w:t>sesak</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segala</w:t>
      </w:r>
      <w:proofErr w:type="spellEnd"/>
      <w:r w:rsidRPr="009F0639">
        <w:rPr>
          <w:sz w:val="24"/>
          <w:szCs w:val="24"/>
        </w:rPr>
        <w:t xml:space="preserve"> </w:t>
      </w:r>
      <w:proofErr w:type="spellStart"/>
      <w:r w:rsidRPr="009F0639">
        <w:rPr>
          <w:sz w:val="24"/>
          <w:szCs w:val="24"/>
        </w:rPr>
        <w:t>akibatnya</w:t>
      </w:r>
      <w:proofErr w:type="spellEnd"/>
      <w:r w:rsidRPr="009F0639">
        <w:rPr>
          <w:sz w:val="24"/>
          <w:szCs w:val="24"/>
        </w:rPr>
        <w:t xml:space="preserve">. </w:t>
      </w:r>
      <w:proofErr w:type="spellStart"/>
      <w:r w:rsidRPr="009F0639">
        <w:rPr>
          <w:sz w:val="24"/>
          <w:szCs w:val="24"/>
        </w:rPr>
        <w:t>Adanya</w:t>
      </w:r>
      <w:proofErr w:type="spellEnd"/>
      <w:r w:rsidRPr="009F0639">
        <w:rPr>
          <w:sz w:val="24"/>
          <w:szCs w:val="24"/>
        </w:rPr>
        <w:t xml:space="preserve"> </w:t>
      </w:r>
      <w:proofErr w:type="spellStart"/>
      <w:r w:rsidRPr="009F0639">
        <w:rPr>
          <w:sz w:val="24"/>
          <w:szCs w:val="24"/>
        </w:rPr>
        <w:t>obstruksi</w:t>
      </w:r>
      <w:proofErr w:type="spellEnd"/>
      <w:r w:rsidRPr="009F0639">
        <w:rPr>
          <w:sz w:val="24"/>
          <w:szCs w:val="24"/>
        </w:rPr>
        <w:t xml:space="preserve"> pada </w:t>
      </w:r>
      <w:proofErr w:type="spellStart"/>
      <w:r w:rsidRPr="009F0639">
        <w:rPr>
          <w:sz w:val="24"/>
          <w:szCs w:val="24"/>
        </w:rPr>
        <w:t>awal</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menimbulkan</w:t>
      </w:r>
      <w:proofErr w:type="spellEnd"/>
      <w:r w:rsidRPr="009F0639">
        <w:rPr>
          <w:sz w:val="24"/>
          <w:szCs w:val="24"/>
        </w:rPr>
        <w:t xml:space="preserve"> </w:t>
      </w:r>
      <w:proofErr w:type="spellStart"/>
      <w:r w:rsidRPr="009F0639">
        <w:rPr>
          <w:sz w:val="24"/>
          <w:szCs w:val="24"/>
        </w:rPr>
        <w:t>kesulitan</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dan </w:t>
      </w:r>
      <w:proofErr w:type="spellStart"/>
      <w:r w:rsidRPr="009F0639">
        <w:rPr>
          <w:sz w:val="24"/>
          <w:szCs w:val="24"/>
        </w:rPr>
        <w:t>menimbulkan</w:t>
      </w:r>
      <w:proofErr w:type="spellEnd"/>
      <w:r w:rsidRPr="009F0639">
        <w:rPr>
          <w:sz w:val="24"/>
          <w:szCs w:val="24"/>
        </w:rPr>
        <w:t xml:space="preserve"> </w:t>
      </w:r>
      <w:proofErr w:type="spellStart"/>
      <w:r w:rsidRPr="009F0639">
        <w:rPr>
          <w:sz w:val="24"/>
          <w:szCs w:val="24"/>
        </w:rPr>
        <w:t>pemanjangan</w:t>
      </w:r>
      <w:proofErr w:type="spellEnd"/>
      <w:r w:rsidRPr="009F0639">
        <w:rPr>
          <w:sz w:val="24"/>
          <w:szCs w:val="24"/>
        </w:rPr>
        <w:t xml:space="preserve"> </w:t>
      </w:r>
      <w:proofErr w:type="spellStart"/>
      <w:r w:rsidRPr="009F0639">
        <w:rPr>
          <w:sz w:val="24"/>
          <w:szCs w:val="24"/>
        </w:rPr>
        <w:t>fase</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Fungsi-fungsi</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ventilasi</w:t>
      </w:r>
      <w:proofErr w:type="spellEnd"/>
      <w:r w:rsidRPr="009F0639">
        <w:rPr>
          <w:sz w:val="24"/>
          <w:szCs w:val="24"/>
        </w:rPr>
        <w:t xml:space="preserve">, </w:t>
      </w:r>
      <w:proofErr w:type="spellStart"/>
      <w:r w:rsidRPr="009F0639">
        <w:rPr>
          <w:sz w:val="24"/>
          <w:szCs w:val="24"/>
        </w:rPr>
        <w:t>distribusi</w:t>
      </w:r>
      <w:proofErr w:type="spellEnd"/>
      <w:r w:rsidRPr="009F0639">
        <w:rPr>
          <w:sz w:val="24"/>
          <w:szCs w:val="24"/>
        </w:rPr>
        <w:t xml:space="preserve"> gas, </w:t>
      </w:r>
      <w:proofErr w:type="spellStart"/>
      <w:r w:rsidRPr="009F0639">
        <w:rPr>
          <w:sz w:val="24"/>
          <w:szCs w:val="24"/>
        </w:rPr>
        <w:t>difusi</w:t>
      </w:r>
      <w:proofErr w:type="spellEnd"/>
      <w:r w:rsidRPr="009F0639">
        <w:rPr>
          <w:sz w:val="24"/>
          <w:szCs w:val="24"/>
        </w:rPr>
        <w:t xml:space="preserve"> gas </w:t>
      </w:r>
      <w:proofErr w:type="spellStart"/>
      <w:r w:rsidRPr="009F0639">
        <w:rPr>
          <w:sz w:val="24"/>
          <w:szCs w:val="24"/>
        </w:rPr>
        <w:t>maupun</w:t>
      </w:r>
      <w:proofErr w:type="spellEnd"/>
      <w:r w:rsidRPr="009F0639">
        <w:rPr>
          <w:sz w:val="24"/>
          <w:szCs w:val="24"/>
        </w:rPr>
        <w:t xml:space="preserve"> </w:t>
      </w:r>
      <w:proofErr w:type="spellStart"/>
      <w:r w:rsidRPr="009F0639">
        <w:rPr>
          <w:sz w:val="24"/>
          <w:szCs w:val="24"/>
        </w:rPr>
        <w:t>perfusi</w:t>
      </w:r>
      <w:proofErr w:type="spellEnd"/>
      <w:r w:rsidRPr="009F0639">
        <w:rPr>
          <w:sz w:val="24"/>
          <w:szCs w:val="24"/>
        </w:rPr>
        <w:t xml:space="preserve"> </w:t>
      </w:r>
      <w:proofErr w:type="spellStart"/>
      <w:r w:rsidRPr="009F0639">
        <w:rPr>
          <w:sz w:val="24"/>
          <w:szCs w:val="24"/>
        </w:rPr>
        <w:t>darah</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proofErr w:type="gramStart"/>
      <w:r w:rsidRPr="009F0639">
        <w:rPr>
          <w:sz w:val="24"/>
          <w:szCs w:val="24"/>
        </w:rPr>
        <w:t>mengalami</w:t>
      </w:r>
      <w:proofErr w:type="spellEnd"/>
      <w:r w:rsidRPr="009F0639">
        <w:rPr>
          <w:sz w:val="24"/>
          <w:szCs w:val="24"/>
        </w:rPr>
        <w:t xml:space="preserve">  </w:t>
      </w:r>
      <w:proofErr w:type="spellStart"/>
      <w:r w:rsidRPr="009F0639">
        <w:rPr>
          <w:sz w:val="24"/>
          <w:szCs w:val="24"/>
        </w:rPr>
        <w:t>gangguan</w:t>
      </w:r>
      <w:proofErr w:type="spellEnd"/>
      <w:proofErr w:type="gramEnd"/>
      <w:r w:rsidRPr="009F0639">
        <w:rPr>
          <w:sz w:val="24"/>
          <w:szCs w:val="24"/>
        </w:rPr>
        <w:t xml:space="preserve">. </w:t>
      </w:r>
    </w:p>
    <w:p w14:paraId="7D9D66FE" w14:textId="77777777" w:rsidR="007406FA" w:rsidRPr="009F0639" w:rsidRDefault="007406FA" w:rsidP="007406FA">
      <w:pPr>
        <w:shd w:val="clear" w:color="auto" w:fill="FFFFFF" w:themeFill="background1"/>
        <w:spacing w:line="360" w:lineRule="auto"/>
        <w:ind w:firstLine="709"/>
        <w:jc w:val="both"/>
        <w:rPr>
          <w:sz w:val="24"/>
          <w:szCs w:val="24"/>
        </w:rPr>
      </w:pPr>
    </w:p>
    <w:p w14:paraId="36767E23" w14:textId="77777777" w:rsidR="00C737D8" w:rsidRPr="009F0639" w:rsidRDefault="00C737D8" w:rsidP="007406FA">
      <w:pPr>
        <w:shd w:val="clear" w:color="auto" w:fill="FFFFFF" w:themeFill="background1"/>
        <w:spacing w:line="360" w:lineRule="auto"/>
        <w:ind w:firstLine="567"/>
        <w:jc w:val="both"/>
        <w:rPr>
          <w:sz w:val="24"/>
          <w:szCs w:val="24"/>
        </w:rPr>
      </w:pPr>
      <w:r w:rsidRPr="009F0639">
        <w:rPr>
          <w:sz w:val="24"/>
          <w:szCs w:val="24"/>
        </w:rPr>
        <w:t xml:space="preserve">Peran </w:t>
      </w:r>
      <w:proofErr w:type="spellStart"/>
      <w:r w:rsidRPr="009F0639">
        <w:rPr>
          <w:sz w:val="24"/>
          <w:szCs w:val="24"/>
        </w:rPr>
        <w:t>fisioterapi</w:t>
      </w:r>
      <w:proofErr w:type="spellEnd"/>
      <w:r w:rsidRPr="009F0639">
        <w:rPr>
          <w:sz w:val="24"/>
          <w:szCs w:val="24"/>
        </w:rPr>
        <w:t xml:space="preserve"> pada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mengatasi</w:t>
      </w:r>
      <w:proofErr w:type="spellEnd"/>
      <w:r w:rsidRPr="009F0639">
        <w:rPr>
          <w:sz w:val="24"/>
          <w:szCs w:val="24"/>
        </w:rPr>
        <w:t xml:space="preserve"> </w:t>
      </w:r>
      <w:proofErr w:type="spellStart"/>
      <w:r w:rsidRPr="009F0639">
        <w:rPr>
          <w:sz w:val="24"/>
          <w:szCs w:val="24"/>
        </w:rPr>
        <w:t>penurunan</w:t>
      </w:r>
      <w:proofErr w:type="spellEnd"/>
      <w:r w:rsidRPr="009F0639">
        <w:rPr>
          <w:sz w:val="24"/>
          <w:szCs w:val="24"/>
        </w:rPr>
        <w:t xml:space="preserve"> </w:t>
      </w:r>
      <w:proofErr w:type="spellStart"/>
      <w:r w:rsidRPr="009F0639">
        <w:rPr>
          <w:sz w:val="24"/>
          <w:szCs w:val="24"/>
        </w:rPr>
        <w:t>kemampuan</w:t>
      </w:r>
      <w:proofErr w:type="spellEnd"/>
      <w:r w:rsidRPr="009F0639">
        <w:rPr>
          <w:sz w:val="24"/>
          <w:szCs w:val="24"/>
        </w:rPr>
        <w:t xml:space="preserve"> </w:t>
      </w:r>
      <w:proofErr w:type="spellStart"/>
      <w:r w:rsidRPr="009F0639">
        <w:rPr>
          <w:sz w:val="24"/>
          <w:szCs w:val="24"/>
        </w:rPr>
        <w:t>hidup</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berbagai</w:t>
      </w:r>
      <w:proofErr w:type="spellEnd"/>
      <w:r w:rsidRPr="009F0639">
        <w:rPr>
          <w:sz w:val="24"/>
          <w:szCs w:val="24"/>
        </w:rPr>
        <w:t xml:space="preserve"> </w:t>
      </w:r>
      <w:proofErr w:type="spellStart"/>
      <w:r w:rsidRPr="009F0639">
        <w:rPr>
          <w:sz w:val="24"/>
          <w:szCs w:val="24"/>
        </w:rPr>
        <w:t>tindakan</w:t>
      </w:r>
      <w:proofErr w:type="spellEnd"/>
      <w:r w:rsidRPr="009F0639">
        <w:rPr>
          <w:sz w:val="24"/>
          <w:szCs w:val="24"/>
        </w:rPr>
        <w:t xml:space="preserve"> </w:t>
      </w:r>
      <w:proofErr w:type="spellStart"/>
      <w:r w:rsidRPr="009F0639">
        <w:rPr>
          <w:sz w:val="24"/>
          <w:szCs w:val="24"/>
        </w:rPr>
        <w:t>diantaranya</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pemberian</w:t>
      </w:r>
      <w:proofErr w:type="spellEnd"/>
      <w:r w:rsidRPr="009F0639">
        <w:rPr>
          <w:sz w:val="24"/>
          <w:szCs w:val="24"/>
        </w:rPr>
        <w:t xml:space="preserve"> </w:t>
      </w:r>
      <w:proofErr w:type="spellStart"/>
      <w:r w:rsidRPr="009F0639">
        <w:rPr>
          <w:sz w:val="24"/>
          <w:szCs w:val="24"/>
        </w:rPr>
        <w:t>Infra Red</w:t>
      </w:r>
      <w:proofErr w:type="spellEnd"/>
      <w:r w:rsidRPr="009F0639">
        <w:rPr>
          <w:sz w:val="24"/>
          <w:szCs w:val="24"/>
        </w:rPr>
        <w:t xml:space="preserve">, Purse Lips Breathing dan Six Minute Walking Test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mengontrol</w:t>
      </w:r>
      <w:proofErr w:type="spellEnd"/>
      <w:r w:rsidRPr="009F0639">
        <w:rPr>
          <w:sz w:val="24"/>
          <w:szCs w:val="24"/>
        </w:rPr>
        <w:t xml:space="preserve">, </w:t>
      </w:r>
      <w:proofErr w:type="spellStart"/>
      <w:r w:rsidRPr="009F0639">
        <w:rPr>
          <w:sz w:val="24"/>
          <w:szCs w:val="24"/>
        </w:rPr>
        <w:t>mengurangi</w:t>
      </w:r>
      <w:proofErr w:type="spellEnd"/>
      <w:r w:rsidRPr="009F0639">
        <w:rPr>
          <w:sz w:val="24"/>
          <w:szCs w:val="24"/>
        </w:rPr>
        <w:t xml:space="preserve"> </w:t>
      </w:r>
      <w:proofErr w:type="spellStart"/>
      <w:r w:rsidRPr="009F0639">
        <w:rPr>
          <w:sz w:val="24"/>
          <w:szCs w:val="24"/>
        </w:rPr>
        <w:t>gejala</w:t>
      </w:r>
      <w:proofErr w:type="spellEnd"/>
      <w:r w:rsidRPr="009F0639">
        <w:rPr>
          <w:sz w:val="24"/>
          <w:szCs w:val="24"/>
        </w:rPr>
        <w:t xml:space="preserve"> dan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secara</w:t>
      </w:r>
      <w:proofErr w:type="spellEnd"/>
      <w:r w:rsidRPr="009F0639">
        <w:rPr>
          <w:sz w:val="24"/>
          <w:szCs w:val="24"/>
        </w:rPr>
        <w:t xml:space="preserve"> optimal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pasien</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hidup</w:t>
      </w:r>
      <w:proofErr w:type="spellEnd"/>
      <w:r w:rsidRPr="009F0639">
        <w:rPr>
          <w:sz w:val="24"/>
          <w:szCs w:val="24"/>
        </w:rPr>
        <w:t xml:space="preserve"> </w:t>
      </w:r>
      <w:proofErr w:type="spellStart"/>
      <w:r w:rsidRPr="009F0639">
        <w:rPr>
          <w:sz w:val="24"/>
          <w:szCs w:val="24"/>
        </w:rPr>
        <w:t>mandiri</w:t>
      </w:r>
      <w:proofErr w:type="spellEnd"/>
      <w:r w:rsidRPr="009F0639">
        <w:rPr>
          <w:sz w:val="24"/>
          <w:szCs w:val="24"/>
        </w:rPr>
        <w:t xml:space="preserve"> dan </w:t>
      </w:r>
      <w:proofErr w:type="spellStart"/>
      <w:r w:rsidRPr="009F0639">
        <w:rPr>
          <w:sz w:val="24"/>
          <w:szCs w:val="24"/>
        </w:rPr>
        <w:t>berguna</w:t>
      </w:r>
      <w:proofErr w:type="spellEnd"/>
      <w:r w:rsidRPr="009F0639">
        <w:rPr>
          <w:sz w:val="24"/>
          <w:szCs w:val="24"/>
        </w:rPr>
        <w:t xml:space="preserve"> </w:t>
      </w:r>
      <w:proofErr w:type="spellStart"/>
      <w:r w:rsidRPr="009F0639">
        <w:rPr>
          <w:sz w:val="24"/>
          <w:szCs w:val="24"/>
        </w:rPr>
        <w:t>bagi</w:t>
      </w:r>
      <w:proofErr w:type="spellEnd"/>
      <w:r w:rsidRPr="009F0639">
        <w:rPr>
          <w:sz w:val="24"/>
          <w:szCs w:val="24"/>
        </w:rPr>
        <w:t xml:space="preserve"> </w:t>
      </w:r>
      <w:proofErr w:type="spellStart"/>
      <w:r w:rsidRPr="009F0639">
        <w:rPr>
          <w:sz w:val="24"/>
          <w:szCs w:val="24"/>
        </w:rPr>
        <w:t>masyarakat</w:t>
      </w:r>
      <w:proofErr w:type="spellEnd"/>
      <w:r w:rsidRPr="009F0639">
        <w:rPr>
          <w:sz w:val="24"/>
          <w:szCs w:val="24"/>
        </w:rPr>
        <w:t xml:space="preserve">. </w:t>
      </w:r>
    </w:p>
    <w:p w14:paraId="24F785CF" w14:textId="2106C322" w:rsidR="00C737D8" w:rsidRPr="009F0639" w:rsidRDefault="00C737D8" w:rsidP="007406FA">
      <w:pPr>
        <w:shd w:val="clear" w:color="auto" w:fill="FFFFFF" w:themeFill="background1"/>
        <w:spacing w:line="360" w:lineRule="auto"/>
        <w:ind w:firstLine="567"/>
        <w:jc w:val="both"/>
        <w:rPr>
          <w:sz w:val="24"/>
          <w:szCs w:val="24"/>
        </w:rPr>
      </w:pPr>
      <w:proofErr w:type="spellStart"/>
      <w:r w:rsidRPr="009F0639">
        <w:rPr>
          <w:sz w:val="24"/>
          <w:szCs w:val="24"/>
        </w:rPr>
        <w:lastRenderedPageBreak/>
        <w:t>Tujuan</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mengetahui</w:t>
      </w:r>
      <w:proofErr w:type="spellEnd"/>
      <w:r w:rsidRPr="009F0639">
        <w:rPr>
          <w:sz w:val="24"/>
          <w:szCs w:val="24"/>
        </w:rPr>
        <w:t xml:space="preserve"> </w:t>
      </w:r>
      <w:proofErr w:type="spellStart"/>
      <w:r w:rsidRPr="009F0639">
        <w:rPr>
          <w:sz w:val="24"/>
          <w:szCs w:val="24"/>
        </w:rPr>
        <w:t>perbedaan</w:t>
      </w:r>
      <w:proofErr w:type="spellEnd"/>
      <w:r w:rsidRPr="009F0639">
        <w:rPr>
          <w:sz w:val="24"/>
          <w:szCs w:val="24"/>
        </w:rPr>
        <w:t xml:space="preserve"> </w:t>
      </w:r>
      <w:proofErr w:type="spellStart"/>
      <w:r w:rsidRPr="009F0639">
        <w:rPr>
          <w:sz w:val="24"/>
          <w:szCs w:val="24"/>
        </w:rPr>
        <w:t>pengaruh</w:t>
      </w:r>
      <w:proofErr w:type="spellEnd"/>
      <w:r w:rsidRPr="009F0639">
        <w:rPr>
          <w:sz w:val="24"/>
          <w:szCs w:val="24"/>
        </w:rPr>
        <w:t xml:space="preserve"> </w:t>
      </w:r>
      <w:proofErr w:type="spellStart"/>
      <w:r w:rsidRPr="009F0639">
        <w:rPr>
          <w:sz w:val="24"/>
          <w:szCs w:val="24"/>
        </w:rPr>
        <w:t>pemberian</w:t>
      </w:r>
      <w:proofErr w:type="spellEnd"/>
      <w:r w:rsidRPr="009F0639">
        <w:rPr>
          <w:sz w:val="24"/>
          <w:szCs w:val="24"/>
        </w:rPr>
        <w:t xml:space="preserve"> Pursed Lips Breathing dan Six Minute Walking Test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Infra Red</w:t>
      </w:r>
      <w:proofErr w:type="spellEnd"/>
      <w:r w:rsidRPr="009F0639">
        <w:rPr>
          <w:sz w:val="24"/>
          <w:szCs w:val="24"/>
        </w:rPr>
        <w:t xml:space="preserve"> dan Six Minute Walking Test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kualitas</w:t>
      </w:r>
      <w:proofErr w:type="spellEnd"/>
      <w:r w:rsidRPr="009F0639">
        <w:rPr>
          <w:sz w:val="24"/>
          <w:szCs w:val="24"/>
        </w:rPr>
        <w:t xml:space="preserve"> </w:t>
      </w:r>
      <w:proofErr w:type="spellStart"/>
      <w:r w:rsidRPr="009F0639">
        <w:rPr>
          <w:sz w:val="24"/>
          <w:szCs w:val="24"/>
        </w:rPr>
        <w:t>hidup</w:t>
      </w:r>
      <w:proofErr w:type="spellEnd"/>
      <w:r w:rsidRPr="009F0639">
        <w:rPr>
          <w:sz w:val="24"/>
          <w:szCs w:val="24"/>
        </w:rPr>
        <w:t xml:space="preserve"> pada </w:t>
      </w:r>
      <w:proofErr w:type="spellStart"/>
      <w:r w:rsidRPr="009F0639">
        <w:rPr>
          <w:sz w:val="24"/>
          <w:szCs w:val="24"/>
        </w:rPr>
        <w:t>kondisi</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kontribusi</w:t>
      </w:r>
      <w:proofErr w:type="spellEnd"/>
      <w:r w:rsidRPr="009F0639">
        <w:rPr>
          <w:sz w:val="24"/>
          <w:szCs w:val="24"/>
        </w:rPr>
        <w:t xml:space="preserve"> </w:t>
      </w:r>
      <w:proofErr w:type="spellStart"/>
      <w:r w:rsidRPr="009F0639">
        <w:rPr>
          <w:sz w:val="24"/>
          <w:szCs w:val="24"/>
        </w:rPr>
        <w:t>akademis</w:t>
      </w:r>
      <w:proofErr w:type="spellEnd"/>
      <w:r w:rsidRPr="009F0639">
        <w:rPr>
          <w:sz w:val="24"/>
          <w:szCs w:val="24"/>
        </w:rPr>
        <w:t xml:space="preserve"> </w:t>
      </w:r>
      <w:proofErr w:type="spellStart"/>
      <w:r w:rsidRPr="009F0639">
        <w:rPr>
          <w:sz w:val="24"/>
          <w:szCs w:val="24"/>
        </w:rPr>
        <w:t>bagi</w:t>
      </w:r>
      <w:proofErr w:type="spellEnd"/>
      <w:r w:rsidRPr="009F0639">
        <w:rPr>
          <w:sz w:val="24"/>
          <w:szCs w:val="24"/>
        </w:rPr>
        <w:t xml:space="preserve"> </w:t>
      </w:r>
      <w:proofErr w:type="spellStart"/>
      <w:r w:rsidRPr="009F0639">
        <w:rPr>
          <w:sz w:val="24"/>
          <w:szCs w:val="24"/>
        </w:rPr>
        <w:t>pengembangan</w:t>
      </w:r>
      <w:proofErr w:type="spellEnd"/>
      <w:r w:rsidRPr="009F0639">
        <w:rPr>
          <w:sz w:val="24"/>
          <w:szCs w:val="24"/>
        </w:rPr>
        <w:t xml:space="preserve"> IPTEK </w:t>
      </w:r>
      <w:proofErr w:type="spellStart"/>
      <w:r w:rsidRPr="009F0639">
        <w:rPr>
          <w:sz w:val="24"/>
          <w:szCs w:val="24"/>
        </w:rPr>
        <w:t>tentang</w:t>
      </w:r>
      <w:proofErr w:type="spellEnd"/>
      <w:r w:rsidRPr="009F0639">
        <w:rPr>
          <w:sz w:val="24"/>
          <w:szCs w:val="24"/>
        </w:rPr>
        <w:t xml:space="preserve"> </w:t>
      </w:r>
      <w:proofErr w:type="spellStart"/>
      <w:r w:rsidRPr="009F0639">
        <w:rPr>
          <w:sz w:val="24"/>
          <w:szCs w:val="24"/>
        </w:rPr>
        <w:t>konsep</w:t>
      </w:r>
      <w:proofErr w:type="spellEnd"/>
      <w:r w:rsidRPr="009F0639">
        <w:rPr>
          <w:sz w:val="24"/>
          <w:szCs w:val="24"/>
        </w:rPr>
        <w:t xml:space="preserve"> </w:t>
      </w:r>
      <w:proofErr w:type="gramStart"/>
      <w:r w:rsidRPr="009F0639">
        <w:rPr>
          <w:sz w:val="24"/>
          <w:szCs w:val="24"/>
        </w:rPr>
        <w:t>treatment  pursed</w:t>
      </w:r>
      <w:proofErr w:type="gramEnd"/>
      <w:r w:rsidRPr="009F0639">
        <w:rPr>
          <w:sz w:val="24"/>
          <w:szCs w:val="24"/>
        </w:rPr>
        <w:t xml:space="preserve"> lip breathing, </w:t>
      </w:r>
      <w:proofErr w:type="spellStart"/>
      <w:r w:rsidRPr="009F0639">
        <w:rPr>
          <w:sz w:val="24"/>
          <w:szCs w:val="24"/>
        </w:rPr>
        <w:t>infra red</w:t>
      </w:r>
      <w:proofErr w:type="spellEnd"/>
      <w:r w:rsidRPr="009F0639">
        <w:rPr>
          <w:sz w:val="24"/>
          <w:szCs w:val="24"/>
        </w:rPr>
        <w:t xml:space="preserve"> dan six </w:t>
      </w:r>
      <w:proofErr w:type="spellStart"/>
      <w:r w:rsidRPr="009F0639">
        <w:rPr>
          <w:sz w:val="24"/>
          <w:szCs w:val="24"/>
        </w:rPr>
        <w:t>minut</w:t>
      </w:r>
      <w:proofErr w:type="spellEnd"/>
      <w:r w:rsidRPr="009F0639">
        <w:rPr>
          <w:sz w:val="24"/>
          <w:szCs w:val="24"/>
        </w:rPr>
        <w:t xml:space="preserve"> walking test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kualitas</w:t>
      </w:r>
      <w:proofErr w:type="spellEnd"/>
      <w:r w:rsidRPr="009F0639">
        <w:rPr>
          <w:sz w:val="24"/>
          <w:szCs w:val="24"/>
        </w:rPr>
        <w:t xml:space="preserve"> </w:t>
      </w:r>
      <w:proofErr w:type="spellStart"/>
      <w:r w:rsidRPr="009F0639">
        <w:rPr>
          <w:sz w:val="24"/>
          <w:szCs w:val="24"/>
        </w:rPr>
        <w:t>hidup</w:t>
      </w:r>
      <w:proofErr w:type="spellEnd"/>
      <w:r w:rsidRPr="009F0639">
        <w:rPr>
          <w:sz w:val="24"/>
          <w:szCs w:val="24"/>
        </w:rPr>
        <w:t xml:space="preserve"> pada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obstruksi</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Disamping</w:t>
      </w:r>
      <w:proofErr w:type="spellEnd"/>
      <w:r w:rsidRPr="009F0639">
        <w:rPr>
          <w:sz w:val="24"/>
          <w:szCs w:val="24"/>
        </w:rPr>
        <w:t xml:space="preserve"> </w:t>
      </w:r>
      <w:proofErr w:type="spellStart"/>
      <w:r w:rsidRPr="009F0639">
        <w:rPr>
          <w:sz w:val="24"/>
          <w:szCs w:val="24"/>
        </w:rPr>
        <w:t>itu</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dijadikan</w:t>
      </w:r>
      <w:proofErr w:type="spellEnd"/>
      <w:r w:rsidRPr="009F0639">
        <w:rPr>
          <w:sz w:val="24"/>
          <w:szCs w:val="24"/>
        </w:rPr>
        <w:t xml:space="preserve"> </w:t>
      </w:r>
      <w:proofErr w:type="spellStart"/>
      <w:r w:rsidRPr="009F0639">
        <w:rPr>
          <w:sz w:val="24"/>
          <w:szCs w:val="24"/>
        </w:rPr>
        <w:t>bahan</w:t>
      </w:r>
      <w:proofErr w:type="spellEnd"/>
      <w:r w:rsidRPr="009F0639">
        <w:rPr>
          <w:sz w:val="24"/>
          <w:szCs w:val="24"/>
        </w:rPr>
        <w:t xml:space="preserve"> </w:t>
      </w:r>
      <w:proofErr w:type="spellStart"/>
      <w:r w:rsidRPr="009F0639">
        <w:rPr>
          <w:sz w:val="24"/>
          <w:szCs w:val="24"/>
        </w:rPr>
        <w:t>kajian</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pengembangan</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selanjutnya</w:t>
      </w:r>
      <w:proofErr w:type="spellEnd"/>
      <w:r w:rsidRPr="009F0639">
        <w:rPr>
          <w:sz w:val="24"/>
          <w:szCs w:val="24"/>
        </w:rPr>
        <w:t xml:space="preserve">. </w:t>
      </w:r>
      <w:proofErr w:type="spellStart"/>
      <w:r w:rsidRPr="009F0639">
        <w:rPr>
          <w:sz w:val="24"/>
          <w:szCs w:val="24"/>
        </w:rPr>
        <w:t>Secara</w:t>
      </w:r>
      <w:proofErr w:type="spellEnd"/>
      <w:r w:rsidRPr="009F0639">
        <w:rPr>
          <w:sz w:val="24"/>
          <w:szCs w:val="24"/>
        </w:rPr>
        <w:t xml:space="preserve"> </w:t>
      </w:r>
      <w:proofErr w:type="spellStart"/>
      <w:r w:rsidRPr="009F0639">
        <w:rPr>
          <w:sz w:val="24"/>
          <w:szCs w:val="24"/>
        </w:rPr>
        <w:t>praktis</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dijadikan</w:t>
      </w:r>
      <w:proofErr w:type="spellEnd"/>
      <w:r w:rsidRPr="009F0639">
        <w:rPr>
          <w:sz w:val="24"/>
          <w:szCs w:val="24"/>
        </w:rPr>
        <w:t xml:space="preserve"> </w:t>
      </w:r>
      <w:proofErr w:type="spellStart"/>
      <w:r w:rsidRPr="009F0639">
        <w:rPr>
          <w:sz w:val="24"/>
          <w:szCs w:val="24"/>
        </w:rPr>
        <w:t>referensi</w:t>
      </w:r>
      <w:proofErr w:type="spellEnd"/>
      <w:r w:rsidRPr="009F0639">
        <w:rPr>
          <w:sz w:val="24"/>
          <w:szCs w:val="24"/>
        </w:rPr>
        <w:t xml:space="preserve"> </w:t>
      </w:r>
      <w:proofErr w:type="spellStart"/>
      <w:r w:rsidRPr="009F0639">
        <w:rPr>
          <w:sz w:val="24"/>
          <w:szCs w:val="24"/>
        </w:rPr>
        <w:t>atau</w:t>
      </w:r>
      <w:proofErr w:type="spellEnd"/>
      <w:r w:rsidRPr="009F0639">
        <w:rPr>
          <w:sz w:val="24"/>
          <w:szCs w:val="24"/>
        </w:rPr>
        <w:t xml:space="preserve"> </w:t>
      </w:r>
      <w:proofErr w:type="spellStart"/>
      <w:r w:rsidRPr="009F0639">
        <w:rPr>
          <w:sz w:val="24"/>
          <w:szCs w:val="24"/>
        </w:rPr>
        <w:t>bahan</w:t>
      </w:r>
      <w:proofErr w:type="spellEnd"/>
      <w:r w:rsidRPr="009F0639">
        <w:rPr>
          <w:sz w:val="24"/>
          <w:szCs w:val="24"/>
        </w:rPr>
        <w:t xml:space="preserve"> </w:t>
      </w:r>
      <w:proofErr w:type="spellStart"/>
      <w:r w:rsidRPr="009F0639">
        <w:rPr>
          <w:sz w:val="24"/>
          <w:szCs w:val="24"/>
        </w:rPr>
        <w:t>pertimbangan</w:t>
      </w:r>
      <w:proofErr w:type="spellEnd"/>
      <w:r w:rsidRPr="009F0639">
        <w:rPr>
          <w:sz w:val="24"/>
          <w:szCs w:val="24"/>
        </w:rPr>
        <w:t xml:space="preserve"> </w:t>
      </w:r>
      <w:proofErr w:type="spellStart"/>
      <w:r w:rsidRPr="009F0639">
        <w:rPr>
          <w:sz w:val="24"/>
          <w:szCs w:val="24"/>
        </w:rPr>
        <w:t>bagi</w:t>
      </w:r>
      <w:proofErr w:type="spellEnd"/>
      <w:r w:rsidRPr="009F0639">
        <w:rPr>
          <w:sz w:val="24"/>
          <w:szCs w:val="24"/>
        </w:rPr>
        <w:t xml:space="preserve"> </w:t>
      </w:r>
      <w:proofErr w:type="spellStart"/>
      <w:r w:rsidRPr="009F0639">
        <w:rPr>
          <w:sz w:val="24"/>
          <w:szCs w:val="24"/>
        </w:rPr>
        <w:t>fisioterapis</w:t>
      </w:r>
      <w:proofErr w:type="spellEnd"/>
      <w:r w:rsidRPr="009F0639">
        <w:rPr>
          <w:sz w:val="24"/>
          <w:szCs w:val="24"/>
        </w:rPr>
        <w:t xml:space="preserve"> </w:t>
      </w:r>
      <w:proofErr w:type="spellStart"/>
      <w:r w:rsidRPr="009F0639">
        <w:rPr>
          <w:sz w:val="24"/>
          <w:szCs w:val="24"/>
        </w:rPr>
        <w:t>didalam</w:t>
      </w:r>
      <w:proofErr w:type="spellEnd"/>
      <w:r w:rsidRPr="009F0639">
        <w:rPr>
          <w:sz w:val="24"/>
          <w:szCs w:val="24"/>
        </w:rPr>
        <w:t xml:space="preserve"> </w:t>
      </w:r>
      <w:proofErr w:type="spellStart"/>
      <w:r w:rsidRPr="009F0639">
        <w:rPr>
          <w:sz w:val="24"/>
          <w:szCs w:val="24"/>
        </w:rPr>
        <w:t>memberikan</w:t>
      </w:r>
      <w:proofErr w:type="spellEnd"/>
      <w:r w:rsidRPr="009F0639">
        <w:rPr>
          <w:sz w:val="24"/>
          <w:szCs w:val="24"/>
        </w:rPr>
        <w:t xml:space="preserve"> </w:t>
      </w:r>
      <w:proofErr w:type="spellStart"/>
      <w:r w:rsidRPr="009F0639">
        <w:rPr>
          <w:sz w:val="24"/>
          <w:szCs w:val="24"/>
        </w:rPr>
        <w:t>pelayanan</w:t>
      </w:r>
      <w:proofErr w:type="spellEnd"/>
      <w:r w:rsidRPr="009F0639">
        <w:rPr>
          <w:sz w:val="24"/>
          <w:szCs w:val="24"/>
        </w:rPr>
        <w:t xml:space="preserve"> </w:t>
      </w:r>
      <w:proofErr w:type="spellStart"/>
      <w:r w:rsidRPr="009F0639">
        <w:rPr>
          <w:sz w:val="24"/>
          <w:szCs w:val="24"/>
        </w:rPr>
        <w:t>fisioterapi</w:t>
      </w:r>
      <w:proofErr w:type="spellEnd"/>
      <w:r w:rsidRPr="009F0639">
        <w:rPr>
          <w:sz w:val="24"/>
          <w:szCs w:val="24"/>
        </w:rPr>
        <w:t xml:space="preserve">. </w:t>
      </w:r>
    </w:p>
    <w:p w14:paraId="1B78B69C" w14:textId="01024E8D" w:rsidR="00C737D8" w:rsidRPr="009F0639" w:rsidRDefault="00C737D8" w:rsidP="007406FA">
      <w:pPr>
        <w:shd w:val="clear" w:color="auto" w:fill="FFFFFF" w:themeFill="background1"/>
        <w:spacing w:line="360" w:lineRule="auto"/>
        <w:ind w:firstLine="709"/>
        <w:jc w:val="both"/>
        <w:rPr>
          <w:sz w:val="24"/>
          <w:szCs w:val="24"/>
        </w:rPr>
      </w:pPr>
    </w:p>
    <w:p w14:paraId="11B2AEA8" w14:textId="0CB68F63" w:rsidR="00C737D8" w:rsidRPr="009F0639" w:rsidRDefault="00C737D8" w:rsidP="007406FA">
      <w:pPr>
        <w:shd w:val="clear" w:color="auto" w:fill="FFFFFF" w:themeFill="background1"/>
        <w:spacing w:line="360" w:lineRule="auto"/>
        <w:ind w:firstLine="567"/>
        <w:jc w:val="both"/>
        <w:rPr>
          <w:sz w:val="24"/>
          <w:szCs w:val="24"/>
        </w:rPr>
      </w:pP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yang </w:t>
      </w:r>
      <w:proofErr w:type="spellStart"/>
      <w:r w:rsidRPr="009F0639">
        <w:rPr>
          <w:sz w:val="24"/>
          <w:szCs w:val="24"/>
        </w:rPr>
        <w:t>ditandai</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obstruksi</w:t>
      </w:r>
      <w:proofErr w:type="spellEnd"/>
      <w:r w:rsidRPr="009F0639">
        <w:rPr>
          <w:sz w:val="24"/>
          <w:szCs w:val="24"/>
        </w:rPr>
        <w:t xml:space="preserve"> </w:t>
      </w:r>
      <w:proofErr w:type="spellStart"/>
      <w:r w:rsidRPr="009F0639">
        <w:rPr>
          <w:sz w:val="24"/>
          <w:szCs w:val="24"/>
        </w:rPr>
        <w:t>aliran</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yang </w:t>
      </w:r>
      <w:proofErr w:type="spellStart"/>
      <w:r w:rsidRPr="009F0639">
        <w:rPr>
          <w:sz w:val="24"/>
          <w:szCs w:val="24"/>
        </w:rPr>
        <w:t>persisten</w:t>
      </w:r>
      <w:proofErr w:type="spellEnd"/>
      <w:r w:rsidRPr="009F0639">
        <w:rPr>
          <w:sz w:val="24"/>
          <w:szCs w:val="24"/>
        </w:rPr>
        <w:t xml:space="preserve"> dan </w:t>
      </w:r>
      <w:proofErr w:type="spellStart"/>
      <w:r w:rsidRPr="009F0639">
        <w:rPr>
          <w:sz w:val="24"/>
          <w:szCs w:val="24"/>
        </w:rPr>
        <w:t>progresif</w:t>
      </w:r>
      <w:proofErr w:type="spellEnd"/>
      <w:r w:rsidRPr="009F0639">
        <w:rPr>
          <w:sz w:val="24"/>
          <w:szCs w:val="24"/>
        </w:rPr>
        <w:t xml:space="preserve"> </w:t>
      </w:r>
      <w:proofErr w:type="spellStart"/>
      <w:r w:rsidRPr="009F0639">
        <w:rPr>
          <w:sz w:val="24"/>
          <w:szCs w:val="24"/>
        </w:rPr>
        <w:t>karena</w:t>
      </w:r>
      <w:proofErr w:type="spellEnd"/>
      <w:r w:rsidRPr="009F0639">
        <w:rPr>
          <w:sz w:val="24"/>
          <w:szCs w:val="24"/>
        </w:rPr>
        <w:t xml:space="preserve"> </w:t>
      </w:r>
      <w:proofErr w:type="spellStart"/>
      <w:r w:rsidRPr="009F0639">
        <w:rPr>
          <w:sz w:val="24"/>
          <w:szCs w:val="24"/>
        </w:rPr>
        <w:t>respon</w:t>
      </w:r>
      <w:proofErr w:type="spellEnd"/>
      <w:r w:rsidRPr="009F0639">
        <w:rPr>
          <w:sz w:val="24"/>
          <w:szCs w:val="24"/>
        </w:rPr>
        <w:t xml:space="preserve"> </w:t>
      </w:r>
      <w:proofErr w:type="spellStart"/>
      <w:r w:rsidRPr="009F0639">
        <w:rPr>
          <w:sz w:val="24"/>
          <w:szCs w:val="24"/>
        </w:rPr>
        <w:t>inflamasi</w:t>
      </w:r>
      <w:proofErr w:type="spellEnd"/>
      <w:r w:rsidRPr="009F0639">
        <w:rPr>
          <w:sz w:val="24"/>
          <w:szCs w:val="24"/>
        </w:rPr>
        <w:t xml:space="preserve"> </w:t>
      </w:r>
      <w:proofErr w:type="spellStart"/>
      <w:r w:rsidRPr="009F0639">
        <w:rPr>
          <w:sz w:val="24"/>
          <w:szCs w:val="24"/>
        </w:rPr>
        <w:t>kronis</w:t>
      </w:r>
      <w:proofErr w:type="spellEnd"/>
      <w:r w:rsidRPr="009F0639">
        <w:rPr>
          <w:sz w:val="24"/>
          <w:szCs w:val="24"/>
        </w:rPr>
        <w:t xml:space="preserve"> pada </w:t>
      </w:r>
      <w:proofErr w:type="spellStart"/>
      <w:r w:rsidRPr="009F0639">
        <w:rPr>
          <w:sz w:val="24"/>
          <w:szCs w:val="24"/>
        </w:rPr>
        <w:t>jalan</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dan </w:t>
      </w:r>
      <w:proofErr w:type="spellStart"/>
      <w:r w:rsidRPr="009F0639">
        <w:rPr>
          <w:sz w:val="24"/>
          <w:szCs w:val="24"/>
        </w:rPr>
        <w:t>parenkim</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yang </w:t>
      </w:r>
      <w:proofErr w:type="spellStart"/>
      <w:r w:rsidRPr="009F0639">
        <w:rPr>
          <w:sz w:val="24"/>
          <w:szCs w:val="24"/>
        </w:rPr>
        <w:t>disebabkan</w:t>
      </w:r>
      <w:proofErr w:type="spellEnd"/>
      <w:r w:rsidRPr="009F0639">
        <w:rPr>
          <w:sz w:val="24"/>
          <w:szCs w:val="24"/>
        </w:rPr>
        <w:t xml:space="preserve"> gas </w:t>
      </w:r>
      <w:proofErr w:type="spellStart"/>
      <w:r w:rsidRPr="009F0639">
        <w:rPr>
          <w:sz w:val="24"/>
          <w:szCs w:val="24"/>
        </w:rPr>
        <w:t>atau</w:t>
      </w:r>
      <w:proofErr w:type="spellEnd"/>
      <w:r w:rsidRPr="009F0639">
        <w:rPr>
          <w:sz w:val="24"/>
          <w:szCs w:val="24"/>
        </w:rPr>
        <w:t xml:space="preserve"> </w:t>
      </w:r>
      <w:proofErr w:type="spellStart"/>
      <w:r w:rsidRPr="009F0639">
        <w:rPr>
          <w:sz w:val="24"/>
          <w:szCs w:val="24"/>
        </w:rPr>
        <w:t>partikel</w:t>
      </w:r>
      <w:proofErr w:type="spellEnd"/>
      <w:r w:rsidRPr="009F0639">
        <w:rPr>
          <w:sz w:val="24"/>
          <w:szCs w:val="24"/>
        </w:rPr>
        <w:t xml:space="preserve"> </w:t>
      </w:r>
      <w:proofErr w:type="spellStart"/>
      <w:r w:rsidRPr="009F0639">
        <w:rPr>
          <w:sz w:val="24"/>
          <w:szCs w:val="24"/>
        </w:rPr>
        <w:t>beracun</w:t>
      </w:r>
      <w:proofErr w:type="spellEnd"/>
      <w:r w:rsidRPr="009F0639">
        <w:rPr>
          <w:sz w:val="24"/>
          <w:szCs w:val="24"/>
        </w:rPr>
        <w:t xml:space="preserve">. </w:t>
      </w:r>
      <w:proofErr w:type="spellStart"/>
      <w:r w:rsidRPr="009F0639">
        <w:rPr>
          <w:sz w:val="24"/>
          <w:szCs w:val="24"/>
        </w:rPr>
        <w:t>Menurut</w:t>
      </w:r>
      <w:proofErr w:type="spellEnd"/>
      <w:r w:rsidRPr="009F0639">
        <w:rPr>
          <w:sz w:val="24"/>
          <w:szCs w:val="24"/>
        </w:rPr>
        <w:t xml:space="preserve"> Global Initiative for Chronic Obstructive Lung Disease (GOLD),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w:t>
      </w:r>
      <w:proofErr w:type="gramStart"/>
      <w:r w:rsidRPr="009F0639">
        <w:rPr>
          <w:sz w:val="24"/>
          <w:szCs w:val="24"/>
        </w:rPr>
        <w:t xml:space="preserve">PPOK)  </w:t>
      </w:r>
      <w:proofErr w:type="spellStart"/>
      <w:r w:rsidRPr="009F0639">
        <w:rPr>
          <w:sz w:val="24"/>
          <w:szCs w:val="24"/>
        </w:rPr>
        <w:t>adalah</w:t>
      </w:r>
      <w:proofErr w:type="spellEnd"/>
      <w:proofErr w:type="gram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karakteristik</w:t>
      </w:r>
      <w:proofErr w:type="spellEnd"/>
      <w:r w:rsidRPr="009F0639">
        <w:rPr>
          <w:sz w:val="24"/>
          <w:szCs w:val="24"/>
        </w:rPr>
        <w:t xml:space="preserve"> </w:t>
      </w:r>
      <w:proofErr w:type="spellStart"/>
      <w:r w:rsidRPr="009F0639">
        <w:rPr>
          <w:sz w:val="24"/>
          <w:szCs w:val="24"/>
        </w:rPr>
        <w:t>keterbatasan</w:t>
      </w:r>
      <w:proofErr w:type="spellEnd"/>
      <w:r w:rsidRPr="009F0639">
        <w:rPr>
          <w:sz w:val="24"/>
          <w:szCs w:val="24"/>
        </w:rPr>
        <w:t xml:space="preserve"> </w:t>
      </w:r>
      <w:proofErr w:type="spellStart"/>
      <w:r w:rsidRPr="009F0639">
        <w:rPr>
          <w:sz w:val="24"/>
          <w:szCs w:val="24"/>
        </w:rPr>
        <w:t>saluran</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yang </w:t>
      </w:r>
      <w:proofErr w:type="spellStart"/>
      <w:r w:rsidRPr="009F0639">
        <w:rPr>
          <w:sz w:val="24"/>
          <w:szCs w:val="24"/>
        </w:rPr>
        <w:t>tidak</w:t>
      </w:r>
      <w:proofErr w:type="spellEnd"/>
      <w:r w:rsidRPr="009F0639">
        <w:rPr>
          <w:sz w:val="24"/>
          <w:szCs w:val="24"/>
        </w:rPr>
        <w:t xml:space="preserve"> </w:t>
      </w:r>
      <w:proofErr w:type="spellStart"/>
      <w:r w:rsidRPr="009F0639">
        <w:rPr>
          <w:sz w:val="24"/>
          <w:szCs w:val="24"/>
        </w:rPr>
        <w:t>sepenuhnya</w:t>
      </w:r>
      <w:proofErr w:type="spellEnd"/>
      <w:r w:rsidRPr="009F0639">
        <w:rPr>
          <w:sz w:val="24"/>
          <w:szCs w:val="24"/>
        </w:rPr>
        <w:t xml:space="preserve"> reversible. </w:t>
      </w:r>
      <w:proofErr w:type="spellStart"/>
      <w:r w:rsidRPr="009F0639">
        <w:rPr>
          <w:sz w:val="24"/>
          <w:szCs w:val="24"/>
        </w:rPr>
        <w:t>Keterbatasan</w:t>
      </w:r>
      <w:proofErr w:type="spellEnd"/>
      <w:r w:rsidRPr="009F0639">
        <w:rPr>
          <w:sz w:val="24"/>
          <w:szCs w:val="24"/>
        </w:rPr>
        <w:t xml:space="preserve"> </w:t>
      </w:r>
      <w:proofErr w:type="spellStart"/>
      <w:r w:rsidRPr="009F0639">
        <w:rPr>
          <w:sz w:val="24"/>
          <w:szCs w:val="24"/>
        </w:rPr>
        <w:t>saluran</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tersebut</w:t>
      </w:r>
      <w:proofErr w:type="spellEnd"/>
      <w:r w:rsidRPr="009F0639">
        <w:rPr>
          <w:sz w:val="24"/>
          <w:szCs w:val="24"/>
        </w:rPr>
        <w:t xml:space="preserve"> </w:t>
      </w:r>
      <w:proofErr w:type="spellStart"/>
      <w:r w:rsidRPr="009F0639">
        <w:rPr>
          <w:sz w:val="24"/>
          <w:szCs w:val="24"/>
        </w:rPr>
        <w:t>biasanya</w:t>
      </w:r>
      <w:proofErr w:type="spellEnd"/>
      <w:r w:rsidRPr="009F0639">
        <w:rPr>
          <w:sz w:val="24"/>
          <w:szCs w:val="24"/>
        </w:rPr>
        <w:t xml:space="preserve"> </w:t>
      </w:r>
      <w:proofErr w:type="spellStart"/>
      <w:r w:rsidRPr="009F0639">
        <w:rPr>
          <w:sz w:val="24"/>
          <w:szCs w:val="24"/>
        </w:rPr>
        <w:t>progresif</w:t>
      </w:r>
      <w:proofErr w:type="spellEnd"/>
      <w:r w:rsidRPr="009F0639">
        <w:rPr>
          <w:sz w:val="24"/>
          <w:szCs w:val="24"/>
        </w:rPr>
        <w:t xml:space="preserve"> dan </w:t>
      </w:r>
      <w:proofErr w:type="spellStart"/>
      <w:r w:rsidRPr="009F0639">
        <w:rPr>
          <w:sz w:val="24"/>
          <w:szCs w:val="24"/>
        </w:rPr>
        <w:t>berhubungan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respon</w:t>
      </w:r>
      <w:proofErr w:type="spellEnd"/>
      <w:r w:rsidRPr="009F0639">
        <w:rPr>
          <w:sz w:val="24"/>
          <w:szCs w:val="24"/>
        </w:rPr>
        <w:t xml:space="preserve"> </w:t>
      </w:r>
      <w:proofErr w:type="spellStart"/>
      <w:r w:rsidRPr="009F0639">
        <w:rPr>
          <w:sz w:val="24"/>
          <w:szCs w:val="24"/>
        </w:rPr>
        <w:t>inflamasi</w:t>
      </w:r>
      <w:proofErr w:type="spellEnd"/>
      <w:r w:rsidRPr="009F0639">
        <w:rPr>
          <w:sz w:val="24"/>
          <w:szCs w:val="24"/>
        </w:rPr>
        <w:t xml:space="preserve"> </w:t>
      </w:r>
      <w:proofErr w:type="spellStart"/>
      <w:r w:rsidRPr="009F0639">
        <w:rPr>
          <w:sz w:val="24"/>
          <w:szCs w:val="24"/>
        </w:rPr>
        <w:t>dikarenakan</w:t>
      </w:r>
      <w:proofErr w:type="spellEnd"/>
      <w:r w:rsidRPr="009F0639">
        <w:rPr>
          <w:sz w:val="24"/>
          <w:szCs w:val="24"/>
        </w:rPr>
        <w:t xml:space="preserve"> </w:t>
      </w:r>
      <w:proofErr w:type="spellStart"/>
      <w:r w:rsidRPr="009F0639">
        <w:rPr>
          <w:sz w:val="24"/>
          <w:szCs w:val="24"/>
        </w:rPr>
        <w:t>bahan</w:t>
      </w:r>
      <w:proofErr w:type="spellEnd"/>
      <w:r w:rsidRPr="009F0639">
        <w:rPr>
          <w:sz w:val="24"/>
          <w:szCs w:val="24"/>
        </w:rPr>
        <w:t xml:space="preserve"> yang </w:t>
      </w:r>
      <w:proofErr w:type="spellStart"/>
      <w:r w:rsidRPr="009F0639">
        <w:rPr>
          <w:sz w:val="24"/>
          <w:szCs w:val="24"/>
        </w:rPr>
        <w:t>merugikan</w:t>
      </w:r>
      <w:proofErr w:type="spellEnd"/>
      <w:r w:rsidRPr="009F0639">
        <w:rPr>
          <w:sz w:val="24"/>
          <w:szCs w:val="24"/>
        </w:rPr>
        <w:t xml:space="preserve"> </w:t>
      </w:r>
      <w:proofErr w:type="spellStart"/>
      <w:r w:rsidRPr="009F0639">
        <w:rPr>
          <w:sz w:val="24"/>
          <w:szCs w:val="24"/>
        </w:rPr>
        <w:t>atau</w:t>
      </w:r>
      <w:proofErr w:type="spellEnd"/>
      <w:r w:rsidRPr="009F0639">
        <w:rPr>
          <w:sz w:val="24"/>
          <w:szCs w:val="24"/>
        </w:rPr>
        <w:t xml:space="preserve"> gas. Salah </w:t>
      </w:r>
      <w:proofErr w:type="spellStart"/>
      <w:r w:rsidRPr="009F0639">
        <w:rPr>
          <w:sz w:val="24"/>
          <w:szCs w:val="24"/>
        </w:rPr>
        <w:t>satu</w:t>
      </w:r>
      <w:proofErr w:type="spellEnd"/>
      <w:r w:rsidRPr="009F0639">
        <w:rPr>
          <w:sz w:val="24"/>
          <w:szCs w:val="24"/>
        </w:rPr>
        <w:t xml:space="preserve"> </w:t>
      </w:r>
      <w:proofErr w:type="spellStart"/>
      <w:r w:rsidRPr="009F0639">
        <w:rPr>
          <w:sz w:val="24"/>
          <w:szCs w:val="24"/>
        </w:rPr>
        <w:t>gejala</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sesak</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akibat</w:t>
      </w:r>
      <w:proofErr w:type="spellEnd"/>
      <w:r w:rsidRPr="009F0639">
        <w:rPr>
          <w:sz w:val="24"/>
          <w:szCs w:val="24"/>
        </w:rPr>
        <w:t xml:space="preserve"> </w:t>
      </w:r>
      <w:proofErr w:type="spellStart"/>
      <w:r w:rsidRPr="009F0639">
        <w:rPr>
          <w:sz w:val="24"/>
          <w:szCs w:val="24"/>
        </w:rPr>
        <w:t>sesak</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yang </w:t>
      </w:r>
      <w:proofErr w:type="spellStart"/>
      <w:r w:rsidRPr="009F0639">
        <w:rPr>
          <w:sz w:val="24"/>
          <w:szCs w:val="24"/>
        </w:rPr>
        <w:t>sering</w:t>
      </w:r>
      <w:proofErr w:type="spellEnd"/>
      <w:r w:rsidRPr="009F0639">
        <w:rPr>
          <w:sz w:val="24"/>
          <w:szCs w:val="24"/>
        </w:rPr>
        <w:t xml:space="preserve"> </w:t>
      </w:r>
      <w:proofErr w:type="spellStart"/>
      <w:r w:rsidRPr="009F0639">
        <w:rPr>
          <w:sz w:val="24"/>
          <w:szCs w:val="24"/>
        </w:rPr>
        <w:t>terjadi</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menjadi</w:t>
      </w:r>
      <w:proofErr w:type="spellEnd"/>
      <w:r w:rsidRPr="009F0639">
        <w:rPr>
          <w:sz w:val="24"/>
          <w:szCs w:val="24"/>
        </w:rPr>
        <w:t xml:space="preserve"> </w:t>
      </w:r>
      <w:proofErr w:type="spellStart"/>
      <w:r w:rsidRPr="009F0639">
        <w:rPr>
          <w:sz w:val="24"/>
          <w:szCs w:val="24"/>
        </w:rPr>
        <w:t>panik</w:t>
      </w:r>
      <w:proofErr w:type="spellEnd"/>
      <w:r w:rsidRPr="009F0639">
        <w:rPr>
          <w:sz w:val="24"/>
          <w:szCs w:val="24"/>
        </w:rPr>
        <w:t xml:space="preserve">, </w:t>
      </w:r>
      <w:proofErr w:type="spellStart"/>
      <w:r w:rsidRPr="009F0639">
        <w:rPr>
          <w:sz w:val="24"/>
          <w:szCs w:val="24"/>
        </w:rPr>
        <w:t>cemas</w:t>
      </w:r>
      <w:proofErr w:type="spellEnd"/>
      <w:r w:rsidRPr="009F0639">
        <w:rPr>
          <w:sz w:val="24"/>
          <w:szCs w:val="24"/>
        </w:rPr>
        <w:t xml:space="preserve"> dan </w:t>
      </w:r>
      <w:proofErr w:type="spellStart"/>
      <w:r w:rsidRPr="009F0639">
        <w:rPr>
          <w:sz w:val="24"/>
          <w:szCs w:val="24"/>
        </w:rPr>
        <w:t>frustasi</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mengurangi</w:t>
      </w:r>
      <w:proofErr w:type="spellEnd"/>
      <w:r w:rsidRPr="009F0639">
        <w:rPr>
          <w:sz w:val="24"/>
          <w:szCs w:val="24"/>
        </w:rPr>
        <w:t xml:space="preserve"> </w:t>
      </w:r>
      <w:proofErr w:type="spellStart"/>
      <w:r w:rsidRPr="009F0639">
        <w:rPr>
          <w:sz w:val="24"/>
          <w:szCs w:val="24"/>
        </w:rPr>
        <w:t>aktifitas</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menghindari</w:t>
      </w:r>
      <w:proofErr w:type="spellEnd"/>
      <w:r w:rsidRPr="009F0639">
        <w:rPr>
          <w:sz w:val="24"/>
          <w:szCs w:val="24"/>
        </w:rPr>
        <w:t xml:space="preserve"> </w:t>
      </w:r>
      <w:proofErr w:type="spellStart"/>
      <w:r w:rsidRPr="009F0639">
        <w:rPr>
          <w:sz w:val="24"/>
          <w:szCs w:val="24"/>
        </w:rPr>
        <w:t>sesak</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yang </w:t>
      </w:r>
      <w:proofErr w:type="spellStart"/>
      <w:r w:rsidRPr="009F0639">
        <w:rPr>
          <w:sz w:val="24"/>
          <w:szCs w:val="24"/>
        </w:rPr>
        <w:t>menyebabkan</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tidak</w:t>
      </w:r>
      <w:proofErr w:type="spellEnd"/>
      <w:r w:rsidRPr="009F0639">
        <w:rPr>
          <w:sz w:val="24"/>
          <w:szCs w:val="24"/>
        </w:rPr>
        <w:t xml:space="preserve"> </w:t>
      </w:r>
      <w:proofErr w:type="spellStart"/>
      <w:r w:rsidRPr="009F0639">
        <w:rPr>
          <w:sz w:val="24"/>
          <w:szCs w:val="24"/>
        </w:rPr>
        <w:t>aktif</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jatuh</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dekondisi</w:t>
      </w:r>
      <w:proofErr w:type="spellEnd"/>
      <w:r w:rsidRPr="009F0639">
        <w:rPr>
          <w:sz w:val="24"/>
          <w:szCs w:val="24"/>
        </w:rPr>
        <w:t xml:space="preserve"> </w:t>
      </w:r>
      <w:proofErr w:type="spellStart"/>
      <w:r w:rsidRPr="009F0639">
        <w:rPr>
          <w:sz w:val="24"/>
          <w:szCs w:val="24"/>
        </w:rPr>
        <w:t>fisik</w:t>
      </w:r>
      <w:proofErr w:type="spellEnd"/>
      <w:r w:rsidRPr="009F0639">
        <w:rPr>
          <w:sz w:val="24"/>
          <w:szCs w:val="24"/>
        </w:rPr>
        <w:t xml:space="preserve">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keadaan</w:t>
      </w:r>
      <w:proofErr w:type="spellEnd"/>
      <w:r w:rsidRPr="009F0639">
        <w:rPr>
          <w:sz w:val="24"/>
          <w:szCs w:val="24"/>
        </w:rPr>
        <w:t xml:space="preserve"> </w:t>
      </w:r>
      <w:proofErr w:type="spellStart"/>
      <w:r w:rsidRPr="009F0639">
        <w:rPr>
          <w:sz w:val="24"/>
          <w:szCs w:val="24"/>
        </w:rPr>
        <w:t>merugikan</w:t>
      </w:r>
      <w:proofErr w:type="spellEnd"/>
      <w:r w:rsidRPr="009F0639">
        <w:rPr>
          <w:sz w:val="24"/>
          <w:szCs w:val="24"/>
        </w:rPr>
        <w:t xml:space="preserve"> </w:t>
      </w:r>
      <w:proofErr w:type="spellStart"/>
      <w:r w:rsidRPr="009F0639">
        <w:rPr>
          <w:sz w:val="24"/>
          <w:szCs w:val="24"/>
        </w:rPr>
        <w:t>akibat</w:t>
      </w:r>
      <w:proofErr w:type="spellEnd"/>
      <w:r w:rsidRPr="009F0639">
        <w:rPr>
          <w:sz w:val="24"/>
          <w:szCs w:val="24"/>
        </w:rPr>
        <w:t xml:space="preserve"> </w:t>
      </w:r>
      <w:proofErr w:type="spellStart"/>
      <w:r w:rsidRPr="009F0639">
        <w:rPr>
          <w:sz w:val="24"/>
          <w:szCs w:val="24"/>
        </w:rPr>
        <w:t>aktifitas</w:t>
      </w:r>
      <w:proofErr w:type="spellEnd"/>
      <w:r w:rsidRPr="009F0639">
        <w:rPr>
          <w:sz w:val="24"/>
          <w:szCs w:val="24"/>
        </w:rPr>
        <w:t xml:space="preserve"> yang </w:t>
      </w:r>
      <w:proofErr w:type="spellStart"/>
      <w:r w:rsidRPr="009F0639">
        <w:rPr>
          <w:sz w:val="24"/>
          <w:szCs w:val="24"/>
        </w:rPr>
        <w:t>rendah</w:t>
      </w:r>
      <w:proofErr w:type="spellEnd"/>
      <w:r w:rsidRPr="009F0639">
        <w:rPr>
          <w:sz w:val="24"/>
          <w:szCs w:val="24"/>
        </w:rPr>
        <w:t xml:space="preserve"> dan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mempengaruhi</w:t>
      </w:r>
      <w:proofErr w:type="spellEnd"/>
      <w:r w:rsidRPr="009F0639">
        <w:rPr>
          <w:sz w:val="24"/>
          <w:szCs w:val="24"/>
        </w:rPr>
        <w:t xml:space="preserve"> </w:t>
      </w:r>
      <w:proofErr w:type="spellStart"/>
      <w:r w:rsidRPr="009F0639">
        <w:rPr>
          <w:sz w:val="24"/>
          <w:szCs w:val="24"/>
        </w:rPr>
        <w:t>sistem</w:t>
      </w:r>
      <w:proofErr w:type="spellEnd"/>
      <w:r w:rsidRPr="009F0639">
        <w:rPr>
          <w:sz w:val="24"/>
          <w:szCs w:val="24"/>
        </w:rPr>
        <w:t xml:space="preserve"> </w:t>
      </w:r>
      <w:proofErr w:type="spellStart"/>
      <w:r w:rsidRPr="009F0639">
        <w:rPr>
          <w:sz w:val="24"/>
          <w:szCs w:val="24"/>
        </w:rPr>
        <w:t>muskuloskletal</w:t>
      </w:r>
      <w:proofErr w:type="spellEnd"/>
      <w:r w:rsidRPr="009F0639">
        <w:rPr>
          <w:sz w:val="24"/>
          <w:szCs w:val="24"/>
        </w:rPr>
        <w:t xml:space="preserve">, </w:t>
      </w:r>
      <w:proofErr w:type="spellStart"/>
      <w:r w:rsidRPr="009F0639">
        <w:rPr>
          <w:sz w:val="24"/>
          <w:szCs w:val="24"/>
        </w:rPr>
        <w:t>respirasi</w:t>
      </w:r>
      <w:proofErr w:type="spellEnd"/>
      <w:r w:rsidRPr="009F0639">
        <w:rPr>
          <w:sz w:val="24"/>
          <w:szCs w:val="24"/>
        </w:rPr>
        <w:t xml:space="preserve">, </w:t>
      </w:r>
      <w:proofErr w:type="spellStart"/>
      <w:r w:rsidRPr="009F0639">
        <w:rPr>
          <w:sz w:val="24"/>
          <w:szCs w:val="24"/>
        </w:rPr>
        <w:t>kardiovaskular</w:t>
      </w:r>
      <w:proofErr w:type="spellEnd"/>
      <w:r w:rsidRPr="009F0639">
        <w:rPr>
          <w:sz w:val="24"/>
          <w:szCs w:val="24"/>
        </w:rPr>
        <w:t xml:space="preserve"> dan </w:t>
      </w:r>
      <w:proofErr w:type="spellStart"/>
      <w:r w:rsidRPr="009F0639">
        <w:rPr>
          <w:sz w:val="24"/>
          <w:szCs w:val="24"/>
        </w:rPr>
        <w:t>lainnya</w:t>
      </w:r>
      <w:proofErr w:type="spellEnd"/>
      <w:r w:rsidRPr="009F0639">
        <w:rPr>
          <w:sz w:val="24"/>
          <w:szCs w:val="24"/>
        </w:rPr>
        <w:t xml:space="preserve">. </w:t>
      </w:r>
      <w:proofErr w:type="spellStart"/>
      <w:r w:rsidRPr="009F0639">
        <w:rPr>
          <w:sz w:val="24"/>
          <w:szCs w:val="24"/>
        </w:rPr>
        <w:t>Kemampuan</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aktivitas</w:t>
      </w:r>
      <w:proofErr w:type="spellEnd"/>
      <w:r w:rsidRPr="009F0639">
        <w:rPr>
          <w:sz w:val="24"/>
          <w:szCs w:val="24"/>
        </w:rPr>
        <w:t xml:space="preserve"> </w:t>
      </w:r>
      <w:proofErr w:type="spellStart"/>
      <w:r w:rsidRPr="009F0639">
        <w:rPr>
          <w:sz w:val="24"/>
          <w:szCs w:val="24"/>
        </w:rPr>
        <w:t>fisik</w:t>
      </w:r>
      <w:proofErr w:type="spellEnd"/>
      <w:r w:rsidRPr="009F0639">
        <w:rPr>
          <w:sz w:val="24"/>
          <w:szCs w:val="24"/>
        </w:rPr>
        <w:t xml:space="preserve"> juga </w:t>
      </w:r>
      <w:proofErr w:type="spellStart"/>
      <w:r w:rsidRPr="009F0639">
        <w:rPr>
          <w:sz w:val="24"/>
          <w:szCs w:val="24"/>
        </w:rPr>
        <w:t>menurun</w:t>
      </w:r>
      <w:proofErr w:type="spellEnd"/>
      <w:r w:rsidRPr="009F0639">
        <w:rPr>
          <w:sz w:val="24"/>
          <w:szCs w:val="24"/>
        </w:rPr>
        <w:t xml:space="preserve">. </w:t>
      </w:r>
      <w:proofErr w:type="spellStart"/>
      <w:r w:rsidRPr="009F0639">
        <w:rPr>
          <w:sz w:val="24"/>
          <w:szCs w:val="24"/>
        </w:rPr>
        <w:t>Keadaan</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menyebabkan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menjadi</w:t>
      </w:r>
      <w:proofErr w:type="spellEnd"/>
      <w:r w:rsidRPr="009F0639">
        <w:rPr>
          <w:sz w:val="24"/>
          <w:szCs w:val="24"/>
        </w:rPr>
        <w:t xml:space="preserve"> </w:t>
      </w:r>
      <w:proofErr w:type="spellStart"/>
      <w:r w:rsidRPr="009F0639">
        <w:rPr>
          <w:sz w:val="24"/>
          <w:szCs w:val="24"/>
        </w:rPr>
        <w:t>menurun</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kualitas</w:t>
      </w:r>
      <w:proofErr w:type="spellEnd"/>
      <w:r w:rsidRPr="009F0639">
        <w:rPr>
          <w:sz w:val="24"/>
          <w:szCs w:val="24"/>
        </w:rPr>
        <w:t xml:space="preserve"> </w:t>
      </w:r>
      <w:proofErr w:type="spellStart"/>
      <w:r w:rsidRPr="009F0639">
        <w:rPr>
          <w:sz w:val="24"/>
          <w:szCs w:val="24"/>
        </w:rPr>
        <w:t>hidup</w:t>
      </w:r>
      <w:proofErr w:type="spellEnd"/>
      <w:r w:rsidRPr="009F0639">
        <w:rPr>
          <w:sz w:val="24"/>
          <w:szCs w:val="24"/>
        </w:rPr>
        <w:t xml:space="preserve"> juga </w:t>
      </w:r>
      <w:proofErr w:type="spellStart"/>
      <w:r w:rsidRPr="009F0639">
        <w:rPr>
          <w:sz w:val="24"/>
          <w:szCs w:val="24"/>
        </w:rPr>
        <w:t>menurun</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juga </w:t>
      </w:r>
      <w:proofErr w:type="spellStart"/>
      <w:r w:rsidRPr="009F0639">
        <w:rPr>
          <w:sz w:val="24"/>
          <w:szCs w:val="24"/>
        </w:rPr>
        <w:t>sering</w:t>
      </w:r>
      <w:proofErr w:type="spellEnd"/>
      <w:r w:rsidRPr="009F0639">
        <w:rPr>
          <w:sz w:val="24"/>
          <w:szCs w:val="24"/>
        </w:rPr>
        <w:t xml:space="preserve"> </w:t>
      </w:r>
      <w:proofErr w:type="spellStart"/>
      <w:r w:rsidRPr="009F0639">
        <w:rPr>
          <w:sz w:val="24"/>
          <w:szCs w:val="24"/>
        </w:rPr>
        <w:t>mengalami</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eksaserbasi</w:t>
      </w:r>
      <w:proofErr w:type="spellEnd"/>
      <w:r w:rsidRPr="009F0639">
        <w:rPr>
          <w:sz w:val="24"/>
          <w:szCs w:val="24"/>
        </w:rPr>
        <w:t xml:space="preserve"> </w:t>
      </w:r>
      <w:proofErr w:type="spellStart"/>
      <w:r w:rsidRPr="009F0639">
        <w:rPr>
          <w:sz w:val="24"/>
          <w:szCs w:val="24"/>
        </w:rPr>
        <w:t>akut</w:t>
      </w:r>
      <w:proofErr w:type="spellEnd"/>
      <w:r w:rsidRPr="009F0639">
        <w:rPr>
          <w:sz w:val="24"/>
          <w:szCs w:val="24"/>
        </w:rPr>
        <w:t xml:space="preserve"> yang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memperburuk</w:t>
      </w:r>
      <w:proofErr w:type="spellEnd"/>
      <w:r w:rsidRPr="009F0639">
        <w:rPr>
          <w:sz w:val="24"/>
          <w:szCs w:val="24"/>
        </w:rPr>
        <w:t xml:space="preserve"> </w:t>
      </w:r>
      <w:proofErr w:type="spellStart"/>
      <w:r w:rsidRPr="009F0639">
        <w:rPr>
          <w:sz w:val="24"/>
          <w:szCs w:val="24"/>
        </w:rPr>
        <w:t>keadaan</w:t>
      </w:r>
      <w:proofErr w:type="spellEnd"/>
      <w:r w:rsidRPr="009F0639">
        <w:rPr>
          <w:sz w:val="24"/>
          <w:szCs w:val="24"/>
        </w:rPr>
        <w:t xml:space="preserve"> </w:t>
      </w:r>
      <w:proofErr w:type="spellStart"/>
      <w:r w:rsidRPr="009F0639">
        <w:rPr>
          <w:sz w:val="24"/>
          <w:szCs w:val="24"/>
        </w:rPr>
        <w:t>penderitanya</w:t>
      </w:r>
      <w:proofErr w:type="spellEnd"/>
    </w:p>
    <w:p w14:paraId="13543224" w14:textId="201439DD" w:rsidR="00C737D8" w:rsidRPr="009F0639" w:rsidRDefault="00C737D8" w:rsidP="009F0639">
      <w:pPr>
        <w:shd w:val="clear" w:color="auto" w:fill="FFFFFF" w:themeFill="background1"/>
        <w:spacing w:line="360" w:lineRule="auto"/>
        <w:jc w:val="both"/>
        <w:rPr>
          <w:sz w:val="24"/>
          <w:szCs w:val="24"/>
        </w:rPr>
      </w:pPr>
    </w:p>
    <w:p w14:paraId="617776A3" w14:textId="77777777" w:rsidR="00C737D8" w:rsidRPr="009F0639" w:rsidRDefault="00C737D8" w:rsidP="009F0639">
      <w:pPr>
        <w:shd w:val="clear" w:color="auto" w:fill="FFFFFF" w:themeFill="background1"/>
        <w:spacing w:line="360" w:lineRule="auto"/>
        <w:jc w:val="both"/>
        <w:rPr>
          <w:sz w:val="24"/>
          <w:szCs w:val="24"/>
        </w:rPr>
      </w:pPr>
      <w:proofErr w:type="spellStart"/>
      <w:r w:rsidRPr="009F0639">
        <w:rPr>
          <w:sz w:val="24"/>
          <w:szCs w:val="24"/>
        </w:rPr>
        <w:t>Metode</w:t>
      </w:r>
      <w:proofErr w:type="spellEnd"/>
      <w:r w:rsidRPr="009F0639">
        <w:rPr>
          <w:sz w:val="24"/>
          <w:szCs w:val="24"/>
        </w:rPr>
        <w:t xml:space="preserve"> dan Teknik </w:t>
      </w:r>
      <w:proofErr w:type="spellStart"/>
      <w:r w:rsidRPr="009F0639">
        <w:rPr>
          <w:sz w:val="24"/>
          <w:szCs w:val="24"/>
        </w:rPr>
        <w:t>Intervensi</w:t>
      </w:r>
      <w:proofErr w:type="spellEnd"/>
    </w:p>
    <w:p w14:paraId="3EE83E59" w14:textId="77777777" w:rsidR="00C737D8" w:rsidRPr="009F0639" w:rsidRDefault="00C737D8" w:rsidP="007406FA">
      <w:pPr>
        <w:spacing w:line="360" w:lineRule="auto"/>
        <w:ind w:firstLine="567"/>
        <w:rPr>
          <w:sz w:val="24"/>
          <w:szCs w:val="24"/>
        </w:rPr>
      </w:pPr>
      <w:proofErr w:type="spellStart"/>
      <w:r w:rsidRPr="009F0639">
        <w:rPr>
          <w:sz w:val="24"/>
          <w:szCs w:val="24"/>
        </w:rPr>
        <w:t>Infra Red</w:t>
      </w:r>
      <w:proofErr w:type="spellEnd"/>
      <w:r w:rsidRPr="009F0639">
        <w:rPr>
          <w:sz w:val="24"/>
          <w:szCs w:val="24"/>
        </w:rPr>
        <w:t xml:space="preserve"> </w:t>
      </w:r>
      <w:proofErr w:type="spellStart"/>
      <w:r w:rsidRPr="009F0639">
        <w:rPr>
          <w:sz w:val="24"/>
          <w:szCs w:val="24"/>
        </w:rPr>
        <w:t>Infra Red</w:t>
      </w:r>
      <w:proofErr w:type="spellEnd"/>
      <w:r w:rsidRPr="009F0639">
        <w:rPr>
          <w:sz w:val="24"/>
          <w:szCs w:val="24"/>
        </w:rPr>
        <w:t xml:space="preserve"> </w:t>
      </w:r>
      <w:proofErr w:type="spellStart"/>
      <w:r w:rsidRPr="009F0639">
        <w:rPr>
          <w:sz w:val="24"/>
          <w:szCs w:val="24"/>
        </w:rPr>
        <w:t>merupakan</w:t>
      </w:r>
      <w:proofErr w:type="spellEnd"/>
      <w:r w:rsidRPr="009F0639">
        <w:rPr>
          <w:sz w:val="24"/>
          <w:szCs w:val="24"/>
        </w:rPr>
        <w:t xml:space="preserve"> salah </w:t>
      </w:r>
      <w:proofErr w:type="spellStart"/>
      <w:r w:rsidRPr="009F0639">
        <w:rPr>
          <w:sz w:val="24"/>
          <w:szCs w:val="24"/>
        </w:rPr>
        <w:t>satu</w:t>
      </w:r>
      <w:proofErr w:type="spellEnd"/>
      <w:r w:rsidRPr="009F0639">
        <w:rPr>
          <w:sz w:val="24"/>
          <w:szCs w:val="24"/>
        </w:rPr>
        <w:t xml:space="preserve"> </w:t>
      </w:r>
      <w:proofErr w:type="spellStart"/>
      <w:r w:rsidRPr="009F0639">
        <w:rPr>
          <w:sz w:val="24"/>
          <w:szCs w:val="24"/>
        </w:rPr>
        <w:t>modalitas</w:t>
      </w:r>
      <w:proofErr w:type="spellEnd"/>
      <w:r w:rsidRPr="009F0639">
        <w:rPr>
          <w:sz w:val="24"/>
          <w:szCs w:val="24"/>
        </w:rPr>
        <w:t xml:space="preserve"> </w:t>
      </w:r>
      <w:proofErr w:type="spellStart"/>
      <w:r w:rsidRPr="009F0639">
        <w:rPr>
          <w:sz w:val="24"/>
          <w:szCs w:val="24"/>
        </w:rPr>
        <w:t>fisoterapi</w:t>
      </w:r>
      <w:proofErr w:type="spellEnd"/>
      <w:r w:rsidRPr="009F0639">
        <w:rPr>
          <w:sz w:val="24"/>
          <w:szCs w:val="24"/>
        </w:rPr>
        <w:t xml:space="preserve"> yang </w:t>
      </w:r>
      <w:proofErr w:type="spellStart"/>
      <w:r w:rsidRPr="009F0639">
        <w:rPr>
          <w:sz w:val="24"/>
          <w:szCs w:val="24"/>
        </w:rPr>
        <w:t>menggunakan</w:t>
      </w:r>
      <w:proofErr w:type="spellEnd"/>
      <w:r w:rsidRPr="009F0639">
        <w:rPr>
          <w:sz w:val="24"/>
          <w:szCs w:val="24"/>
        </w:rPr>
        <w:t xml:space="preserve"> </w:t>
      </w:r>
      <w:proofErr w:type="spellStart"/>
      <w:r w:rsidRPr="009F0639">
        <w:rPr>
          <w:sz w:val="24"/>
          <w:szCs w:val="24"/>
        </w:rPr>
        <w:t>pancaran</w:t>
      </w:r>
      <w:proofErr w:type="spellEnd"/>
      <w:r w:rsidRPr="009F0639">
        <w:rPr>
          <w:sz w:val="24"/>
          <w:szCs w:val="24"/>
        </w:rPr>
        <w:t xml:space="preserve"> </w:t>
      </w:r>
      <w:proofErr w:type="spellStart"/>
      <w:r w:rsidRPr="009F0639">
        <w:rPr>
          <w:sz w:val="24"/>
          <w:szCs w:val="24"/>
        </w:rPr>
        <w:t>sinar</w:t>
      </w:r>
      <w:proofErr w:type="spellEnd"/>
      <w:r w:rsidRPr="009F0639">
        <w:rPr>
          <w:sz w:val="24"/>
          <w:szCs w:val="24"/>
        </w:rPr>
        <w:t xml:space="preserve"> </w:t>
      </w:r>
      <w:proofErr w:type="spellStart"/>
      <w:r w:rsidRPr="009F0639">
        <w:rPr>
          <w:sz w:val="24"/>
          <w:szCs w:val="24"/>
        </w:rPr>
        <w:t>elektromagnetik</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panjang</w:t>
      </w:r>
      <w:proofErr w:type="spellEnd"/>
      <w:r w:rsidRPr="009F0639">
        <w:rPr>
          <w:sz w:val="24"/>
          <w:szCs w:val="24"/>
        </w:rPr>
        <w:t xml:space="preserve"> </w:t>
      </w:r>
      <w:proofErr w:type="spellStart"/>
      <w:r w:rsidRPr="009F0639">
        <w:rPr>
          <w:sz w:val="24"/>
          <w:szCs w:val="24"/>
        </w:rPr>
        <w:t>gelombang</w:t>
      </w:r>
      <w:proofErr w:type="spellEnd"/>
      <w:r w:rsidRPr="009F0639">
        <w:rPr>
          <w:sz w:val="24"/>
          <w:szCs w:val="24"/>
        </w:rPr>
        <w:t xml:space="preserve"> 7700-4 </w:t>
      </w:r>
      <w:proofErr w:type="spellStart"/>
      <w:r w:rsidRPr="009F0639">
        <w:rPr>
          <w:sz w:val="24"/>
          <w:szCs w:val="24"/>
        </w:rPr>
        <w:t>juta</w:t>
      </w:r>
      <w:proofErr w:type="spellEnd"/>
      <w:r w:rsidRPr="009F0639">
        <w:rPr>
          <w:sz w:val="24"/>
          <w:szCs w:val="24"/>
        </w:rPr>
        <w:t xml:space="preserve"> </w:t>
      </w:r>
      <w:proofErr w:type="spellStart"/>
      <w:r w:rsidRPr="009F0639">
        <w:rPr>
          <w:sz w:val="24"/>
          <w:szCs w:val="24"/>
        </w:rPr>
        <w:t>Amstrong</w:t>
      </w:r>
      <w:proofErr w:type="spellEnd"/>
      <w:r w:rsidRPr="009F0639">
        <w:rPr>
          <w:sz w:val="24"/>
          <w:szCs w:val="24"/>
        </w:rPr>
        <w:t xml:space="preserve">. </w:t>
      </w:r>
      <w:proofErr w:type="spellStart"/>
      <w:r w:rsidRPr="009F0639">
        <w:rPr>
          <w:sz w:val="24"/>
          <w:szCs w:val="24"/>
        </w:rPr>
        <w:t>Efek</w:t>
      </w:r>
      <w:proofErr w:type="spellEnd"/>
      <w:r w:rsidRPr="009F0639">
        <w:rPr>
          <w:sz w:val="24"/>
          <w:szCs w:val="24"/>
        </w:rPr>
        <w:t xml:space="preserve"> yang di </w:t>
      </w:r>
      <w:proofErr w:type="spellStart"/>
      <w:r w:rsidRPr="009F0639">
        <w:rPr>
          <w:sz w:val="24"/>
          <w:szCs w:val="24"/>
        </w:rPr>
        <w:t>timbulkan</w:t>
      </w:r>
      <w:proofErr w:type="spellEnd"/>
      <w:r w:rsidRPr="009F0639">
        <w:rPr>
          <w:sz w:val="24"/>
          <w:szCs w:val="24"/>
        </w:rPr>
        <w:t xml:space="preserve"> </w:t>
      </w:r>
      <w:proofErr w:type="spellStart"/>
      <w:r w:rsidRPr="009F0639">
        <w:rPr>
          <w:sz w:val="24"/>
          <w:szCs w:val="24"/>
        </w:rPr>
        <w:t>dari</w:t>
      </w:r>
      <w:proofErr w:type="spellEnd"/>
      <w:r w:rsidRPr="009F0639">
        <w:rPr>
          <w:sz w:val="24"/>
          <w:szCs w:val="24"/>
        </w:rPr>
        <w:t xml:space="preserve"> </w:t>
      </w:r>
      <w:proofErr w:type="spellStart"/>
      <w:r w:rsidRPr="009F0639">
        <w:rPr>
          <w:sz w:val="24"/>
          <w:szCs w:val="24"/>
        </w:rPr>
        <w:t>Infra Red</w:t>
      </w:r>
      <w:proofErr w:type="spellEnd"/>
      <w:r w:rsidRPr="009F0639">
        <w:rPr>
          <w:sz w:val="24"/>
          <w:szCs w:val="24"/>
        </w:rPr>
        <w:t xml:space="preserve"> pada </w:t>
      </w:r>
      <w:proofErr w:type="spellStart"/>
      <w:r w:rsidRPr="009F0639">
        <w:rPr>
          <w:sz w:val="24"/>
          <w:szCs w:val="24"/>
        </w:rPr>
        <w:t>kasus</w:t>
      </w:r>
      <w:proofErr w:type="spellEnd"/>
      <w:r w:rsidRPr="009F0639">
        <w:rPr>
          <w:sz w:val="24"/>
          <w:szCs w:val="24"/>
        </w:rPr>
        <w:t xml:space="preserve"> </w:t>
      </w:r>
      <w:proofErr w:type="spellStart"/>
      <w:r w:rsidRPr="009F0639">
        <w:rPr>
          <w:sz w:val="24"/>
          <w:szCs w:val="24"/>
        </w:rPr>
        <w:t>Penyakit</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Obstruktif</w:t>
      </w:r>
      <w:proofErr w:type="spellEnd"/>
      <w:r w:rsidRPr="009F0639">
        <w:rPr>
          <w:sz w:val="24"/>
          <w:szCs w:val="24"/>
        </w:rPr>
        <w:t xml:space="preserve"> </w:t>
      </w:r>
      <w:proofErr w:type="spellStart"/>
      <w:r w:rsidRPr="009F0639">
        <w:rPr>
          <w:sz w:val="24"/>
          <w:szCs w:val="24"/>
        </w:rPr>
        <w:t>Kronik</w:t>
      </w:r>
      <w:proofErr w:type="spellEnd"/>
      <w:r w:rsidRPr="009F0639">
        <w:rPr>
          <w:sz w:val="24"/>
          <w:szCs w:val="24"/>
        </w:rPr>
        <w:t xml:space="preserve"> (PPOK)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rileksasi</w:t>
      </w:r>
      <w:proofErr w:type="spellEnd"/>
      <w:r w:rsidRPr="009F0639">
        <w:rPr>
          <w:sz w:val="24"/>
          <w:szCs w:val="24"/>
        </w:rPr>
        <w:t xml:space="preserve"> </w:t>
      </w:r>
      <w:proofErr w:type="spellStart"/>
      <w:r w:rsidRPr="009F0639">
        <w:rPr>
          <w:sz w:val="24"/>
          <w:szCs w:val="24"/>
        </w:rPr>
        <w:t>otot</w:t>
      </w:r>
      <w:proofErr w:type="spellEnd"/>
      <w:r w:rsidRPr="009F0639">
        <w:rPr>
          <w:sz w:val="24"/>
          <w:szCs w:val="24"/>
        </w:rPr>
        <w:t xml:space="preserve">- </w:t>
      </w:r>
      <w:proofErr w:type="spellStart"/>
      <w:r w:rsidRPr="009F0639">
        <w:rPr>
          <w:sz w:val="24"/>
          <w:szCs w:val="24"/>
        </w:rPr>
        <w:t>oto</w:t>
      </w:r>
      <w:proofErr w:type="spellEnd"/>
      <w:r w:rsidRPr="009F0639">
        <w:rPr>
          <w:sz w:val="24"/>
          <w:szCs w:val="24"/>
        </w:rPr>
        <w:t xml:space="preserve"> </w:t>
      </w:r>
      <w:proofErr w:type="spellStart"/>
      <w:r w:rsidRPr="009F0639">
        <w:rPr>
          <w:sz w:val="24"/>
          <w:szCs w:val="24"/>
        </w:rPr>
        <w:t>pernafasan</w:t>
      </w:r>
      <w:proofErr w:type="spellEnd"/>
      <w:r w:rsidRPr="009F0639">
        <w:rPr>
          <w:sz w:val="24"/>
          <w:szCs w:val="24"/>
        </w:rPr>
        <w:t xml:space="preserve">. </w:t>
      </w:r>
    </w:p>
    <w:p w14:paraId="27F70394" w14:textId="4A51043B" w:rsidR="00C737D8" w:rsidRPr="009F0639" w:rsidRDefault="00C737D8" w:rsidP="009F0639">
      <w:pPr>
        <w:shd w:val="clear" w:color="auto" w:fill="FFFFFF" w:themeFill="background1"/>
        <w:spacing w:line="360" w:lineRule="auto"/>
        <w:jc w:val="both"/>
        <w:rPr>
          <w:sz w:val="24"/>
          <w:szCs w:val="24"/>
        </w:rPr>
      </w:pPr>
    </w:p>
    <w:p w14:paraId="07B81396" w14:textId="77777777" w:rsidR="00C737D8" w:rsidRPr="009F0639" w:rsidRDefault="00C737D8" w:rsidP="009F0639">
      <w:pPr>
        <w:shd w:val="clear" w:color="auto" w:fill="FFFFFF" w:themeFill="background1"/>
        <w:spacing w:line="360" w:lineRule="auto"/>
        <w:jc w:val="both"/>
        <w:rPr>
          <w:sz w:val="24"/>
          <w:szCs w:val="24"/>
        </w:rPr>
      </w:pPr>
      <w:r w:rsidRPr="009F0639">
        <w:rPr>
          <w:sz w:val="24"/>
          <w:szCs w:val="24"/>
        </w:rPr>
        <w:t xml:space="preserve">Purse Lips Breathing </w:t>
      </w:r>
    </w:p>
    <w:p w14:paraId="73B50838" w14:textId="2135B745" w:rsidR="00C737D8" w:rsidRPr="009F0639" w:rsidRDefault="00C737D8" w:rsidP="007406FA">
      <w:pPr>
        <w:shd w:val="clear" w:color="auto" w:fill="FFFFFF" w:themeFill="background1"/>
        <w:spacing w:line="360" w:lineRule="auto"/>
        <w:ind w:firstLine="567"/>
        <w:jc w:val="both"/>
        <w:rPr>
          <w:sz w:val="24"/>
          <w:szCs w:val="24"/>
        </w:rPr>
      </w:pPr>
      <w:r w:rsidRPr="009F0639">
        <w:rPr>
          <w:sz w:val="24"/>
          <w:szCs w:val="24"/>
        </w:rPr>
        <w:t xml:space="preserve">Pursed lip breathing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latihan</w:t>
      </w:r>
      <w:proofErr w:type="spellEnd"/>
      <w:r w:rsidRPr="009F0639">
        <w:rPr>
          <w:sz w:val="24"/>
          <w:szCs w:val="24"/>
        </w:rPr>
        <w:t xml:space="preserve"> </w:t>
      </w:r>
      <w:proofErr w:type="spellStart"/>
      <w:r w:rsidRPr="009F0639">
        <w:rPr>
          <w:sz w:val="24"/>
          <w:szCs w:val="24"/>
        </w:rPr>
        <w:t>pernapasan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menghirup</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hidung</w:t>
      </w:r>
      <w:proofErr w:type="spellEnd"/>
      <w:r w:rsidRPr="009F0639">
        <w:rPr>
          <w:sz w:val="24"/>
          <w:szCs w:val="24"/>
        </w:rPr>
        <w:t xml:space="preserve"> dan </w:t>
      </w:r>
      <w:proofErr w:type="spellStart"/>
      <w:r w:rsidRPr="009F0639">
        <w:rPr>
          <w:sz w:val="24"/>
          <w:szCs w:val="24"/>
        </w:rPr>
        <w:t>mengeluarkan</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cara</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w:t>
      </w:r>
      <w:proofErr w:type="spellStart"/>
      <w:r w:rsidRPr="009F0639">
        <w:rPr>
          <w:sz w:val="24"/>
          <w:szCs w:val="24"/>
        </w:rPr>
        <w:t>dirapatkan</w:t>
      </w:r>
      <w:proofErr w:type="spellEnd"/>
      <w:r w:rsidRPr="009F0639">
        <w:rPr>
          <w:sz w:val="24"/>
          <w:szCs w:val="24"/>
        </w:rPr>
        <w:t xml:space="preserve"> </w:t>
      </w:r>
      <w:proofErr w:type="spellStart"/>
      <w:r w:rsidRPr="009F0639">
        <w:rPr>
          <w:sz w:val="24"/>
          <w:szCs w:val="24"/>
        </w:rPr>
        <w:t>atau</w:t>
      </w:r>
      <w:proofErr w:type="spellEnd"/>
      <w:r w:rsidRPr="009F0639">
        <w:rPr>
          <w:sz w:val="24"/>
          <w:szCs w:val="24"/>
        </w:rPr>
        <w:t xml:space="preserve"> </w:t>
      </w:r>
      <w:proofErr w:type="spellStart"/>
      <w:r w:rsidRPr="009F0639">
        <w:rPr>
          <w:sz w:val="24"/>
          <w:szCs w:val="24"/>
        </w:rPr>
        <w:t>dimonyongkan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waktu</w:t>
      </w:r>
      <w:proofErr w:type="spellEnd"/>
      <w:r w:rsidRPr="009F0639">
        <w:rPr>
          <w:sz w:val="24"/>
          <w:szCs w:val="24"/>
        </w:rPr>
        <w:t xml:space="preserve"> </w:t>
      </w:r>
      <w:proofErr w:type="spellStart"/>
      <w:r w:rsidRPr="009F0639">
        <w:rPr>
          <w:sz w:val="24"/>
          <w:szCs w:val="24"/>
        </w:rPr>
        <w:t>ekshalasi</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di </w:t>
      </w:r>
      <w:proofErr w:type="spellStart"/>
      <w:r w:rsidRPr="009F0639">
        <w:rPr>
          <w:sz w:val="24"/>
          <w:szCs w:val="24"/>
        </w:rPr>
        <w:t>perpanjang</w:t>
      </w:r>
      <w:proofErr w:type="spellEnd"/>
      <w:r w:rsidRPr="009F0639">
        <w:rPr>
          <w:sz w:val="24"/>
          <w:szCs w:val="24"/>
        </w:rPr>
        <w:t xml:space="preserve">. </w:t>
      </w:r>
      <w:proofErr w:type="spellStart"/>
      <w:r w:rsidRPr="009F0639">
        <w:rPr>
          <w:sz w:val="24"/>
          <w:szCs w:val="24"/>
        </w:rPr>
        <w:t>Terapi</w:t>
      </w:r>
      <w:proofErr w:type="spellEnd"/>
      <w:r w:rsidRPr="009F0639">
        <w:rPr>
          <w:sz w:val="24"/>
          <w:szCs w:val="24"/>
        </w:rPr>
        <w:t xml:space="preserve"> </w:t>
      </w:r>
      <w:proofErr w:type="spellStart"/>
      <w:r w:rsidRPr="009F0639">
        <w:rPr>
          <w:sz w:val="24"/>
          <w:szCs w:val="24"/>
        </w:rPr>
        <w:t>rehabilitasi</w:t>
      </w:r>
      <w:proofErr w:type="spellEnd"/>
      <w:r w:rsidRPr="009F0639">
        <w:rPr>
          <w:sz w:val="24"/>
          <w:szCs w:val="24"/>
        </w:rPr>
        <w:t xml:space="preserve"> </w:t>
      </w:r>
      <w:proofErr w:type="spellStart"/>
      <w:r w:rsidRPr="009F0639">
        <w:rPr>
          <w:sz w:val="24"/>
          <w:szCs w:val="24"/>
        </w:rPr>
        <w:t>paru-paru</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pursed lips breathing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lastRenderedPageBreak/>
        <w:t>cara</w:t>
      </w:r>
      <w:proofErr w:type="spellEnd"/>
      <w:r w:rsidRPr="009F0639">
        <w:rPr>
          <w:sz w:val="24"/>
          <w:szCs w:val="24"/>
        </w:rPr>
        <w:t xml:space="preserve"> yang </w:t>
      </w:r>
      <w:proofErr w:type="spellStart"/>
      <w:r w:rsidRPr="009F0639">
        <w:rPr>
          <w:sz w:val="24"/>
          <w:szCs w:val="24"/>
        </w:rPr>
        <w:t>sangat</w:t>
      </w:r>
      <w:proofErr w:type="spellEnd"/>
      <w:r w:rsidRPr="009F0639">
        <w:rPr>
          <w:sz w:val="24"/>
          <w:szCs w:val="24"/>
        </w:rPr>
        <w:t xml:space="preserve"> </w:t>
      </w:r>
      <w:proofErr w:type="spellStart"/>
      <w:r w:rsidRPr="009F0639">
        <w:rPr>
          <w:sz w:val="24"/>
          <w:szCs w:val="24"/>
        </w:rPr>
        <w:t>mudah</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tanpa</w:t>
      </w:r>
      <w:proofErr w:type="spellEnd"/>
      <w:r w:rsidRPr="009F0639">
        <w:rPr>
          <w:sz w:val="24"/>
          <w:szCs w:val="24"/>
        </w:rPr>
        <w:t xml:space="preserve"> </w:t>
      </w:r>
      <w:proofErr w:type="spellStart"/>
      <w:r w:rsidRPr="009F0639">
        <w:rPr>
          <w:sz w:val="24"/>
          <w:szCs w:val="24"/>
        </w:rPr>
        <w:t>memerlukan</w:t>
      </w:r>
      <w:proofErr w:type="spellEnd"/>
      <w:r w:rsidRPr="009F0639">
        <w:rPr>
          <w:sz w:val="24"/>
          <w:szCs w:val="24"/>
        </w:rPr>
        <w:t xml:space="preserve"> </w:t>
      </w:r>
      <w:proofErr w:type="spellStart"/>
      <w:r w:rsidRPr="009F0639">
        <w:rPr>
          <w:sz w:val="24"/>
          <w:szCs w:val="24"/>
        </w:rPr>
        <w:t>alat</w:t>
      </w:r>
      <w:proofErr w:type="spellEnd"/>
      <w:r w:rsidRPr="009F0639">
        <w:rPr>
          <w:sz w:val="24"/>
          <w:szCs w:val="24"/>
        </w:rPr>
        <w:t xml:space="preserve"> bantu </w:t>
      </w:r>
      <w:proofErr w:type="spellStart"/>
      <w:r w:rsidRPr="009F0639">
        <w:rPr>
          <w:sz w:val="24"/>
          <w:szCs w:val="24"/>
        </w:rPr>
        <w:t>apapun</w:t>
      </w:r>
      <w:proofErr w:type="spellEnd"/>
      <w:r w:rsidRPr="009F0639">
        <w:rPr>
          <w:sz w:val="24"/>
          <w:szCs w:val="24"/>
        </w:rPr>
        <w:t xml:space="preserve"> dan juga </w:t>
      </w:r>
      <w:proofErr w:type="spellStart"/>
      <w:r w:rsidRPr="009F0639">
        <w:rPr>
          <w:sz w:val="24"/>
          <w:szCs w:val="24"/>
        </w:rPr>
        <w:t>tanpa</w:t>
      </w:r>
      <w:proofErr w:type="spellEnd"/>
      <w:r w:rsidRPr="009F0639">
        <w:rPr>
          <w:sz w:val="24"/>
          <w:szCs w:val="24"/>
        </w:rPr>
        <w:t xml:space="preserve"> </w:t>
      </w:r>
      <w:proofErr w:type="spellStart"/>
      <w:r w:rsidRPr="009F0639">
        <w:rPr>
          <w:sz w:val="24"/>
          <w:szCs w:val="24"/>
        </w:rPr>
        <w:t>efek</w:t>
      </w:r>
      <w:proofErr w:type="spellEnd"/>
      <w:r w:rsidRPr="009F0639">
        <w:rPr>
          <w:sz w:val="24"/>
          <w:szCs w:val="24"/>
        </w:rPr>
        <w:t xml:space="preserve"> </w:t>
      </w:r>
      <w:proofErr w:type="spellStart"/>
      <w:r w:rsidRPr="009F0639">
        <w:rPr>
          <w:sz w:val="24"/>
          <w:szCs w:val="24"/>
        </w:rPr>
        <w:t>negatif</w:t>
      </w:r>
      <w:proofErr w:type="spellEnd"/>
      <w:r w:rsidRPr="009F0639">
        <w:rPr>
          <w:sz w:val="24"/>
          <w:szCs w:val="24"/>
        </w:rPr>
        <w:t xml:space="preserve"> </w:t>
      </w:r>
      <w:proofErr w:type="spellStart"/>
      <w:r w:rsidRPr="009F0639">
        <w:rPr>
          <w:sz w:val="24"/>
          <w:szCs w:val="24"/>
        </w:rPr>
        <w:t>seperti</w:t>
      </w:r>
      <w:proofErr w:type="spellEnd"/>
      <w:r w:rsidRPr="009F0639">
        <w:rPr>
          <w:sz w:val="24"/>
          <w:szCs w:val="24"/>
        </w:rPr>
        <w:t xml:space="preserve"> </w:t>
      </w:r>
      <w:proofErr w:type="spellStart"/>
      <w:r w:rsidRPr="009F0639">
        <w:rPr>
          <w:sz w:val="24"/>
          <w:szCs w:val="24"/>
        </w:rPr>
        <w:t>pemakaian</w:t>
      </w:r>
      <w:proofErr w:type="spellEnd"/>
      <w:r w:rsidRPr="009F0639">
        <w:rPr>
          <w:sz w:val="24"/>
          <w:szCs w:val="24"/>
        </w:rPr>
        <w:t xml:space="preserve"> </w:t>
      </w:r>
      <w:proofErr w:type="spellStart"/>
      <w:r w:rsidRPr="009F0639">
        <w:rPr>
          <w:sz w:val="24"/>
          <w:szCs w:val="24"/>
        </w:rPr>
        <w:t>obat</w:t>
      </w:r>
      <w:proofErr w:type="spellEnd"/>
      <w:r w:rsidRPr="009F0639">
        <w:rPr>
          <w:sz w:val="24"/>
          <w:szCs w:val="24"/>
        </w:rPr>
        <w:t xml:space="preserve">- </w:t>
      </w:r>
      <w:proofErr w:type="spellStart"/>
      <w:r w:rsidRPr="009F0639">
        <w:rPr>
          <w:sz w:val="24"/>
          <w:szCs w:val="24"/>
        </w:rPr>
        <w:t>obatan</w:t>
      </w:r>
      <w:proofErr w:type="spellEnd"/>
      <w:r w:rsidRPr="009F0639">
        <w:rPr>
          <w:sz w:val="24"/>
          <w:szCs w:val="24"/>
        </w:rPr>
        <w:t xml:space="preserve">. </w:t>
      </w:r>
      <w:proofErr w:type="spellStart"/>
      <w:r w:rsidRPr="009F0639">
        <w:rPr>
          <w:sz w:val="24"/>
          <w:szCs w:val="24"/>
        </w:rPr>
        <w:t>Tujuan</w:t>
      </w:r>
      <w:proofErr w:type="spellEnd"/>
      <w:r w:rsidRPr="009F0639">
        <w:rPr>
          <w:sz w:val="24"/>
          <w:szCs w:val="24"/>
        </w:rPr>
        <w:t xml:space="preserve"> </w:t>
      </w:r>
      <w:proofErr w:type="spellStart"/>
      <w:r w:rsidRPr="009F0639">
        <w:rPr>
          <w:sz w:val="24"/>
          <w:szCs w:val="24"/>
        </w:rPr>
        <w:t>dari</w:t>
      </w:r>
      <w:proofErr w:type="spellEnd"/>
      <w:r w:rsidRPr="009F0639">
        <w:rPr>
          <w:sz w:val="24"/>
          <w:szCs w:val="24"/>
        </w:rPr>
        <w:t xml:space="preserve"> pursed lips breathing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membantu</w:t>
      </w:r>
      <w:proofErr w:type="spellEnd"/>
      <w:r w:rsidRPr="009F0639">
        <w:rPr>
          <w:sz w:val="24"/>
          <w:szCs w:val="24"/>
        </w:rPr>
        <w:t xml:space="preserve"> </w:t>
      </w:r>
      <w:proofErr w:type="spellStart"/>
      <w:r w:rsidRPr="009F0639">
        <w:rPr>
          <w:sz w:val="24"/>
          <w:szCs w:val="24"/>
        </w:rPr>
        <w:t>memperbaiki</w:t>
      </w:r>
      <w:proofErr w:type="spellEnd"/>
      <w:r w:rsidRPr="009F0639">
        <w:rPr>
          <w:sz w:val="24"/>
          <w:szCs w:val="24"/>
        </w:rPr>
        <w:t xml:space="preserve"> </w:t>
      </w:r>
      <w:proofErr w:type="spellStart"/>
      <w:r w:rsidRPr="009F0639">
        <w:rPr>
          <w:sz w:val="24"/>
          <w:szCs w:val="24"/>
        </w:rPr>
        <w:t>transpor</w:t>
      </w:r>
      <w:proofErr w:type="spellEnd"/>
      <w:r w:rsidRPr="009F0639">
        <w:rPr>
          <w:sz w:val="24"/>
          <w:szCs w:val="24"/>
        </w:rPr>
        <w:t xml:space="preserve"> </w:t>
      </w:r>
      <w:proofErr w:type="spellStart"/>
      <w:r w:rsidRPr="009F0639">
        <w:rPr>
          <w:sz w:val="24"/>
          <w:szCs w:val="24"/>
        </w:rPr>
        <w:t>oksigen</w:t>
      </w:r>
      <w:proofErr w:type="spellEnd"/>
      <w:r w:rsidRPr="009F0639">
        <w:rPr>
          <w:sz w:val="24"/>
          <w:szCs w:val="24"/>
        </w:rPr>
        <w:t xml:space="preserve">, </w:t>
      </w:r>
      <w:proofErr w:type="spellStart"/>
      <w:r w:rsidRPr="009F0639">
        <w:rPr>
          <w:sz w:val="24"/>
          <w:szCs w:val="24"/>
        </w:rPr>
        <w:t>menginduksi</w:t>
      </w:r>
      <w:proofErr w:type="spellEnd"/>
      <w:r w:rsidRPr="009F0639">
        <w:rPr>
          <w:sz w:val="24"/>
          <w:szCs w:val="24"/>
        </w:rPr>
        <w:t xml:space="preserve"> </w:t>
      </w:r>
      <w:proofErr w:type="spellStart"/>
      <w:r w:rsidRPr="009F0639">
        <w:rPr>
          <w:sz w:val="24"/>
          <w:szCs w:val="24"/>
        </w:rPr>
        <w:t>pola</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lambat</w:t>
      </w:r>
      <w:proofErr w:type="spellEnd"/>
      <w:r w:rsidRPr="009F0639">
        <w:rPr>
          <w:sz w:val="24"/>
          <w:szCs w:val="24"/>
        </w:rPr>
        <w:t xml:space="preserve"> dan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membantu</w:t>
      </w:r>
      <w:proofErr w:type="spellEnd"/>
      <w:r w:rsidRPr="009F0639">
        <w:rPr>
          <w:sz w:val="24"/>
          <w:szCs w:val="24"/>
        </w:rPr>
        <w:t xml:space="preserve"> </w:t>
      </w:r>
      <w:proofErr w:type="spellStart"/>
      <w:r w:rsidRPr="009F0639">
        <w:rPr>
          <w:sz w:val="24"/>
          <w:szCs w:val="24"/>
        </w:rPr>
        <w:t>pasien</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mengontrol</w:t>
      </w:r>
      <w:proofErr w:type="spellEnd"/>
      <w:r w:rsidRPr="009F0639">
        <w:rPr>
          <w:sz w:val="24"/>
          <w:szCs w:val="24"/>
        </w:rPr>
        <w:t xml:space="preserve"> </w:t>
      </w:r>
      <w:proofErr w:type="spellStart"/>
      <w:r w:rsidRPr="009F0639">
        <w:rPr>
          <w:sz w:val="24"/>
          <w:szCs w:val="24"/>
        </w:rPr>
        <w:t>pernapasan</w:t>
      </w:r>
      <w:proofErr w:type="spellEnd"/>
      <w:r w:rsidRPr="009F0639">
        <w:rPr>
          <w:sz w:val="24"/>
          <w:szCs w:val="24"/>
        </w:rPr>
        <w:t xml:space="preserve">, </w:t>
      </w:r>
      <w:proofErr w:type="spellStart"/>
      <w:r w:rsidRPr="009F0639">
        <w:rPr>
          <w:sz w:val="24"/>
          <w:szCs w:val="24"/>
        </w:rPr>
        <w:t>mencegah</w:t>
      </w:r>
      <w:proofErr w:type="spellEnd"/>
      <w:r w:rsidRPr="009F0639">
        <w:rPr>
          <w:sz w:val="24"/>
          <w:szCs w:val="24"/>
        </w:rPr>
        <w:t xml:space="preserve"> </w:t>
      </w:r>
      <w:proofErr w:type="spellStart"/>
      <w:r w:rsidRPr="009F0639">
        <w:rPr>
          <w:sz w:val="24"/>
          <w:szCs w:val="24"/>
        </w:rPr>
        <w:t>kolaps</w:t>
      </w:r>
      <w:proofErr w:type="spellEnd"/>
      <w:r w:rsidRPr="009F0639">
        <w:rPr>
          <w:sz w:val="24"/>
          <w:szCs w:val="24"/>
        </w:rPr>
        <w:t xml:space="preserve"> dan </w:t>
      </w:r>
      <w:proofErr w:type="spellStart"/>
      <w:r w:rsidRPr="009F0639">
        <w:rPr>
          <w:sz w:val="24"/>
          <w:szCs w:val="24"/>
        </w:rPr>
        <w:t>melatih</w:t>
      </w:r>
      <w:proofErr w:type="spellEnd"/>
      <w:r w:rsidRPr="009F0639">
        <w:rPr>
          <w:sz w:val="24"/>
          <w:szCs w:val="24"/>
        </w:rPr>
        <w:t xml:space="preserve"> </w:t>
      </w:r>
      <w:proofErr w:type="spellStart"/>
      <w:r w:rsidRPr="009F0639">
        <w:rPr>
          <w:sz w:val="24"/>
          <w:szCs w:val="24"/>
        </w:rPr>
        <w:t>otot-otot</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memperpanjang</w:t>
      </w:r>
      <w:proofErr w:type="spellEnd"/>
      <w:r w:rsidRPr="009F0639">
        <w:rPr>
          <w:sz w:val="24"/>
          <w:szCs w:val="24"/>
        </w:rPr>
        <w:t xml:space="preserve"> </w:t>
      </w:r>
      <w:proofErr w:type="spellStart"/>
      <w:r w:rsidRPr="009F0639">
        <w:rPr>
          <w:sz w:val="24"/>
          <w:szCs w:val="24"/>
        </w:rPr>
        <w:t>ekshalasi</w:t>
      </w:r>
      <w:proofErr w:type="spellEnd"/>
      <w:r w:rsidRPr="009F0639">
        <w:rPr>
          <w:sz w:val="24"/>
          <w:szCs w:val="24"/>
        </w:rPr>
        <w:t xml:space="preserve"> dan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tekanan</w:t>
      </w:r>
      <w:proofErr w:type="spellEnd"/>
      <w:r w:rsidRPr="009F0639">
        <w:rPr>
          <w:sz w:val="24"/>
          <w:szCs w:val="24"/>
        </w:rPr>
        <w:t xml:space="preserve"> </w:t>
      </w:r>
      <w:proofErr w:type="spellStart"/>
      <w:r w:rsidRPr="009F0639">
        <w:rPr>
          <w:sz w:val="24"/>
          <w:szCs w:val="24"/>
        </w:rPr>
        <w:t>jalan</w:t>
      </w:r>
      <w:proofErr w:type="spellEnd"/>
      <w:r w:rsidRPr="009F0639">
        <w:rPr>
          <w:sz w:val="24"/>
          <w:szCs w:val="24"/>
        </w:rPr>
        <w:t xml:space="preserve"> napas </w:t>
      </w:r>
      <w:proofErr w:type="spellStart"/>
      <w:r w:rsidRPr="009F0639">
        <w:rPr>
          <w:sz w:val="24"/>
          <w:szCs w:val="24"/>
        </w:rPr>
        <w:t>selama</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dan </w:t>
      </w:r>
      <w:proofErr w:type="spellStart"/>
      <w:r w:rsidRPr="009F0639">
        <w:rPr>
          <w:sz w:val="24"/>
          <w:szCs w:val="24"/>
        </w:rPr>
        <w:t>mengurangi</w:t>
      </w:r>
      <w:proofErr w:type="spellEnd"/>
      <w:r w:rsidRPr="009F0639">
        <w:rPr>
          <w:sz w:val="24"/>
          <w:szCs w:val="24"/>
        </w:rPr>
        <w:t xml:space="preserve"> </w:t>
      </w:r>
      <w:proofErr w:type="spellStart"/>
      <w:r w:rsidRPr="009F0639">
        <w:rPr>
          <w:sz w:val="24"/>
          <w:szCs w:val="24"/>
        </w:rPr>
        <w:t>jumlah</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yang </w:t>
      </w:r>
      <w:proofErr w:type="spellStart"/>
      <w:r w:rsidRPr="009F0639">
        <w:rPr>
          <w:sz w:val="24"/>
          <w:szCs w:val="24"/>
        </w:rPr>
        <w:t>terjebak</w:t>
      </w:r>
      <w:proofErr w:type="spellEnd"/>
      <w:r w:rsidRPr="009F0639">
        <w:rPr>
          <w:sz w:val="24"/>
          <w:szCs w:val="24"/>
        </w:rPr>
        <w:t>. Langkah-</w:t>
      </w:r>
      <w:proofErr w:type="spellStart"/>
      <w:r w:rsidRPr="009F0639">
        <w:rPr>
          <w:sz w:val="24"/>
          <w:szCs w:val="24"/>
        </w:rPr>
        <w:t>langkah</w:t>
      </w:r>
      <w:proofErr w:type="spellEnd"/>
      <w:r w:rsidRPr="009F0639">
        <w:rPr>
          <w:sz w:val="24"/>
          <w:szCs w:val="24"/>
        </w:rPr>
        <w:t xml:space="preserve"> </w:t>
      </w:r>
      <w:proofErr w:type="spellStart"/>
      <w:r w:rsidRPr="009F0639">
        <w:rPr>
          <w:sz w:val="24"/>
          <w:szCs w:val="24"/>
        </w:rPr>
        <w:t>atau</w:t>
      </w:r>
      <w:proofErr w:type="spellEnd"/>
      <w:r w:rsidRPr="009F0639">
        <w:rPr>
          <w:sz w:val="24"/>
          <w:szCs w:val="24"/>
        </w:rPr>
        <w:t xml:space="preserve"> </w:t>
      </w:r>
      <w:proofErr w:type="spellStart"/>
      <w:r w:rsidRPr="009F0639">
        <w:rPr>
          <w:sz w:val="24"/>
          <w:szCs w:val="24"/>
        </w:rPr>
        <w:t>cara</w:t>
      </w:r>
      <w:proofErr w:type="spellEnd"/>
      <w:r w:rsidRPr="009F0639">
        <w:rPr>
          <w:sz w:val="24"/>
          <w:szCs w:val="24"/>
        </w:rPr>
        <w:t xml:space="preserve"> </w:t>
      </w:r>
      <w:proofErr w:type="spellStart"/>
      <w:r w:rsidRPr="009F0639">
        <w:rPr>
          <w:sz w:val="24"/>
          <w:szCs w:val="24"/>
        </w:rPr>
        <w:t>melakukan</w:t>
      </w:r>
      <w:proofErr w:type="spellEnd"/>
      <w:r w:rsidRPr="009F0639">
        <w:rPr>
          <w:sz w:val="24"/>
          <w:szCs w:val="24"/>
        </w:rPr>
        <w:t xml:space="preserve"> pursed lips breathing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cara</w:t>
      </w:r>
      <w:proofErr w:type="spellEnd"/>
      <w:r w:rsidRPr="009F0639">
        <w:rPr>
          <w:sz w:val="24"/>
          <w:szCs w:val="24"/>
        </w:rPr>
        <w:t xml:space="preserve"> </w:t>
      </w:r>
      <w:proofErr w:type="spellStart"/>
      <w:r w:rsidRPr="009F0639">
        <w:rPr>
          <w:sz w:val="24"/>
          <w:szCs w:val="24"/>
        </w:rPr>
        <w:t>menghirup</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hidung</w:t>
      </w:r>
      <w:proofErr w:type="spellEnd"/>
      <w:r w:rsidRPr="009F0639">
        <w:rPr>
          <w:sz w:val="24"/>
          <w:szCs w:val="24"/>
        </w:rPr>
        <w:t xml:space="preserve"> </w:t>
      </w:r>
      <w:proofErr w:type="spellStart"/>
      <w:r w:rsidRPr="009F0639">
        <w:rPr>
          <w:sz w:val="24"/>
          <w:szCs w:val="24"/>
        </w:rPr>
        <w:t>sambil</w:t>
      </w:r>
      <w:proofErr w:type="spellEnd"/>
      <w:r w:rsidRPr="009F0639">
        <w:rPr>
          <w:sz w:val="24"/>
          <w:szCs w:val="24"/>
        </w:rPr>
        <w:t xml:space="preserve"> </w:t>
      </w:r>
      <w:proofErr w:type="spellStart"/>
      <w:r w:rsidRPr="009F0639">
        <w:rPr>
          <w:sz w:val="24"/>
          <w:szCs w:val="24"/>
        </w:rPr>
        <w:t>menghitung</w:t>
      </w:r>
      <w:proofErr w:type="spellEnd"/>
      <w:r w:rsidRPr="009F0639">
        <w:rPr>
          <w:sz w:val="24"/>
          <w:szCs w:val="24"/>
        </w:rPr>
        <w:t xml:space="preserve"> </w:t>
      </w:r>
      <w:proofErr w:type="spellStart"/>
      <w:r w:rsidRPr="009F0639">
        <w:rPr>
          <w:sz w:val="24"/>
          <w:szCs w:val="24"/>
        </w:rPr>
        <w:t>sampai</w:t>
      </w:r>
      <w:proofErr w:type="spellEnd"/>
      <w:r w:rsidRPr="009F0639">
        <w:rPr>
          <w:sz w:val="24"/>
          <w:szCs w:val="24"/>
        </w:rPr>
        <w:t xml:space="preserve"> 3 </w:t>
      </w:r>
      <w:proofErr w:type="spellStart"/>
      <w:r w:rsidRPr="009F0639">
        <w:rPr>
          <w:sz w:val="24"/>
          <w:szCs w:val="24"/>
        </w:rPr>
        <w:t>seperti</w:t>
      </w:r>
      <w:proofErr w:type="spellEnd"/>
      <w:r w:rsidRPr="009F0639">
        <w:rPr>
          <w:sz w:val="24"/>
          <w:szCs w:val="24"/>
        </w:rPr>
        <w:t xml:space="preserve"> </w:t>
      </w:r>
      <w:proofErr w:type="spellStart"/>
      <w:r w:rsidRPr="009F0639">
        <w:rPr>
          <w:sz w:val="24"/>
          <w:szCs w:val="24"/>
        </w:rPr>
        <w:t>saat</w:t>
      </w:r>
      <w:proofErr w:type="spellEnd"/>
      <w:r w:rsidRPr="009F0639">
        <w:rPr>
          <w:sz w:val="24"/>
          <w:szCs w:val="24"/>
        </w:rPr>
        <w:t xml:space="preserve"> </w:t>
      </w:r>
      <w:proofErr w:type="spellStart"/>
      <w:r w:rsidRPr="009F0639">
        <w:rPr>
          <w:sz w:val="24"/>
          <w:szCs w:val="24"/>
        </w:rPr>
        <w:t>menghirup</w:t>
      </w:r>
      <w:proofErr w:type="spellEnd"/>
      <w:r w:rsidRPr="009F0639">
        <w:rPr>
          <w:sz w:val="24"/>
          <w:szCs w:val="24"/>
        </w:rPr>
        <w:t xml:space="preserve"> </w:t>
      </w:r>
      <w:proofErr w:type="spellStart"/>
      <w:r w:rsidRPr="009F0639">
        <w:rPr>
          <w:sz w:val="24"/>
          <w:szCs w:val="24"/>
        </w:rPr>
        <w:t>wangi</w:t>
      </w:r>
      <w:proofErr w:type="spellEnd"/>
      <w:r w:rsidRPr="009F0639">
        <w:rPr>
          <w:sz w:val="24"/>
          <w:szCs w:val="24"/>
        </w:rPr>
        <w:t xml:space="preserve"> </w:t>
      </w:r>
      <w:proofErr w:type="spellStart"/>
      <w:r w:rsidRPr="009F0639">
        <w:rPr>
          <w:sz w:val="24"/>
          <w:szCs w:val="24"/>
        </w:rPr>
        <w:t>bunga</w:t>
      </w:r>
      <w:proofErr w:type="spellEnd"/>
      <w:r w:rsidRPr="009F0639">
        <w:rPr>
          <w:sz w:val="24"/>
          <w:szCs w:val="24"/>
        </w:rPr>
        <w:t xml:space="preserve"> </w:t>
      </w:r>
      <w:proofErr w:type="spellStart"/>
      <w:r w:rsidRPr="009F0639">
        <w:rPr>
          <w:sz w:val="24"/>
          <w:szCs w:val="24"/>
        </w:rPr>
        <w:t>mawar</w:t>
      </w:r>
      <w:proofErr w:type="spellEnd"/>
      <w:r w:rsidRPr="009F0639">
        <w:rPr>
          <w:sz w:val="24"/>
          <w:szCs w:val="24"/>
        </w:rPr>
        <w:t xml:space="preserve">. </w:t>
      </w:r>
      <w:proofErr w:type="spellStart"/>
      <w:r w:rsidRPr="009F0639">
        <w:rPr>
          <w:sz w:val="24"/>
          <w:szCs w:val="24"/>
        </w:rPr>
        <w:t>Hembuskan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lambat</w:t>
      </w:r>
      <w:proofErr w:type="spellEnd"/>
      <w:r w:rsidRPr="009F0639">
        <w:rPr>
          <w:sz w:val="24"/>
          <w:szCs w:val="24"/>
        </w:rPr>
        <w:t xml:space="preserve"> dan rata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yang </w:t>
      </w:r>
      <w:proofErr w:type="spellStart"/>
      <w:r w:rsidRPr="009F0639">
        <w:rPr>
          <w:sz w:val="24"/>
          <w:szCs w:val="24"/>
        </w:rPr>
        <w:t>dirapatkan</w:t>
      </w:r>
      <w:proofErr w:type="spellEnd"/>
      <w:r w:rsidRPr="009F0639">
        <w:rPr>
          <w:sz w:val="24"/>
          <w:szCs w:val="24"/>
        </w:rPr>
        <w:t xml:space="preserve"> </w:t>
      </w:r>
      <w:proofErr w:type="spellStart"/>
      <w:r w:rsidRPr="009F0639">
        <w:rPr>
          <w:sz w:val="24"/>
          <w:szCs w:val="24"/>
        </w:rPr>
        <w:t>sambil</w:t>
      </w:r>
      <w:proofErr w:type="spellEnd"/>
      <w:r w:rsidRPr="009F0639">
        <w:rPr>
          <w:sz w:val="24"/>
          <w:szCs w:val="24"/>
        </w:rPr>
        <w:t xml:space="preserve"> </w:t>
      </w:r>
      <w:proofErr w:type="spellStart"/>
      <w:r w:rsidRPr="009F0639">
        <w:rPr>
          <w:sz w:val="24"/>
          <w:szCs w:val="24"/>
        </w:rPr>
        <w:t>mengencangkan</w:t>
      </w:r>
      <w:proofErr w:type="spellEnd"/>
      <w:r w:rsidRPr="009F0639">
        <w:rPr>
          <w:sz w:val="24"/>
          <w:szCs w:val="24"/>
        </w:rPr>
        <w:t xml:space="preserve"> </w:t>
      </w:r>
      <w:proofErr w:type="spellStart"/>
      <w:r w:rsidRPr="009F0639">
        <w:rPr>
          <w:sz w:val="24"/>
          <w:szCs w:val="24"/>
        </w:rPr>
        <w:t>otot-otot</w:t>
      </w:r>
      <w:proofErr w:type="spellEnd"/>
      <w:r w:rsidRPr="009F0639">
        <w:rPr>
          <w:sz w:val="24"/>
          <w:szCs w:val="24"/>
        </w:rPr>
        <w:t xml:space="preserve"> abdomen. (</w:t>
      </w:r>
      <w:proofErr w:type="spellStart"/>
      <w:r w:rsidRPr="009F0639">
        <w:rPr>
          <w:sz w:val="24"/>
          <w:szCs w:val="24"/>
        </w:rPr>
        <w:t>Merapatkan</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tekanan</w:t>
      </w:r>
      <w:proofErr w:type="spellEnd"/>
      <w:r w:rsidRPr="009F0639">
        <w:rPr>
          <w:sz w:val="24"/>
          <w:szCs w:val="24"/>
        </w:rPr>
        <w:t xml:space="preserve"> </w:t>
      </w:r>
      <w:proofErr w:type="spellStart"/>
      <w:r w:rsidRPr="009F0639">
        <w:rPr>
          <w:sz w:val="24"/>
          <w:szCs w:val="24"/>
        </w:rPr>
        <w:t>intratrakeal</w:t>
      </w:r>
      <w:proofErr w:type="spellEnd"/>
      <w:r w:rsidRPr="009F0639">
        <w:rPr>
          <w:sz w:val="24"/>
          <w:szCs w:val="24"/>
        </w:rPr>
        <w:t xml:space="preserve">; </w:t>
      </w:r>
      <w:proofErr w:type="spellStart"/>
      <w:r w:rsidRPr="009F0639">
        <w:rPr>
          <w:sz w:val="24"/>
          <w:szCs w:val="24"/>
        </w:rPr>
        <w:t>menghembuskan</w:t>
      </w:r>
      <w:proofErr w:type="spellEnd"/>
      <w:r w:rsidRPr="009F0639">
        <w:rPr>
          <w:sz w:val="24"/>
          <w:szCs w:val="24"/>
        </w:rPr>
        <w:t xml:space="preserve">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mulut</w:t>
      </w:r>
      <w:proofErr w:type="spellEnd"/>
      <w:r w:rsidRPr="009F0639">
        <w:rPr>
          <w:sz w:val="24"/>
          <w:szCs w:val="24"/>
        </w:rPr>
        <w:t xml:space="preserve"> </w:t>
      </w:r>
      <w:proofErr w:type="spellStart"/>
      <w:r w:rsidRPr="009F0639">
        <w:rPr>
          <w:sz w:val="24"/>
          <w:szCs w:val="24"/>
        </w:rPr>
        <w:t>memberikan</w:t>
      </w:r>
      <w:proofErr w:type="spellEnd"/>
      <w:r w:rsidRPr="009F0639">
        <w:rPr>
          <w:sz w:val="24"/>
          <w:szCs w:val="24"/>
        </w:rPr>
        <w:t xml:space="preserve"> </w:t>
      </w:r>
      <w:proofErr w:type="spellStart"/>
      <w:r w:rsidRPr="009F0639">
        <w:rPr>
          <w:sz w:val="24"/>
          <w:szCs w:val="24"/>
        </w:rPr>
        <w:t>tahanan</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w:t>
      </w:r>
      <w:proofErr w:type="spellStart"/>
      <w:r w:rsidRPr="009F0639">
        <w:rPr>
          <w:sz w:val="24"/>
          <w:szCs w:val="24"/>
        </w:rPr>
        <w:t>sedikit</w:t>
      </w:r>
      <w:proofErr w:type="spellEnd"/>
      <w:r w:rsidRPr="009F0639">
        <w:rPr>
          <w:sz w:val="24"/>
          <w:szCs w:val="24"/>
        </w:rPr>
        <w:t xml:space="preserve"> pada </w:t>
      </w:r>
      <w:proofErr w:type="spellStart"/>
      <w:r w:rsidRPr="009F0639">
        <w:rPr>
          <w:sz w:val="24"/>
          <w:szCs w:val="24"/>
        </w:rPr>
        <w:t>udara</w:t>
      </w:r>
      <w:proofErr w:type="spellEnd"/>
      <w:r w:rsidRPr="009F0639">
        <w:rPr>
          <w:sz w:val="24"/>
          <w:szCs w:val="24"/>
        </w:rPr>
        <w:t xml:space="preserve"> yang </w:t>
      </w:r>
      <w:proofErr w:type="spellStart"/>
      <w:r w:rsidRPr="009F0639">
        <w:rPr>
          <w:sz w:val="24"/>
          <w:szCs w:val="24"/>
        </w:rPr>
        <w:t>dihembuskan</w:t>
      </w:r>
      <w:proofErr w:type="spellEnd"/>
      <w:r w:rsidRPr="009F0639">
        <w:rPr>
          <w:sz w:val="24"/>
          <w:szCs w:val="24"/>
        </w:rPr>
        <w:t xml:space="preserve">). </w:t>
      </w:r>
      <w:proofErr w:type="spellStart"/>
      <w:r w:rsidRPr="009F0639">
        <w:rPr>
          <w:sz w:val="24"/>
          <w:szCs w:val="24"/>
        </w:rPr>
        <w:t>Hitung</w:t>
      </w:r>
      <w:proofErr w:type="spellEnd"/>
      <w:r w:rsidRPr="009F0639">
        <w:rPr>
          <w:sz w:val="24"/>
          <w:szCs w:val="24"/>
        </w:rPr>
        <w:t xml:space="preserve"> </w:t>
      </w:r>
      <w:proofErr w:type="spellStart"/>
      <w:r w:rsidRPr="009F0639">
        <w:rPr>
          <w:sz w:val="24"/>
          <w:szCs w:val="24"/>
        </w:rPr>
        <w:t>hingga</w:t>
      </w:r>
      <w:proofErr w:type="spellEnd"/>
      <w:r w:rsidRPr="009F0639">
        <w:rPr>
          <w:sz w:val="24"/>
          <w:szCs w:val="24"/>
        </w:rPr>
        <w:t xml:space="preserve"> 7 </w:t>
      </w:r>
      <w:proofErr w:type="spellStart"/>
      <w:r w:rsidRPr="009F0639">
        <w:rPr>
          <w:sz w:val="24"/>
          <w:szCs w:val="24"/>
        </w:rPr>
        <w:t>sambil</w:t>
      </w:r>
      <w:proofErr w:type="spellEnd"/>
      <w:r w:rsidRPr="009F0639">
        <w:rPr>
          <w:sz w:val="24"/>
          <w:szCs w:val="24"/>
        </w:rPr>
        <w:t xml:space="preserve"> </w:t>
      </w:r>
      <w:proofErr w:type="spellStart"/>
      <w:r w:rsidRPr="009F0639">
        <w:rPr>
          <w:sz w:val="24"/>
          <w:szCs w:val="24"/>
        </w:rPr>
        <w:t>memperpanjang</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yang </w:t>
      </w:r>
      <w:proofErr w:type="spellStart"/>
      <w:r w:rsidRPr="009F0639">
        <w:rPr>
          <w:sz w:val="24"/>
          <w:szCs w:val="24"/>
        </w:rPr>
        <w:t>dirapatkan</w:t>
      </w:r>
      <w:proofErr w:type="spellEnd"/>
      <w:r w:rsidRPr="009F0639">
        <w:rPr>
          <w:sz w:val="24"/>
          <w:szCs w:val="24"/>
        </w:rPr>
        <w:t xml:space="preserve"> </w:t>
      </w:r>
      <w:proofErr w:type="spellStart"/>
      <w:r w:rsidRPr="009F0639">
        <w:rPr>
          <w:sz w:val="24"/>
          <w:szCs w:val="24"/>
        </w:rPr>
        <w:t>seperti</w:t>
      </w:r>
      <w:proofErr w:type="spellEnd"/>
      <w:r w:rsidRPr="009F0639">
        <w:rPr>
          <w:sz w:val="24"/>
          <w:szCs w:val="24"/>
        </w:rPr>
        <w:t xml:space="preserve"> </w:t>
      </w:r>
      <w:proofErr w:type="spellStart"/>
      <w:r w:rsidRPr="009F0639">
        <w:rPr>
          <w:sz w:val="24"/>
          <w:szCs w:val="24"/>
        </w:rPr>
        <w:t>saat</w:t>
      </w:r>
      <w:proofErr w:type="spellEnd"/>
      <w:r w:rsidRPr="009F0639">
        <w:rPr>
          <w:sz w:val="24"/>
          <w:szCs w:val="24"/>
        </w:rPr>
        <w:t xml:space="preserve"> </w:t>
      </w:r>
      <w:proofErr w:type="spellStart"/>
      <w:r w:rsidRPr="009F0639">
        <w:rPr>
          <w:sz w:val="24"/>
          <w:szCs w:val="24"/>
        </w:rPr>
        <w:t>sedang</w:t>
      </w:r>
      <w:proofErr w:type="spellEnd"/>
      <w:r w:rsidRPr="009F0639">
        <w:rPr>
          <w:sz w:val="24"/>
          <w:szCs w:val="24"/>
        </w:rPr>
        <w:t xml:space="preserve"> </w:t>
      </w:r>
      <w:proofErr w:type="spellStart"/>
      <w:r w:rsidRPr="009F0639">
        <w:rPr>
          <w:sz w:val="24"/>
          <w:szCs w:val="24"/>
        </w:rPr>
        <w:t>meniup</w:t>
      </w:r>
      <w:proofErr w:type="spellEnd"/>
      <w:r w:rsidRPr="009F0639">
        <w:rPr>
          <w:sz w:val="24"/>
          <w:szCs w:val="24"/>
        </w:rPr>
        <w:t xml:space="preserve"> </w:t>
      </w:r>
      <w:proofErr w:type="spellStart"/>
      <w:r w:rsidRPr="009F0639">
        <w:rPr>
          <w:sz w:val="24"/>
          <w:szCs w:val="24"/>
        </w:rPr>
        <w:t>lilin</w:t>
      </w:r>
      <w:proofErr w:type="spellEnd"/>
      <w:r w:rsidRPr="009F0639">
        <w:rPr>
          <w:sz w:val="24"/>
          <w:szCs w:val="24"/>
        </w:rPr>
        <w:t xml:space="preserve">. </w:t>
      </w:r>
      <w:proofErr w:type="spellStart"/>
      <w:r w:rsidRPr="009F0639">
        <w:rPr>
          <w:sz w:val="24"/>
          <w:szCs w:val="24"/>
        </w:rPr>
        <w:t>Sambil</w:t>
      </w:r>
      <w:proofErr w:type="spellEnd"/>
      <w:r w:rsidRPr="009F0639">
        <w:rPr>
          <w:sz w:val="24"/>
          <w:szCs w:val="24"/>
        </w:rPr>
        <w:t xml:space="preserve"> duduk </w:t>
      </w:r>
      <w:proofErr w:type="spellStart"/>
      <w:r w:rsidRPr="009F0639">
        <w:rPr>
          <w:sz w:val="24"/>
          <w:szCs w:val="24"/>
        </w:rPr>
        <w:t>dikursi</w:t>
      </w:r>
      <w:proofErr w:type="spellEnd"/>
      <w:r w:rsidRPr="009F0639">
        <w:rPr>
          <w:sz w:val="24"/>
          <w:szCs w:val="24"/>
        </w:rPr>
        <w:t xml:space="preserve">: </w:t>
      </w:r>
      <w:proofErr w:type="spellStart"/>
      <w:r w:rsidRPr="009F0639">
        <w:rPr>
          <w:sz w:val="24"/>
          <w:szCs w:val="24"/>
        </w:rPr>
        <w:t>Lipat</w:t>
      </w:r>
      <w:proofErr w:type="spellEnd"/>
      <w:r w:rsidRPr="009F0639">
        <w:rPr>
          <w:sz w:val="24"/>
          <w:szCs w:val="24"/>
        </w:rPr>
        <w:t xml:space="preserve"> </w:t>
      </w:r>
      <w:proofErr w:type="spellStart"/>
      <w:r w:rsidRPr="009F0639">
        <w:rPr>
          <w:sz w:val="24"/>
          <w:szCs w:val="24"/>
        </w:rPr>
        <w:t>tangan</w:t>
      </w:r>
      <w:proofErr w:type="spellEnd"/>
      <w:r w:rsidRPr="009F0639">
        <w:rPr>
          <w:sz w:val="24"/>
          <w:szCs w:val="24"/>
        </w:rPr>
        <w:t xml:space="preserve"> </w:t>
      </w:r>
      <w:proofErr w:type="spellStart"/>
      <w:r w:rsidRPr="009F0639">
        <w:rPr>
          <w:sz w:val="24"/>
          <w:szCs w:val="24"/>
        </w:rPr>
        <w:t>diatas</w:t>
      </w:r>
      <w:proofErr w:type="spellEnd"/>
      <w:r w:rsidRPr="009F0639">
        <w:rPr>
          <w:sz w:val="24"/>
          <w:szCs w:val="24"/>
        </w:rPr>
        <w:t xml:space="preserve"> abdomen, </w:t>
      </w:r>
      <w:proofErr w:type="spellStart"/>
      <w:r w:rsidRPr="009F0639">
        <w:rPr>
          <w:sz w:val="24"/>
          <w:szCs w:val="24"/>
        </w:rPr>
        <w:t>hirup</w:t>
      </w:r>
      <w:proofErr w:type="spellEnd"/>
      <w:r w:rsidRPr="009F0639">
        <w:rPr>
          <w:sz w:val="24"/>
          <w:szCs w:val="24"/>
        </w:rPr>
        <w:t xml:space="preserve"> napas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hidung</w:t>
      </w:r>
      <w:proofErr w:type="spellEnd"/>
      <w:r w:rsidRPr="009F0639">
        <w:rPr>
          <w:sz w:val="24"/>
          <w:szCs w:val="24"/>
        </w:rPr>
        <w:t xml:space="preserve"> </w:t>
      </w:r>
      <w:proofErr w:type="spellStart"/>
      <w:r w:rsidRPr="009F0639">
        <w:rPr>
          <w:sz w:val="24"/>
          <w:szCs w:val="24"/>
        </w:rPr>
        <w:t>sambil</w:t>
      </w:r>
      <w:proofErr w:type="spellEnd"/>
      <w:r w:rsidRPr="009F0639">
        <w:rPr>
          <w:sz w:val="24"/>
          <w:szCs w:val="24"/>
        </w:rPr>
        <w:t xml:space="preserve"> </w:t>
      </w:r>
      <w:proofErr w:type="spellStart"/>
      <w:r w:rsidRPr="009F0639">
        <w:rPr>
          <w:sz w:val="24"/>
          <w:szCs w:val="24"/>
        </w:rPr>
        <w:t>menghitung</w:t>
      </w:r>
      <w:proofErr w:type="spellEnd"/>
      <w:r w:rsidRPr="009F0639">
        <w:rPr>
          <w:sz w:val="24"/>
          <w:szCs w:val="24"/>
        </w:rPr>
        <w:t xml:space="preserve"> </w:t>
      </w:r>
      <w:proofErr w:type="spellStart"/>
      <w:r w:rsidRPr="009F0639">
        <w:rPr>
          <w:sz w:val="24"/>
          <w:szCs w:val="24"/>
        </w:rPr>
        <w:t>hingga</w:t>
      </w:r>
      <w:proofErr w:type="spellEnd"/>
      <w:r w:rsidRPr="009F0639">
        <w:rPr>
          <w:sz w:val="24"/>
          <w:szCs w:val="24"/>
        </w:rPr>
        <w:t xml:space="preserve"> 3, </w:t>
      </w:r>
      <w:proofErr w:type="spellStart"/>
      <w:r w:rsidRPr="009F0639">
        <w:rPr>
          <w:sz w:val="24"/>
          <w:szCs w:val="24"/>
        </w:rPr>
        <w:t>membungkuk</w:t>
      </w:r>
      <w:proofErr w:type="spellEnd"/>
      <w:r w:rsidRPr="009F0639">
        <w:rPr>
          <w:sz w:val="24"/>
          <w:szCs w:val="24"/>
        </w:rPr>
        <w:t xml:space="preserve"> </w:t>
      </w:r>
      <w:proofErr w:type="spellStart"/>
      <w:r w:rsidRPr="009F0639">
        <w:rPr>
          <w:sz w:val="24"/>
          <w:szCs w:val="24"/>
        </w:rPr>
        <w:t>ke</w:t>
      </w:r>
      <w:proofErr w:type="spellEnd"/>
      <w:r w:rsidRPr="009F0639">
        <w:rPr>
          <w:sz w:val="24"/>
          <w:szCs w:val="24"/>
        </w:rPr>
        <w:t xml:space="preserve"> </w:t>
      </w:r>
      <w:proofErr w:type="spellStart"/>
      <w:r w:rsidRPr="009F0639">
        <w:rPr>
          <w:sz w:val="24"/>
          <w:szCs w:val="24"/>
        </w:rPr>
        <w:t>depan</w:t>
      </w:r>
      <w:proofErr w:type="spellEnd"/>
      <w:r w:rsidRPr="009F0639">
        <w:rPr>
          <w:sz w:val="24"/>
          <w:szCs w:val="24"/>
        </w:rPr>
        <w:t xml:space="preserve"> dan </w:t>
      </w:r>
      <w:proofErr w:type="spellStart"/>
      <w:r w:rsidRPr="009F0639">
        <w:rPr>
          <w:sz w:val="24"/>
          <w:szCs w:val="24"/>
        </w:rPr>
        <w:t>hembuskan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lambat</w:t>
      </w:r>
      <w:proofErr w:type="spellEnd"/>
      <w:r w:rsidRPr="009F0639">
        <w:rPr>
          <w:sz w:val="24"/>
          <w:szCs w:val="24"/>
        </w:rPr>
        <w:t xml:space="preserve">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yang </w:t>
      </w:r>
      <w:proofErr w:type="spellStart"/>
      <w:r w:rsidRPr="009F0639">
        <w:rPr>
          <w:sz w:val="24"/>
          <w:szCs w:val="24"/>
        </w:rPr>
        <w:t>dirapatkan</w:t>
      </w:r>
      <w:proofErr w:type="spellEnd"/>
      <w:r w:rsidRPr="009F0639">
        <w:rPr>
          <w:sz w:val="24"/>
          <w:szCs w:val="24"/>
        </w:rPr>
        <w:t xml:space="preserve"> </w:t>
      </w:r>
      <w:proofErr w:type="spellStart"/>
      <w:r w:rsidRPr="009F0639">
        <w:rPr>
          <w:sz w:val="24"/>
          <w:szCs w:val="24"/>
        </w:rPr>
        <w:t>sambil</w:t>
      </w:r>
      <w:proofErr w:type="spellEnd"/>
      <w:r w:rsidRPr="009F0639">
        <w:rPr>
          <w:sz w:val="24"/>
          <w:szCs w:val="24"/>
        </w:rPr>
        <w:t xml:space="preserve"> </w:t>
      </w:r>
      <w:proofErr w:type="spellStart"/>
      <w:r w:rsidRPr="009F0639">
        <w:rPr>
          <w:sz w:val="24"/>
          <w:szCs w:val="24"/>
        </w:rPr>
        <w:t>menghitung</w:t>
      </w:r>
      <w:proofErr w:type="spellEnd"/>
      <w:r w:rsidRPr="009F0639">
        <w:rPr>
          <w:sz w:val="24"/>
          <w:szCs w:val="24"/>
        </w:rPr>
        <w:t xml:space="preserve"> </w:t>
      </w:r>
      <w:proofErr w:type="spellStart"/>
      <w:r w:rsidRPr="009F0639">
        <w:rPr>
          <w:sz w:val="24"/>
          <w:szCs w:val="24"/>
        </w:rPr>
        <w:t>hingga</w:t>
      </w:r>
      <w:proofErr w:type="spellEnd"/>
      <w:r w:rsidRPr="009F0639">
        <w:rPr>
          <w:sz w:val="24"/>
          <w:szCs w:val="24"/>
        </w:rPr>
        <w:t xml:space="preserve"> 7. </w:t>
      </w:r>
      <w:proofErr w:type="spellStart"/>
      <w:r w:rsidRPr="009F0639">
        <w:rPr>
          <w:sz w:val="24"/>
          <w:szCs w:val="24"/>
        </w:rPr>
        <w:t>Tahap</w:t>
      </w:r>
      <w:proofErr w:type="spellEnd"/>
      <w:r w:rsidRPr="009F0639">
        <w:rPr>
          <w:sz w:val="24"/>
          <w:szCs w:val="24"/>
        </w:rPr>
        <w:t xml:space="preserve"> </w:t>
      </w:r>
      <w:proofErr w:type="spellStart"/>
      <w:r w:rsidRPr="009F0639">
        <w:rPr>
          <w:sz w:val="24"/>
          <w:szCs w:val="24"/>
        </w:rPr>
        <w:t>mengerutkan</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memperpanjang</w:t>
      </w:r>
      <w:proofErr w:type="spellEnd"/>
      <w:r w:rsidRPr="009F0639">
        <w:rPr>
          <w:sz w:val="24"/>
          <w:szCs w:val="24"/>
        </w:rPr>
        <w:t xml:space="preserve"> </w:t>
      </w:r>
      <w:proofErr w:type="spellStart"/>
      <w:r w:rsidRPr="009F0639">
        <w:rPr>
          <w:sz w:val="24"/>
          <w:szCs w:val="24"/>
        </w:rPr>
        <w:t>ekshalasi</w:t>
      </w:r>
      <w:proofErr w:type="spellEnd"/>
      <w:r w:rsidRPr="009F0639">
        <w:rPr>
          <w:sz w:val="24"/>
          <w:szCs w:val="24"/>
        </w:rPr>
        <w:t xml:space="preserve">, </w:t>
      </w:r>
      <w:proofErr w:type="spellStart"/>
      <w:r w:rsidRPr="009F0639">
        <w:rPr>
          <w:sz w:val="24"/>
          <w:szCs w:val="24"/>
        </w:rPr>
        <w:t>hal</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mengurangi</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w:t>
      </w:r>
      <w:proofErr w:type="spellStart"/>
      <w:r w:rsidRPr="009F0639">
        <w:rPr>
          <w:sz w:val="24"/>
          <w:szCs w:val="24"/>
        </w:rPr>
        <w:t>ruang</w:t>
      </w:r>
      <w:proofErr w:type="spellEnd"/>
      <w:r w:rsidRPr="009F0639">
        <w:rPr>
          <w:sz w:val="24"/>
          <w:szCs w:val="24"/>
        </w:rPr>
        <w:t xml:space="preserve"> </w:t>
      </w:r>
      <w:proofErr w:type="spellStart"/>
      <w:r w:rsidRPr="009F0639">
        <w:rPr>
          <w:sz w:val="24"/>
          <w:szCs w:val="24"/>
        </w:rPr>
        <w:t>rugi</w:t>
      </w:r>
      <w:proofErr w:type="spellEnd"/>
      <w:r w:rsidRPr="009F0639">
        <w:rPr>
          <w:sz w:val="24"/>
          <w:szCs w:val="24"/>
        </w:rPr>
        <w:t xml:space="preserve"> yang </w:t>
      </w:r>
      <w:proofErr w:type="spellStart"/>
      <w:r w:rsidRPr="009F0639">
        <w:rPr>
          <w:sz w:val="24"/>
          <w:szCs w:val="24"/>
        </w:rPr>
        <w:t>terjebak</w:t>
      </w:r>
      <w:proofErr w:type="spellEnd"/>
      <w:r w:rsidRPr="009F0639">
        <w:rPr>
          <w:sz w:val="24"/>
          <w:szCs w:val="24"/>
        </w:rPr>
        <w:t xml:space="preserve"> </w:t>
      </w:r>
      <w:proofErr w:type="spellStart"/>
      <w:r w:rsidRPr="009F0639">
        <w:rPr>
          <w:sz w:val="24"/>
          <w:szCs w:val="24"/>
        </w:rPr>
        <w:t>dijalan</w:t>
      </w:r>
      <w:proofErr w:type="spellEnd"/>
      <w:r w:rsidRPr="009F0639">
        <w:rPr>
          <w:sz w:val="24"/>
          <w:szCs w:val="24"/>
        </w:rPr>
        <w:t xml:space="preserve"> napas, </w:t>
      </w:r>
      <w:proofErr w:type="spellStart"/>
      <w:r w:rsidRPr="009F0639">
        <w:rPr>
          <w:sz w:val="24"/>
          <w:szCs w:val="24"/>
        </w:rPr>
        <w:t>serta</w:t>
      </w:r>
      <w:proofErr w:type="spellEnd"/>
      <w:r w:rsidRPr="009F0639">
        <w:rPr>
          <w:sz w:val="24"/>
          <w:szCs w:val="24"/>
        </w:rPr>
        <w:t xml:space="preserve"> </w:t>
      </w:r>
      <w:proofErr w:type="spellStart"/>
      <w:r w:rsidRPr="009F0639">
        <w:rPr>
          <w:sz w:val="24"/>
          <w:szCs w:val="24"/>
        </w:rPr>
        <w:t>meningkatan</w:t>
      </w:r>
      <w:proofErr w:type="spellEnd"/>
      <w:r w:rsidRPr="009F0639">
        <w:rPr>
          <w:sz w:val="24"/>
          <w:szCs w:val="24"/>
        </w:rPr>
        <w:t xml:space="preserve"> </w:t>
      </w:r>
      <w:proofErr w:type="spellStart"/>
      <w:r w:rsidRPr="009F0639">
        <w:rPr>
          <w:sz w:val="24"/>
          <w:szCs w:val="24"/>
        </w:rPr>
        <w:t>pengeluaran</w:t>
      </w:r>
      <w:proofErr w:type="spellEnd"/>
      <w:r w:rsidRPr="009F0639">
        <w:rPr>
          <w:sz w:val="24"/>
          <w:szCs w:val="24"/>
        </w:rPr>
        <w:t xml:space="preserve"> </w:t>
      </w:r>
      <w:proofErr w:type="spellStart"/>
      <w:r w:rsidRPr="009F0639">
        <w:rPr>
          <w:sz w:val="24"/>
          <w:szCs w:val="24"/>
        </w:rPr>
        <w:t>karbon</w:t>
      </w:r>
      <w:proofErr w:type="spellEnd"/>
      <w:r w:rsidRPr="009F0639">
        <w:rPr>
          <w:sz w:val="24"/>
          <w:szCs w:val="24"/>
        </w:rPr>
        <w:t xml:space="preserve"> </w:t>
      </w:r>
      <w:proofErr w:type="spellStart"/>
      <w:r w:rsidRPr="009F0639">
        <w:rPr>
          <w:sz w:val="24"/>
          <w:szCs w:val="24"/>
        </w:rPr>
        <w:t>dioksida</w:t>
      </w:r>
      <w:proofErr w:type="spellEnd"/>
      <w:r w:rsidRPr="009F0639">
        <w:rPr>
          <w:sz w:val="24"/>
          <w:szCs w:val="24"/>
        </w:rPr>
        <w:t xml:space="preserve"> dan </w:t>
      </w:r>
      <w:proofErr w:type="spellStart"/>
      <w:r w:rsidRPr="009F0639">
        <w:rPr>
          <w:sz w:val="24"/>
          <w:szCs w:val="24"/>
        </w:rPr>
        <w:t>menurunkan</w:t>
      </w:r>
      <w:proofErr w:type="spellEnd"/>
      <w:r w:rsidRPr="009F0639">
        <w:rPr>
          <w:sz w:val="24"/>
          <w:szCs w:val="24"/>
        </w:rPr>
        <w:t xml:space="preserve"> </w:t>
      </w:r>
      <w:proofErr w:type="spellStart"/>
      <w:r w:rsidRPr="009F0639">
        <w:rPr>
          <w:sz w:val="24"/>
          <w:szCs w:val="24"/>
        </w:rPr>
        <w:t>kadar</w:t>
      </w:r>
      <w:proofErr w:type="spellEnd"/>
      <w:r w:rsidRPr="009F0639">
        <w:rPr>
          <w:sz w:val="24"/>
          <w:szCs w:val="24"/>
        </w:rPr>
        <w:t xml:space="preserve"> </w:t>
      </w:r>
      <w:proofErr w:type="spellStart"/>
      <w:r w:rsidRPr="009F0639">
        <w:rPr>
          <w:sz w:val="24"/>
          <w:szCs w:val="24"/>
        </w:rPr>
        <w:t>karbon</w:t>
      </w:r>
      <w:proofErr w:type="spellEnd"/>
      <w:r w:rsidRPr="009F0639">
        <w:rPr>
          <w:sz w:val="24"/>
          <w:szCs w:val="24"/>
        </w:rPr>
        <w:t xml:space="preserve"> </w:t>
      </w:r>
      <w:proofErr w:type="spellStart"/>
      <w:r w:rsidRPr="009F0639">
        <w:rPr>
          <w:sz w:val="24"/>
          <w:szCs w:val="24"/>
        </w:rPr>
        <w:t>dioksida</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darah</w:t>
      </w:r>
      <w:proofErr w:type="spellEnd"/>
      <w:r w:rsidRPr="009F0639">
        <w:rPr>
          <w:sz w:val="24"/>
          <w:szCs w:val="24"/>
        </w:rPr>
        <w:t xml:space="preserve"> </w:t>
      </w:r>
      <w:proofErr w:type="spellStart"/>
      <w:r w:rsidRPr="009F0639">
        <w:rPr>
          <w:sz w:val="24"/>
          <w:szCs w:val="24"/>
        </w:rPr>
        <w:t>arteri</w:t>
      </w:r>
      <w:proofErr w:type="spellEnd"/>
      <w:r w:rsidRPr="009F0639">
        <w:rPr>
          <w:sz w:val="24"/>
          <w:szCs w:val="24"/>
        </w:rPr>
        <w:t xml:space="preserve"> </w:t>
      </w:r>
      <w:proofErr w:type="spellStart"/>
      <w:r w:rsidRPr="009F0639">
        <w:rPr>
          <w:sz w:val="24"/>
          <w:szCs w:val="24"/>
        </w:rPr>
        <w:t>serta</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oksigen</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terjadi</w:t>
      </w:r>
      <w:proofErr w:type="spellEnd"/>
      <w:r w:rsidRPr="009F0639">
        <w:rPr>
          <w:sz w:val="24"/>
          <w:szCs w:val="24"/>
        </w:rPr>
        <w:t xml:space="preserve"> </w:t>
      </w:r>
      <w:proofErr w:type="spellStart"/>
      <w:r w:rsidRPr="009F0639">
        <w:rPr>
          <w:sz w:val="24"/>
          <w:szCs w:val="24"/>
        </w:rPr>
        <w:t>perbaikan</w:t>
      </w:r>
      <w:proofErr w:type="spellEnd"/>
      <w:r w:rsidRPr="009F0639">
        <w:rPr>
          <w:sz w:val="24"/>
          <w:szCs w:val="24"/>
        </w:rPr>
        <w:t xml:space="preserve"> homeostasis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kadar</w:t>
      </w:r>
      <w:proofErr w:type="spellEnd"/>
      <w:r w:rsidRPr="009F0639">
        <w:rPr>
          <w:sz w:val="24"/>
          <w:szCs w:val="24"/>
        </w:rPr>
        <w:t xml:space="preserve"> </w:t>
      </w:r>
      <w:proofErr w:type="spellStart"/>
      <w:r w:rsidRPr="009F0639">
        <w:rPr>
          <w:sz w:val="24"/>
          <w:szCs w:val="24"/>
        </w:rPr>
        <w:t>karbon</w:t>
      </w:r>
      <w:proofErr w:type="spellEnd"/>
      <w:r w:rsidRPr="009F0639">
        <w:rPr>
          <w:sz w:val="24"/>
          <w:szCs w:val="24"/>
        </w:rPr>
        <w:t xml:space="preserve"> </w:t>
      </w:r>
      <w:proofErr w:type="spellStart"/>
      <w:r w:rsidRPr="009F0639">
        <w:rPr>
          <w:sz w:val="24"/>
          <w:szCs w:val="24"/>
        </w:rPr>
        <w:t>dioksida</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darah</w:t>
      </w:r>
      <w:proofErr w:type="spellEnd"/>
      <w:r w:rsidRPr="009F0639">
        <w:rPr>
          <w:sz w:val="24"/>
          <w:szCs w:val="24"/>
        </w:rPr>
        <w:t xml:space="preserve"> </w:t>
      </w:r>
      <w:proofErr w:type="spellStart"/>
      <w:r w:rsidRPr="009F0639">
        <w:rPr>
          <w:sz w:val="24"/>
          <w:szCs w:val="24"/>
        </w:rPr>
        <w:t>arteri</w:t>
      </w:r>
      <w:proofErr w:type="spellEnd"/>
      <w:r w:rsidRPr="009F0639">
        <w:rPr>
          <w:sz w:val="24"/>
          <w:szCs w:val="24"/>
        </w:rPr>
        <w:t xml:space="preserve"> normal dan pH </w:t>
      </w:r>
      <w:proofErr w:type="spellStart"/>
      <w:r w:rsidRPr="009F0639">
        <w:rPr>
          <w:sz w:val="24"/>
          <w:szCs w:val="24"/>
        </w:rPr>
        <w:t>darah</w:t>
      </w:r>
      <w:proofErr w:type="spellEnd"/>
      <w:r w:rsidRPr="009F0639">
        <w:rPr>
          <w:sz w:val="24"/>
          <w:szCs w:val="24"/>
        </w:rPr>
        <w:t xml:space="preserve"> juga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menjadi</w:t>
      </w:r>
      <w:proofErr w:type="spellEnd"/>
      <w:r w:rsidRPr="009F0639">
        <w:rPr>
          <w:sz w:val="24"/>
          <w:szCs w:val="24"/>
        </w:rPr>
        <w:t xml:space="preserve"> normal</w:t>
      </w:r>
      <w:r w:rsidR="00220801" w:rsidRPr="009F0639">
        <w:rPr>
          <w:sz w:val="24"/>
          <w:szCs w:val="24"/>
        </w:rPr>
        <w:t>.</w:t>
      </w:r>
    </w:p>
    <w:p w14:paraId="6793C532" w14:textId="760BDD30" w:rsidR="00220801" w:rsidRPr="009F0639" w:rsidRDefault="00C737D8" w:rsidP="009F0639">
      <w:pPr>
        <w:shd w:val="clear" w:color="auto" w:fill="FFFFFF" w:themeFill="background1"/>
        <w:spacing w:line="360" w:lineRule="auto"/>
        <w:jc w:val="both"/>
        <w:rPr>
          <w:sz w:val="24"/>
          <w:szCs w:val="24"/>
        </w:rPr>
      </w:pPr>
      <w:r w:rsidRPr="009F0639">
        <w:rPr>
          <w:sz w:val="24"/>
          <w:szCs w:val="24"/>
        </w:rPr>
        <w:t xml:space="preserve"> </w:t>
      </w:r>
    </w:p>
    <w:p w14:paraId="60BD7194" w14:textId="77777777" w:rsidR="00220801" w:rsidRPr="009F0639" w:rsidRDefault="00C737D8" w:rsidP="009F0639">
      <w:pPr>
        <w:shd w:val="clear" w:color="auto" w:fill="FFFFFF" w:themeFill="background1"/>
        <w:spacing w:line="360" w:lineRule="auto"/>
        <w:jc w:val="both"/>
        <w:rPr>
          <w:sz w:val="24"/>
          <w:szCs w:val="24"/>
        </w:rPr>
      </w:pPr>
      <w:r w:rsidRPr="009F0639">
        <w:rPr>
          <w:sz w:val="24"/>
          <w:szCs w:val="24"/>
        </w:rPr>
        <w:t xml:space="preserve">Six Minute Walking Test </w:t>
      </w:r>
    </w:p>
    <w:p w14:paraId="68E5044C" w14:textId="700AF303" w:rsidR="00220801" w:rsidRPr="009F0639" w:rsidRDefault="00C737D8" w:rsidP="007406FA">
      <w:pPr>
        <w:shd w:val="clear" w:color="auto" w:fill="FFFFFF" w:themeFill="background1"/>
        <w:spacing w:line="360" w:lineRule="auto"/>
        <w:ind w:firstLine="567"/>
        <w:jc w:val="both"/>
        <w:rPr>
          <w:sz w:val="24"/>
          <w:szCs w:val="24"/>
        </w:rPr>
      </w:pPr>
      <w:proofErr w:type="gramStart"/>
      <w:r w:rsidRPr="009F0639">
        <w:rPr>
          <w:sz w:val="24"/>
          <w:szCs w:val="24"/>
        </w:rPr>
        <w:t>Six minute</w:t>
      </w:r>
      <w:proofErr w:type="gramEnd"/>
      <w:r w:rsidRPr="009F0639">
        <w:rPr>
          <w:sz w:val="24"/>
          <w:szCs w:val="24"/>
        </w:rPr>
        <w:t xml:space="preserve"> walking test </w:t>
      </w:r>
      <w:proofErr w:type="spellStart"/>
      <w:r w:rsidRPr="009F0639">
        <w:rPr>
          <w:sz w:val="24"/>
          <w:szCs w:val="24"/>
        </w:rPr>
        <w:t>atau</w:t>
      </w:r>
      <w:proofErr w:type="spellEnd"/>
      <w:r w:rsidRPr="009F0639">
        <w:rPr>
          <w:sz w:val="24"/>
          <w:szCs w:val="24"/>
        </w:rPr>
        <w:t xml:space="preserve"> uji </w:t>
      </w:r>
      <w:proofErr w:type="spellStart"/>
      <w:r w:rsidRPr="009F0639">
        <w:rPr>
          <w:sz w:val="24"/>
          <w:szCs w:val="24"/>
        </w:rPr>
        <w:t>jalan</w:t>
      </w:r>
      <w:proofErr w:type="spellEnd"/>
      <w:r w:rsidRPr="009F0639">
        <w:rPr>
          <w:sz w:val="24"/>
          <w:szCs w:val="24"/>
        </w:rPr>
        <w:t xml:space="preserve"> </w:t>
      </w:r>
      <w:proofErr w:type="spellStart"/>
      <w:r w:rsidRPr="009F0639">
        <w:rPr>
          <w:sz w:val="24"/>
          <w:szCs w:val="24"/>
        </w:rPr>
        <w:t>enam</w:t>
      </w:r>
      <w:proofErr w:type="spellEnd"/>
      <w:r w:rsidRPr="009F0639">
        <w:rPr>
          <w:sz w:val="24"/>
          <w:szCs w:val="24"/>
        </w:rPr>
        <w:t xml:space="preserve"> </w:t>
      </w:r>
      <w:proofErr w:type="spellStart"/>
      <w:r w:rsidRPr="009F0639">
        <w:rPr>
          <w:sz w:val="24"/>
          <w:szCs w:val="24"/>
        </w:rPr>
        <w:t>menit</w:t>
      </w:r>
      <w:proofErr w:type="spellEnd"/>
      <w:r w:rsidRPr="009F0639">
        <w:rPr>
          <w:sz w:val="24"/>
          <w:szCs w:val="24"/>
        </w:rPr>
        <w:t xml:space="preserve"> </w:t>
      </w:r>
      <w:proofErr w:type="spellStart"/>
      <w:r w:rsidRPr="009F0639">
        <w:rPr>
          <w:sz w:val="24"/>
          <w:szCs w:val="24"/>
        </w:rPr>
        <w:t>adalah</w:t>
      </w:r>
      <w:proofErr w:type="spellEnd"/>
      <w:r w:rsidRPr="009F0639">
        <w:rPr>
          <w:sz w:val="24"/>
          <w:szCs w:val="24"/>
        </w:rPr>
        <w:t xml:space="preserve"> salah </w:t>
      </w:r>
      <w:proofErr w:type="spellStart"/>
      <w:r w:rsidRPr="009F0639">
        <w:rPr>
          <w:sz w:val="24"/>
          <w:szCs w:val="24"/>
        </w:rPr>
        <w:t>satu</w:t>
      </w:r>
      <w:proofErr w:type="spellEnd"/>
      <w:r w:rsidRPr="009F0639">
        <w:rPr>
          <w:sz w:val="24"/>
          <w:szCs w:val="24"/>
        </w:rPr>
        <w:t xml:space="preserve"> </w:t>
      </w:r>
      <w:proofErr w:type="spellStart"/>
      <w:r w:rsidRPr="009F0639">
        <w:rPr>
          <w:sz w:val="24"/>
          <w:szCs w:val="24"/>
        </w:rPr>
        <w:t>bentuk</w:t>
      </w:r>
      <w:proofErr w:type="spellEnd"/>
      <w:r w:rsidRPr="009F0639">
        <w:rPr>
          <w:sz w:val="24"/>
          <w:szCs w:val="24"/>
        </w:rPr>
        <w:t xml:space="preserve"> </w:t>
      </w:r>
      <w:proofErr w:type="spellStart"/>
      <w:r w:rsidRPr="009F0639">
        <w:rPr>
          <w:sz w:val="24"/>
          <w:szCs w:val="24"/>
        </w:rPr>
        <w:t>latihan</w:t>
      </w:r>
      <w:proofErr w:type="spellEnd"/>
      <w:r w:rsidRPr="009F0639">
        <w:rPr>
          <w:sz w:val="24"/>
          <w:szCs w:val="24"/>
        </w:rPr>
        <w:t xml:space="preserve"> uji </w:t>
      </w:r>
      <w:proofErr w:type="spellStart"/>
      <w:r w:rsidRPr="009F0639">
        <w:rPr>
          <w:sz w:val="24"/>
          <w:szCs w:val="24"/>
        </w:rPr>
        <w:t>kardiorespirasi</w:t>
      </w:r>
      <w:proofErr w:type="spellEnd"/>
      <w:r w:rsidRPr="009F0639">
        <w:rPr>
          <w:sz w:val="24"/>
          <w:szCs w:val="24"/>
        </w:rPr>
        <w:t xml:space="preserve"> yang </w:t>
      </w:r>
      <w:proofErr w:type="spellStart"/>
      <w:r w:rsidRPr="009F0639">
        <w:rPr>
          <w:sz w:val="24"/>
          <w:szCs w:val="24"/>
        </w:rPr>
        <w:t>sederhana</w:t>
      </w:r>
      <w:proofErr w:type="spellEnd"/>
      <w:r w:rsidRPr="009F0639">
        <w:rPr>
          <w:sz w:val="24"/>
          <w:szCs w:val="24"/>
        </w:rPr>
        <w:t xml:space="preserve"> dan </w:t>
      </w:r>
      <w:proofErr w:type="spellStart"/>
      <w:r w:rsidRPr="009F0639">
        <w:rPr>
          <w:sz w:val="24"/>
          <w:szCs w:val="24"/>
        </w:rPr>
        <w:t>tanpa</w:t>
      </w:r>
      <w:proofErr w:type="spellEnd"/>
      <w:r w:rsidRPr="009F0639">
        <w:rPr>
          <w:sz w:val="24"/>
          <w:szCs w:val="24"/>
        </w:rPr>
        <w:t xml:space="preserve"> </w:t>
      </w:r>
      <w:proofErr w:type="spellStart"/>
      <w:r w:rsidRPr="009F0639">
        <w:rPr>
          <w:sz w:val="24"/>
          <w:szCs w:val="24"/>
        </w:rPr>
        <w:t>perlatan</w:t>
      </w:r>
      <w:proofErr w:type="spellEnd"/>
      <w:r w:rsidRPr="009F0639">
        <w:rPr>
          <w:sz w:val="24"/>
          <w:szCs w:val="24"/>
        </w:rPr>
        <w:t xml:space="preserve"> </w:t>
      </w:r>
      <w:proofErr w:type="spellStart"/>
      <w:r w:rsidRPr="009F0639">
        <w:rPr>
          <w:sz w:val="24"/>
          <w:szCs w:val="24"/>
        </w:rPr>
        <w:t>khusus</w:t>
      </w:r>
      <w:proofErr w:type="spellEnd"/>
      <w:r w:rsidRPr="009F0639">
        <w:rPr>
          <w:sz w:val="24"/>
          <w:szCs w:val="24"/>
        </w:rPr>
        <w:t xml:space="preserve"> </w:t>
      </w:r>
      <w:proofErr w:type="spellStart"/>
      <w:r w:rsidRPr="009F0639">
        <w:rPr>
          <w:sz w:val="24"/>
          <w:szCs w:val="24"/>
        </w:rPr>
        <w:t>serta</w:t>
      </w:r>
      <w:proofErr w:type="spellEnd"/>
      <w:r w:rsidRPr="009F0639">
        <w:rPr>
          <w:sz w:val="24"/>
          <w:szCs w:val="24"/>
        </w:rPr>
        <w:t xml:space="preserve"> </w:t>
      </w:r>
      <w:proofErr w:type="spellStart"/>
      <w:r w:rsidRPr="009F0639">
        <w:rPr>
          <w:sz w:val="24"/>
          <w:szCs w:val="24"/>
        </w:rPr>
        <w:t>bisa</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dimana</w:t>
      </w:r>
      <w:proofErr w:type="spellEnd"/>
      <w:r w:rsidRPr="009F0639">
        <w:rPr>
          <w:sz w:val="24"/>
          <w:szCs w:val="24"/>
        </w:rPr>
        <w:t xml:space="preserve"> </w:t>
      </w:r>
      <w:proofErr w:type="spellStart"/>
      <w:r w:rsidRPr="009F0639">
        <w:rPr>
          <w:sz w:val="24"/>
          <w:szCs w:val="24"/>
        </w:rPr>
        <w:t>saja</w:t>
      </w:r>
      <w:proofErr w:type="spellEnd"/>
      <w:r w:rsidRPr="009F0639">
        <w:rPr>
          <w:sz w:val="24"/>
          <w:szCs w:val="24"/>
        </w:rPr>
        <w:t xml:space="preserve"> </w:t>
      </w:r>
      <w:proofErr w:type="spellStart"/>
      <w:r w:rsidRPr="009F0639">
        <w:rPr>
          <w:sz w:val="24"/>
          <w:szCs w:val="24"/>
        </w:rPr>
        <w:t>tanpa</w:t>
      </w:r>
      <w:proofErr w:type="spellEnd"/>
      <w:r w:rsidRPr="009F0639">
        <w:rPr>
          <w:sz w:val="24"/>
          <w:szCs w:val="24"/>
        </w:rPr>
        <w:t xml:space="preserve"> </w:t>
      </w:r>
      <w:proofErr w:type="spellStart"/>
      <w:r w:rsidRPr="009F0639">
        <w:rPr>
          <w:sz w:val="24"/>
          <w:szCs w:val="24"/>
        </w:rPr>
        <w:t>peralatan</w:t>
      </w:r>
      <w:proofErr w:type="spellEnd"/>
      <w:r w:rsidRPr="009F0639">
        <w:rPr>
          <w:sz w:val="24"/>
          <w:szCs w:val="24"/>
        </w:rPr>
        <w:t xml:space="preserve"> </w:t>
      </w:r>
      <w:proofErr w:type="spellStart"/>
      <w:r w:rsidRPr="009F0639">
        <w:rPr>
          <w:sz w:val="24"/>
          <w:szCs w:val="24"/>
        </w:rPr>
        <w:t>khusus</w:t>
      </w:r>
      <w:proofErr w:type="spellEnd"/>
      <w:r w:rsidRPr="009F0639">
        <w:rPr>
          <w:sz w:val="24"/>
          <w:szCs w:val="24"/>
        </w:rPr>
        <w:t xml:space="preserve"> </w:t>
      </w:r>
      <w:proofErr w:type="spellStart"/>
      <w:r w:rsidRPr="009F0639">
        <w:rPr>
          <w:sz w:val="24"/>
          <w:szCs w:val="24"/>
        </w:rPr>
        <w:t>serta</w:t>
      </w:r>
      <w:proofErr w:type="spellEnd"/>
      <w:r w:rsidRPr="009F0639">
        <w:rPr>
          <w:sz w:val="24"/>
          <w:szCs w:val="24"/>
        </w:rPr>
        <w:t xml:space="preserve"> </w:t>
      </w:r>
      <w:proofErr w:type="spellStart"/>
      <w:r w:rsidRPr="009F0639">
        <w:rPr>
          <w:sz w:val="24"/>
          <w:szCs w:val="24"/>
        </w:rPr>
        <w:t>bisa</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dimana</w:t>
      </w:r>
      <w:proofErr w:type="spellEnd"/>
      <w:r w:rsidRPr="009F0639">
        <w:rPr>
          <w:sz w:val="24"/>
          <w:szCs w:val="24"/>
        </w:rPr>
        <w:t xml:space="preserve"> </w:t>
      </w:r>
      <w:proofErr w:type="spellStart"/>
      <w:r w:rsidRPr="009F0639">
        <w:rPr>
          <w:sz w:val="24"/>
          <w:szCs w:val="24"/>
        </w:rPr>
        <w:t>saja</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akurasi</w:t>
      </w:r>
      <w:proofErr w:type="spellEnd"/>
      <w:r w:rsidRPr="009F0639">
        <w:rPr>
          <w:sz w:val="24"/>
          <w:szCs w:val="24"/>
        </w:rPr>
        <w:t xml:space="preserve"> yang </w:t>
      </w:r>
      <w:proofErr w:type="spellStart"/>
      <w:r w:rsidRPr="009F0639">
        <w:rPr>
          <w:sz w:val="24"/>
          <w:szCs w:val="24"/>
        </w:rPr>
        <w:t>tidak</w:t>
      </w:r>
      <w:proofErr w:type="spellEnd"/>
      <w:r w:rsidRPr="009F0639">
        <w:rPr>
          <w:sz w:val="24"/>
          <w:szCs w:val="24"/>
        </w:rPr>
        <w:t xml:space="preserve"> </w:t>
      </w:r>
      <w:proofErr w:type="spellStart"/>
      <w:r w:rsidRPr="009F0639">
        <w:rPr>
          <w:sz w:val="24"/>
          <w:szCs w:val="24"/>
        </w:rPr>
        <w:t>jauh</w:t>
      </w:r>
      <w:proofErr w:type="spellEnd"/>
      <w:r w:rsidRPr="009F0639">
        <w:rPr>
          <w:sz w:val="24"/>
          <w:szCs w:val="24"/>
        </w:rPr>
        <w:t xml:space="preserve"> </w:t>
      </w:r>
      <w:proofErr w:type="spellStart"/>
      <w:r w:rsidRPr="009F0639">
        <w:rPr>
          <w:sz w:val="24"/>
          <w:szCs w:val="24"/>
        </w:rPr>
        <w:t>berbeda</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menggunakan</w:t>
      </w:r>
      <w:proofErr w:type="spellEnd"/>
      <w:r w:rsidRPr="009F0639">
        <w:rPr>
          <w:sz w:val="24"/>
          <w:szCs w:val="24"/>
        </w:rPr>
        <w:t xml:space="preserve"> treadmill</w:t>
      </w:r>
      <w:r w:rsidR="00220801" w:rsidRPr="009F0639">
        <w:rPr>
          <w:sz w:val="24"/>
          <w:szCs w:val="24"/>
        </w:rPr>
        <w:t>.</w:t>
      </w:r>
    </w:p>
    <w:p w14:paraId="7C6D0484" w14:textId="7D534392" w:rsidR="00220801" w:rsidRPr="009F0639" w:rsidRDefault="00220801" w:rsidP="009F0639">
      <w:pPr>
        <w:shd w:val="clear" w:color="auto" w:fill="FFFFFF" w:themeFill="background1"/>
        <w:spacing w:line="360" w:lineRule="auto"/>
        <w:jc w:val="both"/>
        <w:rPr>
          <w:sz w:val="24"/>
          <w:szCs w:val="24"/>
        </w:rPr>
      </w:pPr>
    </w:p>
    <w:p w14:paraId="6901064C" w14:textId="77777777" w:rsidR="00220801" w:rsidRPr="009F0639" w:rsidRDefault="00220801" w:rsidP="009F0639">
      <w:pPr>
        <w:shd w:val="clear" w:color="auto" w:fill="FFFFFF" w:themeFill="background1"/>
        <w:spacing w:line="360" w:lineRule="auto"/>
        <w:jc w:val="both"/>
        <w:rPr>
          <w:sz w:val="24"/>
          <w:szCs w:val="24"/>
        </w:rPr>
      </w:pPr>
      <w:proofErr w:type="spellStart"/>
      <w:r w:rsidRPr="009F0639">
        <w:rPr>
          <w:sz w:val="24"/>
          <w:szCs w:val="24"/>
        </w:rPr>
        <w:t>Metode</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
    <w:p w14:paraId="5C7D32AC" w14:textId="5F90CCBF" w:rsidR="007406FA" w:rsidRDefault="00220801" w:rsidP="003B610C">
      <w:pPr>
        <w:shd w:val="clear" w:color="auto" w:fill="FFFFFF" w:themeFill="background1"/>
        <w:spacing w:line="360" w:lineRule="auto"/>
        <w:ind w:firstLine="567"/>
        <w:jc w:val="both"/>
        <w:rPr>
          <w:sz w:val="24"/>
          <w:szCs w:val="24"/>
        </w:rPr>
      </w:pPr>
      <w:proofErr w:type="spellStart"/>
      <w:r w:rsidRPr="009F0639">
        <w:rPr>
          <w:sz w:val="24"/>
          <w:szCs w:val="24"/>
        </w:rPr>
        <w:t>Jenis</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yang </w:t>
      </w:r>
      <w:proofErr w:type="spellStart"/>
      <w:r w:rsidRPr="009F0639">
        <w:rPr>
          <w:sz w:val="24"/>
          <w:szCs w:val="24"/>
        </w:rPr>
        <w:t>digunakan</w:t>
      </w:r>
      <w:proofErr w:type="spellEnd"/>
      <w:r w:rsidRPr="009F0639">
        <w:rPr>
          <w:sz w:val="24"/>
          <w:szCs w:val="24"/>
        </w:rPr>
        <w:t xml:space="preserve">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experiment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desain</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pre and </w:t>
      </w:r>
      <w:proofErr w:type="spellStart"/>
      <w:r w:rsidRPr="009F0639">
        <w:rPr>
          <w:sz w:val="24"/>
          <w:szCs w:val="24"/>
        </w:rPr>
        <w:t>post test</w:t>
      </w:r>
      <w:proofErr w:type="spellEnd"/>
      <w:r w:rsidRPr="009F0639">
        <w:rPr>
          <w:sz w:val="24"/>
          <w:szCs w:val="24"/>
        </w:rPr>
        <w:t xml:space="preserve">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membandingkan</w:t>
      </w:r>
      <w:proofErr w:type="spellEnd"/>
      <w:r w:rsidRPr="009F0639">
        <w:rPr>
          <w:sz w:val="24"/>
          <w:szCs w:val="24"/>
        </w:rPr>
        <w:t xml:space="preserve"> </w:t>
      </w:r>
      <w:proofErr w:type="spellStart"/>
      <w:r w:rsidRPr="009F0639">
        <w:rPr>
          <w:sz w:val="24"/>
          <w:szCs w:val="24"/>
        </w:rPr>
        <w:t>antara</w:t>
      </w:r>
      <w:proofErr w:type="spellEnd"/>
      <w:r w:rsidRPr="009F0639">
        <w:rPr>
          <w:sz w:val="24"/>
          <w:szCs w:val="24"/>
        </w:rPr>
        <w:t xml:space="preserve"> Skor </w:t>
      </w:r>
      <w:proofErr w:type="spellStart"/>
      <w:r w:rsidRPr="009F0639">
        <w:rPr>
          <w:sz w:val="24"/>
          <w:szCs w:val="24"/>
        </w:rPr>
        <w:t>awal</w:t>
      </w:r>
      <w:proofErr w:type="spellEnd"/>
      <w:r w:rsidRPr="009F0639">
        <w:rPr>
          <w:sz w:val="24"/>
          <w:szCs w:val="24"/>
        </w:rPr>
        <w:t xml:space="preserve"> </w:t>
      </w:r>
      <w:proofErr w:type="spellStart"/>
      <w:r w:rsidRPr="009F0639">
        <w:rPr>
          <w:sz w:val="24"/>
          <w:szCs w:val="24"/>
        </w:rPr>
        <w:t>sebelum</w:t>
      </w:r>
      <w:proofErr w:type="spellEnd"/>
      <w:r w:rsidRPr="009F0639">
        <w:rPr>
          <w:sz w:val="24"/>
          <w:szCs w:val="24"/>
        </w:rPr>
        <w:t xml:space="preserve"> dan </w:t>
      </w:r>
      <w:proofErr w:type="spellStart"/>
      <w:proofErr w:type="gramStart"/>
      <w:r w:rsidRPr="009F0639">
        <w:rPr>
          <w:sz w:val="24"/>
          <w:szCs w:val="24"/>
        </w:rPr>
        <w:t>sesudah</w:t>
      </w:r>
      <w:proofErr w:type="spellEnd"/>
      <w:r w:rsidRPr="009F0639">
        <w:rPr>
          <w:sz w:val="24"/>
          <w:szCs w:val="24"/>
        </w:rPr>
        <w:t xml:space="preserve">  </w:t>
      </w:r>
      <w:proofErr w:type="spellStart"/>
      <w:r w:rsidRPr="009F0639">
        <w:rPr>
          <w:sz w:val="24"/>
          <w:szCs w:val="24"/>
        </w:rPr>
        <w:t>intervensi</w:t>
      </w:r>
      <w:proofErr w:type="spellEnd"/>
      <w:proofErr w:type="gramEnd"/>
      <w:r w:rsidRPr="009F0639">
        <w:rPr>
          <w:sz w:val="24"/>
          <w:szCs w:val="24"/>
        </w:rPr>
        <w:t xml:space="preserve"> Pursed Lips Breathing dan Six Minute Walking Test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Infra Red</w:t>
      </w:r>
      <w:proofErr w:type="spellEnd"/>
      <w:r w:rsidRPr="009F0639">
        <w:rPr>
          <w:sz w:val="24"/>
          <w:szCs w:val="24"/>
        </w:rPr>
        <w:t xml:space="preserve"> dan Six Minute Walking Test.  </w:t>
      </w:r>
      <w:proofErr w:type="spellStart"/>
      <w:r w:rsidRPr="009F0639">
        <w:rPr>
          <w:sz w:val="24"/>
          <w:szCs w:val="24"/>
        </w:rPr>
        <w:t>Tempat</w:t>
      </w:r>
      <w:proofErr w:type="spellEnd"/>
      <w:r w:rsidRPr="009F0639">
        <w:rPr>
          <w:sz w:val="24"/>
          <w:szCs w:val="24"/>
        </w:rPr>
        <w:t xml:space="preserve"> dan Waktu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di </w:t>
      </w:r>
      <w:proofErr w:type="spellStart"/>
      <w:r w:rsidRPr="009F0639">
        <w:rPr>
          <w:sz w:val="24"/>
          <w:szCs w:val="24"/>
        </w:rPr>
        <w:t>Panti</w:t>
      </w:r>
      <w:proofErr w:type="spellEnd"/>
      <w:r w:rsidRPr="009F0639">
        <w:rPr>
          <w:sz w:val="24"/>
          <w:szCs w:val="24"/>
        </w:rPr>
        <w:t xml:space="preserve"> </w:t>
      </w:r>
      <w:proofErr w:type="spellStart"/>
      <w:r w:rsidRPr="009F0639">
        <w:rPr>
          <w:sz w:val="24"/>
          <w:szCs w:val="24"/>
        </w:rPr>
        <w:t>Werdha</w:t>
      </w:r>
      <w:proofErr w:type="spellEnd"/>
      <w:r w:rsidRPr="009F0639">
        <w:rPr>
          <w:sz w:val="24"/>
          <w:szCs w:val="24"/>
        </w:rPr>
        <w:t xml:space="preserve"> </w:t>
      </w:r>
      <w:proofErr w:type="spellStart"/>
      <w:r w:rsidRPr="009F0639">
        <w:rPr>
          <w:sz w:val="24"/>
          <w:szCs w:val="24"/>
        </w:rPr>
        <w:t>Khusnul</w:t>
      </w:r>
      <w:proofErr w:type="spellEnd"/>
      <w:r w:rsidRPr="009F0639">
        <w:rPr>
          <w:sz w:val="24"/>
          <w:szCs w:val="24"/>
        </w:rPr>
        <w:t xml:space="preserve"> </w:t>
      </w:r>
      <w:proofErr w:type="spellStart"/>
      <w:r w:rsidRPr="009F0639">
        <w:rPr>
          <w:sz w:val="24"/>
          <w:szCs w:val="24"/>
        </w:rPr>
        <w:t>Khotimah</w:t>
      </w:r>
      <w:proofErr w:type="spellEnd"/>
      <w:r w:rsidRPr="009F0639">
        <w:rPr>
          <w:sz w:val="24"/>
          <w:szCs w:val="24"/>
        </w:rPr>
        <w:t xml:space="preserve"> </w:t>
      </w:r>
      <w:proofErr w:type="spellStart"/>
      <w:r w:rsidRPr="009F0639">
        <w:rPr>
          <w:sz w:val="24"/>
          <w:szCs w:val="24"/>
        </w:rPr>
        <w:t>Abdurab</w:t>
      </w:r>
      <w:proofErr w:type="spellEnd"/>
      <w:r w:rsidRPr="009F0639">
        <w:rPr>
          <w:sz w:val="24"/>
          <w:szCs w:val="24"/>
        </w:rPr>
        <w:t xml:space="preserve"> </w:t>
      </w:r>
      <w:proofErr w:type="spellStart"/>
      <w:r w:rsidRPr="009F0639">
        <w:rPr>
          <w:sz w:val="24"/>
          <w:szCs w:val="24"/>
        </w:rPr>
        <w:t>yaitu</w:t>
      </w:r>
      <w:proofErr w:type="spellEnd"/>
      <w:r w:rsidRPr="009F0639">
        <w:rPr>
          <w:sz w:val="24"/>
          <w:szCs w:val="24"/>
        </w:rPr>
        <w:t xml:space="preserve"> pada </w:t>
      </w:r>
      <w:proofErr w:type="gramStart"/>
      <w:r w:rsidRPr="009F0639">
        <w:rPr>
          <w:sz w:val="24"/>
          <w:szCs w:val="24"/>
        </w:rPr>
        <w:t>17  –</w:t>
      </w:r>
      <w:proofErr w:type="gramEnd"/>
      <w:r w:rsidRPr="009F0639">
        <w:rPr>
          <w:sz w:val="24"/>
          <w:szCs w:val="24"/>
        </w:rPr>
        <w:t xml:space="preserve"> 31 </w:t>
      </w:r>
      <w:proofErr w:type="spellStart"/>
      <w:r w:rsidRPr="009F0639">
        <w:rPr>
          <w:sz w:val="24"/>
          <w:szCs w:val="24"/>
        </w:rPr>
        <w:t>Oktober</w:t>
      </w:r>
      <w:proofErr w:type="spellEnd"/>
      <w:r w:rsidRPr="009F0639">
        <w:rPr>
          <w:sz w:val="24"/>
          <w:szCs w:val="24"/>
        </w:rPr>
        <w:t xml:space="preserve"> 2017</w:t>
      </w:r>
      <w:r w:rsidR="007406FA">
        <w:rPr>
          <w:sz w:val="24"/>
          <w:szCs w:val="24"/>
        </w:rPr>
        <w:t>.</w:t>
      </w:r>
    </w:p>
    <w:p w14:paraId="3A67B8FF" w14:textId="77777777" w:rsidR="00140ADB" w:rsidRPr="009F0639" w:rsidRDefault="00140ADB" w:rsidP="009F0639">
      <w:pPr>
        <w:shd w:val="clear" w:color="auto" w:fill="FFFFFF" w:themeFill="background1"/>
        <w:spacing w:line="360" w:lineRule="auto"/>
        <w:jc w:val="both"/>
        <w:rPr>
          <w:sz w:val="24"/>
          <w:szCs w:val="24"/>
        </w:rPr>
      </w:pPr>
    </w:p>
    <w:p w14:paraId="0471E4DF" w14:textId="51F6D470" w:rsidR="00220801" w:rsidRPr="009F0639" w:rsidRDefault="00220801" w:rsidP="009F0639">
      <w:pPr>
        <w:shd w:val="clear" w:color="auto" w:fill="FFFFFF" w:themeFill="background1"/>
        <w:spacing w:line="360" w:lineRule="auto"/>
        <w:jc w:val="both"/>
        <w:rPr>
          <w:sz w:val="24"/>
          <w:szCs w:val="24"/>
        </w:rPr>
      </w:pPr>
      <w:r w:rsidRPr="009F0639">
        <w:rPr>
          <w:sz w:val="24"/>
          <w:szCs w:val="24"/>
        </w:rPr>
        <w:t xml:space="preserve">Teknik </w:t>
      </w:r>
      <w:proofErr w:type="spellStart"/>
      <w:r w:rsidRPr="009F0639">
        <w:rPr>
          <w:sz w:val="24"/>
          <w:szCs w:val="24"/>
        </w:rPr>
        <w:t>Pengambilan</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w:t>
      </w:r>
    </w:p>
    <w:p w14:paraId="28618051" w14:textId="6F19B917" w:rsidR="00220801" w:rsidRPr="009F0639" w:rsidRDefault="00220801" w:rsidP="007406FA">
      <w:pPr>
        <w:shd w:val="clear" w:color="auto" w:fill="FFFFFF" w:themeFill="background1"/>
        <w:spacing w:line="360" w:lineRule="auto"/>
        <w:ind w:firstLine="567"/>
        <w:jc w:val="both"/>
        <w:rPr>
          <w:sz w:val="24"/>
          <w:szCs w:val="24"/>
        </w:rPr>
      </w:pP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teknik</w:t>
      </w:r>
      <w:proofErr w:type="spellEnd"/>
      <w:r w:rsidRPr="009F0639">
        <w:rPr>
          <w:sz w:val="24"/>
          <w:szCs w:val="24"/>
        </w:rPr>
        <w:t xml:space="preserve"> </w:t>
      </w:r>
      <w:proofErr w:type="spellStart"/>
      <w:r w:rsidRPr="009F0639">
        <w:rPr>
          <w:sz w:val="24"/>
          <w:szCs w:val="24"/>
        </w:rPr>
        <w:t>pengambilan</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yang </w:t>
      </w:r>
      <w:proofErr w:type="spellStart"/>
      <w:r w:rsidRPr="009F0639">
        <w:rPr>
          <w:sz w:val="24"/>
          <w:szCs w:val="24"/>
        </w:rPr>
        <w:t>digunakan</w:t>
      </w:r>
      <w:proofErr w:type="spellEnd"/>
      <w:r w:rsidRPr="009F0639">
        <w:rPr>
          <w:sz w:val="24"/>
          <w:szCs w:val="24"/>
        </w:rPr>
        <w:t xml:space="preserve"> </w:t>
      </w:r>
      <w:proofErr w:type="spellStart"/>
      <w:r w:rsidRPr="009F0639">
        <w:rPr>
          <w:sz w:val="24"/>
          <w:szCs w:val="24"/>
        </w:rPr>
        <w:t>adalah</w:t>
      </w:r>
      <w:proofErr w:type="spellEnd"/>
      <w:r w:rsidRPr="009F0639">
        <w:rPr>
          <w:sz w:val="24"/>
          <w:szCs w:val="24"/>
        </w:rPr>
        <w:t xml:space="preserve"> </w:t>
      </w:r>
      <w:proofErr w:type="spellStart"/>
      <w:r w:rsidRPr="009F0639">
        <w:rPr>
          <w:sz w:val="24"/>
          <w:szCs w:val="24"/>
        </w:rPr>
        <w:t>teknik</w:t>
      </w:r>
      <w:proofErr w:type="spellEnd"/>
      <w:r w:rsidRPr="009F0639">
        <w:rPr>
          <w:sz w:val="24"/>
          <w:szCs w:val="24"/>
        </w:rPr>
        <w:t xml:space="preserve"> cluster sampling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pemilihan</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w:t>
      </w:r>
      <w:proofErr w:type="spellStart"/>
      <w:r w:rsidRPr="009F0639">
        <w:rPr>
          <w:sz w:val="24"/>
          <w:szCs w:val="24"/>
        </w:rPr>
        <w:t>mengacu</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karakteristik</w:t>
      </w:r>
      <w:proofErr w:type="spellEnd"/>
      <w:r w:rsidRPr="009F0639">
        <w:rPr>
          <w:sz w:val="24"/>
          <w:szCs w:val="24"/>
        </w:rPr>
        <w:t xml:space="preserve"> </w:t>
      </w:r>
      <w:proofErr w:type="spellStart"/>
      <w:r w:rsidRPr="009F0639">
        <w:rPr>
          <w:sz w:val="24"/>
          <w:szCs w:val="24"/>
        </w:rPr>
        <w:t>tertentu</w:t>
      </w:r>
      <w:proofErr w:type="spellEnd"/>
      <w:r w:rsidRPr="009F0639">
        <w:rPr>
          <w:sz w:val="24"/>
          <w:szCs w:val="24"/>
        </w:rPr>
        <w:t xml:space="preserve"> yang </w:t>
      </w:r>
      <w:proofErr w:type="spellStart"/>
      <w:r w:rsidRPr="009F0639">
        <w:rPr>
          <w:sz w:val="24"/>
          <w:szCs w:val="24"/>
        </w:rPr>
        <w:t>telah</w:t>
      </w:r>
      <w:proofErr w:type="spellEnd"/>
      <w:r w:rsidRPr="009F0639">
        <w:rPr>
          <w:sz w:val="24"/>
          <w:szCs w:val="24"/>
        </w:rPr>
        <w:t xml:space="preserve"> </w:t>
      </w:r>
      <w:proofErr w:type="spellStart"/>
      <w:r w:rsidRPr="009F0639">
        <w:rPr>
          <w:sz w:val="24"/>
          <w:szCs w:val="24"/>
        </w:rPr>
        <w:lastRenderedPageBreak/>
        <w:t>ditetapkan</w:t>
      </w:r>
      <w:proofErr w:type="spellEnd"/>
      <w:r w:rsidRPr="009F0639">
        <w:rPr>
          <w:sz w:val="24"/>
          <w:szCs w:val="24"/>
        </w:rPr>
        <w:t xml:space="preserve">. </w:t>
      </w:r>
      <w:proofErr w:type="spellStart"/>
      <w:r w:rsidRPr="009F0639">
        <w:rPr>
          <w:sz w:val="24"/>
          <w:szCs w:val="24"/>
        </w:rPr>
        <w:t>Melakukan</w:t>
      </w:r>
      <w:proofErr w:type="spellEnd"/>
      <w:r w:rsidRPr="009F0639">
        <w:rPr>
          <w:sz w:val="24"/>
          <w:szCs w:val="24"/>
        </w:rPr>
        <w:t xml:space="preserve"> random </w:t>
      </w:r>
      <w:proofErr w:type="spellStart"/>
      <w:r w:rsidRPr="009F0639">
        <w:rPr>
          <w:sz w:val="24"/>
          <w:szCs w:val="24"/>
        </w:rPr>
        <w:t>sejumlah</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w:t>
      </w:r>
      <w:proofErr w:type="spellStart"/>
      <w:r w:rsidRPr="009F0639">
        <w:rPr>
          <w:sz w:val="24"/>
          <w:szCs w:val="24"/>
        </w:rPr>
        <w:t>dari</w:t>
      </w:r>
      <w:proofErr w:type="spellEnd"/>
      <w:r w:rsidRPr="009F0639">
        <w:rPr>
          <w:sz w:val="24"/>
          <w:szCs w:val="24"/>
        </w:rPr>
        <w:t xml:space="preserve"> </w:t>
      </w:r>
      <w:proofErr w:type="spellStart"/>
      <w:r w:rsidRPr="009F0639">
        <w:rPr>
          <w:sz w:val="24"/>
          <w:szCs w:val="24"/>
        </w:rPr>
        <w:t>seluruh</w:t>
      </w:r>
      <w:proofErr w:type="spellEnd"/>
      <w:r w:rsidRPr="009F0639">
        <w:rPr>
          <w:sz w:val="24"/>
          <w:szCs w:val="24"/>
        </w:rPr>
        <w:t xml:space="preserve"> </w:t>
      </w:r>
      <w:proofErr w:type="spellStart"/>
      <w:r w:rsidRPr="009F0639">
        <w:rPr>
          <w:sz w:val="24"/>
          <w:szCs w:val="24"/>
        </w:rPr>
        <w:t>populasi</w:t>
      </w:r>
      <w:proofErr w:type="spellEnd"/>
      <w:r w:rsidRPr="009F0639">
        <w:rPr>
          <w:sz w:val="24"/>
          <w:szCs w:val="24"/>
        </w:rPr>
        <w:t xml:space="preserve"> </w:t>
      </w:r>
      <w:proofErr w:type="spellStart"/>
      <w:r w:rsidRPr="009F0639">
        <w:rPr>
          <w:sz w:val="24"/>
          <w:szCs w:val="24"/>
        </w:rPr>
        <w:t>lansia</w:t>
      </w:r>
      <w:proofErr w:type="spellEnd"/>
      <w:r w:rsidRPr="009F0639">
        <w:rPr>
          <w:sz w:val="24"/>
          <w:szCs w:val="24"/>
        </w:rPr>
        <w:t xml:space="preserve"> di </w:t>
      </w:r>
      <w:proofErr w:type="spellStart"/>
      <w:r w:rsidRPr="009F0639">
        <w:rPr>
          <w:sz w:val="24"/>
          <w:szCs w:val="24"/>
        </w:rPr>
        <w:t>panti</w:t>
      </w:r>
      <w:proofErr w:type="spellEnd"/>
      <w:r w:rsidRPr="009F0639">
        <w:rPr>
          <w:sz w:val="24"/>
          <w:szCs w:val="24"/>
        </w:rPr>
        <w:t xml:space="preserve"> </w:t>
      </w:r>
      <w:proofErr w:type="spellStart"/>
      <w:r w:rsidRPr="009F0639">
        <w:rPr>
          <w:sz w:val="24"/>
          <w:szCs w:val="24"/>
        </w:rPr>
        <w:t>werdha</w:t>
      </w:r>
      <w:proofErr w:type="spellEnd"/>
      <w:r w:rsidRPr="009F0639">
        <w:rPr>
          <w:sz w:val="24"/>
          <w:szCs w:val="24"/>
        </w:rPr>
        <w:t xml:space="preserve"> </w:t>
      </w:r>
      <w:proofErr w:type="spellStart"/>
      <w:r w:rsidRPr="009F0639">
        <w:rPr>
          <w:sz w:val="24"/>
          <w:szCs w:val="24"/>
        </w:rPr>
        <w:t>khusnul</w:t>
      </w:r>
      <w:proofErr w:type="spellEnd"/>
      <w:r w:rsidRPr="009F0639">
        <w:rPr>
          <w:sz w:val="24"/>
          <w:szCs w:val="24"/>
        </w:rPr>
        <w:t xml:space="preserve"> </w:t>
      </w:r>
      <w:proofErr w:type="spellStart"/>
      <w:r w:rsidRPr="009F0639">
        <w:rPr>
          <w:sz w:val="24"/>
          <w:szCs w:val="24"/>
        </w:rPr>
        <w:t>khotimah</w:t>
      </w:r>
      <w:proofErr w:type="spellEnd"/>
      <w:r w:rsidRPr="009F0639">
        <w:rPr>
          <w:sz w:val="24"/>
          <w:szCs w:val="24"/>
        </w:rPr>
        <w:t xml:space="preserve"> </w:t>
      </w:r>
      <w:proofErr w:type="spellStart"/>
      <w:r w:rsidRPr="009F0639">
        <w:rPr>
          <w:sz w:val="24"/>
          <w:szCs w:val="24"/>
        </w:rPr>
        <w:t>berdasarkan</w:t>
      </w:r>
      <w:proofErr w:type="spellEnd"/>
      <w:r w:rsidRPr="009F0639">
        <w:rPr>
          <w:sz w:val="24"/>
          <w:szCs w:val="24"/>
        </w:rPr>
        <w:t xml:space="preserve"> </w:t>
      </w:r>
      <w:proofErr w:type="spellStart"/>
      <w:r w:rsidRPr="009F0639">
        <w:rPr>
          <w:sz w:val="24"/>
          <w:szCs w:val="24"/>
        </w:rPr>
        <w:t>kriteria</w:t>
      </w:r>
      <w:proofErr w:type="spellEnd"/>
      <w:r w:rsidRPr="009F0639">
        <w:rPr>
          <w:sz w:val="24"/>
          <w:szCs w:val="24"/>
        </w:rPr>
        <w:t xml:space="preserve"> </w:t>
      </w:r>
      <w:proofErr w:type="spellStart"/>
      <w:r w:rsidRPr="009F0639">
        <w:rPr>
          <w:sz w:val="24"/>
          <w:szCs w:val="24"/>
        </w:rPr>
        <w:t>inklusi</w:t>
      </w:r>
      <w:proofErr w:type="spellEnd"/>
      <w:r w:rsidRPr="009F0639">
        <w:rPr>
          <w:sz w:val="24"/>
          <w:szCs w:val="24"/>
        </w:rPr>
        <w:t xml:space="preserve">. </w:t>
      </w:r>
      <w:proofErr w:type="spellStart"/>
      <w:r w:rsidRPr="009F0639">
        <w:rPr>
          <w:sz w:val="24"/>
          <w:szCs w:val="24"/>
        </w:rPr>
        <w:t>Jumlah</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yang </w:t>
      </w:r>
      <w:proofErr w:type="spellStart"/>
      <w:r w:rsidRPr="009F0639">
        <w:rPr>
          <w:sz w:val="24"/>
          <w:szCs w:val="24"/>
        </w:rPr>
        <w:t>terpilih</w:t>
      </w:r>
      <w:proofErr w:type="spellEnd"/>
      <w:r w:rsidRPr="009F0639">
        <w:rPr>
          <w:sz w:val="24"/>
          <w:szCs w:val="24"/>
        </w:rPr>
        <w:t xml:space="preserve">, </w:t>
      </w:r>
      <w:proofErr w:type="spellStart"/>
      <w:r w:rsidRPr="009F0639">
        <w:rPr>
          <w:sz w:val="24"/>
          <w:szCs w:val="24"/>
        </w:rPr>
        <w:t>diseleksi</w:t>
      </w:r>
      <w:proofErr w:type="spellEnd"/>
      <w:r w:rsidRPr="009F0639">
        <w:rPr>
          <w:sz w:val="24"/>
          <w:szCs w:val="24"/>
        </w:rPr>
        <w:t xml:space="preserve"> </w:t>
      </w:r>
      <w:proofErr w:type="spellStart"/>
      <w:r w:rsidRPr="009F0639">
        <w:rPr>
          <w:sz w:val="24"/>
          <w:szCs w:val="24"/>
        </w:rPr>
        <w:t>lagi</w:t>
      </w:r>
      <w:proofErr w:type="spellEnd"/>
      <w:r w:rsidRPr="009F0639">
        <w:rPr>
          <w:sz w:val="24"/>
          <w:szCs w:val="24"/>
        </w:rPr>
        <w:t xml:space="preserve"> </w:t>
      </w:r>
      <w:proofErr w:type="spellStart"/>
      <w:r w:rsidRPr="009F0639">
        <w:rPr>
          <w:sz w:val="24"/>
          <w:szCs w:val="24"/>
        </w:rPr>
        <w:t>berdasarkan</w:t>
      </w:r>
      <w:proofErr w:type="spellEnd"/>
      <w:r w:rsidRPr="009F0639">
        <w:rPr>
          <w:sz w:val="24"/>
          <w:szCs w:val="24"/>
        </w:rPr>
        <w:t xml:space="preserve"> </w:t>
      </w:r>
      <w:proofErr w:type="spellStart"/>
      <w:r w:rsidRPr="009F0639">
        <w:rPr>
          <w:sz w:val="24"/>
          <w:szCs w:val="24"/>
        </w:rPr>
        <w:t>kriteria</w:t>
      </w:r>
      <w:proofErr w:type="spellEnd"/>
      <w:r w:rsidRPr="009F0639">
        <w:rPr>
          <w:sz w:val="24"/>
          <w:szCs w:val="24"/>
        </w:rPr>
        <w:t xml:space="preserve"> </w:t>
      </w:r>
      <w:proofErr w:type="spellStart"/>
      <w:r w:rsidRPr="009F0639">
        <w:rPr>
          <w:sz w:val="24"/>
          <w:szCs w:val="24"/>
        </w:rPr>
        <w:t>ekslusi</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yang </w:t>
      </w:r>
      <w:proofErr w:type="spellStart"/>
      <w:r w:rsidRPr="009F0639">
        <w:rPr>
          <w:sz w:val="24"/>
          <w:szCs w:val="24"/>
        </w:rPr>
        <w:t>terpilih</w:t>
      </w:r>
      <w:proofErr w:type="spellEnd"/>
      <w:r w:rsidRPr="009F0639">
        <w:rPr>
          <w:sz w:val="24"/>
          <w:szCs w:val="24"/>
        </w:rPr>
        <w:t xml:space="preserve"> </w:t>
      </w:r>
      <w:proofErr w:type="spellStart"/>
      <w:r w:rsidRPr="009F0639">
        <w:rPr>
          <w:sz w:val="24"/>
          <w:szCs w:val="24"/>
        </w:rPr>
        <w:t>menjadi</w:t>
      </w:r>
      <w:proofErr w:type="spellEnd"/>
      <w:r w:rsidRPr="009F0639">
        <w:rPr>
          <w:sz w:val="24"/>
          <w:szCs w:val="24"/>
        </w:rPr>
        <w:t xml:space="preserve"> </w:t>
      </w:r>
      <w:proofErr w:type="spellStart"/>
      <w:r w:rsidRPr="009F0639">
        <w:rPr>
          <w:sz w:val="24"/>
          <w:szCs w:val="24"/>
        </w:rPr>
        <w:t>subjek</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diberikan</w:t>
      </w:r>
      <w:proofErr w:type="spellEnd"/>
      <w:r w:rsidRPr="009F0639">
        <w:rPr>
          <w:sz w:val="24"/>
          <w:szCs w:val="24"/>
        </w:rPr>
        <w:t xml:space="preserve"> </w:t>
      </w:r>
      <w:proofErr w:type="spellStart"/>
      <w:r w:rsidRPr="009F0639">
        <w:rPr>
          <w:sz w:val="24"/>
          <w:szCs w:val="24"/>
        </w:rPr>
        <w:t>penjelasan</w:t>
      </w:r>
      <w:proofErr w:type="spellEnd"/>
      <w:r w:rsidRPr="009F0639">
        <w:rPr>
          <w:sz w:val="24"/>
          <w:szCs w:val="24"/>
        </w:rPr>
        <w:t xml:space="preserve"> </w:t>
      </w:r>
      <w:proofErr w:type="spellStart"/>
      <w:r w:rsidRPr="009F0639">
        <w:rPr>
          <w:sz w:val="24"/>
          <w:szCs w:val="24"/>
        </w:rPr>
        <w:t>mengenai</w:t>
      </w:r>
      <w:proofErr w:type="spellEnd"/>
      <w:r w:rsidRPr="009F0639">
        <w:rPr>
          <w:sz w:val="24"/>
          <w:szCs w:val="24"/>
        </w:rPr>
        <w:t xml:space="preserve"> </w:t>
      </w:r>
      <w:proofErr w:type="spellStart"/>
      <w:r w:rsidRPr="009F0639">
        <w:rPr>
          <w:sz w:val="24"/>
          <w:szCs w:val="24"/>
        </w:rPr>
        <w:t>tujuan</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manfaat</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serta</w:t>
      </w:r>
      <w:proofErr w:type="spellEnd"/>
      <w:r w:rsidRPr="009F0639">
        <w:rPr>
          <w:sz w:val="24"/>
          <w:szCs w:val="24"/>
        </w:rPr>
        <w:t xml:space="preserve"> </w:t>
      </w:r>
      <w:proofErr w:type="spellStart"/>
      <w:r w:rsidRPr="009F0639">
        <w:rPr>
          <w:sz w:val="24"/>
          <w:szCs w:val="24"/>
        </w:rPr>
        <w:t>diberikan</w:t>
      </w:r>
      <w:proofErr w:type="spellEnd"/>
      <w:r w:rsidRPr="009F0639">
        <w:rPr>
          <w:sz w:val="24"/>
          <w:szCs w:val="24"/>
        </w:rPr>
        <w:t xml:space="preserve"> </w:t>
      </w:r>
      <w:proofErr w:type="spellStart"/>
      <w:r w:rsidRPr="009F0639">
        <w:rPr>
          <w:sz w:val="24"/>
          <w:szCs w:val="24"/>
        </w:rPr>
        <w:t>penjelasan</w:t>
      </w:r>
      <w:proofErr w:type="spellEnd"/>
      <w:r w:rsidRPr="009F0639">
        <w:rPr>
          <w:sz w:val="24"/>
          <w:szCs w:val="24"/>
        </w:rPr>
        <w:t xml:space="preserve"> </w:t>
      </w:r>
      <w:proofErr w:type="spellStart"/>
      <w:r w:rsidRPr="009F0639">
        <w:rPr>
          <w:sz w:val="24"/>
          <w:szCs w:val="24"/>
        </w:rPr>
        <w:t>mengenai</w:t>
      </w:r>
      <w:proofErr w:type="spellEnd"/>
      <w:r w:rsidRPr="009F0639">
        <w:rPr>
          <w:sz w:val="24"/>
          <w:szCs w:val="24"/>
        </w:rPr>
        <w:t xml:space="preserve"> program </w:t>
      </w:r>
      <w:proofErr w:type="spellStart"/>
      <w:r w:rsidRPr="009F0639">
        <w:rPr>
          <w:sz w:val="24"/>
          <w:szCs w:val="24"/>
        </w:rPr>
        <w:t>penelitian</w:t>
      </w:r>
      <w:proofErr w:type="spellEnd"/>
      <w:r w:rsidRPr="009F0639">
        <w:rPr>
          <w:sz w:val="24"/>
          <w:szCs w:val="24"/>
        </w:rPr>
        <w:t xml:space="preserve"> yang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yang </w:t>
      </w:r>
      <w:proofErr w:type="spellStart"/>
      <w:r w:rsidRPr="009F0639">
        <w:rPr>
          <w:sz w:val="24"/>
          <w:szCs w:val="24"/>
        </w:rPr>
        <w:t>bersedia</w:t>
      </w:r>
      <w:proofErr w:type="spellEnd"/>
      <w:r w:rsidRPr="009F0639">
        <w:rPr>
          <w:sz w:val="24"/>
          <w:szCs w:val="24"/>
        </w:rPr>
        <w:t xml:space="preserve"> </w:t>
      </w:r>
      <w:proofErr w:type="spellStart"/>
      <w:r w:rsidRPr="009F0639">
        <w:rPr>
          <w:sz w:val="24"/>
          <w:szCs w:val="24"/>
        </w:rPr>
        <w:t>mengikuti</w:t>
      </w:r>
      <w:proofErr w:type="spellEnd"/>
      <w:r w:rsidRPr="009F0639">
        <w:rPr>
          <w:sz w:val="24"/>
          <w:szCs w:val="24"/>
        </w:rPr>
        <w:t xml:space="preserve"> program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diminta</w:t>
      </w:r>
      <w:proofErr w:type="spellEnd"/>
      <w:r w:rsidRPr="009F0639">
        <w:rPr>
          <w:sz w:val="24"/>
          <w:szCs w:val="24"/>
        </w:rPr>
        <w:t xml:space="preserve"> </w:t>
      </w:r>
      <w:proofErr w:type="spellStart"/>
      <w:r w:rsidRPr="009F0639">
        <w:rPr>
          <w:sz w:val="24"/>
          <w:szCs w:val="24"/>
        </w:rPr>
        <w:t>mengisi</w:t>
      </w:r>
      <w:proofErr w:type="spellEnd"/>
      <w:r w:rsidRPr="009F0639">
        <w:rPr>
          <w:sz w:val="24"/>
          <w:szCs w:val="24"/>
        </w:rPr>
        <w:t xml:space="preserve"> informed consent.</w:t>
      </w:r>
    </w:p>
    <w:p w14:paraId="5708DF6B" w14:textId="0A6FFE37" w:rsidR="00220801" w:rsidRPr="009F0639" w:rsidRDefault="00220801" w:rsidP="009F0639">
      <w:pPr>
        <w:shd w:val="clear" w:color="auto" w:fill="FFFFFF" w:themeFill="background1"/>
        <w:spacing w:line="360" w:lineRule="auto"/>
        <w:jc w:val="both"/>
        <w:rPr>
          <w:sz w:val="24"/>
          <w:szCs w:val="24"/>
        </w:rPr>
      </w:pPr>
    </w:p>
    <w:p w14:paraId="05783E81" w14:textId="05FB9CC7" w:rsidR="00220801" w:rsidRPr="009F0639" w:rsidRDefault="00220801" w:rsidP="00140ADB">
      <w:pPr>
        <w:shd w:val="clear" w:color="auto" w:fill="FFFFFF" w:themeFill="background1"/>
        <w:spacing w:line="360" w:lineRule="auto"/>
        <w:jc w:val="both"/>
        <w:rPr>
          <w:sz w:val="24"/>
          <w:szCs w:val="24"/>
        </w:rPr>
      </w:pPr>
      <w:r w:rsidRPr="009F0639">
        <w:rPr>
          <w:sz w:val="24"/>
          <w:szCs w:val="24"/>
        </w:rPr>
        <w:t xml:space="preserve">Hasil </w:t>
      </w:r>
      <w:proofErr w:type="spellStart"/>
      <w:r w:rsidRPr="009F0639">
        <w:rPr>
          <w:sz w:val="24"/>
          <w:szCs w:val="24"/>
        </w:rPr>
        <w:t>Percobaan</w:t>
      </w:r>
      <w:proofErr w:type="spellEnd"/>
    </w:p>
    <w:p w14:paraId="50516134" w14:textId="3E432DC8" w:rsidR="00220801" w:rsidRPr="009F0639" w:rsidRDefault="00220801" w:rsidP="007406FA">
      <w:pPr>
        <w:shd w:val="clear" w:color="auto" w:fill="FFFFFF" w:themeFill="background1"/>
        <w:spacing w:line="360" w:lineRule="auto"/>
        <w:ind w:firstLine="567"/>
        <w:jc w:val="both"/>
        <w:rPr>
          <w:sz w:val="24"/>
          <w:szCs w:val="24"/>
        </w:rPr>
      </w:pPr>
      <w:proofErr w:type="spellStart"/>
      <w:r w:rsidRPr="009F0639">
        <w:rPr>
          <w:sz w:val="24"/>
          <w:szCs w:val="24"/>
        </w:rPr>
        <w:t>Analisis</w:t>
      </w:r>
      <w:proofErr w:type="spellEnd"/>
      <w:r w:rsidRPr="009F0639">
        <w:rPr>
          <w:sz w:val="24"/>
          <w:szCs w:val="24"/>
        </w:rPr>
        <w:t xml:space="preserve"> Uji Beda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Sebelum</w:t>
      </w:r>
      <w:proofErr w:type="spellEnd"/>
      <w:r w:rsidRPr="009F0639">
        <w:rPr>
          <w:sz w:val="24"/>
          <w:szCs w:val="24"/>
        </w:rPr>
        <w:t xml:space="preserve"> </w:t>
      </w:r>
      <w:proofErr w:type="gramStart"/>
      <w:r w:rsidRPr="009F0639">
        <w:rPr>
          <w:sz w:val="24"/>
          <w:szCs w:val="24"/>
        </w:rPr>
        <w:t>dan  Setelah</w:t>
      </w:r>
      <w:proofErr w:type="gramEnd"/>
      <w:r w:rsidRPr="009F0639">
        <w:rPr>
          <w:sz w:val="24"/>
          <w:szCs w:val="24"/>
        </w:rPr>
        <w:t xml:space="preserve"> </w:t>
      </w:r>
      <w:proofErr w:type="spellStart"/>
      <w:r w:rsidRPr="009F0639">
        <w:rPr>
          <w:sz w:val="24"/>
          <w:szCs w:val="24"/>
        </w:rPr>
        <w:t>Intervensi</w:t>
      </w:r>
      <w:proofErr w:type="spellEnd"/>
      <w:r w:rsidRPr="009F0639">
        <w:rPr>
          <w:sz w:val="24"/>
          <w:szCs w:val="24"/>
        </w:rPr>
        <w:t xml:space="preserve"> </w:t>
      </w:r>
      <w:proofErr w:type="spellStart"/>
      <w:r w:rsidRPr="009F0639">
        <w:rPr>
          <w:sz w:val="24"/>
          <w:szCs w:val="24"/>
        </w:rPr>
        <w:t>Distribusi</w:t>
      </w:r>
      <w:proofErr w:type="spellEnd"/>
      <w:r w:rsidRPr="009F0639">
        <w:rPr>
          <w:sz w:val="24"/>
          <w:szCs w:val="24"/>
        </w:rPr>
        <w:t xml:space="preserve"> data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pada </w:t>
      </w:r>
      <w:proofErr w:type="spellStart"/>
      <w:r w:rsidRPr="009F0639">
        <w:rPr>
          <w:sz w:val="24"/>
          <w:szCs w:val="24"/>
        </w:rPr>
        <w:t>sampel</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berdasarkan</w:t>
      </w:r>
      <w:proofErr w:type="spellEnd"/>
      <w:r w:rsidRPr="009F0639">
        <w:rPr>
          <w:sz w:val="24"/>
          <w:szCs w:val="24"/>
        </w:rPr>
        <w:t xml:space="preserve"> </w:t>
      </w:r>
      <w:proofErr w:type="spellStart"/>
      <w:r w:rsidRPr="009F0639">
        <w:rPr>
          <w:sz w:val="24"/>
          <w:szCs w:val="24"/>
        </w:rPr>
        <w:t>nilai</w:t>
      </w:r>
      <w:proofErr w:type="spellEnd"/>
      <w:r w:rsidRPr="009F0639">
        <w:rPr>
          <w:sz w:val="24"/>
          <w:szCs w:val="24"/>
        </w:rPr>
        <w:t xml:space="preserve"> </w:t>
      </w:r>
      <w:proofErr w:type="spellStart"/>
      <w:r w:rsidRPr="009F0639">
        <w:rPr>
          <w:sz w:val="24"/>
          <w:szCs w:val="24"/>
        </w:rPr>
        <w:t>skala</w:t>
      </w:r>
      <w:proofErr w:type="spellEnd"/>
      <w:r w:rsidRPr="009F0639">
        <w:rPr>
          <w:sz w:val="24"/>
          <w:szCs w:val="24"/>
        </w:rPr>
        <w:t xml:space="preserve"> </w:t>
      </w:r>
      <w:proofErr w:type="spellStart"/>
      <w:r w:rsidRPr="009F0639">
        <w:rPr>
          <w:sz w:val="24"/>
          <w:szCs w:val="24"/>
        </w:rPr>
        <w:t>indeks</w:t>
      </w:r>
      <w:proofErr w:type="spellEnd"/>
      <w:r w:rsidRPr="009F0639">
        <w:rPr>
          <w:sz w:val="24"/>
          <w:szCs w:val="24"/>
        </w:rPr>
        <w:t xml:space="preserve"> </w:t>
      </w:r>
      <w:proofErr w:type="spellStart"/>
      <w:r w:rsidRPr="009F0639">
        <w:rPr>
          <w:sz w:val="24"/>
          <w:szCs w:val="24"/>
        </w:rPr>
        <w:t>barthel</w:t>
      </w:r>
      <w:proofErr w:type="spellEnd"/>
      <w:r w:rsidRPr="009F0639">
        <w:rPr>
          <w:sz w:val="24"/>
          <w:szCs w:val="24"/>
        </w:rPr>
        <w:t xml:space="preserve">  </w:t>
      </w:r>
      <w:proofErr w:type="spellStart"/>
      <w:r w:rsidRPr="009F0639">
        <w:rPr>
          <w:sz w:val="24"/>
          <w:szCs w:val="24"/>
        </w:rPr>
        <w:t>sebelum</w:t>
      </w:r>
      <w:proofErr w:type="spellEnd"/>
      <w:r w:rsidRPr="009F0639">
        <w:rPr>
          <w:sz w:val="24"/>
          <w:szCs w:val="24"/>
        </w:rPr>
        <w:t xml:space="preserve"> dan </w:t>
      </w:r>
      <w:proofErr w:type="spellStart"/>
      <w:r w:rsidRPr="009F0639">
        <w:rPr>
          <w:sz w:val="24"/>
          <w:szCs w:val="24"/>
        </w:rPr>
        <w:t>setelah</w:t>
      </w:r>
      <w:proofErr w:type="spellEnd"/>
      <w:r w:rsidRPr="009F0639">
        <w:rPr>
          <w:sz w:val="24"/>
          <w:szCs w:val="24"/>
        </w:rPr>
        <w:t xml:space="preserve"> </w:t>
      </w:r>
      <w:proofErr w:type="spellStart"/>
      <w:r w:rsidRPr="009F0639">
        <w:rPr>
          <w:sz w:val="24"/>
          <w:szCs w:val="24"/>
        </w:rPr>
        <w:t>diberikan</w:t>
      </w:r>
      <w:proofErr w:type="spellEnd"/>
      <w:r w:rsidRPr="009F0639">
        <w:rPr>
          <w:sz w:val="24"/>
          <w:szCs w:val="24"/>
        </w:rPr>
        <w:t xml:space="preserve"> </w:t>
      </w:r>
      <w:proofErr w:type="spellStart"/>
      <w:r w:rsidRPr="009F0639">
        <w:rPr>
          <w:sz w:val="24"/>
          <w:szCs w:val="24"/>
        </w:rPr>
        <w:t>intervensi</w:t>
      </w:r>
      <w:proofErr w:type="spellEnd"/>
      <w:r w:rsidRPr="009F0639">
        <w:rPr>
          <w:sz w:val="24"/>
          <w:szCs w:val="24"/>
        </w:rPr>
        <w:t xml:space="preserve"> </w:t>
      </w:r>
      <w:proofErr w:type="spellStart"/>
      <w:r w:rsidRPr="009F0639">
        <w:rPr>
          <w:sz w:val="24"/>
          <w:szCs w:val="24"/>
        </w:rPr>
        <w:t>fisioterapi</w:t>
      </w:r>
      <w:proofErr w:type="spellEnd"/>
      <w:r w:rsidRPr="009F0639">
        <w:rPr>
          <w:sz w:val="24"/>
          <w:szCs w:val="24"/>
        </w:rPr>
        <w:t xml:space="preserve"> </w:t>
      </w:r>
      <w:proofErr w:type="spellStart"/>
      <w:r w:rsidRPr="009F0639">
        <w:rPr>
          <w:sz w:val="24"/>
          <w:szCs w:val="24"/>
        </w:rPr>
        <w:t>diuji</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Uji Non Parametric yang </w:t>
      </w:r>
      <w:proofErr w:type="spellStart"/>
      <w:r w:rsidRPr="009F0639">
        <w:rPr>
          <w:sz w:val="24"/>
          <w:szCs w:val="24"/>
        </w:rPr>
        <w:t>ditunjukkan</w:t>
      </w:r>
      <w:proofErr w:type="spellEnd"/>
      <w:r w:rsidRPr="009F0639">
        <w:rPr>
          <w:sz w:val="24"/>
          <w:szCs w:val="24"/>
        </w:rPr>
        <w:t xml:space="preserve"> pada </w:t>
      </w:r>
      <w:proofErr w:type="spellStart"/>
      <w:r w:rsidRPr="009F0639">
        <w:rPr>
          <w:sz w:val="24"/>
          <w:szCs w:val="24"/>
        </w:rPr>
        <w:t>tabel</w:t>
      </w:r>
      <w:proofErr w:type="spellEnd"/>
      <w:r w:rsidRPr="009F0639">
        <w:rPr>
          <w:sz w:val="24"/>
          <w:szCs w:val="24"/>
        </w:rPr>
        <w:t xml:space="preserve"> 3.</w:t>
      </w:r>
      <w:r w:rsidR="007406FA">
        <w:rPr>
          <w:sz w:val="24"/>
          <w:szCs w:val="24"/>
        </w:rPr>
        <w:t xml:space="preserve"> </w:t>
      </w:r>
      <w:proofErr w:type="spellStart"/>
      <w:r w:rsidRPr="009F0639">
        <w:rPr>
          <w:sz w:val="24"/>
          <w:szCs w:val="24"/>
        </w:rPr>
        <w:t>Tabel</w:t>
      </w:r>
      <w:proofErr w:type="spellEnd"/>
      <w:r w:rsidRPr="009F0639">
        <w:rPr>
          <w:sz w:val="24"/>
          <w:szCs w:val="24"/>
        </w:rPr>
        <w:t xml:space="preserve"> 2 </w:t>
      </w:r>
      <w:proofErr w:type="spellStart"/>
      <w:r w:rsidRPr="009F0639">
        <w:rPr>
          <w:sz w:val="24"/>
          <w:szCs w:val="24"/>
        </w:rPr>
        <w:t>menunjukkan</w:t>
      </w:r>
      <w:proofErr w:type="spellEnd"/>
      <w:r w:rsidRPr="009F0639">
        <w:rPr>
          <w:sz w:val="24"/>
          <w:szCs w:val="24"/>
        </w:rPr>
        <w:t xml:space="preserve"> </w:t>
      </w:r>
      <w:proofErr w:type="spellStart"/>
      <w:r w:rsidRPr="009F0639">
        <w:rPr>
          <w:sz w:val="24"/>
          <w:szCs w:val="24"/>
        </w:rPr>
        <w:t>hasil</w:t>
      </w:r>
      <w:proofErr w:type="spellEnd"/>
      <w:r w:rsidRPr="009F0639">
        <w:rPr>
          <w:sz w:val="24"/>
          <w:szCs w:val="24"/>
        </w:rPr>
        <w:t xml:space="preserve"> uji </w:t>
      </w:r>
      <w:proofErr w:type="spellStart"/>
      <w:r w:rsidRPr="009F0639">
        <w:rPr>
          <w:sz w:val="24"/>
          <w:szCs w:val="24"/>
        </w:rPr>
        <w:t>beda</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berdasarkan</w:t>
      </w:r>
      <w:proofErr w:type="spellEnd"/>
      <w:r w:rsidRPr="009F0639">
        <w:rPr>
          <w:sz w:val="24"/>
          <w:szCs w:val="24"/>
        </w:rPr>
        <w:t xml:space="preserve"> </w:t>
      </w:r>
      <w:proofErr w:type="spellStart"/>
      <w:r w:rsidRPr="009F0639">
        <w:rPr>
          <w:sz w:val="24"/>
          <w:szCs w:val="24"/>
        </w:rPr>
        <w:t>skala</w:t>
      </w:r>
      <w:proofErr w:type="spellEnd"/>
      <w:r w:rsidRPr="009F0639">
        <w:rPr>
          <w:sz w:val="24"/>
          <w:szCs w:val="24"/>
        </w:rPr>
        <w:t xml:space="preserve"> </w:t>
      </w:r>
      <w:proofErr w:type="spellStart"/>
      <w:r w:rsidRPr="009F0639">
        <w:rPr>
          <w:sz w:val="24"/>
          <w:szCs w:val="24"/>
        </w:rPr>
        <w:t>indeks</w:t>
      </w:r>
      <w:proofErr w:type="spellEnd"/>
      <w:r w:rsidRPr="009F0639">
        <w:rPr>
          <w:sz w:val="24"/>
          <w:szCs w:val="24"/>
        </w:rPr>
        <w:t xml:space="preserve"> </w:t>
      </w:r>
      <w:proofErr w:type="spellStart"/>
      <w:r w:rsidRPr="009F0639">
        <w:rPr>
          <w:sz w:val="24"/>
          <w:szCs w:val="24"/>
        </w:rPr>
        <w:t>barthel</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1 dan 2 </w:t>
      </w:r>
      <w:proofErr w:type="spellStart"/>
      <w:r w:rsidRPr="009F0639">
        <w:rPr>
          <w:sz w:val="24"/>
          <w:szCs w:val="24"/>
        </w:rPr>
        <w:t>sebelum</w:t>
      </w:r>
      <w:proofErr w:type="spellEnd"/>
      <w:r w:rsidRPr="009F0639">
        <w:rPr>
          <w:sz w:val="24"/>
          <w:szCs w:val="24"/>
        </w:rPr>
        <w:t xml:space="preserve"> dan </w:t>
      </w:r>
      <w:proofErr w:type="spellStart"/>
      <w:r w:rsidRPr="009F0639">
        <w:rPr>
          <w:sz w:val="24"/>
          <w:szCs w:val="24"/>
        </w:rPr>
        <w:t>setelah</w:t>
      </w:r>
      <w:proofErr w:type="spellEnd"/>
      <w:r w:rsidRPr="009F0639">
        <w:rPr>
          <w:sz w:val="24"/>
          <w:szCs w:val="24"/>
        </w:rPr>
        <w:t xml:space="preserve"> </w:t>
      </w:r>
      <w:proofErr w:type="spellStart"/>
      <w:r w:rsidRPr="009F0639">
        <w:rPr>
          <w:sz w:val="24"/>
          <w:szCs w:val="24"/>
        </w:rPr>
        <w:t>intervensi</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1 </w:t>
      </w:r>
      <w:proofErr w:type="spellStart"/>
      <w:r w:rsidRPr="009F0639">
        <w:rPr>
          <w:sz w:val="24"/>
          <w:szCs w:val="24"/>
        </w:rPr>
        <w:t>nilai</w:t>
      </w:r>
      <w:proofErr w:type="spellEnd"/>
      <w:r w:rsidRPr="009F0639">
        <w:rPr>
          <w:sz w:val="24"/>
          <w:szCs w:val="24"/>
        </w:rPr>
        <w:t xml:space="preserve"> p = 0,016 yang </w:t>
      </w:r>
      <w:proofErr w:type="spellStart"/>
      <w:r w:rsidRPr="009F0639">
        <w:rPr>
          <w:sz w:val="24"/>
          <w:szCs w:val="24"/>
        </w:rPr>
        <w:t>artinya</w:t>
      </w:r>
      <w:proofErr w:type="spellEnd"/>
      <w:r w:rsidRPr="009F0639">
        <w:rPr>
          <w:sz w:val="24"/>
          <w:szCs w:val="24"/>
        </w:rPr>
        <w:t xml:space="preserve"> </w:t>
      </w:r>
      <w:proofErr w:type="spellStart"/>
      <w:r w:rsidRPr="009F0639">
        <w:rPr>
          <w:sz w:val="24"/>
          <w:szCs w:val="24"/>
        </w:rPr>
        <w:t>ada</w:t>
      </w:r>
      <w:proofErr w:type="spellEnd"/>
      <w:r w:rsidRPr="009F0639">
        <w:rPr>
          <w:sz w:val="24"/>
          <w:szCs w:val="24"/>
        </w:rPr>
        <w:t xml:space="preserve"> </w:t>
      </w:r>
      <w:proofErr w:type="spellStart"/>
      <w:r w:rsidRPr="009F0639">
        <w:rPr>
          <w:sz w:val="24"/>
          <w:szCs w:val="24"/>
        </w:rPr>
        <w:t>perbedaan</w:t>
      </w:r>
      <w:proofErr w:type="spellEnd"/>
      <w:r w:rsidRPr="009F0639">
        <w:rPr>
          <w:sz w:val="24"/>
          <w:szCs w:val="24"/>
        </w:rPr>
        <w:t xml:space="preserve"> yang </w:t>
      </w:r>
      <w:proofErr w:type="spellStart"/>
      <w:r w:rsidRPr="009F0639">
        <w:rPr>
          <w:sz w:val="24"/>
          <w:szCs w:val="24"/>
        </w:rPr>
        <w:t>signifikan</w:t>
      </w:r>
      <w:proofErr w:type="spellEnd"/>
      <w:r w:rsidRPr="009F0639">
        <w:rPr>
          <w:sz w:val="24"/>
          <w:szCs w:val="24"/>
        </w:rPr>
        <w:t xml:space="preserve"> pada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setelah</w:t>
      </w:r>
      <w:proofErr w:type="spellEnd"/>
      <w:r w:rsidRPr="009F0639">
        <w:rPr>
          <w:sz w:val="24"/>
          <w:szCs w:val="24"/>
        </w:rPr>
        <w:t xml:space="preserve"> </w:t>
      </w:r>
      <w:proofErr w:type="spellStart"/>
      <w:r w:rsidRPr="009F0639">
        <w:rPr>
          <w:sz w:val="24"/>
          <w:szCs w:val="24"/>
        </w:rPr>
        <w:t>diberikannya</w:t>
      </w:r>
      <w:proofErr w:type="spellEnd"/>
      <w:r w:rsidRPr="009F0639">
        <w:rPr>
          <w:sz w:val="24"/>
          <w:szCs w:val="24"/>
        </w:rPr>
        <w:t xml:space="preserve"> </w:t>
      </w:r>
      <w:proofErr w:type="spellStart"/>
      <w:r w:rsidRPr="009F0639">
        <w:rPr>
          <w:sz w:val="24"/>
          <w:szCs w:val="24"/>
        </w:rPr>
        <w:t>intervensi</w:t>
      </w:r>
      <w:proofErr w:type="spellEnd"/>
      <w:r w:rsidRPr="009F0639">
        <w:rPr>
          <w:sz w:val="24"/>
          <w:szCs w:val="24"/>
        </w:rPr>
        <w:t xml:space="preserve"> pursed lip breathing dan six </w:t>
      </w:r>
      <w:proofErr w:type="spellStart"/>
      <w:r w:rsidRPr="009F0639">
        <w:rPr>
          <w:sz w:val="24"/>
          <w:szCs w:val="24"/>
        </w:rPr>
        <w:t>minut</w:t>
      </w:r>
      <w:proofErr w:type="spellEnd"/>
      <w:r w:rsidRPr="009F0639">
        <w:rPr>
          <w:sz w:val="24"/>
          <w:szCs w:val="24"/>
        </w:rPr>
        <w:t xml:space="preserve"> walking. Pada </w:t>
      </w:r>
      <w:proofErr w:type="spellStart"/>
      <w:r w:rsidRPr="009F0639">
        <w:rPr>
          <w:sz w:val="24"/>
          <w:szCs w:val="24"/>
        </w:rPr>
        <w:t>kelompok</w:t>
      </w:r>
      <w:proofErr w:type="spellEnd"/>
      <w:r w:rsidRPr="009F0639">
        <w:rPr>
          <w:sz w:val="24"/>
          <w:szCs w:val="24"/>
        </w:rPr>
        <w:t xml:space="preserve"> 2 </w:t>
      </w:r>
      <w:proofErr w:type="spellStart"/>
      <w:r w:rsidRPr="009F0639">
        <w:rPr>
          <w:sz w:val="24"/>
          <w:szCs w:val="24"/>
        </w:rPr>
        <w:t>didapatkan</w:t>
      </w:r>
      <w:proofErr w:type="spellEnd"/>
      <w:r w:rsidRPr="009F0639">
        <w:rPr>
          <w:sz w:val="24"/>
          <w:szCs w:val="24"/>
        </w:rPr>
        <w:t xml:space="preserve"> </w:t>
      </w:r>
      <w:proofErr w:type="spellStart"/>
      <w:r w:rsidRPr="009F0639">
        <w:rPr>
          <w:sz w:val="24"/>
          <w:szCs w:val="24"/>
        </w:rPr>
        <w:t>nilai</w:t>
      </w:r>
      <w:proofErr w:type="spellEnd"/>
      <w:r w:rsidRPr="009F0639">
        <w:rPr>
          <w:sz w:val="24"/>
          <w:szCs w:val="24"/>
        </w:rPr>
        <w:t xml:space="preserve"> p=0,178 yang </w:t>
      </w:r>
      <w:proofErr w:type="spellStart"/>
      <w:r w:rsidRPr="009F0639">
        <w:rPr>
          <w:sz w:val="24"/>
          <w:szCs w:val="24"/>
        </w:rPr>
        <w:t>artinya</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1 </w:t>
      </w:r>
      <w:proofErr w:type="spellStart"/>
      <w:r w:rsidRPr="009F0639">
        <w:rPr>
          <w:sz w:val="24"/>
          <w:szCs w:val="24"/>
        </w:rPr>
        <w:t>jauh</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w:t>
      </w:r>
      <w:proofErr w:type="spellStart"/>
      <w:r w:rsidRPr="009F0639">
        <w:rPr>
          <w:sz w:val="24"/>
          <w:szCs w:val="24"/>
        </w:rPr>
        <w:t>baik</w:t>
      </w:r>
      <w:proofErr w:type="spellEnd"/>
      <w:r w:rsidRPr="009F0639">
        <w:rPr>
          <w:sz w:val="24"/>
          <w:szCs w:val="24"/>
        </w:rPr>
        <w:t xml:space="preserve"> </w:t>
      </w:r>
      <w:proofErr w:type="spellStart"/>
      <w:r w:rsidRPr="009F0639">
        <w:rPr>
          <w:sz w:val="24"/>
          <w:szCs w:val="24"/>
        </w:rPr>
        <w:t>peningkatan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dibanding</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2. </w:t>
      </w:r>
    </w:p>
    <w:p w14:paraId="044662D6" w14:textId="1B4A57BA" w:rsidR="00220801" w:rsidRPr="009F0639" w:rsidRDefault="00220801" w:rsidP="009F0639">
      <w:pPr>
        <w:shd w:val="clear" w:color="auto" w:fill="FFFFFF" w:themeFill="background1"/>
        <w:spacing w:line="360" w:lineRule="auto"/>
        <w:jc w:val="both"/>
        <w:rPr>
          <w:sz w:val="24"/>
          <w:szCs w:val="24"/>
        </w:rPr>
      </w:pPr>
    </w:p>
    <w:p w14:paraId="0A776545" w14:textId="5EBC8F5D" w:rsidR="00220801" w:rsidRPr="009F0639" w:rsidRDefault="00220801" w:rsidP="009F0639">
      <w:pPr>
        <w:shd w:val="clear" w:color="auto" w:fill="FFFFFF" w:themeFill="background1"/>
        <w:spacing w:line="360" w:lineRule="auto"/>
        <w:jc w:val="both"/>
        <w:rPr>
          <w:sz w:val="24"/>
          <w:szCs w:val="24"/>
        </w:rPr>
      </w:pPr>
      <w:proofErr w:type="spellStart"/>
      <w:r w:rsidRPr="009F0639">
        <w:rPr>
          <w:sz w:val="24"/>
          <w:szCs w:val="24"/>
        </w:rPr>
        <w:t>Pembahasan</w:t>
      </w:r>
      <w:proofErr w:type="spellEnd"/>
      <w:r w:rsidRPr="009F0639">
        <w:rPr>
          <w:sz w:val="24"/>
          <w:szCs w:val="24"/>
        </w:rPr>
        <w:t xml:space="preserve">  </w:t>
      </w:r>
    </w:p>
    <w:p w14:paraId="163EC88E" w14:textId="58CE20D3" w:rsidR="00220801" w:rsidRDefault="00220801" w:rsidP="007406FA">
      <w:pPr>
        <w:shd w:val="clear" w:color="auto" w:fill="FFFFFF" w:themeFill="background1"/>
        <w:spacing w:line="360" w:lineRule="auto"/>
        <w:ind w:firstLine="567"/>
        <w:jc w:val="both"/>
        <w:rPr>
          <w:sz w:val="24"/>
          <w:szCs w:val="24"/>
        </w:rPr>
      </w:pPr>
      <w:proofErr w:type="spellStart"/>
      <w:r w:rsidRPr="009F0639">
        <w:rPr>
          <w:sz w:val="24"/>
          <w:szCs w:val="24"/>
        </w:rPr>
        <w:t>Analisis</w:t>
      </w:r>
      <w:proofErr w:type="spellEnd"/>
      <w:r w:rsidRPr="009F0639">
        <w:rPr>
          <w:sz w:val="24"/>
          <w:szCs w:val="24"/>
        </w:rPr>
        <w:t xml:space="preserve"> </w:t>
      </w:r>
      <w:proofErr w:type="spellStart"/>
      <w:r w:rsidRPr="009F0639">
        <w:rPr>
          <w:sz w:val="24"/>
          <w:szCs w:val="24"/>
        </w:rPr>
        <w:t>pengaruh</w:t>
      </w:r>
      <w:proofErr w:type="spellEnd"/>
      <w:r w:rsidRPr="009F0639">
        <w:rPr>
          <w:sz w:val="24"/>
          <w:szCs w:val="24"/>
        </w:rPr>
        <w:t xml:space="preserve"> </w:t>
      </w:r>
      <w:proofErr w:type="spellStart"/>
      <w:r w:rsidRPr="009F0639">
        <w:rPr>
          <w:sz w:val="24"/>
          <w:szCs w:val="24"/>
        </w:rPr>
        <w:t>pemberian</w:t>
      </w:r>
      <w:proofErr w:type="spellEnd"/>
      <w:r w:rsidRPr="009F0639">
        <w:rPr>
          <w:sz w:val="24"/>
          <w:szCs w:val="24"/>
        </w:rPr>
        <w:t xml:space="preserve"> pursed lip breathing, </w:t>
      </w:r>
      <w:proofErr w:type="spellStart"/>
      <w:r w:rsidRPr="009F0639">
        <w:rPr>
          <w:sz w:val="24"/>
          <w:szCs w:val="24"/>
        </w:rPr>
        <w:t>infra red</w:t>
      </w:r>
      <w:proofErr w:type="spellEnd"/>
      <w:r w:rsidRPr="009F0639">
        <w:rPr>
          <w:sz w:val="24"/>
          <w:szCs w:val="24"/>
        </w:rPr>
        <w:t xml:space="preserve"> dan six </w:t>
      </w:r>
      <w:proofErr w:type="spellStart"/>
      <w:r w:rsidRPr="009F0639">
        <w:rPr>
          <w:sz w:val="24"/>
          <w:szCs w:val="24"/>
        </w:rPr>
        <w:t>minut</w:t>
      </w:r>
      <w:proofErr w:type="spellEnd"/>
      <w:r w:rsidRPr="009F0639">
        <w:rPr>
          <w:sz w:val="24"/>
          <w:szCs w:val="24"/>
        </w:rPr>
        <w:t xml:space="preserve"> walking pada </w:t>
      </w:r>
      <w:proofErr w:type="spellStart"/>
      <w:r w:rsidRPr="009F0639">
        <w:rPr>
          <w:sz w:val="24"/>
          <w:szCs w:val="24"/>
        </w:rPr>
        <w:t>peningkatan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bertujuan</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mengetahui</w:t>
      </w:r>
      <w:proofErr w:type="spellEnd"/>
      <w:r w:rsidRPr="009F0639">
        <w:rPr>
          <w:sz w:val="24"/>
          <w:szCs w:val="24"/>
        </w:rPr>
        <w:t xml:space="preserve"> </w:t>
      </w:r>
      <w:proofErr w:type="spellStart"/>
      <w:r w:rsidRPr="009F0639">
        <w:rPr>
          <w:sz w:val="24"/>
          <w:szCs w:val="24"/>
        </w:rPr>
        <w:t>perbedaan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w:t>
      </w:r>
      <w:proofErr w:type="spellStart"/>
      <w:r w:rsidRPr="009F0639">
        <w:rPr>
          <w:sz w:val="24"/>
          <w:szCs w:val="24"/>
        </w:rPr>
        <w:t>berjumlah</w:t>
      </w:r>
      <w:proofErr w:type="spellEnd"/>
      <w:r w:rsidRPr="009F0639">
        <w:rPr>
          <w:sz w:val="24"/>
          <w:szCs w:val="24"/>
        </w:rPr>
        <w:t xml:space="preserve"> 10 orang yang </w:t>
      </w:r>
      <w:proofErr w:type="spellStart"/>
      <w:r w:rsidRPr="009F0639">
        <w:rPr>
          <w:sz w:val="24"/>
          <w:szCs w:val="24"/>
        </w:rPr>
        <w:t>memenuhi</w:t>
      </w:r>
      <w:proofErr w:type="spellEnd"/>
      <w:r w:rsidRPr="009F0639">
        <w:rPr>
          <w:sz w:val="24"/>
          <w:szCs w:val="24"/>
        </w:rPr>
        <w:t xml:space="preserve"> </w:t>
      </w:r>
      <w:proofErr w:type="spellStart"/>
      <w:r w:rsidRPr="009F0639">
        <w:rPr>
          <w:sz w:val="24"/>
          <w:szCs w:val="24"/>
        </w:rPr>
        <w:t>kriteria</w:t>
      </w:r>
      <w:proofErr w:type="spellEnd"/>
      <w:r w:rsidRPr="009F0639">
        <w:rPr>
          <w:sz w:val="24"/>
          <w:szCs w:val="24"/>
        </w:rPr>
        <w:t xml:space="preserve"> </w:t>
      </w:r>
      <w:proofErr w:type="spellStart"/>
      <w:r w:rsidRPr="009F0639">
        <w:rPr>
          <w:sz w:val="24"/>
          <w:szCs w:val="24"/>
        </w:rPr>
        <w:t>inklusi</w:t>
      </w:r>
      <w:proofErr w:type="spellEnd"/>
      <w:r w:rsidRPr="009F0639">
        <w:rPr>
          <w:sz w:val="24"/>
          <w:szCs w:val="24"/>
        </w:rPr>
        <w:t xml:space="preserve"> </w:t>
      </w:r>
      <w:proofErr w:type="spellStart"/>
      <w:r w:rsidRPr="009F0639">
        <w:rPr>
          <w:sz w:val="24"/>
          <w:szCs w:val="24"/>
        </w:rPr>
        <w:t>terdiri</w:t>
      </w:r>
      <w:proofErr w:type="spellEnd"/>
      <w:r w:rsidRPr="009F0639">
        <w:rPr>
          <w:sz w:val="24"/>
          <w:szCs w:val="24"/>
        </w:rPr>
        <w:t xml:space="preserve"> </w:t>
      </w:r>
      <w:proofErr w:type="spellStart"/>
      <w:r w:rsidRPr="009F0639">
        <w:rPr>
          <w:sz w:val="24"/>
          <w:szCs w:val="24"/>
        </w:rPr>
        <w:t>dari</w:t>
      </w:r>
      <w:proofErr w:type="spellEnd"/>
      <w:r w:rsidRPr="009F0639">
        <w:rPr>
          <w:sz w:val="24"/>
          <w:szCs w:val="24"/>
        </w:rPr>
        <w:t xml:space="preserve"> 2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perlakuan</w:t>
      </w:r>
      <w:proofErr w:type="spellEnd"/>
      <w:r w:rsidRPr="009F0639">
        <w:rPr>
          <w:sz w:val="24"/>
          <w:szCs w:val="24"/>
        </w:rPr>
        <w:t xml:space="preserve">. Hasil </w:t>
      </w:r>
      <w:proofErr w:type="spellStart"/>
      <w:r w:rsidRPr="009F0639">
        <w:rPr>
          <w:sz w:val="24"/>
          <w:szCs w:val="24"/>
        </w:rPr>
        <w:t>analisis</w:t>
      </w:r>
      <w:proofErr w:type="spellEnd"/>
      <w:r w:rsidRPr="009F0639">
        <w:rPr>
          <w:sz w:val="24"/>
          <w:szCs w:val="24"/>
        </w:rPr>
        <w:t xml:space="preserve"> </w:t>
      </w:r>
      <w:proofErr w:type="spellStart"/>
      <w:r w:rsidRPr="009F0639">
        <w:rPr>
          <w:sz w:val="24"/>
          <w:szCs w:val="24"/>
        </w:rPr>
        <w:t>sebelum</w:t>
      </w:r>
      <w:proofErr w:type="spellEnd"/>
      <w:r w:rsidRPr="009F0639">
        <w:rPr>
          <w:sz w:val="24"/>
          <w:szCs w:val="24"/>
        </w:rPr>
        <w:t xml:space="preserve"> dan </w:t>
      </w:r>
      <w:proofErr w:type="spellStart"/>
      <w:r w:rsidRPr="009F0639">
        <w:rPr>
          <w:sz w:val="24"/>
          <w:szCs w:val="24"/>
        </w:rPr>
        <w:t>setelah</w:t>
      </w:r>
      <w:proofErr w:type="spellEnd"/>
      <w:r w:rsidRPr="009F0639">
        <w:rPr>
          <w:sz w:val="24"/>
          <w:szCs w:val="24"/>
        </w:rPr>
        <w:t xml:space="preserve"> </w:t>
      </w:r>
      <w:proofErr w:type="spellStart"/>
      <w:r w:rsidRPr="009F0639">
        <w:rPr>
          <w:sz w:val="24"/>
          <w:szCs w:val="24"/>
        </w:rPr>
        <w:t>diberikan</w:t>
      </w:r>
      <w:proofErr w:type="spellEnd"/>
      <w:r w:rsidRPr="009F0639">
        <w:rPr>
          <w:sz w:val="24"/>
          <w:szCs w:val="24"/>
        </w:rPr>
        <w:t xml:space="preserve"> </w:t>
      </w:r>
      <w:proofErr w:type="spellStart"/>
      <w:r w:rsidRPr="009F0639">
        <w:rPr>
          <w:sz w:val="24"/>
          <w:szCs w:val="24"/>
        </w:rPr>
        <w:t>intervensi</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1 </w:t>
      </w:r>
      <w:proofErr w:type="spellStart"/>
      <w:r w:rsidRPr="009F0639">
        <w:rPr>
          <w:sz w:val="24"/>
          <w:szCs w:val="24"/>
        </w:rPr>
        <w:t>didapatkan</w:t>
      </w:r>
      <w:proofErr w:type="spellEnd"/>
      <w:r w:rsidRPr="009F0639">
        <w:rPr>
          <w:sz w:val="24"/>
          <w:szCs w:val="24"/>
        </w:rPr>
        <w:t xml:space="preserve"> p = 0.016 </w:t>
      </w:r>
      <w:proofErr w:type="spellStart"/>
      <w:r w:rsidRPr="009F0639">
        <w:rPr>
          <w:sz w:val="24"/>
          <w:szCs w:val="24"/>
        </w:rPr>
        <w:t>hal</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disimpulkan</w:t>
      </w:r>
      <w:proofErr w:type="spellEnd"/>
      <w:r w:rsidRPr="009F0639">
        <w:rPr>
          <w:sz w:val="24"/>
          <w:szCs w:val="24"/>
        </w:rPr>
        <w:t xml:space="preserve"> </w:t>
      </w:r>
      <w:proofErr w:type="spellStart"/>
      <w:r w:rsidRPr="009F0639">
        <w:rPr>
          <w:sz w:val="24"/>
          <w:szCs w:val="24"/>
        </w:rPr>
        <w:t>bahwa</w:t>
      </w:r>
      <w:proofErr w:type="spellEnd"/>
      <w:r w:rsidRPr="009F0639">
        <w:rPr>
          <w:sz w:val="24"/>
          <w:szCs w:val="24"/>
        </w:rPr>
        <w:t xml:space="preserve"> </w:t>
      </w:r>
      <w:proofErr w:type="spellStart"/>
      <w:r w:rsidRPr="009F0639">
        <w:rPr>
          <w:sz w:val="24"/>
          <w:szCs w:val="24"/>
        </w:rPr>
        <w:t>terdapat</w:t>
      </w:r>
      <w:proofErr w:type="spellEnd"/>
      <w:r w:rsidRPr="009F0639">
        <w:rPr>
          <w:sz w:val="24"/>
          <w:szCs w:val="24"/>
        </w:rPr>
        <w:t xml:space="preserve"> </w:t>
      </w:r>
      <w:proofErr w:type="spellStart"/>
      <w:r w:rsidRPr="009F0639">
        <w:rPr>
          <w:sz w:val="24"/>
          <w:szCs w:val="24"/>
        </w:rPr>
        <w:t>peningkatan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2 </w:t>
      </w:r>
      <w:proofErr w:type="spellStart"/>
      <w:r w:rsidRPr="009F0639">
        <w:rPr>
          <w:sz w:val="24"/>
          <w:szCs w:val="24"/>
        </w:rPr>
        <w:t>didapatkan</w:t>
      </w:r>
      <w:proofErr w:type="spellEnd"/>
      <w:r w:rsidRPr="009F0639">
        <w:rPr>
          <w:sz w:val="24"/>
          <w:szCs w:val="24"/>
        </w:rPr>
        <w:t xml:space="preserve"> </w:t>
      </w:r>
      <w:proofErr w:type="spellStart"/>
      <w:r w:rsidRPr="009F0639">
        <w:rPr>
          <w:sz w:val="24"/>
          <w:szCs w:val="24"/>
        </w:rPr>
        <w:t>nilai</w:t>
      </w:r>
      <w:proofErr w:type="spellEnd"/>
      <w:r w:rsidRPr="009F0639">
        <w:rPr>
          <w:sz w:val="24"/>
          <w:szCs w:val="24"/>
        </w:rPr>
        <w:t xml:space="preserve"> p=0,178 yang </w:t>
      </w:r>
      <w:proofErr w:type="spellStart"/>
      <w:r w:rsidRPr="009F0639">
        <w:rPr>
          <w:sz w:val="24"/>
          <w:szCs w:val="24"/>
        </w:rPr>
        <w:t>artinya</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1 </w:t>
      </w:r>
      <w:proofErr w:type="spellStart"/>
      <w:r w:rsidRPr="009F0639">
        <w:rPr>
          <w:sz w:val="24"/>
          <w:szCs w:val="24"/>
        </w:rPr>
        <w:t>jauh</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w:t>
      </w:r>
      <w:proofErr w:type="spellStart"/>
      <w:r w:rsidRPr="009F0639">
        <w:rPr>
          <w:sz w:val="24"/>
          <w:szCs w:val="24"/>
        </w:rPr>
        <w:t>baik</w:t>
      </w:r>
      <w:proofErr w:type="spellEnd"/>
      <w:r w:rsidRPr="009F0639">
        <w:rPr>
          <w:sz w:val="24"/>
          <w:szCs w:val="24"/>
        </w:rPr>
        <w:t xml:space="preserve"> </w:t>
      </w:r>
      <w:proofErr w:type="spellStart"/>
      <w:r w:rsidRPr="009F0639">
        <w:rPr>
          <w:sz w:val="24"/>
          <w:szCs w:val="24"/>
        </w:rPr>
        <w:t>peningkatan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dibanding</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2 Hasil uji independent t-test </w:t>
      </w:r>
      <w:proofErr w:type="spellStart"/>
      <w:r w:rsidRPr="009F0639">
        <w:rPr>
          <w:sz w:val="24"/>
          <w:szCs w:val="24"/>
        </w:rPr>
        <w:t>menunjukkan</w:t>
      </w:r>
      <w:proofErr w:type="spellEnd"/>
      <w:r w:rsidRPr="009F0639">
        <w:rPr>
          <w:sz w:val="24"/>
          <w:szCs w:val="24"/>
        </w:rPr>
        <w:t xml:space="preserve"> </w:t>
      </w:r>
      <w:proofErr w:type="spellStart"/>
      <w:r w:rsidRPr="009F0639">
        <w:rPr>
          <w:sz w:val="24"/>
          <w:szCs w:val="24"/>
        </w:rPr>
        <w:t>hasil</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berdasarkan</w:t>
      </w:r>
      <w:proofErr w:type="spellEnd"/>
      <w:r w:rsidRPr="009F0639">
        <w:rPr>
          <w:sz w:val="24"/>
          <w:szCs w:val="24"/>
        </w:rPr>
        <w:t xml:space="preserve"> </w:t>
      </w:r>
      <w:proofErr w:type="spellStart"/>
      <w:r w:rsidRPr="009F0639">
        <w:rPr>
          <w:sz w:val="24"/>
          <w:szCs w:val="24"/>
        </w:rPr>
        <w:t>skala</w:t>
      </w:r>
      <w:proofErr w:type="spellEnd"/>
      <w:r w:rsidRPr="009F0639">
        <w:rPr>
          <w:sz w:val="24"/>
          <w:szCs w:val="24"/>
        </w:rPr>
        <w:t xml:space="preserve"> </w:t>
      </w:r>
      <w:proofErr w:type="spellStart"/>
      <w:r w:rsidRPr="009F0639">
        <w:rPr>
          <w:sz w:val="24"/>
          <w:szCs w:val="24"/>
        </w:rPr>
        <w:t>indeks</w:t>
      </w:r>
      <w:proofErr w:type="spellEnd"/>
      <w:r w:rsidRPr="009F0639">
        <w:rPr>
          <w:sz w:val="24"/>
          <w:szCs w:val="24"/>
        </w:rPr>
        <w:t xml:space="preserve"> </w:t>
      </w:r>
      <w:proofErr w:type="spellStart"/>
      <w:r w:rsidRPr="009F0639">
        <w:rPr>
          <w:sz w:val="24"/>
          <w:szCs w:val="24"/>
        </w:rPr>
        <w:t>barthel</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sampel</w:t>
      </w:r>
      <w:proofErr w:type="spellEnd"/>
      <w:r w:rsidRPr="009F0639">
        <w:rPr>
          <w:sz w:val="24"/>
          <w:szCs w:val="24"/>
        </w:rPr>
        <w:t xml:space="preserve"> 1 dan 2 </w:t>
      </w:r>
      <w:proofErr w:type="spellStart"/>
      <w:r w:rsidRPr="009F0639">
        <w:rPr>
          <w:sz w:val="24"/>
          <w:szCs w:val="24"/>
        </w:rPr>
        <w:t>menunjukkan</w:t>
      </w:r>
      <w:proofErr w:type="spellEnd"/>
      <w:r w:rsidRPr="009F0639">
        <w:rPr>
          <w:sz w:val="24"/>
          <w:szCs w:val="24"/>
        </w:rPr>
        <w:t xml:space="preserve"> </w:t>
      </w:r>
      <w:proofErr w:type="spellStart"/>
      <w:r w:rsidRPr="009F0639">
        <w:rPr>
          <w:sz w:val="24"/>
          <w:szCs w:val="24"/>
        </w:rPr>
        <w:t>nilai</w:t>
      </w:r>
      <w:proofErr w:type="spellEnd"/>
      <w:r w:rsidRPr="009F0639">
        <w:rPr>
          <w:sz w:val="24"/>
          <w:szCs w:val="24"/>
        </w:rPr>
        <w:t xml:space="preserve"> p = 0,371 yang </w:t>
      </w:r>
      <w:proofErr w:type="spellStart"/>
      <w:r w:rsidRPr="009F0639">
        <w:rPr>
          <w:sz w:val="24"/>
          <w:szCs w:val="24"/>
        </w:rPr>
        <w:t>artinya</w:t>
      </w:r>
      <w:proofErr w:type="spellEnd"/>
      <w:r w:rsidRPr="009F0639">
        <w:rPr>
          <w:sz w:val="24"/>
          <w:szCs w:val="24"/>
        </w:rPr>
        <w:t xml:space="preserve"> </w:t>
      </w:r>
      <w:proofErr w:type="spellStart"/>
      <w:r w:rsidRPr="009F0639">
        <w:rPr>
          <w:sz w:val="24"/>
          <w:szCs w:val="24"/>
        </w:rPr>
        <w:t>tidak</w:t>
      </w:r>
      <w:proofErr w:type="spellEnd"/>
      <w:r w:rsidRPr="009F0639">
        <w:rPr>
          <w:sz w:val="24"/>
          <w:szCs w:val="24"/>
        </w:rPr>
        <w:t xml:space="preserve"> </w:t>
      </w:r>
      <w:proofErr w:type="spellStart"/>
      <w:r w:rsidRPr="009F0639">
        <w:rPr>
          <w:sz w:val="24"/>
          <w:szCs w:val="24"/>
        </w:rPr>
        <w:t>ada</w:t>
      </w:r>
      <w:proofErr w:type="spellEnd"/>
      <w:r w:rsidRPr="009F0639">
        <w:rPr>
          <w:sz w:val="24"/>
          <w:szCs w:val="24"/>
        </w:rPr>
        <w:t xml:space="preserve"> </w:t>
      </w:r>
      <w:proofErr w:type="spellStart"/>
      <w:r w:rsidRPr="009F0639">
        <w:rPr>
          <w:sz w:val="24"/>
          <w:szCs w:val="24"/>
        </w:rPr>
        <w:t>perbedaan</w:t>
      </w:r>
      <w:proofErr w:type="spellEnd"/>
      <w:r w:rsidRPr="009F0639">
        <w:rPr>
          <w:sz w:val="24"/>
          <w:szCs w:val="24"/>
        </w:rPr>
        <w:t xml:space="preserve"> yang </w:t>
      </w:r>
      <w:proofErr w:type="spellStart"/>
      <w:r w:rsidRPr="009F0639">
        <w:rPr>
          <w:sz w:val="24"/>
          <w:szCs w:val="24"/>
        </w:rPr>
        <w:t>signifikan</w:t>
      </w:r>
      <w:proofErr w:type="spellEnd"/>
      <w:r w:rsidRPr="009F0639">
        <w:rPr>
          <w:sz w:val="24"/>
          <w:szCs w:val="24"/>
        </w:rPr>
        <w:t xml:space="preserve"> </w:t>
      </w:r>
      <w:proofErr w:type="spellStart"/>
      <w:proofErr w:type="gramStart"/>
      <w:r w:rsidRPr="009F0639">
        <w:rPr>
          <w:sz w:val="24"/>
          <w:szCs w:val="24"/>
        </w:rPr>
        <w:t>padapeningkatan</w:t>
      </w:r>
      <w:proofErr w:type="spellEnd"/>
      <w:r w:rsidRPr="009F0639">
        <w:rPr>
          <w:sz w:val="24"/>
          <w:szCs w:val="24"/>
        </w:rPr>
        <w:t xml:space="preserve">  </w:t>
      </w:r>
      <w:proofErr w:type="spellStart"/>
      <w:r w:rsidRPr="009F0639">
        <w:rPr>
          <w:sz w:val="24"/>
          <w:szCs w:val="24"/>
        </w:rPr>
        <w:t>kapasitas</w:t>
      </w:r>
      <w:proofErr w:type="spellEnd"/>
      <w:proofErr w:type="gram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antara</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1dan 2. Pursed lip Breathing </w:t>
      </w:r>
      <w:proofErr w:type="spellStart"/>
      <w:r w:rsidRPr="009F0639">
        <w:rPr>
          <w:sz w:val="24"/>
          <w:szCs w:val="24"/>
        </w:rPr>
        <w:t>merupakan</w:t>
      </w:r>
      <w:proofErr w:type="spellEnd"/>
      <w:r w:rsidRPr="009F0639">
        <w:rPr>
          <w:sz w:val="24"/>
          <w:szCs w:val="24"/>
        </w:rPr>
        <w:t xml:space="preserve"> </w:t>
      </w:r>
      <w:proofErr w:type="spellStart"/>
      <w:r w:rsidRPr="009F0639">
        <w:rPr>
          <w:sz w:val="24"/>
          <w:szCs w:val="24"/>
        </w:rPr>
        <w:t>latihan</w:t>
      </w:r>
      <w:proofErr w:type="spellEnd"/>
      <w:r w:rsidRPr="009F0639">
        <w:rPr>
          <w:sz w:val="24"/>
          <w:szCs w:val="24"/>
        </w:rPr>
        <w:t xml:space="preserve"> </w:t>
      </w:r>
      <w:proofErr w:type="spellStart"/>
      <w:r w:rsidRPr="009F0639">
        <w:rPr>
          <w:sz w:val="24"/>
          <w:szCs w:val="24"/>
        </w:rPr>
        <w:t>pernapasan</w:t>
      </w:r>
      <w:proofErr w:type="spellEnd"/>
      <w:r w:rsidRPr="009F0639">
        <w:rPr>
          <w:sz w:val="24"/>
          <w:szCs w:val="24"/>
        </w:rPr>
        <w:t xml:space="preserve"> yang </w:t>
      </w:r>
      <w:proofErr w:type="spellStart"/>
      <w:r w:rsidRPr="009F0639">
        <w:rPr>
          <w:sz w:val="24"/>
          <w:szCs w:val="24"/>
        </w:rPr>
        <w:t>menekankan</w:t>
      </w:r>
      <w:proofErr w:type="spellEnd"/>
      <w:r w:rsidRPr="009F0639">
        <w:rPr>
          <w:sz w:val="24"/>
          <w:szCs w:val="24"/>
        </w:rPr>
        <w:t xml:space="preserve"> pada proses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tujuan</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mempermudah</w:t>
      </w:r>
      <w:proofErr w:type="spellEnd"/>
      <w:r w:rsidRPr="009F0639">
        <w:rPr>
          <w:sz w:val="24"/>
          <w:szCs w:val="24"/>
        </w:rPr>
        <w:t xml:space="preserve"> proses </w:t>
      </w:r>
      <w:proofErr w:type="spellStart"/>
      <w:r w:rsidRPr="009F0639">
        <w:rPr>
          <w:sz w:val="24"/>
          <w:szCs w:val="24"/>
        </w:rPr>
        <w:t>pengeluaran</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yang </w:t>
      </w:r>
      <w:proofErr w:type="spellStart"/>
      <w:r w:rsidRPr="009F0639">
        <w:rPr>
          <w:sz w:val="24"/>
          <w:szCs w:val="24"/>
        </w:rPr>
        <w:t>terjebak</w:t>
      </w:r>
      <w:proofErr w:type="spellEnd"/>
      <w:r w:rsidRPr="009F0639">
        <w:rPr>
          <w:sz w:val="24"/>
          <w:szCs w:val="24"/>
        </w:rPr>
        <w:t xml:space="preserve"> oleh </w:t>
      </w:r>
      <w:proofErr w:type="spellStart"/>
      <w:r w:rsidRPr="009F0639">
        <w:rPr>
          <w:sz w:val="24"/>
          <w:szCs w:val="24"/>
        </w:rPr>
        <w:t>saluran</w:t>
      </w:r>
      <w:proofErr w:type="spellEnd"/>
      <w:r w:rsidRPr="009F0639">
        <w:rPr>
          <w:sz w:val="24"/>
          <w:szCs w:val="24"/>
        </w:rPr>
        <w:t xml:space="preserve"> napas yang floppy.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teknik</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maka</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yang </w:t>
      </w:r>
      <w:proofErr w:type="spellStart"/>
      <w:r w:rsidRPr="009F0639">
        <w:rPr>
          <w:sz w:val="24"/>
          <w:szCs w:val="24"/>
        </w:rPr>
        <w:t>keluar</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dihambat</w:t>
      </w:r>
      <w:proofErr w:type="spellEnd"/>
      <w:r w:rsidRPr="009F0639">
        <w:rPr>
          <w:sz w:val="24"/>
          <w:szCs w:val="24"/>
        </w:rPr>
        <w:t xml:space="preserve"> oleh </w:t>
      </w:r>
      <w:proofErr w:type="spellStart"/>
      <w:r w:rsidRPr="009F0639">
        <w:rPr>
          <w:sz w:val="24"/>
          <w:szCs w:val="24"/>
        </w:rPr>
        <w:t>kedua</w:t>
      </w:r>
      <w:proofErr w:type="spellEnd"/>
      <w:r w:rsidRPr="009F0639">
        <w:rPr>
          <w:sz w:val="24"/>
          <w:szCs w:val="24"/>
        </w:rPr>
        <w:t xml:space="preserve"> </w:t>
      </w:r>
      <w:proofErr w:type="spellStart"/>
      <w:r w:rsidRPr="009F0639">
        <w:rPr>
          <w:sz w:val="24"/>
          <w:szCs w:val="24"/>
        </w:rPr>
        <w:t>bibir</w:t>
      </w:r>
      <w:proofErr w:type="spellEnd"/>
      <w:r w:rsidRPr="009F0639">
        <w:rPr>
          <w:sz w:val="24"/>
          <w:szCs w:val="24"/>
        </w:rPr>
        <w:t xml:space="preserve">, dan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menyebabkan</w:t>
      </w:r>
      <w:proofErr w:type="spellEnd"/>
      <w:r w:rsidRPr="009F0639">
        <w:rPr>
          <w:sz w:val="24"/>
          <w:szCs w:val="24"/>
        </w:rPr>
        <w:t xml:space="preserve"> </w:t>
      </w:r>
      <w:proofErr w:type="spellStart"/>
      <w:r w:rsidRPr="009F0639">
        <w:rPr>
          <w:sz w:val="24"/>
          <w:szCs w:val="24"/>
        </w:rPr>
        <w:t>tekanan</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rongga</w:t>
      </w:r>
      <w:proofErr w:type="spellEnd"/>
      <w:r w:rsidRPr="009F0639">
        <w:rPr>
          <w:sz w:val="24"/>
          <w:szCs w:val="24"/>
        </w:rPr>
        <w:t xml:space="preserve"> </w:t>
      </w:r>
      <w:proofErr w:type="spellStart"/>
      <w:r w:rsidRPr="009F0639">
        <w:rPr>
          <w:sz w:val="24"/>
          <w:szCs w:val="24"/>
        </w:rPr>
        <w:t>mulut</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w:t>
      </w:r>
      <w:proofErr w:type="spellStart"/>
      <w:r w:rsidRPr="009F0639">
        <w:rPr>
          <w:sz w:val="24"/>
          <w:szCs w:val="24"/>
        </w:rPr>
        <w:t>positif</w:t>
      </w:r>
      <w:proofErr w:type="spellEnd"/>
      <w:r w:rsidRPr="009F0639">
        <w:rPr>
          <w:sz w:val="24"/>
          <w:szCs w:val="24"/>
        </w:rPr>
        <w:t xml:space="preserve">. </w:t>
      </w:r>
      <w:proofErr w:type="spellStart"/>
      <w:r w:rsidRPr="009F0639">
        <w:rPr>
          <w:sz w:val="24"/>
          <w:szCs w:val="24"/>
        </w:rPr>
        <w:t>Kunci</w:t>
      </w:r>
      <w:proofErr w:type="spellEnd"/>
      <w:r w:rsidRPr="009F0639">
        <w:rPr>
          <w:sz w:val="24"/>
          <w:szCs w:val="24"/>
        </w:rPr>
        <w:t xml:space="preserve"> </w:t>
      </w:r>
      <w:proofErr w:type="spellStart"/>
      <w:r w:rsidRPr="009F0639">
        <w:rPr>
          <w:sz w:val="24"/>
          <w:szCs w:val="24"/>
        </w:rPr>
        <w:t>keberhasilan</w:t>
      </w:r>
      <w:proofErr w:type="spellEnd"/>
      <w:r w:rsidRPr="009F0639">
        <w:rPr>
          <w:sz w:val="24"/>
          <w:szCs w:val="24"/>
        </w:rPr>
        <w:t xml:space="preserve"> </w:t>
      </w:r>
      <w:proofErr w:type="spellStart"/>
      <w:r w:rsidRPr="009F0639">
        <w:rPr>
          <w:sz w:val="24"/>
          <w:szCs w:val="24"/>
        </w:rPr>
        <w:t>tekhnik</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harus</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keadaan</w:t>
      </w:r>
      <w:proofErr w:type="spellEnd"/>
      <w:r w:rsidRPr="009F0639">
        <w:rPr>
          <w:sz w:val="24"/>
          <w:szCs w:val="24"/>
        </w:rPr>
        <w:t xml:space="preserve"> </w:t>
      </w:r>
      <w:proofErr w:type="spellStart"/>
      <w:r w:rsidRPr="009F0639">
        <w:rPr>
          <w:sz w:val="24"/>
          <w:szCs w:val="24"/>
        </w:rPr>
        <w:t>rileks</w:t>
      </w:r>
      <w:proofErr w:type="spellEnd"/>
      <w:r w:rsidRPr="009F0639">
        <w:rPr>
          <w:sz w:val="24"/>
          <w:szCs w:val="24"/>
        </w:rPr>
        <w:t xml:space="preserve">. Pursed lips breathing juga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menurunkan</w:t>
      </w:r>
      <w:proofErr w:type="spellEnd"/>
      <w:r w:rsidRPr="009F0639">
        <w:rPr>
          <w:sz w:val="24"/>
          <w:szCs w:val="24"/>
        </w:rPr>
        <w:t xml:space="preserve"> </w:t>
      </w:r>
      <w:proofErr w:type="spellStart"/>
      <w:r w:rsidRPr="009F0639">
        <w:rPr>
          <w:sz w:val="24"/>
          <w:szCs w:val="24"/>
        </w:rPr>
        <w:t>sesak</w:t>
      </w:r>
      <w:proofErr w:type="spellEnd"/>
      <w:r w:rsidRPr="009F0639">
        <w:rPr>
          <w:sz w:val="24"/>
          <w:szCs w:val="24"/>
        </w:rPr>
        <w:t xml:space="preserve"> napas,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pasien</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toleransi</w:t>
      </w:r>
      <w:proofErr w:type="spellEnd"/>
      <w:r w:rsidRPr="009F0639">
        <w:rPr>
          <w:sz w:val="24"/>
          <w:szCs w:val="24"/>
        </w:rPr>
        <w:t xml:space="preserve"> </w:t>
      </w:r>
      <w:proofErr w:type="spellStart"/>
      <w:r w:rsidRPr="009F0639">
        <w:rPr>
          <w:sz w:val="24"/>
          <w:szCs w:val="24"/>
        </w:rPr>
        <w:t>terhadap</w:t>
      </w:r>
      <w:proofErr w:type="spellEnd"/>
      <w:r w:rsidRPr="009F0639">
        <w:rPr>
          <w:sz w:val="24"/>
          <w:szCs w:val="24"/>
        </w:rPr>
        <w:t xml:space="preserve"> </w:t>
      </w:r>
      <w:proofErr w:type="spellStart"/>
      <w:r w:rsidRPr="009F0639">
        <w:rPr>
          <w:sz w:val="24"/>
          <w:szCs w:val="24"/>
        </w:rPr>
        <w:t>aktivitas</w:t>
      </w:r>
      <w:proofErr w:type="spellEnd"/>
      <w:r w:rsidRPr="009F0639">
        <w:rPr>
          <w:sz w:val="24"/>
          <w:szCs w:val="24"/>
        </w:rPr>
        <w:t xml:space="preserve"> dan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kemampuan</w:t>
      </w:r>
      <w:proofErr w:type="spellEnd"/>
      <w:r w:rsidRPr="009F0639">
        <w:rPr>
          <w:sz w:val="24"/>
          <w:szCs w:val="24"/>
        </w:rPr>
        <w:t xml:space="preserve"> </w:t>
      </w:r>
      <w:proofErr w:type="spellStart"/>
      <w:r w:rsidRPr="009F0639">
        <w:rPr>
          <w:sz w:val="24"/>
          <w:szCs w:val="24"/>
        </w:rPr>
        <w:t>memenuhi</w:t>
      </w:r>
      <w:proofErr w:type="spellEnd"/>
      <w:r w:rsidRPr="009F0639">
        <w:rPr>
          <w:sz w:val="24"/>
          <w:szCs w:val="24"/>
        </w:rPr>
        <w:t xml:space="preserve"> </w:t>
      </w:r>
      <w:proofErr w:type="spellStart"/>
      <w:r w:rsidRPr="009F0639">
        <w:rPr>
          <w:sz w:val="24"/>
          <w:szCs w:val="24"/>
        </w:rPr>
        <w:t>kebutuhan</w:t>
      </w:r>
      <w:proofErr w:type="spellEnd"/>
      <w:r w:rsidRPr="009F0639">
        <w:rPr>
          <w:sz w:val="24"/>
          <w:szCs w:val="24"/>
        </w:rPr>
        <w:t xml:space="preserve"> </w:t>
      </w:r>
      <w:proofErr w:type="spellStart"/>
      <w:r w:rsidRPr="009F0639">
        <w:rPr>
          <w:sz w:val="24"/>
          <w:szCs w:val="24"/>
        </w:rPr>
        <w:t>sehari-hari</w:t>
      </w:r>
      <w:proofErr w:type="spellEnd"/>
      <w:r w:rsidRPr="009F0639">
        <w:rPr>
          <w:sz w:val="24"/>
          <w:szCs w:val="24"/>
        </w:rPr>
        <w:t xml:space="preserve">. Jika </w:t>
      </w:r>
      <w:proofErr w:type="spellStart"/>
      <w:r w:rsidRPr="009F0639">
        <w:rPr>
          <w:sz w:val="24"/>
          <w:szCs w:val="24"/>
        </w:rPr>
        <w:t>teknik</w:t>
      </w:r>
      <w:proofErr w:type="spellEnd"/>
      <w:r w:rsidRPr="009F0639">
        <w:rPr>
          <w:sz w:val="24"/>
          <w:szCs w:val="24"/>
        </w:rPr>
        <w:t xml:space="preserve"> </w:t>
      </w:r>
      <w:proofErr w:type="spellStart"/>
      <w:r w:rsidRPr="009F0639">
        <w:rPr>
          <w:sz w:val="24"/>
          <w:szCs w:val="24"/>
        </w:rPr>
        <w:t>ini</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secara</w:t>
      </w:r>
      <w:proofErr w:type="spellEnd"/>
      <w:r w:rsidRPr="009F0639">
        <w:rPr>
          <w:sz w:val="24"/>
          <w:szCs w:val="24"/>
        </w:rPr>
        <w:t xml:space="preserve"> </w:t>
      </w:r>
      <w:proofErr w:type="spellStart"/>
      <w:r w:rsidRPr="009F0639">
        <w:rPr>
          <w:sz w:val="24"/>
          <w:szCs w:val="24"/>
        </w:rPr>
        <w:t>rutin</w:t>
      </w:r>
      <w:proofErr w:type="spellEnd"/>
      <w:r w:rsidRPr="009F0639">
        <w:rPr>
          <w:sz w:val="24"/>
          <w:szCs w:val="24"/>
        </w:rPr>
        <w:t xml:space="preserve"> </w:t>
      </w:r>
      <w:r w:rsidRPr="009F0639">
        <w:rPr>
          <w:sz w:val="24"/>
          <w:szCs w:val="24"/>
        </w:rPr>
        <w:lastRenderedPageBreak/>
        <w:t xml:space="preserve">dan </w:t>
      </w:r>
      <w:proofErr w:type="spellStart"/>
      <w:r w:rsidRPr="009F0639">
        <w:rPr>
          <w:sz w:val="24"/>
          <w:szCs w:val="24"/>
        </w:rPr>
        <w:t>benar</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mengoptimalkan</w:t>
      </w:r>
      <w:proofErr w:type="spellEnd"/>
      <w:r w:rsidRPr="009F0639">
        <w:rPr>
          <w:sz w:val="24"/>
          <w:szCs w:val="24"/>
        </w:rPr>
        <w:t xml:space="preserve"> </w:t>
      </w:r>
      <w:proofErr w:type="spellStart"/>
      <w:r w:rsidRPr="009F0639">
        <w:rPr>
          <w:sz w:val="24"/>
          <w:szCs w:val="24"/>
        </w:rPr>
        <w:t>fungsi</w:t>
      </w:r>
      <w:proofErr w:type="spellEnd"/>
      <w:r w:rsidRPr="009F0639">
        <w:rPr>
          <w:sz w:val="24"/>
          <w:szCs w:val="24"/>
        </w:rPr>
        <w:t xml:space="preserve"> </w:t>
      </w:r>
      <w:proofErr w:type="spellStart"/>
      <w:r w:rsidRPr="009F0639">
        <w:rPr>
          <w:sz w:val="24"/>
          <w:szCs w:val="24"/>
        </w:rPr>
        <w:t>mekanik</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membatasi</w:t>
      </w:r>
      <w:proofErr w:type="spellEnd"/>
      <w:r w:rsidRPr="009F0639">
        <w:rPr>
          <w:sz w:val="24"/>
          <w:szCs w:val="24"/>
        </w:rPr>
        <w:t xml:space="preserve"> </w:t>
      </w:r>
      <w:proofErr w:type="spellStart"/>
      <w:r w:rsidRPr="009F0639">
        <w:rPr>
          <w:sz w:val="24"/>
          <w:szCs w:val="24"/>
        </w:rPr>
        <w:t>peningkatan</w:t>
      </w:r>
      <w:proofErr w:type="spellEnd"/>
      <w:r w:rsidRPr="009F0639">
        <w:rPr>
          <w:sz w:val="24"/>
          <w:szCs w:val="24"/>
        </w:rPr>
        <w:t xml:space="preserve"> volume </w:t>
      </w:r>
      <w:proofErr w:type="spellStart"/>
      <w:r w:rsidRPr="009F0639">
        <w:rPr>
          <w:sz w:val="24"/>
          <w:szCs w:val="24"/>
        </w:rPr>
        <w:t>akhir</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dan </w:t>
      </w:r>
      <w:proofErr w:type="spellStart"/>
      <w:r w:rsidRPr="009F0639">
        <w:rPr>
          <w:sz w:val="24"/>
          <w:szCs w:val="24"/>
        </w:rPr>
        <w:t>mencegah</w:t>
      </w:r>
      <w:proofErr w:type="spellEnd"/>
      <w:r w:rsidRPr="009F0639">
        <w:rPr>
          <w:sz w:val="24"/>
          <w:szCs w:val="24"/>
        </w:rPr>
        <w:t xml:space="preserve"> </w:t>
      </w:r>
      <w:proofErr w:type="spellStart"/>
      <w:r w:rsidRPr="009F0639">
        <w:rPr>
          <w:sz w:val="24"/>
          <w:szCs w:val="24"/>
        </w:rPr>
        <w:t>efek</w:t>
      </w:r>
      <w:proofErr w:type="spellEnd"/>
      <w:r w:rsidRPr="009F0639">
        <w:rPr>
          <w:sz w:val="24"/>
          <w:szCs w:val="24"/>
        </w:rPr>
        <w:t xml:space="preserve"> </w:t>
      </w:r>
      <w:proofErr w:type="spellStart"/>
      <w:r w:rsidRPr="009F0639">
        <w:rPr>
          <w:sz w:val="24"/>
          <w:szCs w:val="24"/>
        </w:rPr>
        <w:t>hiperinflasi</w:t>
      </w:r>
      <w:proofErr w:type="spellEnd"/>
      <w:r w:rsidRPr="009F0639">
        <w:rPr>
          <w:sz w:val="24"/>
          <w:szCs w:val="24"/>
        </w:rPr>
        <w:t xml:space="preserve">. Pursed lip breathing </w:t>
      </w:r>
      <w:proofErr w:type="spellStart"/>
      <w:r w:rsidRPr="009F0639">
        <w:rPr>
          <w:sz w:val="24"/>
          <w:szCs w:val="24"/>
        </w:rPr>
        <w:t>merupakan</w:t>
      </w:r>
      <w:proofErr w:type="spellEnd"/>
      <w:r w:rsidRPr="009F0639">
        <w:rPr>
          <w:sz w:val="24"/>
          <w:szCs w:val="24"/>
        </w:rPr>
        <w:t xml:space="preserve"> </w:t>
      </w:r>
      <w:proofErr w:type="spellStart"/>
      <w:r w:rsidRPr="009F0639">
        <w:rPr>
          <w:sz w:val="24"/>
          <w:szCs w:val="24"/>
        </w:rPr>
        <w:t>latihan</w:t>
      </w:r>
      <w:proofErr w:type="spellEnd"/>
      <w:r w:rsidRPr="009F0639">
        <w:rPr>
          <w:sz w:val="24"/>
          <w:szCs w:val="24"/>
        </w:rPr>
        <w:t xml:space="preserve"> yang </w:t>
      </w:r>
      <w:proofErr w:type="spellStart"/>
      <w:r w:rsidRPr="009F0639">
        <w:rPr>
          <w:sz w:val="24"/>
          <w:szCs w:val="24"/>
        </w:rPr>
        <w:t>bertujuan</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kemampuan</w:t>
      </w:r>
      <w:proofErr w:type="spellEnd"/>
      <w:r w:rsidRPr="009F0639">
        <w:rPr>
          <w:sz w:val="24"/>
          <w:szCs w:val="24"/>
        </w:rPr>
        <w:t xml:space="preserve"> </w:t>
      </w:r>
      <w:proofErr w:type="spellStart"/>
      <w:r w:rsidRPr="009F0639">
        <w:rPr>
          <w:sz w:val="24"/>
          <w:szCs w:val="24"/>
        </w:rPr>
        <w:t>otot-otot</w:t>
      </w:r>
      <w:proofErr w:type="spellEnd"/>
      <w:r w:rsidRPr="009F0639">
        <w:rPr>
          <w:sz w:val="24"/>
          <w:szCs w:val="24"/>
        </w:rPr>
        <w:t xml:space="preserve"> </w:t>
      </w:r>
      <w:proofErr w:type="spellStart"/>
      <w:r w:rsidRPr="009F0639">
        <w:rPr>
          <w:sz w:val="24"/>
          <w:szCs w:val="24"/>
        </w:rPr>
        <w:t>pernafasan</w:t>
      </w:r>
      <w:proofErr w:type="spellEnd"/>
      <w:r w:rsidRPr="009F0639">
        <w:rPr>
          <w:sz w:val="24"/>
          <w:szCs w:val="24"/>
        </w:rPr>
        <w:t xml:space="preserve"> </w:t>
      </w:r>
      <w:proofErr w:type="spellStart"/>
      <w:r w:rsidRPr="009F0639">
        <w:rPr>
          <w:sz w:val="24"/>
          <w:szCs w:val="24"/>
        </w:rPr>
        <w:t>berguna</w:t>
      </w:r>
      <w:proofErr w:type="spellEnd"/>
      <w:r w:rsidRPr="009F0639">
        <w:rPr>
          <w:sz w:val="24"/>
          <w:szCs w:val="24"/>
        </w:rPr>
        <w:t xml:space="preserve">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ventilasi</w:t>
      </w:r>
      <w:proofErr w:type="spellEnd"/>
      <w:r w:rsidRPr="009F0639">
        <w:rPr>
          <w:sz w:val="24"/>
          <w:szCs w:val="24"/>
        </w:rPr>
        <w:t xml:space="preserve"> </w:t>
      </w:r>
      <w:proofErr w:type="spellStart"/>
      <w:r w:rsidRPr="009F0639">
        <w:rPr>
          <w:sz w:val="24"/>
          <w:szCs w:val="24"/>
        </w:rPr>
        <w:t>fungsi</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dan </w:t>
      </w:r>
      <w:proofErr w:type="spellStart"/>
      <w:r w:rsidRPr="009F0639">
        <w:rPr>
          <w:sz w:val="24"/>
          <w:szCs w:val="24"/>
        </w:rPr>
        <w:t>memperbaiki</w:t>
      </w:r>
      <w:proofErr w:type="spellEnd"/>
      <w:r w:rsidRPr="009F0639">
        <w:rPr>
          <w:sz w:val="24"/>
          <w:szCs w:val="24"/>
        </w:rPr>
        <w:t xml:space="preserve"> </w:t>
      </w:r>
      <w:proofErr w:type="spellStart"/>
      <w:r w:rsidRPr="009F0639">
        <w:rPr>
          <w:sz w:val="24"/>
          <w:szCs w:val="24"/>
        </w:rPr>
        <w:t>oksigenasi</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panjang</w:t>
      </w:r>
      <w:proofErr w:type="spellEnd"/>
      <w:r w:rsidRPr="009F0639">
        <w:rPr>
          <w:sz w:val="24"/>
          <w:szCs w:val="24"/>
        </w:rPr>
        <w:t xml:space="preserve"> </w:t>
      </w:r>
      <w:proofErr w:type="spellStart"/>
      <w:r w:rsidRPr="009F0639">
        <w:rPr>
          <w:sz w:val="24"/>
          <w:szCs w:val="24"/>
        </w:rPr>
        <w:t>saat</w:t>
      </w:r>
      <w:proofErr w:type="spellEnd"/>
      <w:r w:rsidRPr="009F0639">
        <w:rPr>
          <w:sz w:val="24"/>
          <w:szCs w:val="24"/>
        </w:rPr>
        <w:t xml:space="preserve"> </w:t>
      </w:r>
      <w:proofErr w:type="spellStart"/>
      <w:r w:rsidRPr="009F0639">
        <w:rPr>
          <w:sz w:val="24"/>
          <w:szCs w:val="24"/>
        </w:rPr>
        <w:t>bernafas</w:t>
      </w:r>
      <w:proofErr w:type="spellEnd"/>
      <w:r w:rsidRPr="009F0639">
        <w:rPr>
          <w:sz w:val="24"/>
          <w:szCs w:val="24"/>
        </w:rPr>
        <w:t xml:space="preserve"> Pursed lip breathing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menyebabkan</w:t>
      </w:r>
      <w:proofErr w:type="spellEnd"/>
      <w:r w:rsidRPr="009F0639">
        <w:rPr>
          <w:sz w:val="24"/>
          <w:szCs w:val="24"/>
        </w:rPr>
        <w:t xml:space="preserve"> </w:t>
      </w:r>
      <w:proofErr w:type="spellStart"/>
      <w:r w:rsidRPr="009F0639">
        <w:rPr>
          <w:sz w:val="24"/>
          <w:szCs w:val="24"/>
        </w:rPr>
        <w:t>obstruksi</w:t>
      </w:r>
      <w:proofErr w:type="spellEnd"/>
      <w:r w:rsidRPr="009F0639">
        <w:rPr>
          <w:sz w:val="24"/>
          <w:szCs w:val="24"/>
        </w:rPr>
        <w:t xml:space="preserve"> </w:t>
      </w:r>
      <w:proofErr w:type="spellStart"/>
      <w:r w:rsidRPr="009F0639">
        <w:rPr>
          <w:sz w:val="24"/>
          <w:szCs w:val="24"/>
        </w:rPr>
        <w:t>jalan</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dihilangkan</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resistensi</w:t>
      </w:r>
      <w:proofErr w:type="spellEnd"/>
      <w:r w:rsidRPr="009F0639">
        <w:rPr>
          <w:sz w:val="24"/>
          <w:szCs w:val="24"/>
        </w:rPr>
        <w:t xml:space="preserve"> </w:t>
      </w:r>
      <w:proofErr w:type="spellStart"/>
      <w:r w:rsidRPr="009F0639">
        <w:rPr>
          <w:sz w:val="24"/>
          <w:szCs w:val="24"/>
        </w:rPr>
        <w:t>pernafasan</w:t>
      </w:r>
      <w:proofErr w:type="spellEnd"/>
      <w:r w:rsidRPr="009F0639">
        <w:rPr>
          <w:sz w:val="24"/>
          <w:szCs w:val="24"/>
        </w:rPr>
        <w:t xml:space="preserve"> </w:t>
      </w:r>
      <w:proofErr w:type="spellStart"/>
      <w:r w:rsidRPr="009F0639">
        <w:rPr>
          <w:sz w:val="24"/>
          <w:szCs w:val="24"/>
        </w:rPr>
        <w:t>menurun</w:t>
      </w:r>
      <w:proofErr w:type="spellEnd"/>
      <w:r w:rsidRPr="009F0639">
        <w:rPr>
          <w:sz w:val="24"/>
          <w:szCs w:val="24"/>
        </w:rPr>
        <w:t xml:space="preserve">. </w:t>
      </w:r>
      <w:proofErr w:type="spellStart"/>
      <w:r w:rsidRPr="009F0639">
        <w:rPr>
          <w:sz w:val="24"/>
          <w:szCs w:val="24"/>
        </w:rPr>
        <w:t>Penurunan</w:t>
      </w:r>
      <w:proofErr w:type="spellEnd"/>
      <w:r w:rsidRPr="009F0639">
        <w:rPr>
          <w:sz w:val="24"/>
          <w:szCs w:val="24"/>
        </w:rPr>
        <w:t xml:space="preserve"> </w:t>
      </w:r>
      <w:proofErr w:type="spellStart"/>
      <w:r w:rsidRPr="009F0639">
        <w:rPr>
          <w:sz w:val="24"/>
          <w:szCs w:val="24"/>
        </w:rPr>
        <w:t>resistensi</w:t>
      </w:r>
      <w:proofErr w:type="spellEnd"/>
      <w:r w:rsidRPr="009F0639">
        <w:rPr>
          <w:sz w:val="24"/>
          <w:szCs w:val="24"/>
        </w:rPr>
        <w:t xml:space="preserve"> </w:t>
      </w:r>
      <w:proofErr w:type="spellStart"/>
      <w:r w:rsidRPr="009F0639">
        <w:rPr>
          <w:sz w:val="24"/>
          <w:szCs w:val="24"/>
        </w:rPr>
        <w:t>pernafasan</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memperlancar</w:t>
      </w:r>
      <w:proofErr w:type="spellEnd"/>
      <w:r w:rsidRPr="009F0639">
        <w:rPr>
          <w:sz w:val="24"/>
          <w:szCs w:val="24"/>
        </w:rPr>
        <w:t xml:space="preserve"> </w:t>
      </w:r>
      <w:proofErr w:type="spellStart"/>
      <w:r w:rsidRPr="009F0639">
        <w:rPr>
          <w:sz w:val="24"/>
          <w:szCs w:val="24"/>
        </w:rPr>
        <w:t>udara</w:t>
      </w:r>
      <w:proofErr w:type="spellEnd"/>
      <w:r w:rsidRPr="009F0639">
        <w:rPr>
          <w:sz w:val="24"/>
          <w:szCs w:val="24"/>
        </w:rPr>
        <w:t xml:space="preserve"> yang </w:t>
      </w:r>
      <w:proofErr w:type="spellStart"/>
      <w:r w:rsidRPr="009F0639">
        <w:rPr>
          <w:sz w:val="24"/>
          <w:szCs w:val="24"/>
        </w:rPr>
        <w:t>dihirup</w:t>
      </w:r>
      <w:proofErr w:type="spellEnd"/>
      <w:r w:rsidRPr="009F0639">
        <w:rPr>
          <w:sz w:val="24"/>
          <w:szCs w:val="24"/>
        </w:rPr>
        <w:t xml:space="preserve"> dan </w:t>
      </w:r>
      <w:proofErr w:type="spellStart"/>
      <w:r w:rsidRPr="009F0639">
        <w:rPr>
          <w:sz w:val="24"/>
          <w:szCs w:val="24"/>
        </w:rPr>
        <w:t>dihembuskan</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mengurangi</w:t>
      </w:r>
      <w:proofErr w:type="spellEnd"/>
      <w:r w:rsidRPr="009F0639">
        <w:rPr>
          <w:sz w:val="24"/>
          <w:szCs w:val="24"/>
        </w:rPr>
        <w:t xml:space="preserve"> </w:t>
      </w:r>
      <w:proofErr w:type="spellStart"/>
      <w:r w:rsidRPr="009F0639">
        <w:rPr>
          <w:sz w:val="24"/>
          <w:szCs w:val="24"/>
        </w:rPr>
        <w:t>sesak</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Pada </w:t>
      </w:r>
      <w:proofErr w:type="spellStart"/>
      <w:r w:rsidRPr="009F0639">
        <w:rPr>
          <w:sz w:val="24"/>
          <w:szCs w:val="24"/>
        </w:rPr>
        <w:t>saat</w:t>
      </w:r>
      <w:proofErr w:type="spellEnd"/>
      <w:r w:rsidRPr="009F0639">
        <w:rPr>
          <w:sz w:val="24"/>
          <w:szCs w:val="24"/>
        </w:rPr>
        <w:t xml:space="preserve"> </w:t>
      </w:r>
      <w:proofErr w:type="spellStart"/>
      <w:r w:rsidRPr="009F0639">
        <w:rPr>
          <w:sz w:val="24"/>
          <w:szCs w:val="24"/>
        </w:rPr>
        <w:t>ekspirasi</w:t>
      </w:r>
      <w:proofErr w:type="spellEnd"/>
      <w:r w:rsidRPr="009F0639">
        <w:rPr>
          <w:sz w:val="24"/>
          <w:szCs w:val="24"/>
        </w:rPr>
        <w:t xml:space="preserve"> </w:t>
      </w:r>
      <w:proofErr w:type="spellStart"/>
      <w:r w:rsidRPr="009F0639">
        <w:rPr>
          <w:sz w:val="24"/>
          <w:szCs w:val="24"/>
        </w:rPr>
        <w:t>panjang</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memperpanjang</w:t>
      </w:r>
      <w:proofErr w:type="spellEnd"/>
      <w:r w:rsidRPr="009F0639">
        <w:rPr>
          <w:sz w:val="24"/>
          <w:szCs w:val="24"/>
        </w:rPr>
        <w:t xml:space="preserve"> </w:t>
      </w:r>
      <w:proofErr w:type="spellStart"/>
      <w:r w:rsidRPr="009F0639">
        <w:rPr>
          <w:sz w:val="24"/>
          <w:szCs w:val="24"/>
        </w:rPr>
        <w:t>ekshalasi</w:t>
      </w:r>
      <w:proofErr w:type="spellEnd"/>
      <w:r w:rsidRPr="009F0639">
        <w:rPr>
          <w:sz w:val="24"/>
          <w:szCs w:val="24"/>
        </w:rPr>
        <w:t xml:space="preserve">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mengurangi</w:t>
      </w:r>
      <w:proofErr w:type="spellEnd"/>
      <w:r w:rsidRPr="009F0639">
        <w:rPr>
          <w:sz w:val="24"/>
          <w:szCs w:val="24"/>
        </w:rPr>
        <w:t xml:space="preserve"> </w:t>
      </w:r>
      <w:proofErr w:type="spellStart"/>
      <w:r w:rsidRPr="009F0639">
        <w:rPr>
          <w:sz w:val="24"/>
          <w:szCs w:val="24"/>
        </w:rPr>
        <w:t>ruang</w:t>
      </w:r>
      <w:proofErr w:type="spellEnd"/>
      <w:r w:rsidRPr="009F0639">
        <w:rPr>
          <w:sz w:val="24"/>
          <w:szCs w:val="24"/>
        </w:rPr>
        <w:t xml:space="preserve"> </w:t>
      </w:r>
      <w:proofErr w:type="spellStart"/>
      <w:r w:rsidRPr="009F0639">
        <w:rPr>
          <w:sz w:val="24"/>
          <w:szCs w:val="24"/>
        </w:rPr>
        <w:t>rugi</w:t>
      </w:r>
      <w:proofErr w:type="spellEnd"/>
      <w:r w:rsidRPr="009F0639">
        <w:rPr>
          <w:sz w:val="24"/>
          <w:szCs w:val="24"/>
        </w:rPr>
        <w:t xml:space="preserve"> yang </w:t>
      </w:r>
      <w:proofErr w:type="spellStart"/>
      <w:r w:rsidRPr="009F0639">
        <w:rPr>
          <w:sz w:val="24"/>
          <w:szCs w:val="24"/>
        </w:rPr>
        <w:t>terjebak</w:t>
      </w:r>
      <w:proofErr w:type="spellEnd"/>
      <w:r w:rsidRPr="009F0639">
        <w:rPr>
          <w:sz w:val="24"/>
          <w:szCs w:val="24"/>
        </w:rPr>
        <w:t xml:space="preserve"> di </w:t>
      </w:r>
      <w:proofErr w:type="spellStart"/>
      <w:r w:rsidRPr="009F0639">
        <w:rPr>
          <w:sz w:val="24"/>
          <w:szCs w:val="24"/>
        </w:rPr>
        <w:t>jalan</w:t>
      </w:r>
      <w:proofErr w:type="spellEnd"/>
      <w:r w:rsidRPr="009F0639">
        <w:rPr>
          <w:sz w:val="24"/>
          <w:szCs w:val="24"/>
        </w:rPr>
        <w:t xml:space="preserve"> </w:t>
      </w:r>
      <w:proofErr w:type="spellStart"/>
      <w:r w:rsidRPr="009F0639">
        <w:rPr>
          <w:sz w:val="24"/>
          <w:szCs w:val="24"/>
        </w:rPr>
        <w:t>nafas</w:t>
      </w:r>
      <w:proofErr w:type="spellEnd"/>
      <w:r w:rsidRPr="009F0639">
        <w:rPr>
          <w:sz w:val="24"/>
          <w:szCs w:val="24"/>
        </w:rPr>
        <w:t xml:space="preserve"> </w:t>
      </w:r>
      <w:proofErr w:type="spellStart"/>
      <w:r w:rsidRPr="009F0639">
        <w:rPr>
          <w:sz w:val="24"/>
          <w:szCs w:val="24"/>
        </w:rPr>
        <w:t>serta</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pengeluaran</w:t>
      </w:r>
      <w:proofErr w:type="spellEnd"/>
      <w:r w:rsidRPr="009F0639">
        <w:rPr>
          <w:sz w:val="24"/>
          <w:szCs w:val="24"/>
        </w:rPr>
        <w:t xml:space="preserve"> CO2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darah</w:t>
      </w:r>
      <w:proofErr w:type="spellEnd"/>
      <w:r w:rsidRPr="009F0639">
        <w:rPr>
          <w:sz w:val="24"/>
          <w:szCs w:val="24"/>
        </w:rPr>
        <w:t xml:space="preserve"> dan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kadar</w:t>
      </w:r>
      <w:proofErr w:type="spellEnd"/>
      <w:r w:rsidRPr="009F0639">
        <w:rPr>
          <w:sz w:val="24"/>
          <w:szCs w:val="24"/>
        </w:rPr>
        <w:t xml:space="preserve"> O2 </w:t>
      </w:r>
      <w:proofErr w:type="spellStart"/>
      <w:r w:rsidRPr="009F0639">
        <w:rPr>
          <w:sz w:val="24"/>
          <w:szCs w:val="24"/>
        </w:rPr>
        <w:t>sehingga</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terjadi</w:t>
      </w:r>
      <w:proofErr w:type="spellEnd"/>
      <w:r w:rsidRPr="009F0639">
        <w:rPr>
          <w:sz w:val="24"/>
          <w:szCs w:val="24"/>
        </w:rPr>
        <w:t xml:space="preserve"> </w:t>
      </w:r>
      <w:proofErr w:type="spellStart"/>
      <w:r w:rsidRPr="009F0639">
        <w:rPr>
          <w:sz w:val="24"/>
          <w:szCs w:val="24"/>
        </w:rPr>
        <w:t>perbaikan</w:t>
      </w:r>
      <w:proofErr w:type="spellEnd"/>
      <w:r w:rsidRPr="009F0639">
        <w:rPr>
          <w:sz w:val="24"/>
          <w:szCs w:val="24"/>
        </w:rPr>
        <w:t xml:space="preserve"> homeostasis </w:t>
      </w:r>
      <w:proofErr w:type="spellStart"/>
      <w:r w:rsidRPr="009F0639">
        <w:rPr>
          <w:sz w:val="24"/>
          <w:szCs w:val="24"/>
        </w:rPr>
        <w:t>yaitu</w:t>
      </w:r>
      <w:proofErr w:type="spellEnd"/>
      <w:r w:rsidRPr="009F0639">
        <w:rPr>
          <w:sz w:val="24"/>
          <w:szCs w:val="24"/>
        </w:rPr>
        <w:t xml:space="preserve"> </w:t>
      </w:r>
      <w:proofErr w:type="spellStart"/>
      <w:r w:rsidRPr="009F0639">
        <w:rPr>
          <w:sz w:val="24"/>
          <w:szCs w:val="24"/>
        </w:rPr>
        <w:t>kadar</w:t>
      </w:r>
      <w:proofErr w:type="spellEnd"/>
      <w:r w:rsidRPr="009F0639">
        <w:rPr>
          <w:sz w:val="24"/>
          <w:szCs w:val="24"/>
        </w:rPr>
        <w:t xml:space="preserve"> CO2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darah</w:t>
      </w:r>
      <w:proofErr w:type="spellEnd"/>
      <w:r w:rsidRPr="009F0639">
        <w:rPr>
          <w:sz w:val="24"/>
          <w:szCs w:val="24"/>
        </w:rPr>
        <w:t xml:space="preserve"> </w:t>
      </w:r>
      <w:proofErr w:type="spellStart"/>
      <w:r w:rsidRPr="009F0639">
        <w:rPr>
          <w:sz w:val="24"/>
          <w:szCs w:val="24"/>
        </w:rPr>
        <w:t>arteri</w:t>
      </w:r>
      <w:proofErr w:type="spellEnd"/>
      <w:r w:rsidRPr="009F0639">
        <w:rPr>
          <w:sz w:val="24"/>
          <w:szCs w:val="24"/>
        </w:rPr>
        <w:t xml:space="preserve"> normal, dan pH </w:t>
      </w:r>
      <w:proofErr w:type="spellStart"/>
      <w:r w:rsidRPr="009F0639">
        <w:rPr>
          <w:sz w:val="24"/>
          <w:szCs w:val="24"/>
        </w:rPr>
        <w:t>darah</w:t>
      </w:r>
      <w:proofErr w:type="spellEnd"/>
      <w:r w:rsidRPr="009F0639">
        <w:rPr>
          <w:sz w:val="24"/>
          <w:szCs w:val="24"/>
        </w:rPr>
        <w:t xml:space="preserve"> juga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menjadi</w:t>
      </w:r>
      <w:proofErr w:type="spellEnd"/>
      <w:r w:rsidRPr="009F0639">
        <w:rPr>
          <w:sz w:val="24"/>
          <w:szCs w:val="24"/>
        </w:rPr>
        <w:t xml:space="preserve"> normal. </w:t>
      </w:r>
    </w:p>
    <w:p w14:paraId="76CE162A" w14:textId="77777777" w:rsidR="007406FA" w:rsidRPr="009F0639" w:rsidRDefault="007406FA" w:rsidP="007406FA">
      <w:pPr>
        <w:shd w:val="clear" w:color="auto" w:fill="FFFFFF" w:themeFill="background1"/>
        <w:spacing w:line="360" w:lineRule="auto"/>
        <w:ind w:firstLine="567"/>
        <w:jc w:val="both"/>
        <w:rPr>
          <w:sz w:val="24"/>
          <w:szCs w:val="24"/>
        </w:rPr>
      </w:pPr>
    </w:p>
    <w:p w14:paraId="01A0A038" w14:textId="30070A8C" w:rsidR="00220801" w:rsidRDefault="00220801" w:rsidP="007406FA">
      <w:pPr>
        <w:shd w:val="clear" w:color="auto" w:fill="FFFFFF" w:themeFill="background1"/>
        <w:spacing w:line="360" w:lineRule="auto"/>
        <w:ind w:firstLine="567"/>
        <w:jc w:val="both"/>
        <w:rPr>
          <w:sz w:val="24"/>
          <w:szCs w:val="24"/>
        </w:rPr>
      </w:pPr>
      <w:proofErr w:type="spellStart"/>
      <w:r w:rsidRPr="009F0639">
        <w:rPr>
          <w:sz w:val="24"/>
          <w:szCs w:val="24"/>
        </w:rPr>
        <w:t>Menurut</w:t>
      </w:r>
      <w:proofErr w:type="spellEnd"/>
      <w:r w:rsidRPr="009F0639">
        <w:rPr>
          <w:sz w:val="24"/>
          <w:szCs w:val="24"/>
        </w:rPr>
        <w:t xml:space="preserve"> </w:t>
      </w:r>
      <w:proofErr w:type="spellStart"/>
      <w:r w:rsidRPr="009F0639">
        <w:rPr>
          <w:sz w:val="24"/>
          <w:szCs w:val="24"/>
        </w:rPr>
        <w:t>riset</w:t>
      </w:r>
      <w:proofErr w:type="spellEnd"/>
      <w:r w:rsidRPr="009F0639">
        <w:rPr>
          <w:sz w:val="24"/>
          <w:szCs w:val="24"/>
        </w:rPr>
        <w:t xml:space="preserve"> yang </w:t>
      </w:r>
      <w:proofErr w:type="spellStart"/>
      <w:r w:rsidRPr="009F0639">
        <w:rPr>
          <w:sz w:val="24"/>
          <w:szCs w:val="24"/>
        </w:rPr>
        <w:t>dilakukan</w:t>
      </w:r>
      <w:proofErr w:type="spellEnd"/>
      <w:r w:rsidRPr="009F0639">
        <w:rPr>
          <w:sz w:val="24"/>
          <w:szCs w:val="24"/>
        </w:rPr>
        <w:t xml:space="preserve"> oleh </w:t>
      </w:r>
      <w:proofErr w:type="spellStart"/>
      <w:r w:rsidRPr="009F0639">
        <w:rPr>
          <w:sz w:val="24"/>
          <w:szCs w:val="24"/>
        </w:rPr>
        <w:t>Seo</w:t>
      </w:r>
      <w:proofErr w:type="spellEnd"/>
      <w:r w:rsidRPr="009F0639">
        <w:rPr>
          <w:sz w:val="24"/>
          <w:szCs w:val="24"/>
        </w:rPr>
        <w:t xml:space="preserve"> </w:t>
      </w:r>
      <w:proofErr w:type="spellStart"/>
      <w:r w:rsidRPr="009F0639">
        <w:rPr>
          <w:sz w:val="24"/>
          <w:szCs w:val="24"/>
        </w:rPr>
        <w:t>dkk</w:t>
      </w:r>
      <w:proofErr w:type="spellEnd"/>
      <w:r w:rsidRPr="009F0639">
        <w:rPr>
          <w:sz w:val="24"/>
          <w:szCs w:val="24"/>
        </w:rPr>
        <w:t xml:space="preserve">, (2013) </w:t>
      </w:r>
      <w:proofErr w:type="spellStart"/>
      <w:r w:rsidRPr="009F0639">
        <w:rPr>
          <w:sz w:val="24"/>
          <w:szCs w:val="24"/>
        </w:rPr>
        <w:t>untuk</w:t>
      </w:r>
      <w:proofErr w:type="spellEnd"/>
      <w:r w:rsidRPr="009F0639">
        <w:rPr>
          <w:sz w:val="24"/>
          <w:szCs w:val="24"/>
        </w:rPr>
        <w:t xml:space="preserve"> </w:t>
      </w:r>
      <w:proofErr w:type="spellStart"/>
      <w:r w:rsidRPr="009F0639">
        <w:rPr>
          <w:sz w:val="24"/>
          <w:szCs w:val="24"/>
        </w:rPr>
        <w:t>memperbaiki</w:t>
      </w:r>
      <w:proofErr w:type="spellEnd"/>
      <w:r w:rsidRPr="009F0639">
        <w:rPr>
          <w:sz w:val="24"/>
          <w:szCs w:val="24"/>
        </w:rPr>
        <w:t xml:space="preserve"> </w:t>
      </w:r>
      <w:proofErr w:type="spellStart"/>
      <w:r w:rsidRPr="009F0639">
        <w:rPr>
          <w:sz w:val="24"/>
          <w:szCs w:val="24"/>
        </w:rPr>
        <w:t>fungsi</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dan </w:t>
      </w:r>
      <w:proofErr w:type="spellStart"/>
      <w:r w:rsidRPr="009F0639">
        <w:rPr>
          <w:sz w:val="24"/>
          <w:szCs w:val="24"/>
        </w:rPr>
        <w:t>pernafasan</w:t>
      </w:r>
      <w:proofErr w:type="spellEnd"/>
      <w:r w:rsidRPr="009F0639">
        <w:rPr>
          <w:sz w:val="24"/>
          <w:szCs w:val="24"/>
        </w:rPr>
        <w:t xml:space="preserve"> pada </w:t>
      </w:r>
      <w:proofErr w:type="spellStart"/>
      <w:r w:rsidRPr="009F0639">
        <w:rPr>
          <w:sz w:val="24"/>
          <w:szCs w:val="24"/>
        </w:rPr>
        <w:t>pasien</w:t>
      </w:r>
      <w:proofErr w:type="spellEnd"/>
      <w:r w:rsidRPr="009F0639">
        <w:rPr>
          <w:sz w:val="24"/>
          <w:szCs w:val="24"/>
        </w:rPr>
        <w:t xml:space="preserve"> stroke </w:t>
      </w:r>
      <w:proofErr w:type="spellStart"/>
      <w:r w:rsidRPr="009F0639">
        <w:rPr>
          <w:sz w:val="24"/>
          <w:szCs w:val="24"/>
        </w:rPr>
        <w:t>hemiplegi</w:t>
      </w:r>
      <w:proofErr w:type="spellEnd"/>
      <w:r w:rsidRPr="009F0639">
        <w:rPr>
          <w:sz w:val="24"/>
          <w:szCs w:val="24"/>
        </w:rPr>
        <w:t xml:space="preserve"> </w:t>
      </w:r>
      <w:proofErr w:type="spellStart"/>
      <w:r w:rsidRPr="009F0639">
        <w:rPr>
          <w:sz w:val="24"/>
          <w:szCs w:val="24"/>
        </w:rPr>
        <w:t>komplikasi</w:t>
      </w:r>
      <w:proofErr w:type="spellEnd"/>
      <w:r w:rsidRPr="009F0639">
        <w:rPr>
          <w:sz w:val="24"/>
          <w:szCs w:val="24"/>
        </w:rPr>
        <w:t xml:space="preserve"> COPD, yang </w:t>
      </w:r>
      <w:proofErr w:type="spellStart"/>
      <w:r w:rsidRPr="009F0639">
        <w:rPr>
          <w:sz w:val="24"/>
          <w:szCs w:val="24"/>
        </w:rPr>
        <w:t>menerapkan</w:t>
      </w:r>
      <w:proofErr w:type="spellEnd"/>
      <w:r w:rsidRPr="009F0639">
        <w:rPr>
          <w:sz w:val="24"/>
          <w:szCs w:val="24"/>
        </w:rPr>
        <w:t xml:space="preserve"> </w:t>
      </w:r>
      <w:proofErr w:type="spellStart"/>
      <w:r w:rsidRPr="009F0639">
        <w:rPr>
          <w:sz w:val="24"/>
          <w:szCs w:val="24"/>
        </w:rPr>
        <w:t>pemberian</w:t>
      </w:r>
      <w:proofErr w:type="spellEnd"/>
      <w:r w:rsidRPr="009F0639">
        <w:rPr>
          <w:sz w:val="24"/>
          <w:szCs w:val="24"/>
        </w:rPr>
        <w:t xml:space="preserve"> </w:t>
      </w:r>
      <w:proofErr w:type="spellStart"/>
      <w:r w:rsidRPr="009F0639">
        <w:rPr>
          <w:sz w:val="24"/>
          <w:szCs w:val="24"/>
        </w:rPr>
        <w:t>kombinasi</w:t>
      </w:r>
      <w:proofErr w:type="spellEnd"/>
      <w:r w:rsidRPr="009F0639">
        <w:rPr>
          <w:sz w:val="24"/>
          <w:szCs w:val="24"/>
        </w:rPr>
        <w:t xml:space="preserve"> </w:t>
      </w:r>
      <w:proofErr w:type="spellStart"/>
      <w:r w:rsidRPr="009F0639">
        <w:rPr>
          <w:sz w:val="24"/>
          <w:szCs w:val="24"/>
        </w:rPr>
        <w:t>inspirasi</w:t>
      </w:r>
      <w:proofErr w:type="spellEnd"/>
      <w:r w:rsidRPr="009F0639">
        <w:rPr>
          <w:sz w:val="24"/>
          <w:szCs w:val="24"/>
        </w:rPr>
        <w:t xml:space="preserve"> </w:t>
      </w:r>
      <w:proofErr w:type="spellStart"/>
      <w:r w:rsidRPr="009F0639">
        <w:rPr>
          <w:sz w:val="24"/>
          <w:szCs w:val="24"/>
        </w:rPr>
        <w:t>difragma</w:t>
      </w:r>
      <w:proofErr w:type="spellEnd"/>
      <w:r w:rsidRPr="009F0639">
        <w:rPr>
          <w:sz w:val="24"/>
          <w:szCs w:val="24"/>
        </w:rPr>
        <w:t xml:space="preserve"> breathing dan </w:t>
      </w:r>
      <w:proofErr w:type="spellStart"/>
      <w:r w:rsidRPr="009F0639">
        <w:rPr>
          <w:sz w:val="24"/>
          <w:szCs w:val="24"/>
        </w:rPr>
        <w:t>ekspirasi</w:t>
      </w:r>
      <w:proofErr w:type="spellEnd"/>
      <w:r w:rsidRPr="009F0639">
        <w:rPr>
          <w:sz w:val="24"/>
          <w:szCs w:val="24"/>
        </w:rPr>
        <w:t xml:space="preserve"> pursed lip breathing, </w:t>
      </w:r>
      <w:proofErr w:type="spellStart"/>
      <w:r w:rsidRPr="009F0639">
        <w:rPr>
          <w:sz w:val="24"/>
          <w:szCs w:val="24"/>
        </w:rPr>
        <w:t>setelah</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w:t>
      </w:r>
      <w:proofErr w:type="spellStart"/>
      <w:r w:rsidRPr="009F0639">
        <w:rPr>
          <w:sz w:val="24"/>
          <w:szCs w:val="24"/>
        </w:rPr>
        <w:t>treatmen</w:t>
      </w:r>
      <w:proofErr w:type="spellEnd"/>
      <w:r w:rsidRPr="009F0639">
        <w:rPr>
          <w:sz w:val="24"/>
          <w:szCs w:val="24"/>
        </w:rPr>
        <w:t xml:space="preserve"> </w:t>
      </w:r>
      <w:proofErr w:type="spellStart"/>
      <w:r w:rsidRPr="009F0639">
        <w:rPr>
          <w:sz w:val="24"/>
          <w:szCs w:val="24"/>
        </w:rPr>
        <w:t>didapatkan</w:t>
      </w:r>
      <w:proofErr w:type="spellEnd"/>
      <w:r w:rsidRPr="009F0639">
        <w:rPr>
          <w:sz w:val="24"/>
          <w:szCs w:val="24"/>
        </w:rPr>
        <w:t xml:space="preserve"> </w:t>
      </w:r>
      <w:proofErr w:type="spellStart"/>
      <w:r w:rsidRPr="009F0639">
        <w:rPr>
          <w:sz w:val="24"/>
          <w:szCs w:val="24"/>
        </w:rPr>
        <w:t>fungsi</w:t>
      </w:r>
      <w:proofErr w:type="spellEnd"/>
      <w:r w:rsidRPr="009F0639">
        <w:rPr>
          <w:sz w:val="24"/>
          <w:szCs w:val="24"/>
        </w:rPr>
        <w:t xml:space="preserve"> </w:t>
      </w:r>
      <w:proofErr w:type="spellStart"/>
      <w:r w:rsidRPr="009F0639">
        <w:rPr>
          <w:sz w:val="24"/>
          <w:szCs w:val="24"/>
        </w:rPr>
        <w:t>paru</w:t>
      </w:r>
      <w:proofErr w:type="spellEnd"/>
      <w:r w:rsidRPr="009F0639">
        <w:rPr>
          <w:sz w:val="24"/>
          <w:szCs w:val="24"/>
        </w:rPr>
        <w:t xml:space="preserve"> </w:t>
      </w:r>
      <w:proofErr w:type="spellStart"/>
      <w:r w:rsidRPr="009F0639">
        <w:rPr>
          <w:sz w:val="24"/>
          <w:szCs w:val="24"/>
        </w:rPr>
        <w:t>meningkat</w:t>
      </w:r>
      <w:proofErr w:type="spellEnd"/>
      <w:r w:rsidRPr="009F0639">
        <w:rPr>
          <w:sz w:val="24"/>
          <w:szCs w:val="24"/>
        </w:rPr>
        <w:t xml:space="preserve"> </w:t>
      </w:r>
      <w:proofErr w:type="spellStart"/>
      <w:r w:rsidRPr="009F0639">
        <w:rPr>
          <w:sz w:val="24"/>
          <w:szCs w:val="24"/>
        </w:rPr>
        <w:t>lebih</w:t>
      </w:r>
      <w:proofErr w:type="spellEnd"/>
      <w:r w:rsidRPr="009F0639">
        <w:rPr>
          <w:sz w:val="24"/>
          <w:szCs w:val="24"/>
        </w:rPr>
        <w:t xml:space="preserve"> </w:t>
      </w:r>
      <w:proofErr w:type="spellStart"/>
      <w:r w:rsidRPr="009F0639">
        <w:rPr>
          <w:sz w:val="24"/>
          <w:szCs w:val="24"/>
        </w:rPr>
        <w:t>banyak</w:t>
      </w:r>
      <w:proofErr w:type="spellEnd"/>
      <w:r w:rsidRPr="009F0639">
        <w:rPr>
          <w:sz w:val="24"/>
          <w:szCs w:val="24"/>
        </w:rPr>
        <w:t xml:space="preserve"> pada </w:t>
      </w:r>
      <w:proofErr w:type="spellStart"/>
      <w:r w:rsidRPr="009F0639">
        <w:rPr>
          <w:sz w:val="24"/>
          <w:szCs w:val="24"/>
        </w:rPr>
        <w:t>semua</w:t>
      </w:r>
      <w:proofErr w:type="spellEnd"/>
      <w:r w:rsidRPr="009F0639">
        <w:rPr>
          <w:sz w:val="24"/>
          <w:szCs w:val="24"/>
        </w:rPr>
        <w:t xml:space="preserve"> item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eksperimen</w:t>
      </w:r>
      <w:proofErr w:type="spellEnd"/>
      <w:r w:rsidRPr="009F0639">
        <w:rPr>
          <w:sz w:val="24"/>
          <w:szCs w:val="24"/>
        </w:rPr>
        <w:t xml:space="preserve"> </w:t>
      </w:r>
      <w:proofErr w:type="spellStart"/>
      <w:r w:rsidRPr="009F0639">
        <w:rPr>
          <w:sz w:val="24"/>
          <w:szCs w:val="24"/>
        </w:rPr>
        <w:t>dibandingkan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kontrol</w:t>
      </w:r>
      <w:proofErr w:type="spellEnd"/>
      <w:r w:rsidRPr="009F0639">
        <w:rPr>
          <w:sz w:val="24"/>
          <w:szCs w:val="24"/>
        </w:rPr>
        <w:t xml:space="preserve">, </w:t>
      </w:r>
      <w:proofErr w:type="spellStart"/>
      <w:r w:rsidRPr="009F0639">
        <w:rPr>
          <w:sz w:val="24"/>
          <w:szCs w:val="24"/>
        </w:rPr>
        <w:t>disimpulkan</w:t>
      </w:r>
      <w:proofErr w:type="spellEnd"/>
      <w:r w:rsidRPr="009F0639">
        <w:rPr>
          <w:sz w:val="24"/>
          <w:szCs w:val="24"/>
        </w:rPr>
        <w:t xml:space="preserve"> </w:t>
      </w:r>
      <w:proofErr w:type="spellStart"/>
      <w:r w:rsidRPr="009F0639">
        <w:rPr>
          <w:sz w:val="24"/>
          <w:szCs w:val="24"/>
        </w:rPr>
        <w:t>meningkat</w:t>
      </w:r>
      <w:proofErr w:type="spellEnd"/>
      <w:r w:rsidRPr="009F0639">
        <w:rPr>
          <w:sz w:val="24"/>
          <w:szCs w:val="24"/>
        </w:rPr>
        <w:t xml:space="preserve"> </w:t>
      </w:r>
      <w:proofErr w:type="spellStart"/>
      <w:r w:rsidRPr="009F0639">
        <w:rPr>
          <w:sz w:val="24"/>
          <w:szCs w:val="24"/>
        </w:rPr>
        <w:t>secara</w:t>
      </w:r>
      <w:proofErr w:type="spellEnd"/>
      <w:r w:rsidRPr="009F0639">
        <w:rPr>
          <w:sz w:val="24"/>
          <w:szCs w:val="24"/>
        </w:rPr>
        <w:t xml:space="preserve"> </w:t>
      </w:r>
      <w:proofErr w:type="spellStart"/>
      <w:r w:rsidRPr="009F0639">
        <w:rPr>
          <w:sz w:val="24"/>
          <w:szCs w:val="24"/>
        </w:rPr>
        <w:t>signifikan</w:t>
      </w:r>
      <w:proofErr w:type="spellEnd"/>
      <w:r w:rsidRPr="009F0639">
        <w:rPr>
          <w:sz w:val="24"/>
          <w:szCs w:val="24"/>
        </w:rPr>
        <w:t xml:space="preserve"> pada </w:t>
      </w:r>
      <w:proofErr w:type="spellStart"/>
      <w:r w:rsidRPr="009F0639">
        <w:rPr>
          <w:sz w:val="24"/>
          <w:szCs w:val="24"/>
        </w:rPr>
        <w:t>kelompok</w:t>
      </w:r>
      <w:proofErr w:type="spellEnd"/>
      <w:r w:rsidRPr="009F0639">
        <w:rPr>
          <w:sz w:val="24"/>
          <w:szCs w:val="24"/>
        </w:rPr>
        <w:t xml:space="preserve"> </w:t>
      </w:r>
      <w:proofErr w:type="spellStart"/>
      <w:r w:rsidRPr="009F0639">
        <w:rPr>
          <w:sz w:val="24"/>
          <w:szCs w:val="24"/>
        </w:rPr>
        <w:t>eksperimen</w:t>
      </w:r>
      <w:proofErr w:type="spellEnd"/>
      <w:r w:rsidRPr="009F0639">
        <w:rPr>
          <w:sz w:val="24"/>
          <w:szCs w:val="24"/>
        </w:rPr>
        <w:t>.</w:t>
      </w:r>
    </w:p>
    <w:p w14:paraId="192C71E8" w14:textId="77777777" w:rsidR="007406FA" w:rsidRPr="009F0639" w:rsidRDefault="007406FA" w:rsidP="007406FA">
      <w:pPr>
        <w:shd w:val="clear" w:color="auto" w:fill="FFFFFF" w:themeFill="background1"/>
        <w:spacing w:line="360" w:lineRule="auto"/>
        <w:ind w:firstLine="567"/>
        <w:jc w:val="both"/>
        <w:rPr>
          <w:sz w:val="24"/>
          <w:szCs w:val="24"/>
        </w:rPr>
      </w:pPr>
    </w:p>
    <w:p w14:paraId="0E1445F4" w14:textId="4FD3AC97" w:rsidR="00220801" w:rsidRPr="009F0639" w:rsidRDefault="00220801" w:rsidP="003B610C">
      <w:pPr>
        <w:shd w:val="clear" w:color="auto" w:fill="FFFFFF" w:themeFill="background1"/>
        <w:spacing w:line="360" w:lineRule="auto"/>
        <w:ind w:firstLine="567"/>
        <w:jc w:val="both"/>
        <w:rPr>
          <w:sz w:val="24"/>
          <w:szCs w:val="24"/>
        </w:rPr>
      </w:pPr>
      <w:proofErr w:type="spellStart"/>
      <w:r w:rsidRPr="009F0639">
        <w:rPr>
          <w:sz w:val="24"/>
          <w:szCs w:val="24"/>
        </w:rPr>
        <w:t>Peningkatan</w:t>
      </w:r>
      <w:proofErr w:type="spellEnd"/>
      <w:r w:rsidRPr="009F0639">
        <w:rPr>
          <w:sz w:val="24"/>
          <w:szCs w:val="24"/>
        </w:rPr>
        <w:t xml:space="preserve"> </w:t>
      </w:r>
      <w:proofErr w:type="spellStart"/>
      <w:r w:rsidRPr="009F0639">
        <w:rPr>
          <w:sz w:val="24"/>
          <w:szCs w:val="24"/>
        </w:rPr>
        <w:t>kemampuan</w:t>
      </w:r>
      <w:proofErr w:type="spellEnd"/>
      <w:r w:rsidRPr="009F0639">
        <w:rPr>
          <w:sz w:val="24"/>
          <w:szCs w:val="24"/>
        </w:rPr>
        <w:t xml:space="preserve"> </w:t>
      </w:r>
      <w:proofErr w:type="spellStart"/>
      <w:r w:rsidRPr="009F0639">
        <w:rPr>
          <w:sz w:val="24"/>
          <w:szCs w:val="24"/>
        </w:rPr>
        <w:t>fisik</w:t>
      </w:r>
      <w:proofErr w:type="spellEnd"/>
      <w:r w:rsidRPr="009F0639">
        <w:rPr>
          <w:sz w:val="24"/>
          <w:szCs w:val="24"/>
        </w:rPr>
        <w:t xml:space="preserve"> </w:t>
      </w:r>
      <w:proofErr w:type="spellStart"/>
      <w:r w:rsidRPr="009F0639">
        <w:rPr>
          <w:sz w:val="24"/>
          <w:szCs w:val="24"/>
        </w:rPr>
        <w:t>melalui</w:t>
      </w:r>
      <w:proofErr w:type="spellEnd"/>
      <w:r w:rsidRPr="009F0639">
        <w:rPr>
          <w:sz w:val="24"/>
          <w:szCs w:val="24"/>
        </w:rPr>
        <w:t xml:space="preserve"> </w:t>
      </w:r>
      <w:proofErr w:type="spellStart"/>
      <w:r w:rsidRPr="009F0639">
        <w:rPr>
          <w:sz w:val="24"/>
          <w:szCs w:val="24"/>
        </w:rPr>
        <w:t>latihan</w:t>
      </w:r>
      <w:proofErr w:type="spellEnd"/>
      <w:r w:rsidRPr="009F0639">
        <w:rPr>
          <w:sz w:val="24"/>
          <w:szCs w:val="24"/>
        </w:rPr>
        <w:t xml:space="preserve"> six </w:t>
      </w:r>
      <w:proofErr w:type="spellStart"/>
      <w:r w:rsidRPr="009F0639">
        <w:rPr>
          <w:sz w:val="24"/>
          <w:szCs w:val="24"/>
        </w:rPr>
        <w:t>minut</w:t>
      </w:r>
      <w:proofErr w:type="spellEnd"/>
      <w:r w:rsidRPr="009F0639">
        <w:rPr>
          <w:sz w:val="24"/>
          <w:szCs w:val="24"/>
        </w:rPr>
        <w:t xml:space="preserve"> walking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tepat</w:t>
      </w:r>
      <w:proofErr w:type="spellEnd"/>
      <w:r w:rsidRPr="009F0639">
        <w:rPr>
          <w:sz w:val="24"/>
          <w:szCs w:val="24"/>
        </w:rPr>
        <w:t xml:space="preserve"> dan </w:t>
      </w:r>
      <w:proofErr w:type="spellStart"/>
      <w:r w:rsidRPr="009F0639">
        <w:rPr>
          <w:sz w:val="24"/>
          <w:szCs w:val="24"/>
        </w:rPr>
        <w:t>teratur</w:t>
      </w:r>
      <w:proofErr w:type="spellEnd"/>
      <w:r w:rsidRPr="009F0639">
        <w:rPr>
          <w:sz w:val="24"/>
          <w:szCs w:val="24"/>
        </w:rPr>
        <w:t xml:space="preserve">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fisik</w:t>
      </w:r>
      <w:proofErr w:type="spellEnd"/>
      <w:r w:rsidRPr="009F0639">
        <w:rPr>
          <w:sz w:val="24"/>
          <w:szCs w:val="24"/>
        </w:rPr>
        <w:t xml:space="preserve"> </w:t>
      </w:r>
      <w:proofErr w:type="spellStart"/>
      <w:r w:rsidRPr="009F0639">
        <w:rPr>
          <w:sz w:val="24"/>
          <w:szCs w:val="24"/>
        </w:rPr>
        <w:t>penderita</w:t>
      </w:r>
      <w:proofErr w:type="spellEnd"/>
      <w:r w:rsidRPr="009F0639">
        <w:rPr>
          <w:sz w:val="24"/>
          <w:szCs w:val="24"/>
        </w:rPr>
        <w:t xml:space="preserve"> </w:t>
      </w:r>
      <w:proofErr w:type="spellStart"/>
      <w:r w:rsidRPr="009F0639">
        <w:rPr>
          <w:sz w:val="24"/>
          <w:szCs w:val="24"/>
        </w:rPr>
        <w:t>walaupun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oksigen</w:t>
      </w:r>
      <w:proofErr w:type="spellEnd"/>
      <w:r w:rsidRPr="009F0639">
        <w:rPr>
          <w:sz w:val="24"/>
          <w:szCs w:val="24"/>
        </w:rPr>
        <w:t xml:space="preserve"> yang </w:t>
      </w:r>
      <w:proofErr w:type="spellStart"/>
      <w:r w:rsidRPr="009F0639">
        <w:rPr>
          <w:sz w:val="24"/>
          <w:szCs w:val="24"/>
        </w:rPr>
        <w:t>rendah</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melakukan</w:t>
      </w:r>
      <w:proofErr w:type="spellEnd"/>
      <w:r w:rsidRPr="009F0639">
        <w:rPr>
          <w:sz w:val="24"/>
          <w:szCs w:val="24"/>
        </w:rPr>
        <w:t xml:space="preserve"> </w:t>
      </w:r>
      <w:proofErr w:type="spellStart"/>
      <w:r w:rsidRPr="009F0639">
        <w:rPr>
          <w:sz w:val="24"/>
          <w:szCs w:val="24"/>
        </w:rPr>
        <w:t>aktifitas</w:t>
      </w:r>
      <w:proofErr w:type="spellEnd"/>
      <w:r w:rsidRPr="009F0639">
        <w:rPr>
          <w:sz w:val="24"/>
          <w:szCs w:val="24"/>
        </w:rPr>
        <w:t xml:space="preserve"> </w:t>
      </w:r>
      <w:proofErr w:type="spellStart"/>
      <w:r w:rsidRPr="009F0639">
        <w:rPr>
          <w:sz w:val="24"/>
          <w:szCs w:val="24"/>
        </w:rPr>
        <w:t>sehari-hari</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berhubungan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konsumsi</w:t>
      </w:r>
      <w:proofErr w:type="spellEnd"/>
      <w:r w:rsidRPr="009F0639">
        <w:rPr>
          <w:sz w:val="24"/>
          <w:szCs w:val="24"/>
        </w:rPr>
        <w:t xml:space="preserve"> </w:t>
      </w:r>
      <w:proofErr w:type="spellStart"/>
      <w:r w:rsidRPr="009F0639">
        <w:rPr>
          <w:sz w:val="24"/>
          <w:szCs w:val="24"/>
        </w:rPr>
        <w:t>oksigen</w:t>
      </w:r>
      <w:proofErr w:type="spellEnd"/>
      <w:r w:rsidRPr="009F0639">
        <w:rPr>
          <w:sz w:val="24"/>
          <w:szCs w:val="24"/>
        </w:rPr>
        <w:t xml:space="preserve"> </w:t>
      </w:r>
      <w:proofErr w:type="spellStart"/>
      <w:r w:rsidRPr="009F0639">
        <w:rPr>
          <w:sz w:val="24"/>
          <w:szCs w:val="24"/>
        </w:rPr>
        <w:t>dengan</w:t>
      </w:r>
      <w:proofErr w:type="spellEnd"/>
      <w:r w:rsidRPr="009F0639">
        <w:rPr>
          <w:sz w:val="24"/>
          <w:szCs w:val="24"/>
        </w:rPr>
        <w:t xml:space="preserve"> </w:t>
      </w:r>
      <w:proofErr w:type="spellStart"/>
      <w:r w:rsidRPr="009F0639">
        <w:rPr>
          <w:sz w:val="24"/>
          <w:szCs w:val="24"/>
        </w:rPr>
        <w:t>energi</w:t>
      </w:r>
      <w:proofErr w:type="spellEnd"/>
      <w:r w:rsidRPr="009F0639">
        <w:rPr>
          <w:sz w:val="24"/>
          <w:szCs w:val="24"/>
        </w:rPr>
        <w:t xml:space="preserve"> </w:t>
      </w:r>
      <w:proofErr w:type="spellStart"/>
      <w:r w:rsidRPr="009F0639">
        <w:rPr>
          <w:sz w:val="24"/>
          <w:szCs w:val="24"/>
        </w:rPr>
        <w:t>ekspenditure</w:t>
      </w:r>
      <w:proofErr w:type="spellEnd"/>
      <w:r w:rsidRPr="009F0639">
        <w:rPr>
          <w:sz w:val="24"/>
          <w:szCs w:val="24"/>
        </w:rPr>
        <w:t xml:space="preserve"> yang </w:t>
      </w:r>
      <w:proofErr w:type="spellStart"/>
      <w:r w:rsidRPr="009F0639">
        <w:rPr>
          <w:sz w:val="24"/>
          <w:szCs w:val="24"/>
        </w:rPr>
        <w:t>akan</w:t>
      </w:r>
      <w:proofErr w:type="spellEnd"/>
      <w:r w:rsidRPr="009F0639">
        <w:rPr>
          <w:sz w:val="24"/>
          <w:szCs w:val="24"/>
        </w:rPr>
        <w:t xml:space="preserve"> </w:t>
      </w:r>
      <w:proofErr w:type="spellStart"/>
      <w:r w:rsidRPr="009F0639">
        <w:rPr>
          <w:sz w:val="24"/>
          <w:szCs w:val="24"/>
        </w:rPr>
        <w:t>mempengaruhi</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dalam</w:t>
      </w:r>
      <w:proofErr w:type="spellEnd"/>
      <w:r w:rsidRPr="009F0639">
        <w:rPr>
          <w:sz w:val="24"/>
          <w:szCs w:val="24"/>
        </w:rPr>
        <w:t xml:space="preserve"> </w:t>
      </w:r>
      <w:proofErr w:type="spellStart"/>
      <w:r w:rsidRPr="009F0639">
        <w:rPr>
          <w:sz w:val="24"/>
          <w:szCs w:val="24"/>
        </w:rPr>
        <w:t>melakukan</w:t>
      </w:r>
      <w:proofErr w:type="spellEnd"/>
      <w:r w:rsidRPr="009F0639">
        <w:rPr>
          <w:sz w:val="24"/>
          <w:szCs w:val="24"/>
        </w:rPr>
        <w:t xml:space="preserve"> </w:t>
      </w:r>
      <w:proofErr w:type="spellStart"/>
      <w:r w:rsidRPr="009F0639">
        <w:rPr>
          <w:sz w:val="24"/>
          <w:szCs w:val="24"/>
        </w:rPr>
        <w:t>aktifitas</w:t>
      </w:r>
      <w:proofErr w:type="spellEnd"/>
    </w:p>
    <w:p w14:paraId="06910EB6" w14:textId="05EE22DA" w:rsidR="00220801" w:rsidRPr="009F0639" w:rsidRDefault="00220801" w:rsidP="009F0639">
      <w:pPr>
        <w:shd w:val="clear" w:color="auto" w:fill="FFFFFF" w:themeFill="background1"/>
        <w:spacing w:line="360" w:lineRule="auto"/>
        <w:jc w:val="both"/>
        <w:rPr>
          <w:sz w:val="24"/>
          <w:szCs w:val="24"/>
        </w:rPr>
      </w:pPr>
    </w:p>
    <w:p w14:paraId="40EA8CA0" w14:textId="77777777" w:rsidR="009F0639" w:rsidRDefault="00220801" w:rsidP="009F0639">
      <w:pPr>
        <w:spacing w:line="360" w:lineRule="auto"/>
        <w:rPr>
          <w:sz w:val="24"/>
          <w:szCs w:val="24"/>
        </w:rPr>
      </w:pPr>
      <w:r w:rsidRPr="009F0639">
        <w:rPr>
          <w:sz w:val="24"/>
          <w:szCs w:val="24"/>
        </w:rPr>
        <w:t xml:space="preserve">Kesimpulan  </w:t>
      </w:r>
    </w:p>
    <w:p w14:paraId="3AB79BE0" w14:textId="220F52DC" w:rsidR="00220801" w:rsidRPr="009F0639" w:rsidRDefault="00220801" w:rsidP="003B610C">
      <w:pPr>
        <w:spacing w:line="360" w:lineRule="auto"/>
        <w:ind w:firstLine="567"/>
        <w:rPr>
          <w:sz w:val="24"/>
          <w:szCs w:val="24"/>
        </w:rPr>
      </w:pPr>
      <w:proofErr w:type="spellStart"/>
      <w:r w:rsidRPr="009F0639">
        <w:rPr>
          <w:sz w:val="24"/>
          <w:szCs w:val="24"/>
        </w:rPr>
        <w:t>Berdasarkan</w:t>
      </w:r>
      <w:proofErr w:type="spellEnd"/>
      <w:r w:rsidRPr="009F0639">
        <w:rPr>
          <w:sz w:val="24"/>
          <w:szCs w:val="24"/>
        </w:rPr>
        <w:t xml:space="preserve"> </w:t>
      </w:r>
      <w:proofErr w:type="spellStart"/>
      <w:r w:rsidRPr="009F0639">
        <w:rPr>
          <w:sz w:val="24"/>
          <w:szCs w:val="24"/>
        </w:rPr>
        <w:t>analisis</w:t>
      </w:r>
      <w:proofErr w:type="spellEnd"/>
      <w:r w:rsidRPr="009F0639">
        <w:rPr>
          <w:sz w:val="24"/>
          <w:szCs w:val="24"/>
        </w:rPr>
        <w:t xml:space="preserve"> </w:t>
      </w:r>
      <w:proofErr w:type="spellStart"/>
      <w:r w:rsidRPr="009F0639">
        <w:rPr>
          <w:sz w:val="24"/>
          <w:szCs w:val="24"/>
        </w:rPr>
        <w:t>penelitian</w:t>
      </w:r>
      <w:proofErr w:type="spellEnd"/>
      <w:r w:rsidRPr="009F0639">
        <w:rPr>
          <w:sz w:val="24"/>
          <w:szCs w:val="24"/>
        </w:rPr>
        <w:t xml:space="preserve"> yang </w:t>
      </w:r>
      <w:proofErr w:type="spellStart"/>
      <w:r w:rsidRPr="009F0639">
        <w:rPr>
          <w:sz w:val="24"/>
          <w:szCs w:val="24"/>
        </w:rPr>
        <w:t>telah</w:t>
      </w:r>
      <w:proofErr w:type="spellEnd"/>
      <w:r w:rsidRPr="009F0639">
        <w:rPr>
          <w:sz w:val="24"/>
          <w:szCs w:val="24"/>
        </w:rPr>
        <w:t xml:space="preserve"> </w:t>
      </w:r>
      <w:proofErr w:type="spellStart"/>
      <w:r w:rsidRPr="009F0639">
        <w:rPr>
          <w:sz w:val="24"/>
          <w:szCs w:val="24"/>
        </w:rPr>
        <w:t>dilakukan</w:t>
      </w:r>
      <w:proofErr w:type="spellEnd"/>
      <w:r w:rsidRPr="009F0639">
        <w:rPr>
          <w:sz w:val="24"/>
          <w:szCs w:val="24"/>
        </w:rPr>
        <w:t xml:space="preserve"> dan </w:t>
      </w:r>
      <w:proofErr w:type="spellStart"/>
      <w:r w:rsidRPr="009F0639">
        <w:rPr>
          <w:sz w:val="24"/>
          <w:szCs w:val="24"/>
        </w:rPr>
        <w:t>pembahasan</w:t>
      </w:r>
      <w:proofErr w:type="spellEnd"/>
      <w:r w:rsidRPr="009F0639">
        <w:rPr>
          <w:sz w:val="24"/>
          <w:szCs w:val="24"/>
        </w:rPr>
        <w:t xml:space="preserve">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disimpulkan</w:t>
      </w:r>
      <w:proofErr w:type="spellEnd"/>
      <w:r w:rsidRPr="009F0639">
        <w:rPr>
          <w:sz w:val="24"/>
          <w:szCs w:val="24"/>
        </w:rPr>
        <w:t xml:space="preserve"> </w:t>
      </w:r>
      <w:proofErr w:type="spellStart"/>
      <w:r w:rsidRPr="009F0639">
        <w:rPr>
          <w:sz w:val="24"/>
          <w:szCs w:val="24"/>
        </w:rPr>
        <w:t>bahwa</w:t>
      </w:r>
      <w:proofErr w:type="spellEnd"/>
      <w:r w:rsidRPr="009F0639">
        <w:rPr>
          <w:sz w:val="24"/>
          <w:szCs w:val="24"/>
        </w:rPr>
        <w:t xml:space="preserve">:  Pursed Lip Breathing dan Six </w:t>
      </w:r>
      <w:proofErr w:type="spellStart"/>
      <w:r w:rsidRPr="009F0639">
        <w:rPr>
          <w:sz w:val="24"/>
          <w:szCs w:val="24"/>
        </w:rPr>
        <w:t>Minut</w:t>
      </w:r>
      <w:proofErr w:type="spellEnd"/>
      <w:r w:rsidRPr="009F0639">
        <w:rPr>
          <w:sz w:val="24"/>
          <w:szCs w:val="24"/>
        </w:rPr>
        <w:t xml:space="preserve"> Walking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roofErr w:type="spellStart"/>
      <w:r w:rsidRPr="009F0639">
        <w:rPr>
          <w:sz w:val="24"/>
          <w:szCs w:val="24"/>
        </w:rPr>
        <w:t>begitu</w:t>
      </w:r>
      <w:proofErr w:type="spellEnd"/>
      <w:r w:rsidRPr="009F0639">
        <w:rPr>
          <w:sz w:val="24"/>
          <w:szCs w:val="24"/>
        </w:rPr>
        <w:t xml:space="preserve"> juga </w:t>
      </w:r>
      <w:proofErr w:type="spellStart"/>
      <w:r w:rsidRPr="009F0639">
        <w:rPr>
          <w:sz w:val="24"/>
          <w:szCs w:val="24"/>
        </w:rPr>
        <w:t>Infra Red</w:t>
      </w:r>
      <w:proofErr w:type="spellEnd"/>
      <w:r w:rsidRPr="009F0639">
        <w:rPr>
          <w:sz w:val="24"/>
          <w:szCs w:val="24"/>
        </w:rPr>
        <w:t xml:space="preserve"> dan Six </w:t>
      </w:r>
      <w:proofErr w:type="spellStart"/>
      <w:r w:rsidRPr="009F0639">
        <w:rPr>
          <w:sz w:val="24"/>
          <w:szCs w:val="24"/>
        </w:rPr>
        <w:t>Minut</w:t>
      </w:r>
      <w:proofErr w:type="spellEnd"/>
      <w:r w:rsidRPr="009F0639">
        <w:rPr>
          <w:sz w:val="24"/>
          <w:szCs w:val="24"/>
        </w:rPr>
        <w:t xml:space="preserve"> Walking </w:t>
      </w:r>
      <w:proofErr w:type="spellStart"/>
      <w:r w:rsidRPr="009F0639">
        <w:rPr>
          <w:sz w:val="24"/>
          <w:szCs w:val="24"/>
        </w:rPr>
        <w:t>dapat</w:t>
      </w:r>
      <w:proofErr w:type="spellEnd"/>
      <w:r w:rsidRPr="009F0639">
        <w:rPr>
          <w:sz w:val="24"/>
          <w:szCs w:val="24"/>
        </w:rPr>
        <w:t xml:space="preserve"> </w:t>
      </w:r>
      <w:proofErr w:type="spellStart"/>
      <w:r w:rsidRPr="009F0639">
        <w:rPr>
          <w:sz w:val="24"/>
          <w:szCs w:val="24"/>
        </w:rPr>
        <w:t>meningkatkan</w:t>
      </w:r>
      <w:proofErr w:type="spellEnd"/>
      <w:r w:rsidRPr="009F0639">
        <w:rPr>
          <w:sz w:val="24"/>
          <w:szCs w:val="24"/>
        </w:rPr>
        <w:t xml:space="preserve"> </w:t>
      </w:r>
      <w:proofErr w:type="spellStart"/>
      <w:r w:rsidRPr="009F0639">
        <w:rPr>
          <w:sz w:val="24"/>
          <w:szCs w:val="24"/>
        </w:rPr>
        <w:t>kapasitas</w:t>
      </w:r>
      <w:proofErr w:type="spellEnd"/>
      <w:r w:rsidRPr="009F0639">
        <w:rPr>
          <w:sz w:val="24"/>
          <w:szCs w:val="24"/>
        </w:rPr>
        <w:t xml:space="preserve"> </w:t>
      </w:r>
      <w:proofErr w:type="spellStart"/>
      <w:r w:rsidRPr="009F0639">
        <w:rPr>
          <w:sz w:val="24"/>
          <w:szCs w:val="24"/>
        </w:rPr>
        <w:t>fungsional</w:t>
      </w:r>
      <w:proofErr w:type="spellEnd"/>
      <w:r w:rsidRPr="009F0639">
        <w:rPr>
          <w:sz w:val="24"/>
          <w:szCs w:val="24"/>
        </w:rPr>
        <w:t xml:space="preserve">.  </w:t>
      </w:r>
    </w:p>
    <w:p w14:paraId="1BBBCAA8" w14:textId="28F05E3C" w:rsidR="00220801" w:rsidRPr="009F0639" w:rsidRDefault="00220801" w:rsidP="009F0639">
      <w:pPr>
        <w:shd w:val="clear" w:color="auto" w:fill="FFFFFF" w:themeFill="background1"/>
        <w:spacing w:line="360" w:lineRule="auto"/>
        <w:jc w:val="both"/>
        <w:rPr>
          <w:sz w:val="24"/>
          <w:szCs w:val="24"/>
        </w:rPr>
      </w:pPr>
    </w:p>
    <w:p w14:paraId="285BF339" w14:textId="6A8E99DC" w:rsidR="00220801" w:rsidRPr="009F0639" w:rsidRDefault="00220801" w:rsidP="009F0639">
      <w:pPr>
        <w:shd w:val="clear" w:color="auto" w:fill="FFFFFF" w:themeFill="background1"/>
        <w:spacing w:line="360" w:lineRule="auto"/>
        <w:jc w:val="both"/>
        <w:rPr>
          <w:sz w:val="24"/>
          <w:szCs w:val="24"/>
        </w:rPr>
      </w:pPr>
    </w:p>
    <w:p w14:paraId="65A408AB" w14:textId="510B9C91" w:rsidR="00BC442A" w:rsidRDefault="00BC442A" w:rsidP="009F0639">
      <w:pPr>
        <w:shd w:val="clear" w:color="auto" w:fill="FFFFFF" w:themeFill="background1"/>
        <w:spacing w:line="360" w:lineRule="auto"/>
        <w:jc w:val="both"/>
        <w:rPr>
          <w:b/>
          <w:bCs/>
          <w:color w:val="000000" w:themeColor="text1"/>
          <w:sz w:val="24"/>
          <w:szCs w:val="24"/>
        </w:rPr>
      </w:pPr>
    </w:p>
    <w:p w14:paraId="45825711" w14:textId="345312B3" w:rsidR="003B610C" w:rsidRDefault="003B610C" w:rsidP="009F0639">
      <w:pPr>
        <w:shd w:val="clear" w:color="auto" w:fill="FFFFFF" w:themeFill="background1"/>
        <w:spacing w:line="360" w:lineRule="auto"/>
        <w:jc w:val="both"/>
        <w:rPr>
          <w:b/>
          <w:bCs/>
          <w:color w:val="000000" w:themeColor="text1"/>
          <w:sz w:val="24"/>
          <w:szCs w:val="24"/>
        </w:rPr>
      </w:pPr>
    </w:p>
    <w:p w14:paraId="7201299A" w14:textId="31A5EB36" w:rsidR="003B610C" w:rsidRDefault="003B610C" w:rsidP="009F0639">
      <w:pPr>
        <w:shd w:val="clear" w:color="auto" w:fill="FFFFFF" w:themeFill="background1"/>
        <w:spacing w:line="360" w:lineRule="auto"/>
        <w:jc w:val="both"/>
        <w:rPr>
          <w:b/>
          <w:bCs/>
          <w:color w:val="000000" w:themeColor="text1"/>
          <w:sz w:val="24"/>
          <w:szCs w:val="24"/>
        </w:rPr>
      </w:pPr>
    </w:p>
    <w:p w14:paraId="453D509B" w14:textId="77777777" w:rsidR="003B610C" w:rsidRDefault="003B610C" w:rsidP="009F0639">
      <w:pPr>
        <w:shd w:val="clear" w:color="auto" w:fill="FFFFFF" w:themeFill="background1"/>
        <w:spacing w:line="360" w:lineRule="auto"/>
        <w:jc w:val="both"/>
        <w:rPr>
          <w:b/>
          <w:bCs/>
          <w:color w:val="000000" w:themeColor="text1"/>
          <w:sz w:val="24"/>
          <w:szCs w:val="24"/>
        </w:rPr>
      </w:pPr>
    </w:p>
    <w:p w14:paraId="15D1036C" w14:textId="2F3A2B83" w:rsidR="00220801" w:rsidRPr="00140ADB" w:rsidRDefault="00220801" w:rsidP="009F0639">
      <w:pPr>
        <w:shd w:val="clear" w:color="auto" w:fill="FFFFFF" w:themeFill="background1"/>
        <w:spacing w:line="360" w:lineRule="auto"/>
        <w:jc w:val="both"/>
        <w:rPr>
          <w:b/>
          <w:bCs/>
          <w:color w:val="000000" w:themeColor="text1"/>
          <w:sz w:val="24"/>
          <w:szCs w:val="24"/>
        </w:rPr>
      </w:pPr>
      <w:r w:rsidRPr="00140ADB">
        <w:rPr>
          <w:b/>
          <w:bCs/>
          <w:color w:val="000000" w:themeColor="text1"/>
          <w:sz w:val="24"/>
          <w:szCs w:val="24"/>
        </w:rPr>
        <w:lastRenderedPageBreak/>
        <w:t>RESUME JURNAL 3</w:t>
      </w:r>
    </w:p>
    <w:p w14:paraId="6BBE0A33" w14:textId="749A4095" w:rsidR="00220801" w:rsidRPr="00140ADB" w:rsidRDefault="00220801" w:rsidP="009F0639">
      <w:pPr>
        <w:shd w:val="clear" w:color="auto" w:fill="FFFFFF" w:themeFill="background1"/>
        <w:spacing w:line="360" w:lineRule="auto"/>
        <w:jc w:val="both"/>
        <w:rPr>
          <w:b/>
          <w:bCs/>
          <w:color w:val="000000" w:themeColor="text1"/>
          <w:sz w:val="24"/>
          <w:szCs w:val="24"/>
        </w:rPr>
      </w:pPr>
    </w:p>
    <w:p w14:paraId="5CAC9049" w14:textId="08096596" w:rsidR="00220801" w:rsidRPr="00140ADB" w:rsidRDefault="009F0639" w:rsidP="00140ADB">
      <w:pPr>
        <w:shd w:val="clear" w:color="auto" w:fill="FFFFFF" w:themeFill="background1"/>
        <w:spacing w:line="360" w:lineRule="auto"/>
        <w:jc w:val="center"/>
        <w:rPr>
          <w:b/>
          <w:bCs/>
          <w:color w:val="000000" w:themeColor="text1"/>
          <w:sz w:val="24"/>
          <w:szCs w:val="24"/>
        </w:rPr>
      </w:pPr>
      <w:r w:rsidRPr="00140ADB">
        <w:rPr>
          <w:rFonts w:eastAsia="Arial"/>
          <w:b/>
          <w:bCs/>
          <w:color w:val="000000" w:themeColor="text1"/>
          <w:sz w:val="24"/>
          <w:szCs w:val="24"/>
        </w:rPr>
        <w:t>EFFECTS OF PHYSIOTHERAPY TREATMENT IN PATIENTS WITH BRONCHIAL ASTHMA</w:t>
      </w:r>
    </w:p>
    <w:p w14:paraId="146B4E64" w14:textId="73AB0833" w:rsidR="00220801" w:rsidRPr="009F0639" w:rsidRDefault="00220801" w:rsidP="009F0639">
      <w:pPr>
        <w:shd w:val="clear" w:color="auto" w:fill="FFFFFF" w:themeFill="background1"/>
        <w:spacing w:line="360" w:lineRule="auto"/>
        <w:jc w:val="both"/>
        <w:rPr>
          <w:color w:val="000000" w:themeColor="text1"/>
          <w:sz w:val="24"/>
          <w:szCs w:val="24"/>
        </w:rPr>
      </w:pPr>
    </w:p>
    <w:p w14:paraId="03667D60" w14:textId="57B42103" w:rsidR="00220801" w:rsidRPr="009F0639" w:rsidRDefault="00220801" w:rsidP="009F0639">
      <w:pPr>
        <w:shd w:val="clear" w:color="auto" w:fill="FFFFFF" w:themeFill="background1"/>
        <w:spacing w:line="360" w:lineRule="auto"/>
        <w:jc w:val="both"/>
        <w:rPr>
          <w:color w:val="000000" w:themeColor="text1"/>
          <w:sz w:val="24"/>
          <w:szCs w:val="24"/>
        </w:rPr>
      </w:pPr>
    </w:p>
    <w:p w14:paraId="5DD0172F" w14:textId="2EDEE93C" w:rsidR="0080406D" w:rsidRDefault="0080406D" w:rsidP="003B610C">
      <w:pPr>
        <w:shd w:val="clear" w:color="auto" w:fill="FFFFFF" w:themeFill="background1"/>
        <w:spacing w:line="360" w:lineRule="auto"/>
        <w:ind w:firstLine="567"/>
        <w:jc w:val="both"/>
        <w:rPr>
          <w:color w:val="000000" w:themeColor="text1"/>
          <w:sz w:val="24"/>
          <w:szCs w:val="24"/>
        </w:rPr>
      </w:pPr>
      <w:r w:rsidRPr="009F0639">
        <w:rPr>
          <w:color w:val="000000" w:themeColor="text1"/>
          <w:sz w:val="24"/>
          <w:szCs w:val="24"/>
        </w:rPr>
        <w:t xml:space="preserve">Asma </w:t>
      </w:r>
      <w:proofErr w:type="spellStart"/>
      <w:r w:rsidRPr="009F0639">
        <w:rPr>
          <w:color w:val="000000" w:themeColor="text1"/>
          <w:sz w:val="24"/>
          <w:szCs w:val="24"/>
        </w:rPr>
        <w:t>bronkial</w:t>
      </w:r>
      <w:proofErr w:type="spellEnd"/>
      <w:r w:rsidRPr="009F0639">
        <w:rPr>
          <w:color w:val="000000" w:themeColor="text1"/>
          <w:sz w:val="24"/>
          <w:szCs w:val="24"/>
        </w:rPr>
        <w:t xml:space="preserve"> (BA) </w:t>
      </w:r>
      <w:proofErr w:type="spellStart"/>
      <w:r w:rsidRPr="009F0639">
        <w:rPr>
          <w:color w:val="000000" w:themeColor="text1"/>
          <w:sz w:val="24"/>
          <w:szCs w:val="24"/>
        </w:rPr>
        <w:t>adalah</w:t>
      </w:r>
      <w:proofErr w:type="spellEnd"/>
      <w:r w:rsidRPr="009F0639">
        <w:rPr>
          <w:color w:val="000000" w:themeColor="text1"/>
          <w:sz w:val="24"/>
          <w:szCs w:val="24"/>
        </w:rPr>
        <w:t xml:space="preserve"> </w:t>
      </w:r>
      <w:proofErr w:type="spellStart"/>
      <w:r w:rsidRPr="009F0639">
        <w:rPr>
          <w:color w:val="000000" w:themeColor="text1"/>
          <w:sz w:val="24"/>
          <w:szCs w:val="24"/>
        </w:rPr>
        <w:t>penyakit</w:t>
      </w:r>
      <w:proofErr w:type="spellEnd"/>
      <w:r w:rsidRPr="009F0639">
        <w:rPr>
          <w:color w:val="000000" w:themeColor="text1"/>
          <w:sz w:val="24"/>
          <w:szCs w:val="24"/>
        </w:rPr>
        <w:t xml:space="preserve"> </w:t>
      </w:r>
      <w:proofErr w:type="spellStart"/>
      <w:r w:rsidRPr="009F0639">
        <w:rPr>
          <w:color w:val="000000" w:themeColor="text1"/>
          <w:sz w:val="24"/>
          <w:szCs w:val="24"/>
        </w:rPr>
        <w:t>peradangan</w:t>
      </w:r>
      <w:proofErr w:type="spellEnd"/>
      <w:r w:rsidRPr="009F0639">
        <w:rPr>
          <w:color w:val="000000" w:themeColor="text1"/>
          <w:sz w:val="24"/>
          <w:szCs w:val="24"/>
        </w:rPr>
        <w:t xml:space="preserve"> </w:t>
      </w:r>
      <w:proofErr w:type="spellStart"/>
      <w:r w:rsidRPr="009F0639">
        <w:rPr>
          <w:color w:val="000000" w:themeColor="text1"/>
          <w:sz w:val="24"/>
          <w:szCs w:val="24"/>
        </w:rPr>
        <w:t>kronis</w:t>
      </w:r>
      <w:proofErr w:type="spellEnd"/>
      <w:r w:rsidRPr="009F0639">
        <w:rPr>
          <w:color w:val="000000" w:themeColor="text1"/>
          <w:sz w:val="24"/>
          <w:szCs w:val="24"/>
        </w:rPr>
        <w:t xml:space="preserve"> pada </w:t>
      </w:r>
      <w:proofErr w:type="spellStart"/>
      <w:r w:rsidRPr="009F0639">
        <w:rPr>
          <w:color w:val="000000" w:themeColor="text1"/>
          <w:sz w:val="24"/>
          <w:szCs w:val="24"/>
        </w:rPr>
        <w:t>saluran</w:t>
      </w:r>
      <w:proofErr w:type="spellEnd"/>
      <w:r w:rsidRPr="009F0639">
        <w:rPr>
          <w:color w:val="000000" w:themeColor="text1"/>
          <w:sz w:val="24"/>
          <w:szCs w:val="24"/>
        </w:rPr>
        <w:t xml:space="preserve"> </w:t>
      </w:r>
      <w:proofErr w:type="spellStart"/>
      <w:r w:rsidRPr="009F0639">
        <w:rPr>
          <w:color w:val="000000" w:themeColor="text1"/>
          <w:sz w:val="24"/>
          <w:szCs w:val="24"/>
        </w:rPr>
        <w:t>pernapasan</w:t>
      </w:r>
      <w:proofErr w:type="spellEnd"/>
      <w:r w:rsidRPr="009F0639">
        <w:rPr>
          <w:color w:val="000000" w:themeColor="text1"/>
          <w:sz w:val="24"/>
          <w:szCs w:val="24"/>
        </w:rPr>
        <w:t xml:space="preserve">, yang </w:t>
      </w:r>
      <w:proofErr w:type="spellStart"/>
      <w:r w:rsidRPr="009F0639">
        <w:rPr>
          <w:color w:val="000000" w:themeColor="text1"/>
          <w:sz w:val="24"/>
          <w:szCs w:val="24"/>
        </w:rPr>
        <w:t>patogenesisnya</w:t>
      </w:r>
      <w:proofErr w:type="spellEnd"/>
      <w:r w:rsidRPr="009F0639">
        <w:rPr>
          <w:color w:val="000000" w:themeColor="text1"/>
          <w:sz w:val="24"/>
          <w:szCs w:val="24"/>
        </w:rPr>
        <w:t xml:space="preserve"> </w:t>
      </w:r>
      <w:proofErr w:type="spellStart"/>
      <w:r w:rsidRPr="009F0639">
        <w:rPr>
          <w:color w:val="000000" w:themeColor="text1"/>
          <w:sz w:val="24"/>
          <w:szCs w:val="24"/>
        </w:rPr>
        <w:t>melibatkan</w:t>
      </w:r>
      <w:proofErr w:type="spellEnd"/>
      <w:r w:rsidRPr="009F0639">
        <w:rPr>
          <w:color w:val="000000" w:themeColor="text1"/>
          <w:sz w:val="24"/>
          <w:szCs w:val="24"/>
        </w:rPr>
        <w:t xml:space="preserve"> </w:t>
      </w:r>
      <w:proofErr w:type="spellStart"/>
      <w:r w:rsidRPr="009F0639">
        <w:rPr>
          <w:color w:val="000000" w:themeColor="text1"/>
          <w:sz w:val="24"/>
          <w:szCs w:val="24"/>
        </w:rPr>
        <w:t>sel</w:t>
      </w:r>
      <w:proofErr w:type="spellEnd"/>
      <w:r w:rsidRPr="009F0639">
        <w:rPr>
          <w:color w:val="000000" w:themeColor="text1"/>
          <w:sz w:val="24"/>
          <w:szCs w:val="24"/>
        </w:rPr>
        <w:t xml:space="preserve"> dan mediator </w:t>
      </w:r>
      <w:proofErr w:type="spellStart"/>
      <w:r w:rsidRPr="009F0639">
        <w:rPr>
          <w:color w:val="000000" w:themeColor="text1"/>
          <w:sz w:val="24"/>
          <w:szCs w:val="24"/>
        </w:rPr>
        <w:t>peradangan</w:t>
      </w:r>
      <w:proofErr w:type="spellEnd"/>
      <w:r w:rsidRPr="009F0639">
        <w:rPr>
          <w:color w:val="000000" w:themeColor="text1"/>
          <w:sz w:val="24"/>
          <w:szCs w:val="24"/>
        </w:rPr>
        <w:t xml:space="preserve"> yang </w:t>
      </w:r>
      <w:proofErr w:type="spellStart"/>
      <w:r w:rsidRPr="009F0639">
        <w:rPr>
          <w:color w:val="000000" w:themeColor="text1"/>
          <w:sz w:val="24"/>
          <w:szCs w:val="24"/>
        </w:rPr>
        <w:t>dikondisikan</w:t>
      </w:r>
      <w:proofErr w:type="spellEnd"/>
      <w:r w:rsidRPr="009F0639">
        <w:rPr>
          <w:color w:val="000000" w:themeColor="text1"/>
          <w:sz w:val="24"/>
          <w:szCs w:val="24"/>
        </w:rPr>
        <w:t xml:space="preserve">, </w:t>
      </w:r>
      <w:proofErr w:type="spellStart"/>
      <w:r w:rsidRPr="009F0639">
        <w:rPr>
          <w:color w:val="000000" w:themeColor="text1"/>
          <w:sz w:val="24"/>
          <w:szCs w:val="24"/>
        </w:rPr>
        <w:t>sebagian</w:t>
      </w:r>
      <w:proofErr w:type="spellEnd"/>
      <w:r w:rsidRPr="009F0639">
        <w:rPr>
          <w:color w:val="000000" w:themeColor="text1"/>
          <w:sz w:val="24"/>
          <w:szCs w:val="24"/>
        </w:rPr>
        <w:t xml:space="preserve">, oleh </w:t>
      </w:r>
      <w:proofErr w:type="spellStart"/>
      <w:r w:rsidRPr="009F0639">
        <w:rPr>
          <w:color w:val="000000" w:themeColor="text1"/>
          <w:sz w:val="24"/>
          <w:szCs w:val="24"/>
        </w:rPr>
        <w:t>faktor</w:t>
      </w:r>
      <w:proofErr w:type="spellEnd"/>
      <w:r w:rsidRPr="009F0639">
        <w:rPr>
          <w:color w:val="000000" w:themeColor="text1"/>
          <w:sz w:val="24"/>
          <w:szCs w:val="24"/>
        </w:rPr>
        <w:t xml:space="preserve"> </w:t>
      </w:r>
      <w:proofErr w:type="spellStart"/>
      <w:r w:rsidRPr="009F0639">
        <w:rPr>
          <w:color w:val="000000" w:themeColor="text1"/>
          <w:sz w:val="24"/>
          <w:szCs w:val="24"/>
        </w:rPr>
        <w:t>genetik</w:t>
      </w:r>
      <w:proofErr w:type="spellEnd"/>
      <w:r w:rsidRPr="009F0639">
        <w:rPr>
          <w:color w:val="000000" w:themeColor="text1"/>
          <w:sz w:val="24"/>
          <w:szCs w:val="24"/>
        </w:rPr>
        <w:t xml:space="preserve">.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memiliki</w:t>
      </w:r>
      <w:proofErr w:type="spellEnd"/>
      <w:r w:rsidRPr="009F0639">
        <w:rPr>
          <w:color w:val="000000" w:themeColor="text1"/>
          <w:sz w:val="24"/>
          <w:szCs w:val="24"/>
        </w:rPr>
        <w:t xml:space="preserve"> </w:t>
      </w:r>
      <w:proofErr w:type="spellStart"/>
      <w:r w:rsidRPr="009F0639">
        <w:rPr>
          <w:color w:val="000000" w:themeColor="text1"/>
          <w:sz w:val="24"/>
          <w:szCs w:val="24"/>
        </w:rPr>
        <w:t>respons</w:t>
      </w:r>
      <w:proofErr w:type="spellEnd"/>
      <w:r w:rsidRPr="009F0639">
        <w:rPr>
          <w:color w:val="000000" w:themeColor="text1"/>
          <w:sz w:val="24"/>
          <w:szCs w:val="24"/>
        </w:rPr>
        <w:t xml:space="preserve"> </w:t>
      </w:r>
      <w:proofErr w:type="spellStart"/>
      <w:r w:rsidRPr="009F0639">
        <w:rPr>
          <w:color w:val="000000" w:themeColor="text1"/>
          <w:sz w:val="24"/>
          <w:szCs w:val="24"/>
        </w:rPr>
        <w:t>hiper</w:t>
      </w:r>
      <w:proofErr w:type="spellEnd"/>
      <w:r w:rsidRPr="009F0639">
        <w:rPr>
          <w:color w:val="000000" w:themeColor="text1"/>
          <w:sz w:val="24"/>
          <w:szCs w:val="24"/>
        </w:rPr>
        <w:t xml:space="preserve"> </w:t>
      </w:r>
      <w:proofErr w:type="spellStart"/>
      <w:r w:rsidRPr="009F0639">
        <w:rPr>
          <w:color w:val="000000" w:themeColor="text1"/>
          <w:sz w:val="24"/>
          <w:szCs w:val="24"/>
        </w:rPr>
        <w:t>bronkial</w:t>
      </w:r>
      <w:proofErr w:type="spellEnd"/>
      <w:r w:rsidRPr="009F0639">
        <w:rPr>
          <w:color w:val="000000" w:themeColor="text1"/>
          <w:sz w:val="24"/>
          <w:szCs w:val="24"/>
        </w:rPr>
        <w:t xml:space="preserve"> dan </w:t>
      </w:r>
      <w:proofErr w:type="spellStart"/>
      <w:r w:rsidRPr="009F0639">
        <w:rPr>
          <w:color w:val="000000" w:themeColor="text1"/>
          <w:sz w:val="24"/>
          <w:szCs w:val="24"/>
        </w:rPr>
        <w:t>obstruksi</w:t>
      </w:r>
      <w:proofErr w:type="spellEnd"/>
      <w:r w:rsidRPr="009F0639">
        <w:rPr>
          <w:color w:val="000000" w:themeColor="text1"/>
          <w:sz w:val="24"/>
          <w:szCs w:val="24"/>
        </w:rPr>
        <w:t xml:space="preserve"> </w:t>
      </w:r>
      <w:proofErr w:type="spellStart"/>
      <w:r w:rsidRPr="009F0639">
        <w:rPr>
          <w:color w:val="000000" w:themeColor="text1"/>
          <w:sz w:val="24"/>
          <w:szCs w:val="24"/>
        </w:rPr>
        <w:t>aliran</w:t>
      </w:r>
      <w:proofErr w:type="spellEnd"/>
      <w:r w:rsidRPr="009F0639">
        <w:rPr>
          <w:color w:val="000000" w:themeColor="text1"/>
          <w:sz w:val="24"/>
          <w:szCs w:val="24"/>
        </w:rPr>
        <w:t xml:space="preserve"> </w:t>
      </w:r>
      <w:proofErr w:type="spellStart"/>
      <w:r w:rsidRPr="009F0639">
        <w:rPr>
          <w:color w:val="000000" w:themeColor="text1"/>
          <w:sz w:val="24"/>
          <w:szCs w:val="24"/>
        </w:rPr>
        <w:t>udara</w:t>
      </w:r>
      <w:proofErr w:type="spellEnd"/>
      <w:r w:rsidRPr="009F0639">
        <w:rPr>
          <w:color w:val="000000" w:themeColor="text1"/>
          <w:sz w:val="24"/>
          <w:szCs w:val="24"/>
        </w:rPr>
        <w:t xml:space="preserve">, yang </w:t>
      </w:r>
      <w:proofErr w:type="spellStart"/>
      <w:r w:rsidRPr="009F0639">
        <w:rPr>
          <w:color w:val="000000" w:themeColor="text1"/>
          <w:sz w:val="24"/>
          <w:szCs w:val="24"/>
        </w:rPr>
        <w:t>mungkin</w:t>
      </w:r>
      <w:proofErr w:type="spellEnd"/>
      <w:r w:rsidRPr="009F0639">
        <w:rPr>
          <w:color w:val="000000" w:themeColor="text1"/>
          <w:sz w:val="24"/>
          <w:szCs w:val="24"/>
        </w:rPr>
        <w:t xml:space="preserve"> </w:t>
      </w:r>
      <w:proofErr w:type="spellStart"/>
      <w:r w:rsidRPr="009F0639">
        <w:rPr>
          <w:color w:val="000000" w:themeColor="text1"/>
          <w:sz w:val="24"/>
          <w:szCs w:val="24"/>
        </w:rPr>
        <w:t>sepenuhnya</w:t>
      </w:r>
      <w:proofErr w:type="spellEnd"/>
      <w:r w:rsidRPr="009F0639">
        <w:rPr>
          <w:color w:val="000000" w:themeColor="text1"/>
          <w:sz w:val="24"/>
          <w:szCs w:val="24"/>
        </w:rPr>
        <w:t xml:space="preserve"> </w:t>
      </w:r>
      <w:proofErr w:type="spellStart"/>
      <w:r w:rsidRPr="009F0639">
        <w:rPr>
          <w:color w:val="000000" w:themeColor="text1"/>
          <w:sz w:val="24"/>
          <w:szCs w:val="24"/>
        </w:rPr>
        <w:t>atau</w:t>
      </w:r>
      <w:proofErr w:type="spellEnd"/>
      <w:r w:rsidRPr="009F0639">
        <w:rPr>
          <w:color w:val="000000" w:themeColor="text1"/>
          <w:sz w:val="24"/>
          <w:szCs w:val="24"/>
        </w:rPr>
        <w:t xml:space="preserve"> </w:t>
      </w:r>
      <w:proofErr w:type="spellStart"/>
      <w:r w:rsidRPr="009F0639">
        <w:rPr>
          <w:color w:val="000000" w:themeColor="text1"/>
          <w:sz w:val="24"/>
          <w:szCs w:val="24"/>
        </w:rPr>
        <w:t>sebagian</w:t>
      </w:r>
      <w:proofErr w:type="spellEnd"/>
      <w:r w:rsidRPr="009F0639">
        <w:rPr>
          <w:color w:val="000000" w:themeColor="text1"/>
          <w:sz w:val="24"/>
          <w:szCs w:val="24"/>
        </w:rPr>
        <w:t xml:space="preserve"> </w:t>
      </w:r>
      <w:proofErr w:type="spellStart"/>
      <w:r w:rsidRPr="009F0639">
        <w:rPr>
          <w:color w:val="000000" w:themeColor="text1"/>
          <w:sz w:val="24"/>
          <w:szCs w:val="24"/>
        </w:rPr>
        <w:t>dapat</w:t>
      </w:r>
      <w:proofErr w:type="spellEnd"/>
      <w:r w:rsidRPr="009F0639">
        <w:rPr>
          <w:color w:val="000000" w:themeColor="text1"/>
          <w:sz w:val="24"/>
          <w:szCs w:val="24"/>
        </w:rPr>
        <w:t xml:space="preserve"> </w:t>
      </w:r>
      <w:proofErr w:type="spellStart"/>
      <w:r w:rsidRPr="009F0639">
        <w:rPr>
          <w:color w:val="000000" w:themeColor="text1"/>
          <w:sz w:val="24"/>
          <w:szCs w:val="24"/>
        </w:rPr>
        <w:t>dibalik</w:t>
      </w:r>
      <w:proofErr w:type="spellEnd"/>
      <w:r w:rsidRPr="009F0639">
        <w:rPr>
          <w:color w:val="000000" w:themeColor="text1"/>
          <w:sz w:val="24"/>
          <w:szCs w:val="24"/>
        </w:rPr>
        <w:t xml:space="preserve"> (Becker dan Abrams, </w:t>
      </w:r>
      <w:proofErr w:type="gramStart"/>
      <w:r w:rsidRPr="009F0639">
        <w:rPr>
          <w:color w:val="000000" w:themeColor="text1"/>
          <w:sz w:val="24"/>
          <w:szCs w:val="24"/>
        </w:rPr>
        <w:t>2017 ;</w:t>
      </w:r>
      <w:proofErr w:type="gramEnd"/>
      <w:r w:rsidRPr="009F0639">
        <w:rPr>
          <w:color w:val="000000" w:themeColor="text1"/>
          <w:sz w:val="24"/>
          <w:szCs w:val="24"/>
        </w:rPr>
        <w:t xml:space="preserve"> Moral </w:t>
      </w:r>
      <w:proofErr w:type="spellStart"/>
      <w:r w:rsidRPr="009F0639">
        <w:rPr>
          <w:color w:val="000000" w:themeColor="text1"/>
          <w:sz w:val="24"/>
          <w:szCs w:val="24"/>
        </w:rPr>
        <w:t>dkk</w:t>
      </w:r>
      <w:proofErr w:type="spellEnd"/>
      <w:r w:rsidRPr="009F0639">
        <w:rPr>
          <w:color w:val="000000" w:themeColor="text1"/>
          <w:sz w:val="24"/>
          <w:szCs w:val="24"/>
        </w:rPr>
        <w:t xml:space="preserve">., 2019 ).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ditandai</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gejala</w:t>
      </w:r>
      <w:proofErr w:type="spellEnd"/>
      <w:r w:rsidRPr="009F0639">
        <w:rPr>
          <w:color w:val="000000" w:themeColor="text1"/>
          <w:sz w:val="24"/>
          <w:szCs w:val="24"/>
        </w:rPr>
        <w:t xml:space="preserve"> </w:t>
      </w:r>
      <w:proofErr w:type="spellStart"/>
      <w:r w:rsidRPr="009F0639">
        <w:rPr>
          <w:color w:val="000000" w:themeColor="text1"/>
          <w:sz w:val="24"/>
          <w:szCs w:val="24"/>
        </w:rPr>
        <w:t>pernapasan</w:t>
      </w:r>
      <w:proofErr w:type="spellEnd"/>
      <w:r w:rsidRPr="009F0639">
        <w:rPr>
          <w:color w:val="000000" w:themeColor="text1"/>
          <w:sz w:val="24"/>
          <w:szCs w:val="24"/>
        </w:rPr>
        <w:t xml:space="preserve"> </w:t>
      </w:r>
      <w:proofErr w:type="spellStart"/>
      <w:r w:rsidRPr="009F0639">
        <w:rPr>
          <w:color w:val="000000" w:themeColor="text1"/>
          <w:sz w:val="24"/>
          <w:szCs w:val="24"/>
        </w:rPr>
        <w:t>seperti</w:t>
      </w:r>
      <w:proofErr w:type="spellEnd"/>
      <w:r w:rsidRPr="009F0639">
        <w:rPr>
          <w:color w:val="000000" w:themeColor="text1"/>
          <w:sz w:val="24"/>
          <w:szCs w:val="24"/>
        </w:rPr>
        <w:t xml:space="preserve"> </w:t>
      </w:r>
      <w:proofErr w:type="spellStart"/>
      <w:r w:rsidRPr="009F0639">
        <w:rPr>
          <w:color w:val="000000" w:themeColor="text1"/>
          <w:sz w:val="24"/>
          <w:szCs w:val="24"/>
        </w:rPr>
        <w:t>mengi</w:t>
      </w:r>
      <w:proofErr w:type="spellEnd"/>
      <w:r w:rsidRPr="009F0639">
        <w:rPr>
          <w:color w:val="000000" w:themeColor="text1"/>
          <w:sz w:val="24"/>
          <w:szCs w:val="24"/>
        </w:rPr>
        <w:t xml:space="preserve">, </w:t>
      </w:r>
      <w:proofErr w:type="spellStart"/>
      <w:r w:rsidRPr="009F0639">
        <w:rPr>
          <w:color w:val="000000" w:themeColor="text1"/>
          <w:sz w:val="24"/>
          <w:szCs w:val="24"/>
        </w:rPr>
        <w:t>sesak</w:t>
      </w:r>
      <w:proofErr w:type="spellEnd"/>
      <w:r w:rsidRPr="009F0639">
        <w:rPr>
          <w:color w:val="000000" w:themeColor="text1"/>
          <w:sz w:val="24"/>
          <w:szCs w:val="24"/>
        </w:rPr>
        <w:t xml:space="preserve"> napas, </w:t>
      </w:r>
      <w:proofErr w:type="spellStart"/>
      <w:r w:rsidRPr="009F0639">
        <w:rPr>
          <w:color w:val="000000" w:themeColor="text1"/>
          <w:sz w:val="24"/>
          <w:szCs w:val="24"/>
        </w:rPr>
        <w:t>aliran</w:t>
      </w:r>
      <w:proofErr w:type="spellEnd"/>
      <w:r w:rsidRPr="009F0639">
        <w:rPr>
          <w:color w:val="000000" w:themeColor="text1"/>
          <w:sz w:val="24"/>
          <w:szCs w:val="24"/>
        </w:rPr>
        <w:t xml:space="preserve"> </w:t>
      </w:r>
      <w:proofErr w:type="spellStart"/>
      <w:r w:rsidRPr="009F0639">
        <w:rPr>
          <w:color w:val="000000" w:themeColor="text1"/>
          <w:sz w:val="24"/>
          <w:szCs w:val="24"/>
        </w:rPr>
        <w:t>udara</w:t>
      </w:r>
      <w:proofErr w:type="spellEnd"/>
      <w:r w:rsidRPr="009F0639">
        <w:rPr>
          <w:color w:val="000000" w:themeColor="text1"/>
          <w:sz w:val="24"/>
          <w:szCs w:val="24"/>
        </w:rPr>
        <w:t xml:space="preserve"> </w:t>
      </w:r>
      <w:proofErr w:type="spellStart"/>
      <w:r w:rsidRPr="009F0639">
        <w:rPr>
          <w:color w:val="000000" w:themeColor="text1"/>
          <w:sz w:val="24"/>
          <w:szCs w:val="24"/>
        </w:rPr>
        <w:t>ekspirasi</w:t>
      </w:r>
      <w:proofErr w:type="spellEnd"/>
      <w:r w:rsidRPr="009F0639">
        <w:rPr>
          <w:color w:val="000000" w:themeColor="text1"/>
          <w:sz w:val="24"/>
          <w:szCs w:val="24"/>
        </w:rPr>
        <w:t xml:space="preserve"> </w:t>
      </w:r>
      <w:proofErr w:type="spellStart"/>
      <w:r w:rsidRPr="009F0639">
        <w:rPr>
          <w:color w:val="000000" w:themeColor="text1"/>
          <w:sz w:val="24"/>
          <w:szCs w:val="24"/>
        </w:rPr>
        <w:t>terbatas</w:t>
      </w:r>
      <w:proofErr w:type="spellEnd"/>
      <w:r w:rsidRPr="009F0639">
        <w:rPr>
          <w:color w:val="000000" w:themeColor="text1"/>
          <w:sz w:val="24"/>
          <w:szCs w:val="24"/>
        </w:rPr>
        <w:t xml:space="preserve">, </w:t>
      </w:r>
      <w:proofErr w:type="spellStart"/>
      <w:r w:rsidRPr="009F0639">
        <w:rPr>
          <w:color w:val="000000" w:themeColor="text1"/>
          <w:sz w:val="24"/>
          <w:szCs w:val="24"/>
        </w:rPr>
        <w:t>sesak</w:t>
      </w:r>
      <w:proofErr w:type="spellEnd"/>
      <w:r w:rsidRPr="009F0639">
        <w:rPr>
          <w:color w:val="000000" w:themeColor="text1"/>
          <w:sz w:val="24"/>
          <w:szCs w:val="24"/>
        </w:rPr>
        <w:t xml:space="preserve"> dada dan </w:t>
      </w:r>
      <w:proofErr w:type="spellStart"/>
      <w:r w:rsidRPr="009F0639">
        <w:rPr>
          <w:color w:val="000000" w:themeColor="text1"/>
          <w:sz w:val="24"/>
          <w:szCs w:val="24"/>
        </w:rPr>
        <w:t>batuk</w:t>
      </w:r>
      <w:proofErr w:type="spellEnd"/>
      <w:r w:rsidRPr="009F0639">
        <w:rPr>
          <w:color w:val="000000" w:themeColor="text1"/>
          <w:sz w:val="24"/>
          <w:szCs w:val="24"/>
        </w:rPr>
        <w:t xml:space="preserve"> (García dan Pérez, </w:t>
      </w:r>
      <w:proofErr w:type="gramStart"/>
      <w:r w:rsidRPr="009F0639">
        <w:rPr>
          <w:color w:val="000000" w:themeColor="text1"/>
          <w:sz w:val="24"/>
          <w:szCs w:val="24"/>
        </w:rPr>
        <w:t>2012 ;</w:t>
      </w:r>
      <w:proofErr w:type="gramEnd"/>
      <w:r w:rsidRPr="009F0639">
        <w:rPr>
          <w:color w:val="000000" w:themeColor="text1"/>
          <w:sz w:val="24"/>
          <w:szCs w:val="24"/>
        </w:rPr>
        <w:t xml:space="preserve"> </w:t>
      </w:r>
      <w:proofErr w:type="spellStart"/>
      <w:r w:rsidRPr="009F0639">
        <w:rPr>
          <w:color w:val="000000" w:themeColor="text1"/>
          <w:sz w:val="24"/>
          <w:szCs w:val="24"/>
        </w:rPr>
        <w:t>Lundbäck</w:t>
      </w:r>
      <w:proofErr w:type="spellEnd"/>
      <w:r w:rsidRPr="009F0639">
        <w:rPr>
          <w:color w:val="000000" w:themeColor="text1"/>
          <w:sz w:val="24"/>
          <w:szCs w:val="24"/>
        </w:rPr>
        <w:t xml:space="preserve">, Backman, </w:t>
      </w:r>
      <w:proofErr w:type="spellStart"/>
      <w:r w:rsidRPr="009F0639">
        <w:rPr>
          <w:color w:val="000000" w:themeColor="text1"/>
          <w:sz w:val="24"/>
          <w:szCs w:val="24"/>
        </w:rPr>
        <w:t>Lötvall</w:t>
      </w:r>
      <w:proofErr w:type="spellEnd"/>
      <w:r w:rsidRPr="009F0639">
        <w:rPr>
          <w:color w:val="000000" w:themeColor="text1"/>
          <w:sz w:val="24"/>
          <w:szCs w:val="24"/>
        </w:rPr>
        <w:t xml:space="preserve">, dan </w:t>
      </w:r>
      <w:proofErr w:type="spellStart"/>
      <w:r w:rsidRPr="009F0639">
        <w:rPr>
          <w:color w:val="000000" w:themeColor="text1"/>
          <w:sz w:val="24"/>
          <w:szCs w:val="24"/>
        </w:rPr>
        <w:t>Rönmark</w:t>
      </w:r>
      <w:proofErr w:type="spellEnd"/>
      <w:r w:rsidRPr="009F0639">
        <w:rPr>
          <w:color w:val="000000" w:themeColor="text1"/>
          <w:sz w:val="24"/>
          <w:szCs w:val="24"/>
        </w:rPr>
        <w:t xml:space="preserve">, 2016 ).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adalah</w:t>
      </w:r>
      <w:proofErr w:type="spellEnd"/>
      <w:r w:rsidRPr="009F0639">
        <w:rPr>
          <w:color w:val="000000" w:themeColor="text1"/>
          <w:sz w:val="24"/>
          <w:szCs w:val="24"/>
        </w:rPr>
        <w:t xml:space="preserve"> salah </w:t>
      </w:r>
      <w:proofErr w:type="spellStart"/>
      <w:r w:rsidRPr="009F0639">
        <w:rPr>
          <w:color w:val="000000" w:themeColor="text1"/>
          <w:sz w:val="24"/>
          <w:szCs w:val="24"/>
        </w:rPr>
        <w:t>satu</w:t>
      </w:r>
      <w:proofErr w:type="spellEnd"/>
      <w:r w:rsidRPr="009F0639">
        <w:rPr>
          <w:color w:val="000000" w:themeColor="text1"/>
          <w:sz w:val="24"/>
          <w:szCs w:val="24"/>
        </w:rPr>
        <w:t xml:space="preserve"> </w:t>
      </w:r>
      <w:proofErr w:type="spellStart"/>
      <w:r w:rsidRPr="009F0639">
        <w:rPr>
          <w:color w:val="000000" w:themeColor="text1"/>
          <w:sz w:val="24"/>
          <w:szCs w:val="24"/>
        </w:rPr>
        <w:t>penyakit</w:t>
      </w:r>
      <w:proofErr w:type="spellEnd"/>
      <w:r w:rsidRPr="009F0639">
        <w:rPr>
          <w:color w:val="000000" w:themeColor="text1"/>
          <w:sz w:val="24"/>
          <w:szCs w:val="24"/>
        </w:rPr>
        <w:t xml:space="preserve"> </w:t>
      </w:r>
      <w:proofErr w:type="spellStart"/>
      <w:r w:rsidRPr="009F0639">
        <w:rPr>
          <w:color w:val="000000" w:themeColor="text1"/>
          <w:sz w:val="24"/>
          <w:szCs w:val="24"/>
        </w:rPr>
        <w:t>kronis</w:t>
      </w:r>
      <w:proofErr w:type="spellEnd"/>
      <w:r w:rsidRPr="009F0639">
        <w:rPr>
          <w:color w:val="000000" w:themeColor="text1"/>
          <w:sz w:val="24"/>
          <w:szCs w:val="24"/>
        </w:rPr>
        <w:t xml:space="preserve"> yang paling </w:t>
      </w:r>
      <w:proofErr w:type="spellStart"/>
      <w:r w:rsidRPr="009F0639">
        <w:rPr>
          <w:color w:val="000000" w:themeColor="text1"/>
          <w:sz w:val="24"/>
          <w:szCs w:val="24"/>
        </w:rPr>
        <w:t>sering</w:t>
      </w:r>
      <w:proofErr w:type="spellEnd"/>
      <w:r w:rsidRPr="009F0639">
        <w:rPr>
          <w:color w:val="000000" w:themeColor="text1"/>
          <w:sz w:val="24"/>
          <w:szCs w:val="24"/>
        </w:rPr>
        <w:t xml:space="preserve"> </w:t>
      </w:r>
      <w:proofErr w:type="spellStart"/>
      <w:r w:rsidRPr="009F0639">
        <w:rPr>
          <w:color w:val="000000" w:themeColor="text1"/>
          <w:sz w:val="24"/>
          <w:szCs w:val="24"/>
        </w:rPr>
        <w:t>terjadi</w:t>
      </w:r>
      <w:proofErr w:type="spellEnd"/>
      <w:r w:rsidRPr="009F0639">
        <w:rPr>
          <w:color w:val="000000" w:themeColor="text1"/>
          <w:sz w:val="24"/>
          <w:szCs w:val="24"/>
        </w:rPr>
        <w:t xml:space="preserve"> di dunia dan </w:t>
      </w:r>
      <w:proofErr w:type="spellStart"/>
      <w:r w:rsidRPr="009F0639">
        <w:rPr>
          <w:color w:val="000000" w:themeColor="text1"/>
          <w:sz w:val="24"/>
          <w:szCs w:val="24"/>
        </w:rPr>
        <w:t>mempengaruhi</w:t>
      </w:r>
      <w:proofErr w:type="spellEnd"/>
      <w:r w:rsidRPr="009F0639">
        <w:rPr>
          <w:color w:val="000000" w:themeColor="text1"/>
          <w:sz w:val="24"/>
          <w:szCs w:val="24"/>
        </w:rPr>
        <w:t xml:space="preserve"> </w:t>
      </w:r>
      <w:proofErr w:type="spellStart"/>
      <w:r w:rsidRPr="009F0639">
        <w:rPr>
          <w:color w:val="000000" w:themeColor="text1"/>
          <w:sz w:val="24"/>
          <w:szCs w:val="24"/>
        </w:rPr>
        <w:t>sekitar</w:t>
      </w:r>
      <w:proofErr w:type="spellEnd"/>
      <w:r w:rsidRPr="009F0639">
        <w:rPr>
          <w:color w:val="000000" w:themeColor="text1"/>
          <w:sz w:val="24"/>
          <w:szCs w:val="24"/>
        </w:rPr>
        <w:t xml:space="preserve"> 300 </w:t>
      </w:r>
      <w:proofErr w:type="spellStart"/>
      <w:r w:rsidRPr="009F0639">
        <w:rPr>
          <w:color w:val="000000" w:themeColor="text1"/>
          <w:sz w:val="24"/>
          <w:szCs w:val="24"/>
        </w:rPr>
        <w:t>juta</w:t>
      </w:r>
      <w:proofErr w:type="spellEnd"/>
      <w:r w:rsidRPr="009F0639">
        <w:rPr>
          <w:color w:val="000000" w:themeColor="text1"/>
          <w:sz w:val="24"/>
          <w:szCs w:val="24"/>
        </w:rPr>
        <w:t xml:space="preserve"> orang. </w:t>
      </w:r>
      <w:proofErr w:type="spellStart"/>
      <w:r w:rsidRPr="009F0639">
        <w:rPr>
          <w:color w:val="000000" w:themeColor="text1"/>
          <w:sz w:val="24"/>
          <w:szCs w:val="24"/>
        </w:rPr>
        <w:t>Dalam</w:t>
      </w:r>
      <w:proofErr w:type="spellEnd"/>
      <w:r w:rsidRPr="009F0639">
        <w:rPr>
          <w:color w:val="000000" w:themeColor="text1"/>
          <w:sz w:val="24"/>
          <w:szCs w:val="24"/>
        </w:rPr>
        <w:t xml:space="preserve"> 30 </w:t>
      </w:r>
      <w:proofErr w:type="spellStart"/>
      <w:r w:rsidRPr="009F0639">
        <w:rPr>
          <w:color w:val="000000" w:themeColor="text1"/>
          <w:sz w:val="24"/>
          <w:szCs w:val="24"/>
        </w:rPr>
        <w:t>tahun</w:t>
      </w:r>
      <w:proofErr w:type="spellEnd"/>
      <w:r w:rsidRPr="009F0639">
        <w:rPr>
          <w:color w:val="000000" w:themeColor="text1"/>
          <w:sz w:val="24"/>
          <w:szCs w:val="24"/>
        </w:rPr>
        <w:t xml:space="preserve"> </w:t>
      </w:r>
      <w:proofErr w:type="spellStart"/>
      <w:r w:rsidRPr="009F0639">
        <w:rPr>
          <w:color w:val="000000" w:themeColor="text1"/>
          <w:sz w:val="24"/>
          <w:szCs w:val="24"/>
        </w:rPr>
        <w:t>terakhir</w:t>
      </w:r>
      <w:proofErr w:type="spellEnd"/>
      <w:r w:rsidRPr="009F0639">
        <w:rPr>
          <w:color w:val="000000" w:themeColor="text1"/>
          <w:sz w:val="24"/>
          <w:szCs w:val="24"/>
        </w:rPr>
        <w:t xml:space="preserve">, </w:t>
      </w:r>
      <w:proofErr w:type="spellStart"/>
      <w:r w:rsidRPr="009F0639">
        <w:rPr>
          <w:color w:val="000000" w:themeColor="text1"/>
          <w:sz w:val="24"/>
          <w:szCs w:val="24"/>
        </w:rPr>
        <w:t>prevalensi</w:t>
      </w:r>
      <w:proofErr w:type="spellEnd"/>
      <w:r w:rsidRPr="009F0639">
        <w:rPr>
          <w:color w:val="000000" w:themeColor="text1"/>
          <w:sz w:val="24"/>
          <w:szCs w:val="24"/>
        </w:rPr>
        <w:t xml:space="preserve"> </w:t>
      </w:r>
      <w:proofErr w:type="spellStart"/>
      <w:r w:rsidRPr="009F0639">
        <w:rPr>
          <w:color w:val="000000" w:themeColor="text1"/>
          <w:sz w:val="24"/>
          <w:szCs w:val="24"/>
        </w:rPr>
        <w:t>penyakit</w:t>
      </w:r>
      <w:proofErr w:type="spellEnd"/>
      <w:r w:rsidRPr="009F0639">
        <w:rPr>
          <w:color w:val="000000" w:themeColor="text1"/>
          <w:sz w:val="24"/>
          <w:szCs w:val="24"/>
        </w:rPr>
        <w:t xml:space="preserve">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meningkat</w:t>
      </w:r>
      <w:proofErr w:type="spellEnd"/>
      <w:r w:rsidRPr="009F0639">
        <w:rPr>
          <w:color w:val="000000" w:themeColor="text1"/>
          <w:sz w:val="24"/>
          <w:szCs w:val="24"/>
        </w:rPr>
        <w:t xml:space="preserve"> di negara-negara </w:t>
      </w:r>
      <w:proofErr w:type="spellStart"/>
      <w:r w:rsidRPr="009F0639">
        <w:rPr>
          <w:color w:val="000000" w:themeColor="text1"/>
          <w:sz w:val="24"/>
          <w:szCs w:val="24"/>
        </w:rPr>
        <w:t>industri</w:t>
      </w:r>
      <w:proofErr w:type="spellEnd"/>
      <w:r w:rsidRPr="009F0639">
        <w:rPr>
          <w:color w:val="000000" w:themeColor="text1"/>
          <w:sz w:val="24"/>
          <w:szCs w:val="24"/>
        </w:rPr>
        <w:t xml:space="preserve">, yang </w:t>
      </w:r>
      <w:proofErr w:type="spellStart"/>
      <w:r w:rsidRPr="009F0639">
        <w:rPr>
          <w:color w:val="000000" w:themeColor="text1"/>
          <w:sz w:val="24"/>
          <w:szCs w:val="24"/>
        </w:rPr>
        <w:t>tampaknya</w:t>
      </w:r>
      <w:proofErr w:type="spellEnd"/>
      <w:r w:rsidRPr="009F0639">
        <w:rPr>
          <w:color w:val="000000" w:themeColor="text1"/>
          <w:sz w:val="24"/>
          <w:szCs w:val="24"/>
        </w:rPr>
        <w:t xml:space="preserve"> </w:t>
      </w:r>
      <w:proofErr w:type="spellStart"/>
      <w:r w:rsidRPr="009F0639">
        <w:rPr>
          <w:color w:val="000000" w:themeColor="text1"/>
          <w:sz w:val="24"/>
          <w:szCs w:val="24"/>
        </w:rPr>
        <w:t>terkait</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proporsi</w:t>
      </w:r>
      <w:proofErr w:type="spellEnd"/>
      <w:r w:rsidRPr="009F0639">
        <w:rPr>
          <w:color w:val="000000" w:themeColor="text1"/>
          <w:sz w:val="24"/>
          <w:szCs w:val="24"/>
        </w:rPr>
        <w:t xml:space="preserve"> yang </w:t>
      </w:r>
      <w:proofErr w:type="spellStart"/>
      <w:r w:rsidRPr="009F0639">
        <w:rPr>
          <w:color w:val="000000" w:themeColor="text1"/>
          <w:sz w:val="24"/>
          <w:szCs w:val="24"/>
        </w:rPr>
        <w:t>lebih</w:t>
      </w:r>
      <w:proofErr w:type="spellEnd"/>
      <w:r w:rsidRPr="009F0639">
        <w:rPr>
          <w:color w:val="000000" w:themeColor="text1"/>
          <w:sz w:val="24"/>
          <w:szCs w:val="24"/>
        </w:rPr>
        <w:t xml:space="preserve"> </w:t>
      </w:r>
      <w:proofErr w:type="spellStart"/>
      <w:r w:rsidRPr="009F0639">
        <w:rPr>
          <w:color w:val="000000" w:themeColor="text1"/>
          <w:sz w:val="24"/>
          <w:szCs w:val="24"/>
        </w:rPr>
        <w:t>besar</w:t>
      </w:r>
      <w:proofErr w:type="spellEnd"/>
      <w:r w:rsidRPr="009F0639">
        <w:rPr>
          <w:color w:val="000000" w:themeColor="text1"/>
          <w:sz w:val="24"/>
          <w:szCs w:val="24"/>
        </w:rPr>
        <w:t xml:space="preserve">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populasi</w:t>
      </w:r>
      <w:proofErr w:type="spellEnd"/>
      <w:r w:rsidRPr="009F0639">
        <w:rPr>
          <w:color w:val="000000" w:themeColor="text1"/>
          <w:sz w:val="24"/>
          <w:szCs w:val="24"/>
        </w:rPr>
        <w:t xml:space="preserve"> yang </w:t>
      </w:r>
      <w:proofErr w:type="spellStart"/>
      <w:r w:rsidRPr="009F0639">
        <w:rPr>
          <w:color w:val="000000" w:themeColor="text1"/>
          <w:sz w:val="24"/>
          <w:szCs w:val="24"/>
        </w:rPr>
        <w:t>tinggal</w:t>
      </w:r>
      <w:proofErr w:type="spellEnd"/>
      <w:r w:rsidRPr="009F0639">
        <w:rPr>
          <w:color w:val="000000" w:themeColor="text1"/>
          <w:sz w:val="24"/>
          <w:szCs w:val="24"/>
        </w:rPr>
        <w:t xml:space="preserve"> di </w:t>
      </w:r>
      <w:proofErr w:type="spellStart"/>
      <w:r w:rsidRPr="009F0639">
        <w:rPr>
          <w:color w:val="000000" w:themeColor="text1"/>
          <w:sz w:val="24"/>
          <w:szCs w:val="24"/>
        </w:rPr>
        <w:t>perkotaan</w:t>
      </w:r>
      <w:proofErr w:type="spellEnd"/>
      <w:r w:rsidRPr="009F0639">
        <w:rPr>
          <w:color w:val="000000" w:themeColor="text1"/>
          <w:sz w:val="24"/>
          <w:szCs w:val="24"/>
        </w:rPr>
        <w:t xml:space="preserve"> </w:t>
      </w:r>
      <w:proofErr w:type="spellStart"/>
      <w:r w:rsidRPr="009F0639">
        <w:rPr>
          <w:color w:val="000000" w:themeColor="text1"/>
          <w:sz w:val="24"/>
          <w:szCs w:val="24"/>
        </w:rPr>
        <w:t>tetapi</w:t>
      </w:r>
      <w:proofErr w:type="spellEnd"/>
      <w:r w:rsidRPr="009F0639">
        <w:rPr>
          <w:color w:val="000000" w:themeColor="text1"/>
          <w:sz w:val="24"/>
          <w:szCs w:val="24"/>
        </w:rPr>
        <w:t xml:space="preserve"> </w:t>
      </w:r>
      <w:proofErr w:type="spellStart"/>
      <w:r w:rsidRPr="009F0639">
        <w:rPr>
          <w:color w:val="000000" w:themeColor="text1"/>
          <w:sz w:val="24"/>
          <w:szCs w:val="24"/>
        </w:rPr>
        <w:t>tampaknya</w:t>
      </w:r>
      <w:proofErr w:type="spellEnd"/>
      <w:r w:rsidRPr="009F0639">
        <w:rPr>
          <w:color w:val="000000" w:themeColor="text1"/>
          <w:sz w:val="24"/>
          <w:szCs w:val="24"/>
        </w:rPr>
        <w:t xml:space="preserve"> </w:t>
      </w:r>
      <w:proofErr w:type="spellStart"/>
      <w:r w:rsidRPr="009F0639">
        <w:rPr>
          <w:color w:val="000000" w:themeColor="text1"/>
          <w:sz w:val="24"/>
          <w:szCs w:val="24"/>
        </w:rPr>
        <w:t>telah</w:t>
      </w:r>
      <w:proofErr w:type="spellEnd"/>
      <w:r w:rsidRPr="009F0639">
        <w:rPr>
          <w:color w:val="000000" w:themeColor="text1"/>
          <w:sz w:val="24"/>
          <w:szCs w:val="24"/>
        </w:rPr>
        <w:t xml:space="preserve"> </w:t>
      </w:r>
      <w:proofErr w:type="spellStart"/>
      <w:r w:rsidRPr="009F0639">
        <w:rPr>
          <w:color w:val="000000" w:themeColor="text1"/>
          <w:sz w:val="24"/>
          <w:szCs w:val="24"/>
        </w:rPr>
        <w:t>stabil</w:t>
      </w:r>
      <w:proofErr w:type="spellEnd"/>
      <w:r w:rsidRPr="009F0639">
        <w:rPr>
          <w:color w:val="000000" w:themeColor="text1"/>
          <w:sz w:val="24"/>
          <w:szCs w:val="24"/>
        </w:rPr>
        <w:t xml:space="preserve"> pada </w:t>
      </w:r>
      <w:proofErr w:type="spellStart"/>
      <w:r w:rsidRPr="009F0639">
        <w:rPr>
          <w:color w:val="000000" w:themeColor="text1"/>
          <w:sz w:val="24"/>
          <w:szCs w:val="24"/>
        </w:rPr>
        <w:t>nilai</w:t>
      </w:r>
      <w:proofErr w:type="spellEnd"/>
      <w:r w:rsidRPr="009F0639">
        <w:rPr>
          <w:color w:val="000000" w:themeColor="text1"/>
          <w:sz w:val="24"/>
          <w:szCs w:val="24"/>
        </w:rPr>
        <w:t xml:space="preserve"> 10 </w:t>
      </w:r>
      <w:proofErr w:type="spellStart"/>
      <w:r w:rsidRPr="009F0639">
        <w:rPr>
          <w:color w:val="000000" w:themeColor="text1"/>
          <w:sz w:val="24"/>
          <w:szCs w:val="24"/>
        </w:rPr>
        <w:t>hingga</w:t>
      </w:r>
      <w:proofErr w:type="spellEnd"/>
      <w:r w:rsidRPr="009F0639">
        <w:rPr>
          <w:color w:val="000000" w:themeColor="text1"/>
          <w:sz w:val="24"/>
          <w:szCs w:val="24"/>
        </w:rPr>
        <w:t xml:space="preserve"> 12% pada orang </w:t>
      </w:r>
      <w:proofErr w:type="spellStart"/>
      <w:r w:rsidRPr="009F0639">
        <w:rPr>
          <w:color w:val="000000" w:themeColor="text1"/>
          <w:sz w:val="24"/>
          <w:szCs w:val="24"/>
        </w:rPr>
        <w:t>dewasa</w:t>
      </w:r>
      <w:proofErr w:type="spellEnd"/>
      <w:r w:rsidRPr="009F0639">
        <w:rPr>
          <w:color w:val="000000" w:themeColor="text1"/>
          <w:sz w:val="24"/>
          <w:szCs w:val="24"/>
        </w:rPr>
        <w:t xml:space="preserve"> dan 15%. pada </w:t>
      </w:r>
      <w:proofErr w:type="spellStart"/>
      <w:r w:rsidRPr="009F0639">
        <w:rPr>
          <w:color w:val="000000" w:themeColor="text1"/>
          <w:sz w:val="24"/>
          <w:szCs w:val="24"/>
        </w:rPr>
        <w:t>anak-anak</w:t>
      </w:r>
      <w:proofErr w:type="spellEnd"/>
      <w:r w:rsidRPr="009F0639">
        <w:rPr>
          <w:color w:val="000000" w:themeColor="text1"/>
          <w:sz w:val="24"/>
          <w:szCs w:val="24"/>
        </w:rPr>
        <w:t xml:space="preserve"> (</w:t>
      </w:r>
      <w:proofErr w:type="spellStart"/>
      <w:r w:rsidRPr="009F0639">
        <w:rPr>
          <w:color w:val="000000" w:themeColor="text1"/>
          <w:sz w:val="24"/>
          <w:szCs w:val="24"/>
        </w:rPr>
        <w:t>Lundbäck</w:t>
      </w:r>
      <w:proofErr w:type="spellEnd"/>
      <w:r w:rsidRPr="009F0639">
        <w:rPr>
          <w:color w:val="000000" w:themeColor="text1"/>
          <w:sz w:val="24"/>
          <w:szCs w:val="24"/>
        </w:rPr>
        <w:t xml:space="preserve">, Backman, </w:t>
      </w:r>
      <w:proofErr w:type="spellStart"/>
      <w:r w:rsidRPr="009F0639">
        <w:rPr>
          <w:color w:val="000000" w:themeColor="text1"/>
          <w:sz w:val="24"/>
          <w:szCs w:val="24"/>
        </w:rPr>
        <w:t>Lötvall</w:t>
      </w:r>
      <w:proofErr w:type="spellEnd"/>
      <w:r w:rsidRPr="009F0639">
        <w:rPr>
          <w:color w:val="000000" w:themeColor="text1"/>
          <w:sz w:val="24"/>
          <w:szCs w:val="24"/>
        </w:rPr>
        <w:t xml:space="preserve">, dan </w:t>
      </w:r>
      <w:proofErr w:type="spellStart"/>
      <w:r w:rsidRPr="009F0639">
        <w:rPr>
          <w:color w:val="000000" w:themeColor="text1"/>
          <w:sz w:val="24"/>
          <w:szCs w:val="24"/>
        </w:rPr>
        <w:t>Rönmark</w:t>
      </w:r>
      <w:proofErr w:type="spellEnd"/>
      <w:r w:rsidRPr="009F0639">
        <w:rPr>
          <w:color w:val="000000" w:themeColor="text1"/>
          <w:sz w:val="24"/>
          <w:szCs w:val="24"/>
        </w:rPr>
        <w:t xml:space="preserve">, 2016. </w:t>
      </w:r>
      <w:proofErr w:type="spellStart"/>
      <w:r w:rsidRPr="009F0639">
        <w:rPr>
          <w:color w:val="000000" w:themeColor="text1"/>
          <w:sz w:val="24"/>
          <w:szCs w:val="24"/>
        </w:rPr>
        <w:t>Meskipun</w:t>
      </w:r>
      <w:proofErr w:type="spellEnd"/>
      <w:r w:rsidRPr="009F0639">
        <w:rPr>
          <w:color w:val="000000" w:themeColor="text1"/>
          <w:sz w:val="24"/>
          <w:szCs w:val="24"/>
        </w:rPr>
        <w:t xml:space="preserve"> </w:t>
      </w:r>
      <w:proofErr w:type="spellStart"/>
      <w:r w:rsidRPr="009F0639">
        <w:rPr>
          <w:color w:val="000000" w:themeColor="text1"/>
          <w:sz w:val="24"/>
          <w:szCs w:val="24"/>
        </w:rPr>
        <w:t>penyebab</w:t>
      </w:r>
      <w:proofErr w:type="spellEnd"/>
      <w:r w:rsidRPr="009F0639">
        <w:rPr>
          <w:color w:val="000000" w:themeColor="text1"/>
          <w:sz w:val="24"/>
          <w:szCs w:val="24"/>
        </w:rPr>
        <w:t xml:space="preserve"> BA </w:t>
      </w:r>
      <w:proofErr w:type="spellStart"/>
      <w:r w:rsidRPr="009F0639">
        <w:rPr>
          <w:color w:val="000000" w:themeColor="text1"/>
          <w:sz w:val="24"/>
          <w:szCs w:val="24"/>
        </w:rPr>
        <w:t>masih</w:t>
      </w:r>
      <w:proofErr w:type="spellEnd"/>
      <w:r w:rsidRPr="009F0639">
        <w:rPr>
          <w:color w:val="000000" w:themeColor="text1"/>
          <w:sz w:val="24"/>
          <w:szCs w:val="24"/>
        </w:rPr>
        <w:t xml:space="preserve"> </w:t>
      </w:r>
      <w:proofErr w:type="spellStart"/>
      <w:r w:rsidRPr="009F0639">
        <w:rPr>
          <w:color w:val="000000" w:themeColor="text1"/>
          <w:sz w:val="24"/>
          <w:szCs w:val="24"/>
        </w:rPr>
        <w:t>belum</w:t>
      </w:r>
      <w:proofErr w:type="spellEnd"/>
      <w:r w:rsidRPr="009F0639">
        <w:rPr>
          <w:color w:val="000000" w:themeColor="text1"/>
          <w:sz w:val="24"/>
          <w:szCs w:val="24"/>
        </w:rPr>
        <w:t xml:space="preserve"> </w:t>
      </w:r>
      <w:proofErr w:type="spellStart"/>
      <w:r w:rsidRPr="009F0639">
        <w:rPr>
          <w:color w:val="000000" w:themeColor="text1"/>
          <w:sz w:val="24"/>
          <w:szCs w:val="24"/>
        </w:rPr>
        <w:t>diketahui</w:t>
      </w:r>
      <w:proofErr w:type="spellEnd"/>
      <w:r w:rsidRPr="009F0639">
        <w:rPr>
          <w:color w:val="000000" w:themeColor="text1"/>
          <w:sz w:val="24"/>
          <w:szCs w:val="24"/>
        </w:rPr>
        <w:t xml:space="preserve">, </w:t>
      </w:r>
      <w:proofErr w:type="spellStart"/>
      <w:r w:rsidRPr="009F0639">
        <w:rPr>
          <w:color w:val="000000" w:themeColor="text1"/>
          <w:sz w:val="24"/>
          <w:szCs w:val="24"/>
        </w:rPr>
        <w:t>keberadaan</w:t>
      </w:r>
      <w:proofErr w:type="spellEnd"/>
      <w:r w:rsidRPr="009F0639">
        <w:rPr>
          <w:color w:val="000000" w:themeColor="text1"/>
          <w:sz w:val="24"/>
          <w:szCs w:val="24"/>
        </w:rPr>
        <w:t xml:space="preserve"> </w:t>
      </w:r>
      <w:proofErr w:type="spellStart"/>
      <w:r w:rsidRPr="009F0639">
        <w:rPr>
          <w:color w:val="000000" w:themeColor="text1"/>
          <w:sz w:val="24"/>
          <w:szCs w:val="24"/>
        </w:rPr>
        <w:t>faktor</w:t>
      </w:r>
      <w:proofErr w:type="spellEnd"/>
      <w:r w:rsidRPr="009F0639">
        <w:rPr>
          <w:color w:val="000000" w:themeColor="text1"/>
          <w:sz w:val="24"/>
          <w:szCs w:val="24"/>
        </w:rPr>
        <w:t xml:space="preserve"> </w:t>
      </w:r>
      <w:proofErr w:type="spellStart"/>
      <w:r w:rsidRPr="009F0639">
        <w:rPr>
          <w:color w:val="000000" w:themeColor="text1"/>
          <w:sz w:val="24"/>
          <w:szCs w:val="24"/>
        </w:rPr>
        <w:t>pengkondisi</w:t>
      </w:r>
      <w:proofErr w:type="spellEnd"/>
      <w:r w:rsidRPr="009F0639">
        <w:rPr>
          <w:color w:val="000000" w:themeColor="text1"/>
          <w:sz w:val="24"/>
          <w:szCs w:val="24"/>
        </w:rPr>
        <w:t xml:space="preserve"> </w:t>
      </w:r>
      <w:proofErr w:type="spellStart"/>
      <w:r w:rsidRPr="009F0639">
        <w:rPr>
          <w:color w:val="000000" w:themeColor="text1"/>
          <w:sz w:val="24"/>
          <w:szCs w:val="24"/>
        </w:rPr>
        <w:t>penampilan</w:t>
      </w:r>
      <w:proofErr w:type="spellEnd"/>
      <w:r w:rsidRPr="009F0639">
        <w:rPr>
          <w:color w:val="000000" w:themeColor="text1"/>
          <w:sz w:val="24"/>
          <w:szCs w:val="24"/>
        </w:rPr>
        <w:t xml:space="preserve"> </w:t>
      </w:r>
      <w:proofErr w:type="spellStart"/>
      <w:r w:rsidRPr="009F0639">
        <w:rPr>
          <w:color w:val="000000" w:themeColor="text1"/>
          <w:sz w:val="24"/>
          <w:szCs w:val="24"/>
        </w:rPr>
        <w:t>mereka</w:t>
      </w:r>
      <w:proofErr w:type="spellEnd"/>
      <w:r w:rsidRPr="009F0639">
        <w:rPr>
          <w:color w:val="000000" w:themeColor="text1"/>
          <w:sz w:val="24"/>
          <w:szCs w:val="24"/>
        </w:rPr>
        <w:t xml:space="preserve">, </w:t>
      </w:r>
      <w:proofErr w:type="spellStart"/>
      <w:r w:rsidRPr="009F0639">
        <w:rPr>
          <w:color w:val="000000" w:themeColor="text1"/>
          <w:sz w:val="24"/>
          <w:szCs w:val="24"/>
        </w:rPr>
        <w:t>terutama</w:t>
      </w:r>
      <w:proofErr w:type="spellEnd"/>
      <w:r w:rsidRPr="009F0639">
        <w:rPr>
          <w:color w:val="000000" w:themeColor="text1"/>
          <w:sz w:val="24"/>
          <w:szCs w:val="24"/>
        </w:rPr>
        <w:t xml:space="preserve">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jenis</w:t>
      </w:r>
      <w:proofErr w:type="spellEnd"/>
      <w:r w:rsidRPr="009F0639">
        <w:rPr>
          <w:color w:val="000000" w:themeColor="text1"/>
          <w:sz w:val="24"/>
          <w:szCs w:val="24"/>
        </w:rPr>
        <w:t xml:space="preserve"> </w:t>
      </w:r>
      <w:proofErr w:type="spellStart"/>
      <w:r w:rsidRPr="009F0639">
        <w:rPr>
          <w:color w:val="000000" w:themeColor="text1"/>
          <w:sz w:val="24"/>
          <w:szCs w:val="24"/>
        </w:rPr>
        <w:t>genetik</w:t>
      </w:r>
      <w:proofErr w:type="spellEnd"/>
      <w:r w:rsidRPr="009F0639">
        <w:rPr>
          <w:color w:val="000000" w:themeColor="text1"/>
          <w:sz w:val="24"/>
          <w:szCs w:val="24"/>
        </w:rPr>
        <w:t xml:space="preserve"> dan </w:t>
      </w:r>
      <w:proofErr w:type="spellStart"/>
      <w:r w:rsidRPr="009F0639">
        <w:rPr>
          <w:color w:val="000000" w:themeColor="text1"/>
          <w:sz w:val="24"/>
          <w:szCs w:val="24"/>
        </w:rPr>
        <w:t>lingkungan</w:t>
      </w:r>
      <w:proofErr w:type="spellEnd"/>
      <w:r w:rsidRPr="009F0639">
        <w:rPr>
          <w:color w:val="000000" w:themeColor="text1"/>
          <w:sz w:val="24"/>
          <w:szCs w:val="24"/>
        </w:rPr>
        <w:t xml:space="preserve"> (</w:t>
      </w:r>
      <w:proofErr w:type="spellStart"/>
      <w:r w:rsidRPr="009F0639">
        <w:rPr>
          <w:color w:val="000000" w:themeColor="text1"/>
          <w:sz w:val="24"/>
          <w:szCs w:val="24"/>
        </w:rPr>
        <w:t>seperti</w:t>
      </w:r>
      <w:proofErr w:type="spellEnd"/>
      <w:r w:rsidRPr="009F0639">
        <w:rPr>
          <w:color w:val="000000" w:themeColor="text1"/>
          <w:sz w:val="24"/>
          <w:szCs w:val="24"/>
        </w:rPr>
        <w:t xml:space="preserve"> </w:t>
      </w:r>
      <w:proofErr w:type="spellStart"/>
      <w:r w:rsidRPr="009F0639">
        <w:rPr>
          <w:color w:val="000000" w:themeColor="text1"/>
          <w:sz w:val="24"/>
          <w:szCs w:val="24"/>
        </w:rPr>
        <w:t>alergen</w:t>
      </w:r>
      <w:proofErr w:type="spellEnd"/>
      <w:r w:rsidRPr="009F0639">
        <w:rPr>
          <w:color w:val="000000" w:themeColor="text1"/>
          <w:sz w:val="24"/>
          <w:szCs w:val="24"/>
        </w:rPr>
        <w:t xml:space="preserve">, </w:t>
      </w:r>
      <w:proofErr w:type="spellStart"/>
      <w:r w:rsidRPr="009F0639">
        <w:rPr>
          <w:color w:val="000000" w:themeColor="text1"/>
          <w:sz w:val="24"/>
          <w:szCs w:val="24"/>
        </w:rPr>
        <w:t>infeksi</w:t>
      </w:r>
      <w:proofErr w:type="spellEnd"/>
      <w:r w:rsidRPr="009F0639">
        <w:rPr>
          <w:color w:val="000000" w:themeColor="text1"/>
          <w:sz w:val="24"/>
          <w:szCs w:val="24"/>
        </w:rPr>
        <w:t xml:space="preserve"> virus, </w:t>
      </w:r>
      <w:proofErr w:type="spellStart"/>
      <w:r w:rsidRPr="009F0639">
        <w:rPr>
          <w:color w:val="000000" w:themeColor="text1"/>
          <w:sz w:val="24"/>
          <w:szCs w:val="24"/>
        </w:rPr>
        <w:t>merokok</w:t>
      </w:r>
      <w:proofErr w:type="spellEnd"/>
      <w:r w:rsidRPr="009F0639">
        <w:rPr>
          <w:color w:val="000000" w:themeColor="text1"/>
          <w:sz w:val="24"/>
          <w:szCs w:val="24"/>
        </w:rPr>
        <w:t xml:space="preserve">, </w:t>
      </w:r>
      <w:proofErr w:type="spellStart"/>
      <w:r w:rsidRPr="009F0639">
        <w:rPr>
          <w:color w:val="000000" w:themeColor="text1"/>
          <w:sz w:val="24"/>
          <w:szCs w:val="24"/>
        </w:rPr>
        <w:t>polusi</w:t>
      </w:r>
      <w:proofErr w:type="spellEnd"/>
      <w:r w:rsidRPr="009F0639">
        <w:rPr>
          <w:color w:val="000000" w:themeColor="text1"/>
          <w:sz w:val="24"/>
          <w:szCs w:val="24"/>
        </w:rPr>
        <w:t xml:space="preserve">) </w:t>
      </w:r>
      <w:proofErr w:type="spellStart"/>
      <w:r w:rsidRPr="009F0639">
        <w:rPr>
          <w:color w:val="000000" w:themeColor="text1"/>
          <w:sz w:val="24"/>
          <w:szCs w:val="24"/>
        </w:rPr>
        <w:t>didemonstrasikan</w:t>
      </w:r>
      <w:proofErr w:type="spellEnd"/>
      <w:r w:rsidRPr="009F0639">
        <w:rPr>
          <w:color w:val="000000" w:themeColor="text1"/>
          <w:sz w:val="24"/>
          <w:szCs w:val="24"/>
        </w:rPr>
        <w:t xml:space="preserve"> (Becker dan Abrams, </w:t>
      </w:r>
      <w:proofErr w:type="gramStart"/>
      <w:r w:rsidRPr="009F0639">
        <w:rPr>
          <w:color w:val="000000" w:themeColor="text1"/>
          <w:sz w:val="24"/>
          <w:szCs w:val="24"/>
        </w:rPr>
        <w:t>2017 )</w:t>
      </w:r>
      <w:proofErr w:type="gramEnd"/>
      <w:r w:rsidRPr="009F0639">
        <w:rPr>
          <w:color w:val="000000" w:themeColor="text1"/>
          <w:sz w:val="24"/>
          <w:szCs w:val="24"/>
        </w:rPr>
        <w:t>.</w:t>
      </w:r>
    </w:p>
    <w:p w14:paraId="38A67020" w14:textId="77777777" w:rsidR="003B610C" w:rsidRPr="009F0639" w:rsidRDefault="003B610C" w:rsidP="003B610C">
      <w:pPr>
        <w:shd w:val="clear" w:color="auto" w:fill="FFFFFF" w:themeFill="background1"/>
        <w:spacing w:line="360" w:lineRule="auto"/>
        <w:ind w:firstLine="567"/>
        <w:jc w:val="both"/>
        <w:rPr>
          <w:color w:val="000000" w:themeColor="text1"/>
          <w:sz w:val="24"/>
          <w:szCs w:val="24"/>
        </w:rPr>
      </w:pPr>
    </w:p>
    <w:p w14:paraId="1316428A" w14:textId="6428407B" w:rsidR="0080406D" w:rsidRDefault="0080406D" w:rsidP="003B610C">
      <w:pPr>
        <w:shd w:val="clear" w:color="auto" w:fill="FFFFFF" w:themeFill="background1"/>
        <w:spacing w:line="360" w:lineRule="auto"/>
        <w:ind w:firstLine="567"/>
        <w:jc w:val="both"/>
        <w:rPr>
          <w:color w:val="000000" w:themeColor="text1"/>
          <w:sz w:val="24"/>
          <w:szCs w:val="24"/>
        </w:rPr>
      </w:pPr>
      <w:r w:rsidRPr="009F0639">
        <w:rPr>
          <w:color w:val="000000" w:themeColor="text1"/>
          <w:sz w:val="24"/>
          <w:szCs w:val="24"/>
        </w:rPr>
        <w:t xml:space="preserve">Ada </w:t>
      </w:r>
      <w:proofErr w:type="spellStart"/>
      <w:r w:rsidRPr="009F0639">
        <w:rPr>
          <w:color w:val="000000" w:themeColor="text1"/>
          <w:sz w:val="24"/>
          <w:szCs w:val="24"/>
        </w:rPr>
        <w:t>tiga</w:t>
      </w:r>
      <w:proofErr w:type="spellEnd"/>
      <w:r w:rsidRPr="009F0639">
        <w:rPr>
          <w:color w:val="000000" w:themeColor="text1"/>
          <w:sz w:val="24"/>
          <w:szCs w:val="24"/>
        </w:rPr>
        <w:t xml:space="preserve"> proses yang </w:t>
      </w:r>
      <w:proofErr w:type="spellStart"/>
      <w:r w:rsidRPr="009F0639">
        <w:rPr>
          <w:color w:val="000000" w:themeColor="text1"/>
          <w:sz w:val="24"/>
          <w:szCs w:val="24"/>
        </w:rPr>
        <w:t>mempengaruhi</w:t>
      </w:r>
      <w:proofErr w:type="spellEnd"/>
      <w:r w:rsidRPr="009F0639">
        <w:rPr>
          <w:color w:val="000000" w:themeColor="text1"/>
          <w:sz w:val="24"/>
          <w:szCs w:val="24"/>
        </w:rPr>
        <w:t xml:space="preserve"> </w:t>
      </w:r>
      <w:proofErr w:type="spellStart"/>
      <w:r w:rsidRPr="009F0639">
        <w:rPr>
          <w:color w:val="000000" w:themeColor="text1"/>
          <w:sz w:val="24"/>
          <w:szCs w:val="24"/>
        </w:rPr>
        <w:t>patofisiologi</w:t>
      </w:r>
      <w:proofErr w:type="spellEnd"/>
      <w:r w:rsidRPr="009F0639">
        <w:rPr>
          <w:color w:val="000000" w:themeColor="text1"/>
          <w:sz w:val="24"/>
          <w:szCs w:val="24"/>
        </w:rPr>
        <w:t xml:space="preserve"> </w:t>
      </w:r>
      <w:proofErr w:type="spellStart"/>
      <w:r w:rsidRPr="009F0639">
        <w:rPr>
          <w:color w:val="000000" w:themeColor="text1"/>
          <w:sz w:val="24"/>
          <w:szCs w:val="24"/>
        </w:rPr>
        <w:t>penyakit</w:t>
      </w:r>
      <w:proofErr w:type="spellEnd"/>
      <w:r w:rsidRPr="009F0639">
        <w:rPr>
          <w:color w:val="000000" w:themeColor="text1"/>
          <w:sz w:val="24"/>
          <w:szCs w:val="24"/>
        </w:rPr>
        <w:t xml:space="preserve">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peradangan</w:t>
      </w:r>
      <w:proofErr w:type="spellEnd"/>
      <w:r w:rsidRPr="009F0639">
        <w:rPr>
          <w:color w:val="000000" w:themeColor="text1"/>
          <w:sz w:val="24"/>
          <w:szCs w:val="24"/>
        </w:rPr>
        <w:t xml:space="preserve"> </w:t>
      </w:r>
      <w:proofErr w:type="spellStart"/>
      <w:r w:rsidRPr="009F0639">
        <w:rPr>
          <w:color w:val="000000" w:themeColor="text1"/>
          <w:sz w:val="24"/>
          <w:szCs w:val="24"/>
        </w:rPr>
        <w:t>bronkial</w:t>
      </w:r>
      <w:proofErr w:type="spellEnd"/>
      <w:r w:rsidRPr="009F0639">
        <w:rPr>
          <w:color w:val="000000" w:themeColor="text1"/>
          <w:sz w:val="24"/>
          <w:szCs w:val="24"/>
        </w:rPr>
        <w:t xml:space="preserve">, </w:t>
      </w:r>
      <w:proofErr w:type="spellStart"/>
      <w:r w:rsidRPr="009F0639">
        <w:rPr>
          <w:color w:val="000000" w:themeColor="text1"/>
          <w:sz w:val="24"/>
          <w:szCs w:val="24"/>
        </w:rPr>
        <w:t>alergi</w:t>
      </w:r>
      <w:proofErr w:type="spellEnd"/>
      <w:r w:rsidRPr="009F0639">
        <w:rPr>
          <w:color w:val="000000" w:themeColor="text1"/>
          <w:sz w:val="24"/>
          <w:szCs w:val="24"/>
        </w:rPr>
        <w:t xml:space="preserve"> dan </w:t>
      </w:r>
      <w:proofErr w:type="spellStart"/>
      <w:r w:rsidRPr="009F0639">
        <w:rPr>
          <w:color w:val="000000" w:themeColor="text1"/>
          <w:sz w:val="24"/>
          <w:szCs w:val="24"/>
        </w:rPr>
        <w:t>hiperreaktivitas</w:t>
      </w:r>
      <w:proofErr w:type="spellEnd"/>
      <w:r w:rsidRPr="009F0639">
        <w:rPr>
          <w:color w:val="000000" w:themeColor="text1"/>
          <w:sz w:val="24"/>
          <w:szCs w:val="24"/>
        </w:rPr>
        <w:t xml:space="preserve"> </w:t>
      </w:r>
      <w:proofErr w:type="spellStart"/>
      <w:r w:rsidRPr="009F0639">
        <w:rPr>
          <w:color w:val="000000" w:themeColor="text1"/>
          <w:sz w:val="24"/>
          <w:szCs w:val="24"/>
        </w:rPr>
        <w:t>bronkial</w:t>
      </w:r>
      <w:proofErr w:type="spellEnd"/>
      <w:r w:rsidRPr="009F0639">
        <w:rPr>
          <w:color w:val="000000" w:themeColor="text1"/>
          <w:sz w:val="24"/>
          <w:szCs w:val="24"/>
        </w:rPr>
        <w:t xml:space="preserve">. Pada </w:t>
      </w:r>
      <w:proofErr w:type="spellStart"/>
      <w:r w:rsidRPr="009F0639">
        <w:rPr>
          <w:color w:val="000000" w:themeColor="text1"/>
          <w:sz w:val="24"/>
          <w:szCs w:val="24"/>
        </w:rPr>
        <w:t>inflamasi</w:t>
      </w:r>
      <w:proofErr w:type="spellEnd"/>
      <w:r w:rsidRPr="009F0639">
        <w:rPr>
          <w:color w:val="000000" w:themeColor="text1"/>
          <w:sz w:val="24"/>
          <w:szCs w:val="24"/>
        </w:rPr>
        <w:t xml:space="preserve"> </w:t>
      </w:r>
      <w:proofErr w:type="spellStart"/>
      <w:r w:rsidRPr="009F0639">
        <w:rPr>
          <w:color w:val="000000" w:themeColor="text1"/>
          <w:sz w:val="24"/>
          <w:szCs w:val="24"/>
        </w:rPr>
        <w:t>bronkial</w:t>
      </w:r>
      <w:proofErr w:type="spellEnd"/>
      <w:r w:rsidRPr="009F0639">
        <w:rPr>
          <w:color w:val="000000" w:themeColor="text1"/>
          <w:sz w:val="24"/>
          <w:szCs w:val="24"/>
        </w:rPr>
        <w:t xml:space="preserve">, </w:t>
      </w:r>
      <w:proofErr w:type="spellStart"/>
      <w:r w:rsidRPr="009F0639">
        <w:rPr>
          <w:color w:val="000000" w:themeColor="text1"/>
          <w:sz w:val="24"/>
          <w:szCs w:val="24"/>
        </w:rPr>
        <w:t>sel</w:t>
      </w:r>
      <w:proofErr w:type="spellEnd"/>
      <w:r w:rsidRPr="009F0639">
        <w:rPr>
          <w:color w:val="000000" w:themeColor="text1"/>
          <w:sz w:val="24"/>
          <w:szCs w:val="24"/>
        </w:rPr>
        <w:t xml:space="preserve"> </w:t>
      </w:r>
      <w:proofErr w:type="spellStart"/>
      <w:r w:rsidRPr="009F0639">
        <w:rPr>
          <w:color w:val="000000" w:themeColor="text1"/>
          <w:sz w:val="24"/>
          <w:szCs w:val="24"/>
        </w:rPr>
        <w:t>inflamasi</w:t>
      </w:r>
      <w:proofErr w:type="spellEnd"/>
      <w:r w:rsidRPr="009F0639">
        <w:rPr>
          <w:color w:val="000000" w:themeColor="text1"/>
          <w:sz w:val="24"/>
          <w:szCs w:val="24"/>
        </w:rPr>
        <w:t xml:space="preserve"> </w:t>
      </w:r>
      <w:proofErr w:type="spellStart"/>
      <w:r w:rsidRPr="009F0639">
        <w:rPr>
          <w:color w:val="000000" w:themeColor="text1"/>
          <w:sz w:val="24"/>
          <w:szCs w:val="24"/>
        </w:rPr>
        <w:t>terlibat</w:t>
      </w:r>
      <w:proofErr w:type="spellEnd"/>
      <w:r w:rsidRPr="009F0639">
        <w:rPr>
          <w:color w:val="000000" w:themeColor="text1"/>
          <w:sz w:val="24"/>
          <w:szCs w:val="24"/>
        </w:rPr>
        <w:t xml:space="preserve"> (</w:t>
      </w:r>
      <w:proofErr w:type="spellStart"/>
      <w:r w:rsidRPr="009F0639">
        <w:rPr>
          <w:color w:val="000000" w:themeColor="text1"/>
          <w:sz w:val="24"/>
          <w:szCs w:val="24"/>
        </w:rPr>
        <w:t>mampu</w:t>
      </w:r>
      <w:proofErr w:type="spellEnd"/>
      <w:r w:rsidRPr="009F0639">
        <w:rPr>
          <w:color w:val="000000" w:themeColor="text1"/>
          <w:sz w:val="24"/>
          <w:szCs w:val="24"/>
        </w:rPr>
        <w:t xml:space="preserve"> </w:t>
      </w:r>
      <w:proofErr w:type="spellStart"/>
      <w:r w:rsidRPr="009F0639">
        <w:rPr>
          <w:color w:val="000000" w:themeColor="text1"/>
          <w:sz w:val="24"/>
          <w:szCs w:val="24"/>
        </w:rPr>
        <w:t>menyebabkan</w:t>
      </w:r>
      <w:proofErr w:type="spellEnd"/>
      <w:r w:rsidRPr="009F0639">
        <w:rPr>
          <w:color w:val="000000" w:themeColor="text1"/>
          <w:sz w:val="24"/>
          <w:szCs w:val="24"/>
        </w:rPr>
        <w:t xml:space="preserve"> </w:t>
      </w:r>
      <w:proofErr w:type="spellStart"/>
      <w:r w:rsidRPr="009F0639">
        <w:rPr>
          <w:color w:val="000000" w:themeColor="text1"/>
          <w:sz w:val="24"/>
          <w:szCs w:val="24"/>
        </w:rPr>
        <w:t>edema</w:t>
      </w:r>
      <w:proofErr w:type="spellEnd"/>
      <w:r w:rsidRPr="009F0639">
        <w:rPr>
          <w:color w:val="000000" w:themeColor="text1"/>
          <w:sz w:val="24"/>
          <w:szCs w:val="24"/>
        </w:rPr>
        <w:t xml:space="preserve"> dan </w:t>
      </w:r>
      <w:proofErr w:type="spellStart"/>
      <w:r w:rsidRPr="009F0639">
        <w:rPr>
          <w:color w:val="000000" w:themeColor="text1"/>
          <w:sz w:val="24"/>
          <w:szCs w:val="24"/>
        </w:rPr>
        <w:t>bronkokonstriksi</w:t>
      </w:r>
      <w:proofErr w:type="spellEnd"/>
      <w:r w:rsidRPr="009F0639">
        <w:rPr>
          <w:color w:val="000000" w:themeColor="text1"/>
          <w:sz w:val="24"/>
          <w:szCs w:val="24"/>
        </w:rPr>
        <w:t xml:space="preserve">). </w:t>
      </w:r>
      <w:proofErr w:type="spellStart"/>
      <w:r w:rsidRPr="009F0639">
        <w:rPr>
          <w:color w:val="000000" w:themeColor="text1"/>
          <w:sz w:val="24"/>
          <w:szCs w:val="24"/>
        </w:rPr>
        <w:t>Faktor</w:t>
      </w:r>
      <w:proofErr w:type="spellEnd"/>
      <w:r w:rsidRPr="009F0639">
        <w:rPr>
          <w:color w:val="000000" w:themeColor="text1"/>
          <w:sz w:val="24"/>
          <w:szCs w:val="24"/>
        </w:rPr>
        <w:t xml:space="preserve"> </w:t>
      </w:r>
      <w:proofErr w:type="spellStart"/>
      <w:r w:rsidRPr="009F0639">
        <w:rPr>
          <w:color w:val="000000" w:themeColor="text1"/>
          <w:sz w:val="24"/>
          <w:szCs w:val="24"/>
        </w:rPr>
        <w:t>alergi</w:t>
      </w:r>
      <w:proofErr w:type="spellEnd"/>
      <w:r w:rsidRPr="009F0639">
        <w:rPr>
          <w:color w:val="000000" w:themeColor="text1"/>
          <w:sz w:val="24"/>
          <w:szCs w:val="24"/>
        </w:rPr>
        <w:t xml:space="preserve"> </w:t>
      </w:r>
      <w:proofErr w:type="spellStart"/>
      <w:r w:rsidRPr="009F0639">
        <w:rPr>
          <w:color w:val="000000" w:themeColor="text1"/>
          <w:sz w:val="24"/>
          <w:szCs w:val="24"/>
        </w:rPr>
        <w:t>termasuk</w:t>
      </w:r>
      <w:proofErr w:type="spellEnd"/>
      <w:r w:rsidRPr="009F0639">
        <w:rPr>
          <w:color w:val="000000" w:themeColor="text1"/>
          <w:sz w:val="24"/>
          <w:szCs w:val="24"/>
        </w:rPr>
        <w:t xml:space="preserve"> </w:t>
      </w:r>
      <w:proofErr w:type="spellStart"/>
      <w:r w:rsidRPr="009F0639">
        <w:rPr>
          <w:color w:val="000000" w:themeColor="text1"/>
          <w:sz w:val="24"/>
          <w:szCs w:val="24"/>
        </w:rPr>
        <w:t>atopi</w:t>
      </w:r>
      <w:proofErr w:type="spellEnd"/>
      <w:r w:rsidRPr="009F0639">
        <w:rPr>
          <w:color w:val="000000" w:themeColor="text1"/>
          <w:sz w:val="24"/>
          <w:szCs w:val="24"/>
        </w:rPr>
        <w:t xml:space="preserve"> dan </w:t>
      </w:r>
      <w:proofErr w:type="spellStart"/>
      <w:r w:rsidRPr="009F0639">
        <w:rPr>
          <w:color w:val="000000" w:themeColor="text1"/>
          <w:sz w:val="24"/>
          <w:szCs w:val="24"/>
        </w:rPr>
        <w:t>alergen</w:t>
      </w:r>
      <w:proofErr w:type="spellEnd"/>
      <w:r w:rsidRPr="009F0639">
        <w:rPr>
          <w:color w:val="000000" w:themeColor="text1"/>
          <w:sz w:val="24"/>
          <w:szCs w:val="24"/>
        </w:rPr>
        <w:t xml:space="preserve">. </w:t>
      </w:r>
      <w:proofErr w:type="spellStart"/>
      <w:r w:rsidRPr="009F0639">
        <w:rPr>
          <w:color w:val="000000" w:themeColor="text1"/>
          <w:sz w:val="24"/>
          <w:szCs w:val="24"/>
        </w:rPr>
        <w:t>Tautan</w:t>
      </w:r>
      <w:proofErr w:type="spellEnd"/>
      <w:r w:rsidRPr="009F0639">
        <w:rPr>
          <w:color w:val="000000" w:themeColor="text1"/>
          <w:sz w:val="24"/>
          <w:szCs w:val="24"/>
        </w:rPr>
        <w:t xml:space="preserve"> </w:t>
      </w:r>
      <w:proofErr w:type="spellStart"/>
      <w:r w:rsidRPr="009F0639">
        <w:rPr>
          <w:color w:val="000000" w:themeColor="text1"/>
          <w:sz w:val="24"/>
          <w:szCs w:val="24"/>
        </w:rPr>
        <w:t>patofisiologis</w:t>
      </w:r>
      <w:proofErr w:type="spellEnd"/>
      <w:r w:rsidRPr="009F0639">
        <w:rPr>
          <w:color w:val="000000" w:themeColor="text1"/>
          <w:sz w:val="24"/>
          <w:szCs w:val="24"/>
        </w:rPr>
        <w:t xml:space="preserve"> </w:t>
      </w:r>
      <w:proofErr w:type="spellStart"/>
      <w:r w:rsidRPr="009F0639">
        <w:rPr>
          <w:color w:val="000000" w:themeColor="text1"/>
          <w:sz w:val="24"/>
          <w:szCs w:val="24"/>
        </w:rPr>
        <w:t>terakhir</w:t>
      </w:r>
      <w:proofErr w:type="spellEnd"/>
      <w:r w:rsidRPr="009F0639">
        <w:rPr>
          <w:color w:val="000000" w:themeColor="text1"/>
          <w:sz w:val="24"/>
          <w:szCs w:val="24"/>
        </w:rPr>
        <w:t xml:space="preserve"> BA </w:t>
      </w:r>
      <w:proofErr w:type="spellStart"/>
      <w:r w:rsidRPr="009F0639">
        <w:rPr>
          <w:color w:val="000000" w:themeColor="text1"/>
          <w:sz w:val="24"/>
          <w:szCs w:val="24"/>
        </w:rPr>
        <w:t>adalah</w:t>
      </w:r>
      <w:proofErr w:type="spellEnd"/>
      <w:r w:rsidRPr="009F0639">
        <w:rPr>
          <w:color w:val="000000" w:themeColor="text1"/>
          <w:sz w:val="24"/>
          <w:szCs w:val="24"/>
        </w:rPr>
        <w:t xml:space="preserve"> </w:t>
      </w:r>
      <w:proofErr w:type="spellStart"/>
      <w:r w:rsidRPr="009F0639">
        <w:rPr>
          <w:color w:val="000000" w:themeColor="text1"/>
          <w:sz w:val="24"/>
          <w:szCs w:val="24"/>
        </w:rPr>
        <w:t>hiperreaktivitas</w:t>
      </w:r>
      <w:proofErr w:type="spellEnd"/>
      <w:r w:rsidRPr="009F0639">
        <w:rPr>
          <w:color w:val="000000" w:themeColor="text1"/>
          <w:sz w:val="24"/>
          <w:szCs w:val="24"/>
        </w:rPr>
        <w:t xml:space="preserve"> </w:t>
      </w:r>
      <w:proofErr w:type="spellStart"/>
      <w:r w:rsidRPr="009F0639">
        <w:rPr>
          <w:color w:val="000000" w:themeColor="text1"/>
          <w:sz w:val="24"/>
          <w:szCs w:val="24"/>
        </w:rPr>
        <w:t>bronkial</w:t>
      </w:r>
      <w:proofErr w:type="spellEnd"/>
      <w:r w:rsidRPr="009F0639">
        <w:rPr>
          <w:color w:val="000000" w:themeColor="text1"/>
          <w:sz w:val="24"/>
          <w:szCs w:val="24"/>
        </w:rPr>
        <w:t xml:space="preserve">, yang </w:t>
      </w:r>
      <w:proofErr w:type="spellStart"/>
      <w:r w:rsidRPr="009F0639">
        <w:rPr>
          <w:color w:val="000000" w:themeColor="text1"/>
          <w:sz w:val="24"/>
          <w:szCs w:val="24"/>
        </w:rPr>
        <w:t>didefinisikan</w:t>
      </w:r>
      <w:proofErr w:type="spellEnd"/>
      <w:r w:rsidRPr="009F0639">
        <w:rPr>
          <w:color w:val="000000" w:themeColor="text1"/>
          <w:sz w:val="24"/>
          <w:szCs w:val="24"/>
        </w:rPr>
        <w:t xml:space="preserve"> </w:t>
      </w:r>
      <w:proofErr w:type="spellStart"/>
      <w:r w:rsidRPr="009F0639">
        <w:rPr>
          <w:color w:val="000000" w:themeColor="text1"/>
          <w:sz w:val="24"/>
          <w:szCs w:val="24"/>
        </w:rPr>
        <w:t>sebagai</w:t>
      </w:r>
      <w:proofErr w:type="spellEnd"/>
      <w:r w:rsidRPr="009F0639">
        <w:rPr>
          <w:color w:val="000000" w:themeColor="text1"/>
          <w:sz w:val="24"/>
          <w:szCs w:val="24"/>
        </w:rPr>
        <w:t xml:space="preserve"> </w:t>
      </w:r>
      <w:proofErr w:type="spellStart"/>
      <w:r w:rsidRPr="009F0639">
        <w:rPr>
          <w:color w:val="000000" w:themeColor="text1"/>
          <w:sz w:val="24"/>
          <w:szCs w:val="24"/>
        </w:rPr>
        <w:t>kecenderungan</w:t>
      </w:r>
      <w:proofErr w:type="spellEnd"/>
      <w:r w:rsidRPr="009F0639">
        <w:rPr>
          <w:color w:val="000000" w:themeColor="text1"/>
          <w:sz w:val="24"/>
          <w:szCs w:val="24"/>
        </w:rPr>
        <w:t xml:space="preserve"> </w:t>
      </w:r>
      <w:proofErr w:type="spellStart"/>
      <w:r w:rsidRPr="009F0639">
        <w:rPr>
          <w:color w:val="000000" w:themeColor="text1"/>
          <w:sz w:val="24"/>
          <w:szCs w:val="24"/>
        </w:rPr>
        <w:t>pohon</w:t>
      </w:r>
      <w:proofErr w:type="spellEnd"/>
      <w:r w:rsidRPr="009F0639">
        <w:rPr>
          <w:color w:val="000000" w:themeColor="text1"/>
          <w:sz w:val="24"/>
          <w:szCs w:val="24"/>
        </w:rPr>
        <w:t xml:space="preserve"> </w:t>
      </w:r>
      <w:proofErr w:type="spellStart"/>
      <w:r w:rsidRPr="009F0639">
        <w:rPr>
          <w:color w:val="000000" w:themeColor="text1"/>
          <w:sz w:val="24"/>
          <w:szCs w:val="24"/>
        </w:rPr>
        <w:t>bronkial</w:t>
      </w:r>
      <w:proofErr w:type="spellEnd"/>
      <w:r w:rsidRPr="009F0639">
        <w:rPr>
          <w:color w:val="000000" w:themeColor="text1"/>
          <w:sz w:val="24"/>
          <w:szCs w:val="24"/>
        </w:rPr>
        <w:t xml:space="preserve"> </w:t>
      </w:r>
      <w:proofErr w:type="spellStart"/>
      <w:r w:rsidRPr="009F0639">
        <w:rPr>
          <w:color w:val="000000" w:themeColor="text1"/>
          <w:sz w:val="24"/>
          <w:szCs w:val="24"/>
        </w:rPr>
        <w:t>untuk</w:t>
      </w:r>
      <w:proofErr w:type="spellEnd"/>
      <w:r w:rsidRPr="009F0639">
        <w:rPr>
          <w:color w:val="000000" w:themeColor="text1"/>
          <w:sz w:val="24"/>
          <w:szCs w:val="24"/>
        </w:rPr>
        <w:t xml:space="preserve"> </w:t>
      </w:r>
      <w:proofErr w:type="spellStart"/>
      <w:r w:rsidRPr="009F0639">
        <w:rPr>
          <w:color w:val="000000" w:themeColor="text1"/>
          <w:sz w:val="24"/>
          <w:szCs w:val="24"/>
        </w:rPr>
        <w:t>bereaksi</w:t>
      </w:r>
      <w:proofErr w:type="spellEnd"/>
      <w:r w:rsidRPr="009F0639">
        <w:rPr>
          <w:color w:val="000000" w:themeColor="text1"/>
          <w:sz w:val="24"/>
          <w:szCs w:val="24"/>
        </w:rPr>
        <w:t xml:space="preserve"> </w:t>
      </w:r>
      <w:proofErr w:type="spellStart"/>
      <w:r w:rsidRPr="009F0639">
        <w:rPr>
          <w:color w:val="000000" w:themeColor="text1"/>
          <w:sz w:val="24"/>
          <w:szCs w:val="24"/>
        </w:rPr>
        <w:t>terhadap</w:t>
      </w:r>
      <w:proofErr w:type="spellEnd"/>
      <w:r w:rsidRPr="009F0639">
        <w:rPr>
          <w:color w:val="000000" w:themeColor="text1"/>
          <w:sz w:val="24"/>
          <w:szCs w:val="24"/>
        </w:rPr>
        <w:t xml:space="preserve"> </w:t>
      </w:r>
      <w:proofErr w:type="spellStart"/>
      <w:r w:rsidRPr="009F0639">
        <w:rPr>
          <w:color w:val="000000" w:themeColor="text1"/>
          <w:sz w:val="24"/>
          <w:szCs w:val="24"/>
        </w:rPr>
        <w:t>respons</w:t>
      </w:r>
      <w:proofErr w:type="spellEnd"/>
      <w:r w:rsidRPr="009F0639">
        <w:rPr>
          <w:color w:val="000000" w:themeColor="text1"/>
          <w:sz w:val="24"/>
          <w:szCs w:val="24"/>
        </w:rPr>
        <w:t xml:space="preserve"> </w:t>
      </w:r>
      <w:proofErr w:type="spellStart"/>
      <w:r w:rsidRPr="009F0639">
        <w:rPr>
          <w:color w:val="000000" w:themeColor="text1"/>
          <w:sz w:val="24"/>
          <w:szCs w:val="24"/>
        </w:rPr>
        <w:t>bronkokonstriktor</w:t>
      </w:r>
      <w:proofErr w:type="spellEnd"/>
      <w:r w:rsidRPr="009F0639">
        <w:rPr>
          <w:color w:val="000000" w:themeColor="text1"/>
          <w:sz w:val="24"/>
          <w:szCs w:val="24"/>
        </w:rPr>
        <w:t xml:space="preserve"> yang </w:t>
      </w:r>
      <w:proofErr w:type="spellStart"/>
      <w:r w:rsidRPr="009F0639">
        <w:rPr>
          <w:color w:val="000000" w:themeColor="text1"/>
          <w:sz w:val="24"/>
          <w:szCs w:val="24"/>
        </w:rPr>
        <w:t>berlebihan</w:t>
      </w:r>
      <w:proofErr w:type="spellEnd"/>
      <w:r w:rsidRPr="009F0639">
        <w:rPr>
          <w:color w:val="000000" w:themeColor="text1"/>
          <w:sz w:val="24"/>
          <w:szCs w:val="24"/>
        </w:rPr>
        <w:t xml:space="preserve"> </w:t>
      </w:r>
      <w:proofErr w:type="spellStart"/>
      <w:r w:rsidRPr="009F0639">
        <w:rPr>
          <w:color w:val="000000" w:themeColor="text1"/>
          <w:sz w:val="24"/>
          <w:szCs w:val="24"/>
        </w:rPr>
        <w:t>terhadap</w:t>
      </w:r>
      <w:proofErr w:type="spellEnd"/>
      <w:r w:rsidRPr="009F0639">
        <w:rPr>
          <w:color w:val="000000" w:themeColor="text1"/>
          <w:sz w:val="24"/>
          <w:szCs w:val="24"/>
        </w:rPr>
        <w:t xml:space="preserve"> </w:t>
      </w:r>
      <w:proofErr w:type="spellStart"/>
      <w:r w:rsidRPr="009F0639">
        <w:rPr>
          <w:color w:val="000000" w:themeColor="text1"/>
          <w:sz w:val="24"/>
          <w:szCs w:val="24"/>
        </w:rPr>
        <w:t>rangsangan</w:t>
      </w:r>
      <w:proofErr w:type="spellEnd"/>
      <w:r w:rsidRPr="009F0639">
        <w:rPr>
          <w:color w:val="000000" w:themeColor="text1"/>
          <w:sz w:val="24"/>
          <w:szCs w:val="24"/>
        </w:rPr>
        <w:t xml:space="preserve"> </w:t>
      </w:r>
      <w:proofErr w:type="spellStart"/>
      <w:r w:rsidRPr="009F0639">
        <w:rPr>
          <w:color w:val="000000" w:themeColor="text1"/>
          <w:sz w:val="24"/>
          <w:szCs w:val="24"/>
        </w:rPr>
        <w:t>fisik</w:t>
      </w:r>
      <w:proofErr w:type="spellEnd"/>
      <w:r w:rsidRPr="009F0639">
        <w:rPr>
          <w:color w:val="000000" w:themeColor="text1"/>
          <w:sz w:val="24"/>
          <w:szCs w:val="24"/>
        </w:rPr>
        <w:t xml:space="preserve"> dan </w:t>
      </w:r>
      <w:proofErr w:type="spellStart"/>
      <w:r w:rsidRPr="009F0639">
        <w:rPr>
          <w:color w:val="000000" w:themeColor="text1"/>
          <w:sz w:val="24"/>
          <w:szCs w:val="24"/>
        </w:rPr>
        <w:t>kimia</w:t>
      </w:r>
      <w:proofErr w:type="spellEnd"/>
      <w:r w:rsidRPr="009F0639">
        <w:rPr>
          <w:color w:val="000000" w:themeColor="text1"/>
          <w:sz w:val="24"/>
          <w:szCs w:val="24"/>
        </w:rPr>
        <w:t xml:space="preserve"> (Becker dan Abrams, </w:t>
      </w:r>
      <w:proofErr w:type="gramStart"/>
      <w:r w:rsidRPr="009F0639">
        <w:rPr>
          <w:color w:val="000000" w:themeColor="text1"/>
          <w:sz w:val="24"/>
          <w:szCs w:val="24"/>
        </w:rPr>
        <w:t>2017 )</w:t>
      </w:r>
      <w:proofErr w:type="gramEnd"/>
      <w:r w:rsidRPr="009F0639">
        <w:rPr>
          <w:color w:val="000000" w:themeColor="text1"/>
          <w:sz w:val="24"/>
          <w:szCs w:val="24"/>
        </w:rPr>
        <w:t>.</w:t>
      </w:r>
    </w:p>
    <w:p w14:paraId="773EAC1C" w14:textId="77777777" w:rsidR="003B610C" w:rsidRPr="009F0639" w:rsidRDefault="003B610C" w:rsidP="003B610C">
      <w:pPr>
        <w:shd w:val="clear" w:color="auto" w:fill="FFFFFF" w:themeFill="background1"/>
        <w:spacing w:line="360" w:lineRule="auto"/>
        <w:ind w:firstLine="567"/>
        <w:jc w:val="both"/>
        <w:rPr>
          <w:color w:val="000000" w:themeColor="text1"/>
          <w:sz w:val="24"/>
          <w:szCs w:val="24"/>
        </w:rPr>
      </w:pPr>
    </w:p>
    <w:p w14:paraId="0F670EDB" w14:textId="3ED25BDA" w:rsidR="00220801" w:rsidRPr="009F0639" w:rsidRDefault="0080406D" w:rsidP="003B610C">
      <w:pPr>
        <w:shd w:val="clear" w:color="auto" w:fill="FFFFFF" w:themeFill="background1"/>
        <w:spacing w:line="360" w:lineRule="auto"/>
        <w:ind w:firstLine="567"/>
        <w:jc w:val="both"/>
        <w:rPr>
          <w:color w:val="000000" w:themeColor="text1"/>
          <w:sz w:val="24"/>
          <w:szCs w:val="24"/>
        </w:rPr>
      </w:pPr>
      <w:proofErr w:type="spellStart"/>
      <w:r w:rsidRPr="009F0639">
        <w:rPr>
          <w:color w:val="000000" w:themeColor="text1"/>
          <w:sz w:val="24"/>
          <w:szCs w:val="24"/>
        </w:rPr>
        <w:t>Perawatan</w:t>
      </w:r>
      <w:proofErr w:type="spellEnd"/>
      <w:r w:rsidRPr="009F0639">
        <w:rPr>
          <w:color w:val="000000" w:themeColor="text1"/>
          <w:sz w:val="24"/>
          <w:szCs w:val="24"/>
        </w:rPr>
        <w:t xml:space="preserve"> </w:t>
      </w:r>
      <w:proofErr w:type="spellStart"/>
      <w:r w:rsidRPr="009F0639">
        <w:rPr>
          <w:color w:val="000000" w:themeColor="text1"/>
          <w:sz w:val="24"/>
          <w:szCs w:val="24"/>
        </w:rPr>
        <w:t>fisioterapi</w:t>
      </w:r>
      <w:proofErr w:type="spellEnd"/>
      <w:r w:rsidRPr="009F0639">
        <w:rPr>
          <w:color w:val="000000" w:themeColor="text1"/>
          <w:sz w:val="24"/>
          <w:szCs w:val="24"/>
        </w:rPr>
        <w:t xml:space="preserve"> </w:t>
      </w:r>
      <w:proofErr w:type="spellStart"/>
      <w:r w:rsidRPr="009F0639">
        <w:rPr>
          <w:color w:val="000000" w:themeColor="text1"/>
          <w:sz w:val="24"/>
          <w:szCs w:val="24"/>
        </w:rPr>
        <w:t>bertujuan</w:t>
      </w:r>
      <w:proofErr w:type="spellEnd"/>
      <w:r w:rsidRPr="009F0639">
        <w:rPr>
          <w:color w:val="000000" w:themeColor="text1"/>
          <w:sz w:val="24"/>
          <w:szCs w:val="24"/>
        </w:rPr>
        <w:t xml:space="preserve"> </w:t>
      </w:r>
      <w:proofErr w:type="spellStart"/>
      <w:r w:rsidRPr="009F0639">
        <w:rPr>
          <w:color w:val="000000" w:themeColor="text1"/>
          <w:sz w:val="24"/>
          <w:szCs w:val="24"/>
        </w:rPr>
        <w:t>untuk</w:t>
      </w:r>
      <w:proofErr w:type="spellEnd"/>
      <w:r w:rsidRPr="009F0639">
        <w:rPr>
          <w:color w:val="000000" w:themeColor="text1"/>
          <w:sz w:val="24"/>
          <w:szCs w:val="24"/>
        </w:rPr>
        <w:t xml:space="preserve"> </w:t>
      </w:r>
      <w:proofErr w:type="spellStart"/>
      <w:r w:rsidRPr="009F0639">
        <w:rPr>
          <w:color w:val="000000" w:themeColor="text1"/>
          <w:sz w:val="24"/>
          <w:szCs w:val="24"/>
        </w:rPr>
        <w:t>mengurangi</w:t>
      </w:r>
      <w:proofErr w:type="spellEnd"/>
      <w:r w:rsidRPr="009F0639">
        <w:rPr>
          <w:color w:val="000000" w:themeColor="text1"/>
          <w:sz w:val="24"/>
          <w:szCs w:val="24"/>
        </w:rPr>
        <w:t xml:space="preserve"> </w:t>
      </w:r>
      <w:proofErr w:type="spellStart"/>
      <w:r w:rsidRPr="009F0639">
        <w:rPr>
          <w:color w:val="000000" w:themeColor="text1"/>
          <w:sz w:val="24"/>
          <w:szCs w:val="24"/>
        </w:rPr>
        <w:t>frekuensi</w:t>
      </w:r>
      <w:proofErr w:type="spellEnd"/>
      <w:r w:rsidRPr="009F0639">
        <w:rPr>
          <w:color w:val="000000" w:themeColor="text1"/>
          <w:sz w:val="24"/>
          <w:szCs w:val="24"/>
        </w:rPr>
        <w:t xml:space="preserve"> </w:t>
      </w:r>
      <w:proofErr w:type="spellStart"/>
      <w:r w:rsidRPr="009F0639">
        <w:rPr>
          <w:color w:val="000000" w:themeColor="text1"/>
          <w:sz w:val="24"/>
          <w:szCs w:val="24"/>
        </w:rPr>
        <w:t>serangan</w:t>
      </w:r>
      <w:proofErr w:type="spellEnd"/>
      <w:r w:rsidRPr="009F0639">
        <w:rPr>
          <w:color w:val="000000" w:themeColor="text1"/>
          <w:sz w:val="24"/>
          <w:szCs w:val="24"/>
        </w:rPr>
        <w:t xml:space="preserve"> </w:t>
      </w:r>
      <w:proofErr w:type="spellStart"/>
      <w:r w:rsidRPr="009F0639">
        <w:rPr>
          <w:color w:val="000000" w:themeColor="text1"/>
          <w:sz w:val="24"/>
          <w:szCs w:val="24"/>
        </w:rPr>
        <w:t>asma</w:t>
      </w:r>
      <w:proofErr w:type="spellEnd"/>
      <w:r w:rsidRPr="009F0639">
        <w:rPr>
          <w:color w:val="000000" w:themeColor="text1"/>
          <w:sz w:val="24"/>
          <w:szCs w:val="24"/>
        </w:rPr>
        <w:t xml:space="preserve"> dan </w:t>
      </w:r>
      <w:proofErr w:type="spellStart"/>
      <w:r w:rsidRPr="009F0639">
        <w:rPr>
          <w:color w:val="000000" w:themeColor="text1"/>
          <w:sz w:val="24"/>
          <w:szCs w:val="24"/>
        </w:rPr>
        <w:t>intensitas</w:t>
      </w:r>
      <w:proofErr w:type="spellEnd"/>
      <w:r w:rsidRPr="009F0639">
        <w:rPr>
          <w:color w:val="000000" w:themeColor="text1"/>
          <w:sz w:val="24"/>
          <w:szCs w:val="24"/>
        </w:rPr>
        <w:t xml:space="preserve"> </w:t>
      </w:r>
      <w:proofErr w:type="spellStart"/>
      <w:r w:rsidRPr="009F0639">
        <w:rPr>
          <w:color w:val="000000" w:themeColor="text1"/>
          <w:sz w:val="24"/>
          <w:szCs w:val="24"/>
        </w:rPr>
        <w:t>gejala</w:t>
      </w:r>
      <w:proofErr w:type="spellEnd"/>
      <w:r w:rsidRPr="009F0639">
        <w:rPr>
          <w:color w:val="000000" w:themeColor="text1"/>
          <w:sz w:val="24"/>
          <w:szCs w:val="24"/>
        </w:rPr>
        <w:t xml:space="preserve">. </w:t>
      </w:r>
      <w:proofErr w:type="spellStart"/>
      <w:r w:rsidRPr="009F0639">
        <w:rPr>
          <w:color w:val="000000" w:themeColor="text1"/>
          <w:sz w:val="24"/>
          <w:szCs w:val="24"/>
        </w:rPr>
        <w:t>Metode</w:t>
      </w:r>
      <w:proofErr w:type="spellEnd"/>
      <w:r w:rsidRPr="009F0639">
        <w:rPr>
          <w:color w:val="000000" w:themeColor="text1"/>
          <w:sz w:val="24"/>
          <w:szCs w:val="24"/>
        </w:rPr>
        <w:t xml:space="preserve"> yang </w:t>
      </w:r>
      <w:proofErr w:type="spellStart"/>
      <w:r w:rsidRPr="009F0639">
        <w:rPr>
          <w:color w:val="000000" w:themeColor="text1"/>
          <w:sz w:val="24"/>
          <w:szCs w:val="24"/>
        </w:rPr>
        <w:t>digunakan</w:t>
      </w:r>
      <w:proofErr w:type="spellEnd"/>
      <w:r w:rsidRPr="009F0639">
        <w:rPr>
          <w:color w:val="000000" w:themeColor="text1"/>
          <w:sz w:val="24"/>
          <w:szCs w:val="24"/>
        </w:rPr>
        <w:t xml:space="preserve"> </w:t>
      </w:r>
      <w:proofErr w:type="spellStart"/>
      <w:r w:rsidRPr="009F0639">
        <w:rPr>
          <w:color w:val="000000" w:themeColor="text1"/>
          <w:sz w:val="24"/>
          <w:szCs w:val="24"/>
        </w:rPr>
        <w:t>bertindak</w:t>
      </w:r>
      <w:proofErr w:type="spellEnd"/>
      <w:r w:rsidRPr="009F0639">
        <w:rPr>
          <w:color w:val="000000" w:themeColor="text1"/>
          <w:sz w:val="24"/>
          <w:szCs w:val="24"/>
        </w:rPr>
        <w:t xml:space="preserve"> </w:t>
      </w:r>
      <w:proofErr w:type="spellStart"/>
      <w:r w:rsidRPr="009F0639">
        <w:rPr>
          <w:color w:val="000000" w:themeColor="text1"/>
          <w:sz w:val="24"/>
          <w:szCs w:val="24"/>
        </w:rPr>
        <w:t>terutama</w:t>
      </w:r>
      <w:proofErr w:type="spellEnd"/>
      <w:r w:rsidRPr="009F0639">
        <w:rPr>
          <w:color w:val="000000" w:themeColor="text1"/>
          <w:sz w:val="24"/>
          <w:szCs w:val="24"/>
        </w:rPr>
        <w:t xml:space="preserve"> </w:t>
      </w:r>
      <w:proofErr w:type="spellStart"/>
      <w:r w:rsidRPr="009F0639">
        <w:rPr>
          <w:color w:val="000000" w:themeColor="text1"/>
          <w:sz w:val="24"/>
          <w:szCs w:val="24"/>
        </w:rPr>
        <w:t>melalui</w:t>
      </w:r>
      <w:proofErr w:type="spellEnd"/>
      <w:r w:rsidRPr="009F0639">
        <w:rPr>
          <w:color w:val="000000" w:themeColor="text1"/>
          <w:sz w:val="24"/>
          <w:szCs w:val="24"/>
        </w:rPr>
        <w:t xml:space="preserve"> </w:t>
      </w:r>
      <w:proofErr w:type="spellStart"/>
      <w:r w:rsidRPr="009F0639">
        <w:rPr>
          <w:color w:val="000000" w:themeColor="text1"/>
          <w:sz w:val="24"/>
          <w:szCs w:val="24"/>
        </w:rPr>
        <w:t>pendidikan</w:t>
      </w:r>
      <w:proofErr w:type="spellEnd"/>
      <w:r w:rsidRPr="009F0639">
        <w:rPr>
          <w:color w:val="000000" w:themeColor="text1"/>
          <w:sz w:val="24"/>
          <w:szCs w:val="24"/>
        </w:rPr>
        <w:t xml:space="preserve"> </w:t>
      </w:r>
      <w:proofErr w:type="spellStart"/>
      <w:r w:rsidRPr="009F0639">
        <w:rPr>
          <w:color w:val="000000" w:themeColor="text1"/>
          <w:sz w:val="24"/>
          <w:szCs w:val="24"/>
        </w:rPr>
        <w:t>pasien</w:t>
      </w:r>
      <w:proofErr w:type="spellEnd"/>
      <w:r w:rsidRPr="009F0639">
        <w:rPr>
          <w:color w:val="000000" w:themeColor="text1"/>
          <w:sz w:val="24"/>
          <w:szCs w:val="24"/>
        </w:rPr>
        <w:t xml:space="preserve"> </w:t>
      </w:r>
      <w:proofErr w:type="spellStart"/>
      <w:r w:rsidRPr="009F0639">
        <w:rPr>
          <w:color w:val="000000" w:themeColor="text1"/>
          <w:sz w:val="24"/>
          <w:szCs w:val="24"/>
        </w:rPr>
        <w:t>dalam</w:t>
      </w:r>
      <w:proofErr w:type="spellEnd"/>
      <w:r w:rsidRPr="009F0639">
        <w:rPr>
          <w:color w:val="000000" w:themeColor="text1"/>
          <w:sz w:val="24"/>
          <w:szCs w:val="24"/>
        </w:rPr>
        <w:t xml:space="preserve"> </w:t>
      </w:r>
      <w:proofErr w:type="spellStart"/>
      <w:r w:rsidRPr="009F0639">
        <w:rPr>
          <w:color w:val="000000" w:themeColor="text1"/>
          <w:sz w:val="24"/>
          <w:szCs w:val="24"/>
        </w:rPr>
        <w:t>pengelolaan</w:t>
      </w:r>
      <w:proofErr w:type="spellEnd"/>
      <w:r w:rsidRPr="009F0639">
        <w:rPr>
          <w:color w:val="000000" w:themeColor="text1"/>
          <w:sz w:val="24"/>
          <w:szCs w:val="24"/>
        </w:rPr>
        <w:t xml:space="preserve"> mantra </w:t>
      </w:r>
      <w:proofErr w:type="spellStart"/>
      <w:r w:rsidRPr="009F0639">
        <w:rPr>
          <w:color w:val="000000" w:themeColor="text1"/>
          <w:sz w:val="24"/>
          <w:szCs w:val="24"/>
        </w:rPr>
        <w:t>asma</w:t>
      </w:r>
      <w:proofErr w:type="spellEnd"/>
      <w:r w:rsidRPr="009F0639">
        <w:rPr>
          <w:color w:val="000000" w:themeColor="text1"/>
          <w:sz w:val="24"/>
          <w:szCs w:val="24"/>
        </w:rPr>
        <w:t xml:space="preserve"> yang </w:t>
      </w:r>
      <w:proofErr w:type="spellStart"/>
      <w:r w:rsidRPr="009F0639">
        <w:rPr>
          <w:color w:val="000000" w:themeColor="text1"/>
          <w:sz w:val="24"/>
          <w:szCs w:val="24"/>
        </w:rPr>
        <w:t>benar</w:t>
      </w:r>
      <w:proofErr w:type="spellEnd"/>
      <w:r w:rsidRPr="009F0639">
        <w:rPr>
          <w:color w:val="000000" w:themeColor="text1"/>
          <w:sz w:val="24"/>
          <w:szCs w:val="24"/>
        </w:rPr>
        <w:t xml:space="preserve"> dan </w:t>
      </w:r>
      <w:proofErr w:type="spellStart"/>
      <w:r w:rsidRPr="009F0639">
        <w:rPr>
          <w:color w:val="000000" w:themeColor="text1"/>
          <w:sz w:val="24"/>
          <w:szCs w:val="24"/>
        </w:rPr>
        <w:t>peningkatan</w:t>
      </w:r>
      <w:proofErr w:type="spellEnd"/>
      <w:r w:rsidRPr="009F0639">
        <w:rPr>
          <w:color w:val="000000" w:themeColor="text1"/>
          <w:sz w:val="24"/>
          <w:szCs w:val="24"/>
        </w:rPr>
        <w:t xml:space="preserve"> </w:t>
      </w:r>
      <w:proofErr w:type="spellStart"/>
      <w:r w:rsidRPr="009F0639">
        <w:rPr>
          <w:color w:val="000000" w:themeColor="text1"/>
          <w:sz w:val="24"/>
          <w:szCs w:val="24"/>
        </w:rPr>
        <w:t>elastisitas</w:t>
      </w:r>
      <w:proofErr w:type="spellEnd"/>
      <w:r w:rsidRPr="009F0639">
        <w:rPr>
          <w:color w:val="000000" w:themeColor="text1"/>
          <w:sz w:val="24"/>
          <w:szCs w:val="24"/>
        </w:rPr>
        <w:t xml:space="preserve"> </w:t>
      </w:r>
      <w:proofErr w:type="spellStart"/>
      <w:r w:rsidRPr="009F0639">
        <w:rPr>
          <w:color w:val="000000" w:themeColor="text1"/>
          <w:sz w:val="24"/>
          <w:szCs w:val="24"/>
        </w:rPr>
        <w:t>paru</w:t>
      </w:r>
      <w:proofErr w:type="spellEnd"/>
      <w:r w:rsidRPr="009F0639">
        <w:rPr>
          <w:color w:val="000000" w:themeColor="text1"/>
          <w:sz w:val="24"/>
          <w:szCs w:val="24"/>
        </w:rPr>
        <w:t xml:space="preserve"> (McCracken, </w:t>
      </w:r>
      <w:proofErr w:type="spellStart"/>
      <w:r w:rsidRPr="009F0639">
        <w:rPr>
          <w:color w:val="000000" w:themeColor="text1"/>
          <w:sz w:val="24"/>
          <w:szCs w:val="24"/>
        </w:rPr>
        <w:t>Veeranki</w:t>
      </w:r>
      <w:proofErr w:type="spellEnd"/>
      <w:r w:rsidRPr="009F0639">
        <w:rPr>
          <w:color w:val="000000" w:themeColor="text1"/>
          <w:sz w:val="24"/>
          <w:szCs w:val="24"/>
        </w:rPr>
        <w:t xml:space="preserve">, </w:t>
      </w:r>
      <w:proofErr w:type="spellStart"/>
      <w:r w:rsidRPr="009F0639">
        <w:rPr>
          <w:color w:val="000000" w:themeColor="text1"/>
          <w:sz w:val="24"/>
          <w:szCs w:val="24"/>
        </w:rPr>
        <w:t>Ameredes</w:t>
      </w:r>
      <w:proofErr w:type="spellEnd"/>
      <w:r w:rsidRPr="009F0639">
        <w:rPr>
          <w:color w:val="000000" w:themeColor="text1"/>
          <w:sz w:val="24"/>
          <w:szCs w:val="24"/>
        </w:rPr>
        <w:t xml:space="preserve">, dan Calhoun, </w:t>
      </w:r>
      <w:proofErr w:type="gramStart"/>
      <w:r w:rsidRPr="009F0639">
        <w:rPr>
          <w:color w:val="000000" w:themeColor="text1"/>
          <w:sz w:val="24"/>
          <w:szCs w:val="24"/>
        </w:rPr>
        <w:t>2017 )</w:t>
      </w:r>
      <w:proofErr w:type="gramEnd"/>
      <w:r w:rsidRPr="009F0639">
        <w:rPr>
          <w:color w:val="000000" w:themeColor="text1"/>
          <w:sz w:val="24"/>
          <w:szCs w:val="24"/>
        </w:rPr>
        <w:t xml:space="preserve">. </w:t>
      </w:r>
      <w:proofErr w:type="spellStart"/>
      <w:r w:rsidRPr="009F0639">
        <w:rPr>
          <w:color w:val="000000" w:themeColor="text1"/>
          <w:sz w:val="24"/>
          <w:szCs w:val="24"/>
        </w:rPr>
        <w:t>Selain</w:t>
      </w:r>
      <w:proofErr w:type="spellEnd"/>
      <w:r w:rsidRPr="009F0639">
        <w:rPr>
          <w:color w:val="000000" w:themeColor="text1"/>
          <w:sz w:val="24"/>
          <w:szCs w:val="24"/>
        </w:rPr>
        <w:t xml:space="preserve"> </w:t>
      </w:r>
      <w:proofErr w:type="spellStart"/>
      <w:r w:rsidRPr="009F0639">
        <w:rPr>
          <w:color w:val="000000" w:themeColor="text1"/>
          <w:sz w:val="24"/>
          <w:szCs w:val="24"/>
        </w:rPr>
        <w:t>itu</w:t>
      </w:r>
      <w:proofErr w:type="spellEnd"/>
      <w:r w:rsidRPr="009F0639">
        <w:rPr>
          <w:color w:val="000000" w:themeColor="text1"/>
          <w:sz w:val="24"/>
          <w:szCs w:val="24"/>
        </w:rPr>
        <w:t xml:space="preserve">, </w:t>
      </w:r>
      <w:proofErr w:type="spellStart"/>
      <w:r w:rsidRPr="009F0639">
        <w:rPr>
          <w:color w:val="000000" w:themeColor="text1"/>
          <w:sz w:val="24"/>
          <w:szCs w:val="24"/>
        </w:rPr>
        <w:t>perubahan</w:t>
      </w:r>
      <w:proofErr w:type="spellEnd"/>
      <w:r w:rsidRPr="009F0639">
        <w:rPr>
          <w:color w:val="000000" w:themeColor="text1"/>
          <w:sz w:val="24"/>
          <w:szCs w:val="24"/>
        </w:rPr>
        <w:t xml:space="preserve"> </w:t>
      </w:r>
      <w:proofErr w:type="spellStart"/>
      <w:r w:rsidRPr="009F0639">
        <w:rPr>
          <w:color w:val="000000" w:themeColor="text1"/>
          <w:sz w:val="24"/>
          <w:szCs w:val="24"/>
        </w:rPr>
        <w:t>mekanis</w:t>
      </w:r>
      <w:proofErr w:type="spellEnd"/>
      <w:r w:rsidRPr="009F0639">
        <w:rPr>
          <w:color w:val="000000" w:themeColor="text1"/>
          <w:sz w:val="24"/>
          <w:szCs w:val="24"/>
        </w:rPr>
        <w:t xml:space="preserve"> yang </w:t>
      </w:r>
      <w:proofErr w:type="spellStart"/>
      <w:r w:rsidRPr="009F0639">
        <w:rPr>
          <w:color w:val="000000" w:themeColor="text1"/>
          <w:sz w:val="24"/>
          <w:szCs w:val="24"/>
        </w:rPr>
        <w:t>terkait</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kelebihan</w:t>
      </w:r>
      <w:proofErr w:type="spellEnd"/>
      <w:r w:rsidRPr="009F0639">
        <w:rPr>
          <w:color w:val="000000" w:themeColor="text1"/>
          <w:sz w:val="24"/>
          <w:szCs w:val="24"/>
        </w:rPr>
        <w:t xml:space="preserve"> </w:t>
      </w:r>
      <w:proofErr w:type="spellStart"/>
      <w:r w:rsidRPr="009F0639">
        <w:rPr>
          <w:color w:val="000000" w:themeColor="text1"/>
          <w:sz w:val="24"/>
          <w:szCs w:val="24"/>
        </w:rPr>
        <w:t>beban</w:t>
      </w:r>
      <w:proofErr w:type="spellEnd"/>
      <w:r w:rsidRPr="009F0639">
        <w:rPr>
          <w:color w:val="000000" w:themeColor="text1"/>
          <w:sz w:val="24"/>
          <w:szCs w:val="24"/>
        </w:rPr>
        <w:t xml:space="preserve"> </w:t>
      </w:r>
      <w:proofErr w:type="spellStart"/>
      <w:r w:rsidRPr="009F0639">
        <w:rPr>
          <w:color w:val="000000" w:themeColor="text1"/>
          <w:sz w:val="24"/>
          <w:szCs w:val="24"/>
        </w:rPr>
        <w:t>otot</w:t>
      </w:r>
      <w:proofErr w:type="spellEnd"/>
      <w:r w:rsidRPr="009F0639">
        <w:rPr>
          <w:color w:val="000000" w:themeColor="text1"/>
          <w:sz w:val="24"/>
          <w:szCs w:val="24"/>
        </w:rPr>
        <w:t xml:space="preserve"> </w:t>
      </w:r>
      <w:proofErr w:type="spellStart"/>
      <w:r w:rsidRPr="009F0639">
        <w:rPr>
          <w:color w:val="000000" w:themeColor="text1"/>
          <w:sz w:val="24"/>
          <w:szCs w:val="24"/>
        </w:rPr>
        <w:t>pernapasan</w:t>
      </w:r>
      <w:proofErr w:type="spellEnd"/>
      <w:r w:rsidRPr="009F0639">
        <w:rPr>
          <w:color w:val="000000" w:themeColor="text1"/>
          <w:sz w:val="24"/>
          <w:szCs w:val="24"/>
        </w:rPr>
        <w:t xml:space="preserve"> </w:t>
      </w:r>
      <w:proofErr w:type="spellStart"/>
      <w:r w:rsidRPr="009F0639">
        <w:rPr>
          <w:color w:val="000000" w:themeColor="text1"/>
          <w:sz w:val="24"/>
          <w:szCs w:val="24"/>
        </w:rPr>
        <w:t>dapat</w:t>
      </w:r>
      <w:proofErr w:type="spellEnd"/>
      <w:r w:rsidRPr="009F0639">
        <w:rPr>
          <w:color w:val="000000" w:themeColor="text1"/>
          <w:sz w:val="24"/>
          <w:szCs w:val="24"/>
        </w:rPr>
        <w:t xml:space="preserve"> </w:t>
      </w:r>
      <w:proofErr w:type="spellStart"/>
      <w:r w:rsidRPr="009F0639">
        <w:rPr>
          <w:color w:val="000000" w:themeColor="text1"/>
          <w:sz w:val="24"/>
          <w:szCs w:val="24"/>
        </w:rPr>
        <w:t>menyebabkan</w:t>
      </w:r>
      <w:proofErr w:type="spellEnd"/>
      <w:r w:rsidRPr="009F0639">
        <w:rPr>
          <w:color w:val="000000" w:themeColor="text1"/>
          <w:sz w:val="24"/>
          <w:szCs w:val="24"/>
        </w:rPr>
        <w:t xml:space="preserve"> </w:t>
      </w:r>
      <w:proofErr w:type="spellStart"/>
      <w:r w:rsidRPr="009F0639">
        <w:rPr>
          <w:color w:val="000000" w:themeColor="text1"/>
          <w:sz w:val="24"/>
          <w:szCs w:val="24"/>
        </w:rPr>
        <w:t>perkembangan</w:t>
      </w:r>
      <w:proofErr w:type="spellEnd"/>
      <w:r w:rsidRPr="009F0639">
        <w:rPr>
          <w:color w:val="000000" w:themeColor="text1"/>
          <w:sz w:val="24"/>
          <w:szCs w:val="24"/>
        </w:rPr>
        <w:t xml:space="preserve"> </w:t>
      </w:r>
      <w:proofErr w:type="spellStart"/>
      <w:r w:rsidRPr="009F0639">
        <w:rPr>
          <w:color w:val="000000" w:themeColor="text1"/>
          <w:sz w:val="24"/>
          <w:szCs w:val="24"/>
        </w:rPr>
        <w:t>disfungsi</w:t>
      </w:r>
      <w:proofErr w:type="spellEnd"/>
      <w:r w:rsidRPr="009F0639">
        <w:rPr>
          <w:color w:val="000000" w:themeColor="text1"/>
          <w:sz w:val="24"/>
          <w:szCs w:val="24"/>
        </w:rPr>
        <w:t xml:space="preserve"> </w:t>
      </w:r>
      <w:proofErr w:type="spellStart"/>
      <w:r w:rsidRPr="009F0639">
        <w:rPr>
          <w:color w:val="000000" w:themeColor="text1"/>
          <w:sz w:val="24"/>
          <w:szCs w:val="24"/>
        </w:rPr>
        <w:t>muskuloskeletal</w:t>
      </w:r>
      <w:proofErr w:type="spellEnd"/>
      <w:r w:rsidRPr="009F0639">
        <w:rPr>
          <w:color w:val="000000" w:themeColor="text1"/>
          <w:sz w:val="24"/>
          <w:szCs w:val="24"/>
        </w:rPr>
        <w:t xml:space="preserve"> dan </w:t>
      </w:r>
      <w:proofErr w:type="spellStart"/>
      <w:r w:rsidRPr="009F0639">
        <w:rPr>
          <w:color w:val="000000" w:themeColor="text1"/>
          <w:sz w:val="24"/>
          <w:szCs w:val="24"/>
        </w:rPr>
        <w:t>perubahan</w:t>
      </w:r>
      <w:proofErr w:type="spellEnd"/>
      <w:r w:rsidRPr="009F0639">
        <w:rPr>
          <w:color w:val="000000" w:themeColor="text1"/>
          <w:sz w:val="24"/>
          <w:szCs w:val="24"/>
        </w:rPr>
        <w:t xml:space="preserve"> </w:t>
      </w:r>
      <w:proofErr w:type="spellStart"/>
      <w:r w:rsidRPr="009F0639">
        <w:rPr>
          <w:color w:val="000000" w:themeColor="text1"/>
          <w:sz w:val="24"/>
          <w:szCs w:val="24"/>
        </w:rPr>
        <w:t>postur</w:t>
      </w:r>
      <w:proofErr w:type="spellEnd"/>
      <w:r w:rsidRPr="009F0639">
        <w:rPr>
          <w:color w:val="000000" w:themeColor="text1"/>
          <w:sz w:val="24"/>
          <w:szCs w:val="24"/>
        </w:rPr>
        <w:t xml:space="preserve"> </w:t>
      </w:r>
      <w:proofErr w:type="spellStart"/>
      <w:r w:rsidRPr="009F0639">
        <w:rPr>
          <w:color w:val="000000" w:themeColor="text1"/>
          <w:sz w:val="24"/>
          <w:szCs w:val="24"/>
        </w:rPr>
        <w:t>tubuh</w:t>
      </w:r>
      <w:proofErr w:type="spellEnd"/>
      <w:r w:rsidRPr="009F0639">
        <w:rPr>
          <w:color w:val="000000" w:themeColor="text1"/>
          <w:sz w:val="24"/>
          <w:szCs w:val="24"/>
        </w:rPr>
        <w:t xml:space="preserve">, </w:t>
      </w:r>
      <w:proofErr w:type="spellStart"/>
      <w:r w:rsidRPr="009F0639">
        <w:rPr>
          <w:color w:val="000000" w:themeColor="text1"/>
          <w:sz w:val="24"/>
          <w:szCs w:val="24"/>
        </w:rPr>
        <w:t>sehingga</w:t>
      </w:r>
      <w:proofErr w:type="spellEnd"/>
      <w:r w:rsidRPr="009F0639">
        <w:rPr>
          <w:color w:val="000000" w:themeColor="text1"/>
          <w:sz w:val="24"/>
          <w:szCs w:val="24"/>
        </w:rPr>
        <w:t xml:space="preserve"> </w:t>
      </w:r>
      <w:proofErr w:type="spellStart"/>
      <w:r w:rsidRPr="009F0639">
        <w:rPr>
          <w:color w:val="000000" w:themeColor="text1"/>
          <w:sz w:val="24"/>
          <w:szCs w:val="24"/>
        </w:rPr>
        <w:t>menjaga</w:t>
      </w:r>
      <w:proofErr w:type="spellEnd"/>
      <w:r w:rsidRPr="009F0639">
        <w:rPr>
          <w:color w:val="000000" w:themeColor="text1"/>
          <w:sz w:val="24"/>
          <w:szCs w:val="24"/>
        </w:rPr>
        <w:t xml:space="preserve"> </w:t>
      </w:r>
      <w:proofErr w:type="spellStart"/>
      <w:r w:rsidRPr="009F0639">
        <w:rPr>
          <w:color w:val="000000" w:themeColor="text1"/>
          <w:sz w:val="24"/>
          <w:szCs w:val="24"/>
        </w:rPr>
        <w:t>mekanisme</w:t>
      </w:r>
      <w:proofErr w:type="spellEnd"/>
      <w:r w:rsidRPr="009F0639">
        <w:rPr>
          <w:color w:val="000000" w:themeColor="text1"/>
          <w:sz w:val="24"/>
          <w:szCs w:val="24"/>
        </w:rPr>
        <w:t xml:space="preserve"> </w:t>
      </w:r>
      <w:proofErr w:type="spellStart"/>
      <w:r w:rsidRPr="009F0639">
        <w:rPr>
          <w:color w:val="000000" w:themeColor="text1"/>
          <w:sz w:val="24"/>
          <w:szCs w:val="24"/>
        </w:rPr>
        <w:t>ventilasi</w:t>
      </w:r>
      <w:proofErr w:type="spellEnd"/>
      <w:r w:rsidRPr="009F0639">
        <w:rPr>
          <w:color w:val="000000" w:themeColor="text1"/>
          <w:sz w:val="24"/>
          <w:szCs w:val="24"/>
        </w:rPr>
        <w:t xml:space="preserve"> yang </w:t>
      </w:r>
      <w:proofErr w:type="spellStart"/>
      <w:r w:rsidRPr="009F0639">
        <w:rPr>
          <w:color w:val="000000" w:themeColor="text1"/>
          <w:sz w:val="24"/>
          <w:szCs w:val="24"/>
        </w:rPr>
        <w:t>baik</w:t>
      </w:r>
      <w:proofErr w:type="spellEnd"/>
      <w:r w:rsidRPr="009F0639">
        <w:rPr>
          <w:color w:val="000000" w:themeColor="text1"/>
          <w:sz w:val="24"/>
          <w:szCs w:val="24"/>
        </w:rPr>
        <w:t xml:space="preserve"> dan </w:t>
      </w:r>
      <w:proofErr w:type="spellStart"/>
      <w:r w:rsidRPr="009F0639">
        <w:rPr>
          <w:color w:val="000000" w:themeColor="text1"/>
          <w:sz w:val="24"/>
          <w:szCs w:val="24"/>
        </w:rPr>
        <w:t>mencegah</w:t>
      </w:r>
      <w:proofErr w:type="spellEnd"/>
      <w:r w:rsidRPr="009F0639">
        <w:rPr>
          <w:color w:val="000000" w:themeColor="text1"/>
          <w:sz w:val="24"/>
          <w:szCs w:val="24"/>
        </w:rPr>
        <w:t xml:space="preserve"> </w:t>
      </w:r>
      <w:proofErr w:type="spellStart"/>
      <w:r w:rsidRPr="009F0639">
        <w:rPr>
          <w:color w:val="000000" w:themeColor="text1"/>
          <w:sz w:val="24"/>
          <w:szCs w:val="24"/>
        </w:rPr>
        <w:t>deformitas</w:t>
      </w:r>
      <w:proofErr w:type="spellEnd"/>
      <w:r w:rsidRPr="009F0639">
        <w:rPr>
          <w:color w:val="000000" w:themeColor="text1"/>
          <w:sz w:val="24"/>
          <w:szCs w:val="24"/>
        </w:rPr>
        <w:t xml:space="preserve"> </w:t>
      </w:r>
      <w:proofErr w:type="spellStart"/>
      <w:r w:rsidRPr="009F0639">
        <w:rPr>
          <w:color w:val="000000" w:themeColor="text1"/>
          <w:sz w:val="24"/>
          <w:szCs w:val="24"/>
        </w:rPr>
        <w:t>toraks</w:t>
      </w:r>
      <w:proofErr w:type="spellEnd"/>
      <w:r w:rsidRPr="009F0639">
        <w:rPr>
          <w:color w:val="000000" w:themeColor="text1"/>
          <w:sz w:val="24"/>
          <w:szCs w:val="24"/>
        </w:rPr>
        <w:t xml:space="preserve"> juga </w:t>
      </w:r>
      <w:proofErr w:type="spellStart"/>
      <w:r w:rsidRPr="009F0639">
        <w:rPr>
          <w:color w:val="000000" w:themeColor="text1"/>
          <w:sz w:val="24"/>
          <w:szCs w:val="24"/>
        </w:rPr>
        <w:t>merupakan</w:t>
      </w:r>
      <w:proofErr w:type="spellEnd"/>
      <w:r w:rsidRPr="009F0639">
        <w:rPr>
          <w:color w:val="000000" w:themeColor="text1"/>
          <w:sz w:val="24"/>
          <w:szCs w:val="24"/>
        </w:rPr>
        <w:t xml:space="preserve"> </w:t>
      </w:r>
      <w:proofErr w:type="spellStart"/>
      <w:r w:rsidRPr="009F0639">
        <w:rPr>
          <w:color w:val="000000" w:themeColor="text1"/>
          <w:sz w:val="24"/>
          <w:szCs w:val="24"/>
        </w:rPr>
        <w:t>tujuan</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fisioterapi</w:t>
      </w:r>
      <w:proofErr w:type="spellEnd"/>
      <w:r w:rsidRPr="009F0639">
        <w:rPr>
          <w:color w:val="000000" w:themeColor="text1"/>
          <w:sz w:val="24"/>
          <w:szCs w:val="24"/>
        </w:rPr>
        <w:t xml:space="preserve">. </w:t>
      </w:r>
      <w:proofErr w:type="spellStart"/>
      <w:r w:rsidRPr="009F0639">
        <w:rPr>
          <w:color w:val="000000" w:themeColor="text1"/>
          <w:sz w:val="24"/>
          <w:szCs w:val="24"/>
        </w:rPr>
        <w:t>Selama</w:t>
      </w:r>
      <w:proofErr w:type="spellEnd"/>
      <w:r w:rsidRPr="009F0639">
        <w:rPr>
          <w:color w:val="000000" w:themeColor="text1"/>
          <w:sz w:val="24"/>
          <w:szCs w:val="24"/>
        </w:rPr>
        <w:t xml:space="preserve"> </w:t>
      </w:r>
      <w:proofErr w:type="spellStart"/>
      <w:r w:rsidRPr="009F0639">
        <w:rPr>
          <w:color w:val="000000" w:themeColor="text1"/>
          <w:sz w:val="24"/>
          <w:szCs w:val="24"/>
        </w:rPr>
        <w:t>serangan</w:t>
      </w:r>
      <w:proofErr w:type="spellEnd"/>
      <w:r w:rsidRPr="009F0639">
        <w:rPr>
          <w:color w:val="000000" w:themeColor="text1"/>
          <w:sz w:val="24"/>
          <w:szCs w:val="24"/>
        </w:rPr>
        <w:t xml:space="preserve"> </w:t>
      </w:r>
      <w:proofErr w:type="spellStart"/>
      <w:r w:rsidRPr="009F0639">
        <w:rPr>
          <w:color w:val="000000" w:themeColor="text1"/>
          <w:sz w:val="24"/>
          <w:szCs w:val="24"/>
        </w:rPr>
        <w:t>asma</w:t>
      </w:r>
      <w:proofErr w:type="spellEnd"/>
      <w:r w:rsidRPr="009F0639">
        <w:rPr>
          <w:color w:val="000000" w:themeColor="text1"/>
          <w:sz w:val="24"/>
          <w:szCs w:val="24"/>
        </w:rPr>
        <w:t xml:space="preserve">, yang </w:t>
      </w:r>
      <w:proofErr w:type="spellStart"/>
      <w:r w:rsidRPr="009F0639">
        <w:rPr>
          <w:color w:val="000000" w:themeColor="text1"/>
          <w:sz w:val="24"/>
          <w:szCs w:val="24"/>
        </w:rPr>
        <w:t>utama</w:t>
      </w:r>
      <w:proofErr w:type="spellEnd"/>
      <w:r w:rsidRPr="009F0639">
        <w:rPr>
          <w:color w:val="000000" w:themeColor="text1"/>
          <w:sz w:val="24"/>
          <w:szCs w:val="24"/>
        </w:rPr>
        <w:t xml:space="preserve"> </w:t>
      </w:r>
      <w:proofErr w:type="spellStart"/>
      <w:r w:rsidRPr="009F0639">
        <w:rPr>
          <w:color w:val="000000" w:themeColor="text1"/>
          <w:sz w:val="24"/>
          <w:szCs w:val="24"/>
        </w:rPr>
        <w:t>adalah</w:t>
      </w:r>
      <w:proofErr w:type="spellEnd"/>
      <w:r w:rsidRPr="009F0639">
        <w:rPr>
          <w:color w:val="000000" w:themeColor="text1"/>
          <w:sz w:val="24"/>
          <w:szCs w:val="24"/>
        </w:rPr>
        <w:t xml:space="preserve"> </w:t>
      </w:r>
      <w:proofErr w:type="spellStart"/>
      <w:r w:rsidRPr="009F0639">
        <w:rPr>
          <w:color w:val="000000" w:themeColor="text1"/>
          <w:sz w:val="24"/>
          <w:szCs w:val="24"/>
        </w:rPr>
        <w:t>mengontrol</w:t>
      </w:r>
      <w:proofErr w:type="spellEnd"/>
      <w:r w:rsidRPr="009F0639">
        <w:rPr>
          <w:color w:val="000000" w:themeColor="text1"/>
          <w:sz w:val="24"/>
          <w:szCs w:val="24"/>
        </w:rPr>
        <w:t xml:space="preserve"> </w:t>
      </w:r>
      <w:proofErr w:type="spellStart"/>
      <w:r w:rsidRPr="009F0639">
        <w:rPr>
          <w:color w:val="000000" w:themeColor="text1"/>
          <w:sz w:val="24"/>
          <w:szCs w:val="24"/>
        </w:rPr>
        <w:lastRenderedPageBreak/>
        <w:t>gejalanya</w:t>
      </w:r>
      <w:proofErr w:type="spellEnd"/>
      <w:r w:rsidRPr="009F0639">
        <w:rPr>
          <w:color w:val="000000" w:themeColor="text1"/>
          <w:sz w:val="24"/>
          <w:szCs w:val="24"/>
        </w:rPr>
        <w:t xml:space="preserve">, </w:t>
      </w:r>
      <w:proofErr w:type="spellStart"/>
      <w:r w:rsidRPr="009F0639">
        <w:rPr>
          <w:color w:val="000000" w:themeColor="text1"/>
          <w:sz w:val="24"/>
          <w:szCs w:val="24"/>
        </w:rPr>
        <w:t>mencapai</w:t>
      </w:r>
      <w:proofErr w:type="spellEnd"/>
      <w:r w:rsidRPr="009F0639">
        <w:rPr>
          <w:color w:val="000000" w:themeColor="text1"/>
          <w:sz w:val="24"/>
          <w:szCs w:val="24"/>
        </w:rPr>
        <w:t xml:space="preserve"> </w:t>
      </w:r>
      <w:proofErr w:type="spellStart"/>
      <w:r w:rsidRPr="009F0639">
        <w:rPr>
          <w:color w:val="000000" w:themeColor="text1"/>
          <w:sz w:val="24"/>
          <w:szCs w:val="24"/>
        </w:rPr>
        <w:t>ventilasi</w:t>
      </w:r>
      <w:proofErr w:type="spellEnd"/>
      <w:r w:rsidRPr="009F0639">
        <w:rPr>
          <w:color w:val="000000" w:themeColor="text1"/>
          <w:sz w:val="24"/>
          <w:szCs w:val="24"/>
        </w:rPr>
        <w:t xml:space="preserve"> yang </w:t>
      </w:r>
      <w:proofErr w:type="spellStart"/>
      <w:r w:rsidRPr="009F0639">
        <w:rPr>
          <w:color w:val="000000" w:themeColor="text1"/>
          <w:sz w:val="24"/>
          <w:szCs w:val="24"/>
        </w:rPr>
        <w:t>baik</w:t>
      </w:r>
      <w:proofErr w:type="spellEnd"/>
      <w:r w:rsidRPr="009F0639">
        <w:rPr>
          <w:color w:val="000000" w:themeColor="text1"/>
          <w:sz w:val="24"/>
          <w:szCs w:val="24"/>
        </w:rPr>
        <w:t xml:space="preserve">, </w:t>
      </w:r>
      <w:proofErr w:type="spellStart"/>
      <w:r w:rsidRPr="009F0639">
        <w:rPr>
          <w:color w:val="000000" w:themeColor="text1"/>
          <w:sz w:val="24"/>
          <w:szCs w:val="24"/>
        </w:rPr>
        <w:t>mengontrol</w:t>
      </w:r>
      <w:proofErr w:type="spellEnd"/>
      <w:r w:rsidRPr="009F0639">
        <w:rPr>
          <w:color w:val="000000" w:themeColor="text1"/>
          <w:sz w:val="24"/>
          <w:szCs w:val="24"/>
        </w:rPr>
        <w:t xml:space="preserve"> </w:t>
      </w:r>
      <w:proofErr w:type="spellStart"/>
      <w:r w:rsidRPr="009F0639">
        <w:rPr>
          <w:color w:val="000000" w:themeColor="text1"/>
          <w:sz w:val="24"/>
          <w:szCs w:val="24"/>
        </w:rPr>
        <w:t>laju</w:t>
      </w:r>
      <w:proofErr w:type="spellEnd"/>
      <w:r w:rsidRPr="009F0639">
        <w:rPr>
          <w:color w:val="000000" w:themeColor="text1"/>
          <w:sz w:val="24"/>
          <w:szCs w:val="24"/>
        </w:rPr>
        <w:t xml:space="preserve"> </w:t>
      </w:r>
      <w:proofErr w:type="spellStart"/>
      <w:r w:rsidRPr="009F0639">
        <w:rPr>
          <w:color w:val="000000" w:themeColor="text1"/>
          <w:sz w:val="24"/>
          <w:szCs w:val="24"/>
        </w:rPr>
        <w:t>pernapasan</w:t>
      </w:r>
      <w:proofErr w:type="spellEnd"/>
      <w:r w:rsidRPr="009F0639">
        <w:rPr>
          <w:color w:val="000000" w:themeColor="text1"/>
          <w:sz w:val="24"/>
          <w:szCs w:val="24"/>
        </w:rPr>
        <w:t xml:space="preserve">, dan </w:t>
      </w:r>
      <w:proofErr w:type="spellStart"/>
      <w:r w:rsidRPr="009F0639">
        <w:rPr>
          <w:color w:val="000000" w:themeColor="text1"/>
          <w:sz w:val="24"/>
          <w:szCs w:val="24"/>
        </w:rPr>
        <w:t>mengendurkan</w:t>
      </w:r>
      <w:proofErr w:type="spellEnd"/>
      <w:r w:rsidRPr="009F0639">
        <w:rPr>
          <w:color w:val="000000" w:themeColor="text1"/>
          <w:sz w:val="24"/>
          <w:szCs w:val="24"/>
        </w:rPr>
        <w:t xml:space="preserve"> </w:t>
      </w:r>
      <w:proofErr w:type="spellStart"/>
      <w:r w:rsidRPr="009F0639">
        <w:rPr>
          <w:color w:val="000000" w:themeColor="text1"/>
          <w:sz w:val="24"/>
          <w:szCs w:val="24"/>
        </w:rPr>
        <w:t>otot</w:t>
      </w:r>
      <w:proofErr w:type="spellEnd"/>
      <w:r w:rsidRPr="009F0639">
        <w:rPr>
          <w:color w:val="000000" w:themeColor="text1"/>
          <w:sz w:val="24"/>
          <w:szCs w:val="24"/>
        </w:rPr>
        <w:t xml:space="preserve"> </w:t>
      </w:r>
      <w:proofErr w:type="spellStart"/>
      <w:r w:rsidRPr="009F0639">
        <w:rPr>
          <w:color w:val="000000" w:themeColor="text1"/>
          <w:sz w:val="24"/>
          <w:szCs w:val="24"/>
        </w:rPr>
        <w:t>pernapasan</w:t>
      </w:r>
      <w:proofErr w:type="spellEnd"/>
      <w:r w:rsidRPr="009F0639">
        <w:rPr>
          <w:color w:val="000000" w:themeColor="text1"/>
          <w:sz w:val="24"/>
          <w:szCs w:val="24"/>
        </w:rPr>
        <w:t xml:space="preserve"> (</w:t>
      </w:r>
      <w:proofErr w:type="spellStart"/>
      <w:r w:rsidRPr="009F0639">
        <w:rPr>
          <w:color w:val="000000" w:themeColor="text1"/>
          <w:sz w:val="24"/>
          <w:szCs w:val="24"/>
        </w:rPr>
        <w:t>Porsbjerg</w:t>
      </w:r>
      <w:proofErr w:type="spellEnd"/>
      <w:r w:rsidRPr="009F0639">
        <w:rPr>
          <w:color w:val="000000" w:themeColor="text1"/>
          <w:sz w:val="24"/>
          <w:szCs w:val="24"/>
        </w:rPr>
        <w:t xml:space="preserve"> dan Menzies-</w:t>
      </w:r>
      <w:proofErr w:type="spellStart"/>
      <w:r w:rsidRPr="009F0639">
        <w:rPr>
          <w:color w:val="000000" w:themeColor="text1"/>
          <w:sz w:val="24"/>
          <w:szCs w:val="24"/>
        </w:rPr>
        <w:t>Gow</w:t>
      </w:r>
      <w:proofErr w:type="spellEnd"/>
      <w:r w:rsidRPr="009F0639">
        <w:rPr>
          <w:color w:val="000000" w:themeColor="text1"/>
          <w:sz w:val="24"/>
          <w:szCs w:val="24"/>
        </w:rPr>
        <w:t xml:space="preserve">, </w:t>
      </w:r>
      <w:proofErr w:type="gramStart"/>
      <w:r w:rsidRPr="009F0639">
        <w:rPr>
          <w:color w:val="000000" w:themeColor="text1"/>
          <w:sz w:val="24"/>
          <w:szCs w:val="24"/>
        </w:rPr>
        <w:t>2017 )</w:t>
      </w:r>
      <w:proofErr w:type="gramEnd"/>
      <w:r w:rsidRPr="009F0639">
        <w:rPr>
          <w:color w:val="000000" w:themeColor="text1"/>
          <w:sz w:val="24"/>
          <w:szCs w:val="24"/>
        </w:rPr>
        <w:t>.</w:t>
      </w:r>
    </w:p>
    <w:p w14:paraId="6C2B0497" w14:textId="495C0E77" w:rsidR="00220801" w:rsidRPr="009F0639" w:rsidRDefault="00220801" w:rsidP="009F0639">
      <w:pPr>
        <w:shd w:val="clear" w:color="auto" w:fill="FFFFFF" w:themeFill="background1"/>
        <w:spacing w:line="360" w:lineRule="auto"/>
        <w:jc w:val="both"/>
        <w:rPr>
          <w:color w:val="000000" w:themeColor="text1"/>
          <w:sz w:val="24"/>
          <w:szCs w:val="24"/>
        </w:rPr>
      </w:pPr>
    </w:p>
    <w:p w14:paraId="27B238F8" w14:textId="77777777" w:rsidR="0080406D" w:rsidRPr="009F0639" w:rsidRDefault="0080406D" w:rsidP="009F0639">
      <w:pPr>
        <w:shd w:val="clear" w:color="auto" w:fill="FFFFFF" w:themeFill="background1"/>
        <w:spacing w:line="360" w:lineRule="auto"/>
        <w:jc w:val="both"/>
        <w:rPr>
          <w:color w:val="000000" w:themeColor="text1"/>
          <w:sz w:val="24"/>
          <w:szCs w:val="24"/>
        </w:rPr>
      </w:pPr>
      <w:proofErr w:type="spellStart"/>
      <w:r w:rsidRPr="009F0639">
        <w:rPr>
          <w:color w:val="000000" w:themeColor="text1"/>
          <w:sz w:val="24"/>
          <w:szCs w:val="24"/>
        </w:rPr>
        <w:t>Metode</w:t>
      </w:r>
      <w:proofErr w:type="spellEnd"/>
      <w:r w:rsidRPr="009F0639">
        <w:rPr>
          <w:color w:val="000000" w:themeColor="text1"/>
          <w:sz w:val="24"/>
          <w:szCs w:val="24"/>
        </w:rPr>
        <w:t xml:space="preserve"> </w:t>
      </w:r>
    </w:p>
    <w:p w14:paraId="6BA3BD93" w14:textId="7B40520A" w:rsidR="00220801" w:rsidRPr="009F0639" w:rsidRDefault="0080406D" w:rsidP="003B610C">
      <w:pPr>
        <w:shd w:val="clear" w:color="auto" w:fill="FFFFFF" w:themeFill="background1"/>
        <w:spacing w:line="360" w:lineRule="auto"/>
        <w:ind w:firstLine="567"/>
        <w:jc w:val="both"/>
        <w:rPr>
          <w:color w:val="000000" w:themeColor="text1"/>
          <w:sz w:val="24"/>
          <w:szCs w:val="24"/>
        </w:rPr>
      </w:pPr>
      <w:proofErr w:type="spellStart"/>
      <w:r w:rsidRPr="009F0639">
        <w:rPr>
          <w:color w:val="000000" w:themeColor="text1"/>
          <w:sz w:val="24"/>
          <w:szCs w:val="24"/>
        </w:rPr>
        <w:t>Untuk</w:t>
      </w:r>
      <w:proofErr w:type="spellEnd"/>
      <w:r w:rsidRPr="009F0639">
        <w:rPr>
          <w:color w:val="000000" w:themeColor="text1"/>
          <w:sz w:val="24"/>
          <w:szCs w:val="24"/>
        </w:rPr>
        <w:t xml:space="preserve"> </w:t>
      </w:r>
      <w:proofErr w:type="spellStart"/>
      <w:r w:rsidRPr="009F0639">
        <w:rPr>
          <w:color w:val="000000" w:themeColor="text1"/>
          <w:sz w:val="24"/>
          <w:szCs w:val="24"/>
        </w:rPr>
        <w:t>pencarian</w:t>
      </w:r>
      <w:proofErr w:type="spellEnd"/>
      <w:r w:rsidRPr="009F0639">
        <w:rPr>
          <w:color w:val="000000" w:themeColor="text1"/>
          <w:sz w:val="24"/>
          <w:szCs w:val="24"/>
        </w:rPr>
        <w:t xml:space="preserve"> </w:t>
      </w:r>
      <w:proofErr w:type="spellStart"/>
      <w:r w:rsidRPr="009F0639">
        <w:rPr>
          <w:color w:val="000000" w:themeColor="text1"/>
          <w:sz w:val="24"/>
          <w:szCs w:val="24"/>
        </w:rPr>
        <w:t>sistematis</w:t>
      </w:r>
      <w:proofErr w:type="spellEnd"/>
      <w:r w:rsidRPr="009F0639">
        <w:rPr>
          <w:color w:val="000000" w:themeColor="text1"/>
          <w:sz w:val="24"/>
          <w:szCs w:val="24"/>
        </w:rPr>
        <w:t xml:space="preserve"> </w:t>
      </w:r>
      <w:proofErr w:type="spellStart"/>
      <w:r w:rsidRPr="009F0639">
        <w:rPr>
          <w:color w:val="000000" w:themeColor="text1"/>
          <w:sz w:val="24"/>
          <w:szCs w:val="24"/>
        </w:rPr>
        <w:t>publikasi</w:t>
      </w:r>
      <w:proofErr w:type="spellEnd"/>
      <w:r w:rsidRPr="009F0639">
        <w:rPr>
          <w:color w:val="000000" w:themeColor="text1"/>
          <w:sz w:val="24"/>
          <w:szCs w:val="24"/>
        </w:rPr>
        <w:t xml:space="preserve">, </w:t>
      </w:r>
      <w:proofErr w:type="spellStart"/>
      <w:r w:rsidRPr="009F0639">
        <w:rPr>
          <w:color w:val="000000" w:themeColor="text1"/>
          <w:sz w:val="24"/>
          <w:szCs w:val="24"/>
        </w:rPr>
        <w:t>istilah</w:t>
      </w:r>
      <w:proofErr w:type="spellEnd"/>
      <w:r w:rsidRPr="009F0639">
        <w:rPr>
          <w:color w:val="000000" w:themeColor="text1"/>
          <w:sz w:val="24"/>
          <w:szCs w:val="24"/>
        </w:rPr>
        <w:t xml:space="preserve"> Medical Subject Headings (</w:t>
      </w:r>
      <w:proofErr w:type="spellStart"/>
      <w:r w:rsidRPr="009F0639">
        <w:rPr>
          <w:color w:val="000000" w:themeColor="text1"/>
          <w:sz w:val="24"/>
          <w:szCs w:val="24"/>
        </w:rPr>
        <w:t>MeSH</w:t>
      </w:r>
      <w:proofErr w:type="spellEnd"/>
      <w:r w:rsidRPr="009F0639">
        <w:rPr>
          <w:color w:val="000000" w:themeColor="text1"/>
          <w:sz w:val="24"/>
          <w:szCs w:val="24"/>
        </w:rPr>
        <w:t xml:space="preserve">) </w:t>
      </w:r>
      <w:proofErr w:type="spellStart"/>
      <w:r w:rsidRPr="009F0639">
        <w:rPr>
          <w:color w:val="000000" w:themeColor="text1"/>
          <w:sz w:val="24"/>
          <w:szCs w:val="24"/>
        </w:rPr>
        <w:t>modalitas</w:t>
      </w:r>
      <w:proofErr w:type="spellEnd"/>
      <w:r w:rsidRPr="009F0639">
        <w:rPr>
          <w:color w:val="000000" w:themeColor="text1"/>
          <w:sz w:val="24"/>
          <w:szCs w:val="24"/>
        </w:rPr>
        <w:t xml:space="preserve"> </w:t>
      </w:r>
      <w:proofErr w:type="spellStart"/>
      <w:r w:rsidRPr="009F0639">
        <w:rPr>
          <w:color w:val="000000" w:themeColor="text1"/>
          <w:sz w:val="24"/>
          <w:szCs w:val="24"/>
        </w:rPr>
        <w:t>terapi</w:t>
      </w:r>
      <w:proofErr w:type="spellEnd"/>
      <w:r w:rsidRPr="009F0639">
        <w:rPr>
          <w:color w:val="000000" w:themeColor="text1"/>
          <w:sz w:val="24"/>
          <w:szCs w:val="24"/>
        </w:rPr>
        <w:t xml:space="preserve"> </w:t>
      </w:r>
      <w:proofErr w:type="spellStart"/>
      <w:r w:rsidRPr="009F0639">
        <w:rPr>
          <w:color w:val="000000" w:themeColor="text1"/>
          <w:sz w:val="24"/>
          <w:szCs w:val="24"/>
        </w:rPr>
        <w:t>fisik</w:t>
      </w:r>
      <w:proofErr w:type="spellEnd"/>
      <w:r w:rsidRPr="009F0639">
        <w:rPr>
          <w:color w:val="000000" w:themeColor="text1"/>
          <w:sz w:val="24"/>
          <w:szCs w:val="24"/>
        </w:rPr>
        <w:t xml:space="preserve"> dan Asma </w:t>
      </w:r>
      <w:proofErr w:type="spellStart"/>
      <w:r w:rsidRPr="009F0639">
        <w:rPr>
          <w:color w:val="000000" w:themeColor="text1"/>
          <w:sz w:val="24"/>
          <w:szCs w:val="24"/>
        </w:rPr>
        <w:t>digunakan</w:t>
      </w:r>
      <w:proofErr w:type="spellEnd"/>
      <w:r w:rsidRPr="009F0639">
        <w:rPr>
          <w:color w:val="000000" w:themeColor="text1"/>
          <w:sz w:val="24"/>
          <w:szCs w:val="24"/>
        </w:rPr>
        <w:t xml:space="preserve">. </w:t>
      </w:r>
      <w:proofErr w:type="spellStart"/>
      <w:r w:rsidRPr="009F0639">
        <w:rPr>
          <w:color w:val="000000" w:themeColor="text1"/>
          <w:sz w:val="24"/>
          <w:szCs w:val="24"/>
        </w:rPr>
        <w:t>Mengingat</w:t>
      </w:r>
      <w:proofErr w:type="spellEnd"/>
      <w:r w:rsidRPr="009F0639">
        <w:rPr>
          <w:color w:val="000000" w:themeColor="text1"/>
          <w:sz w:val="24"/>
          <w:szCs w:val="24"/>
        </w:rPr>
        <w:t xml:space="preserve"> </w:t>
      </w:r>
      <w:proofErr w:type="spellStart"/>
      <w:r w:rsidRPr="009F0639">
        <w:rPr>
          <w:color w:val="000000" w:themeColor="text1"/>
          <w:sz w:val="24"/>
          <w:szCs w:val="24"/>
        </w:rPr>
        <w:t>jumlah</w:t>
      </w:r>
      <w:proofErr w:type="spellEnd"/>
      <w:r w:rsidRPr="009F0639">
        <w:rPr>
          <w:color w:val="000000" w:themeColor="text1"/>
          <w:sz w:val="24"/>
          <w:szCs w:val="24"/>
        </w:rPr>
        <w:t xml:space="preserve"> </w:t>
      </w:r>
      <w:proofErr w:type="spellStart"/>
      <w:r w:rsidRPr="009F0639">
        <w:rPr>
          <w:color w:val="000000" w:themeColor="text1"/>
          <w:sz w:val="24"/>
          <w:szCs w:val="24"/>
        </w:rPr>
        <w:t>hasil</w:t>
      </w:r>
      <w:proofErr w:type="spellEnd"/>
      <w:r w:rsidRPr="009F0639">
        <w:rPr>
          <w:color w:val="000000" w:themeColor="text1"/>
          <w:sz w:val="24"/>
          <w:szCs w:val="24"/>
        </w:rPr>
        <w:t xml:space="preserve"> yang </w:t>
      </w:r>
      <w:proofErr w:type="spellStart"/>
      <w:r w:rsidRPr="009F0639">
        <w:rPr>
          <w:color w:val="000000" w:themeColor="text1"/>
          <w:sz w:val="24"/>
          <w:szCs w:val="24"/>
        </w:rPr>
        <w:t>sedikit</w:t>
      </w:r>
      <w:proofErr w:type="spellEnd"/>
      <w:r w:rsidRPr="009F0639">
        <w:rPr>
          <w:color w:val="000000" w:themeColor="text1"/>
          <w:sz w:val="24"/>
          <w:szCs w:val="24"/>
        </w:rPr>
        <w:t xml:space="preserve">, </w:t>
      </w:r>
      <w:proofErr w:type="spellStart"/>
      <w:r w:rsidRPr="009F0639">
        <w:rPr>
          <w:color w:val="000000" w:themeColor="text1"/>
          <w:sz w:val="24"/>
          <w:szCs w:val="24"/>
        </w:rPr>
        <w:t>itu</w:t>
      </w:r>
      <w:proofErr w:type="spellEnd"/>
      <w:r w:rsidRPr="009F0639">
        <w:rPr>
          <w:color w:val="000000" w:themeColor="text1"/>
          <w:sz w:val="24"/>
          <w:szCs w:val="24"/>
        </w:rPr>
        <w:t xml:space="preserve"> </w:t>
      </w:r>
      <w:proofErr w:type="spellStart"/>
      <w:r w:rsidRPr="009F0639">
        <w:rPr>
          <w:color w:val="000000" w:themeColor="text1"/>
          <w:sz w:val="24"/>
          <w:szCs w:val="24"/>
        </w:rPr>
        <w:t>ditambahkan</w:t>
      </w:r>
      <w:proofErr w:type="spellEnd"/>
      <w:r w:rsidRPr="009F0639">
        <w:rPr>
          <w:color w:val="000000" w:themeColor="text1"/>
          <w:sz w:val="24"/>
          <w:szCs w:val="24"/>
        </w:rPr>
        <w:t xml:space="preserve"> </w:t>
      </w:r>
      <w:proofErr w:type="spellStart"/>
      <w:r w:rsidRPr="009F0639">
        <w:rPr>
          <w:color w:val="000000" w:themeColor="text1"/>
          <w:sz w:val="24"/>
          <w:szCs w:val="24"/>
        </w:rPr>
        <w:t>sebagai</w:t>
      </w:r>
      <w:proofErr w:type="spellEnd"/>
      <w:r w:rsidRPr="009F0639">
        <w:rPr>
          <w:color w:val="000000" w:themeColor="text1"/>
          <w:sz w:val="24"/>
          <w:szCs w:val="24"/>
        </w:rPr>
        <w:t xml:space="preserve"> </w:t>
      </w:r>
      <w:proofErr w:type="spellStart"/>
      <w:r w:rsidRPr="009F0639">
        <w:rPr>
          <w:color w:val="000000" w:themeColor="text1"/>
          <w:sz w:val="24"/>
          <w:szCs w:val="24"/>
        </w:rPr>
        <w:t>deskriptor</w:t>
      </w:r>
      <w:proofErr w:type="spellEnd"/>
      <w:r w:rsidRPr="009F0639">
        <w:rPr>
          <w:color w:val="000000" w:themeColor="text1"/>
          <w:sz w:val="24"/>
          <w:szCs w:val="24"/>
        </w:rPr>
        <w:t xml:space="preserve"> </w:t>
      </w:r>
      <w:proofErr w:type="spellStart"/>
      <w:r w:rsidRPr="009F0639">
        <w:rPr>
          <w:color w:val="000000" w:themeColor="text1"/>
          <w:sz w:val="24"/>
          <w:szCs w:val="24"/>
        </w:rPr>
        <w:t>pencarian</w:t>
      </w:r>
      <w:proofErr w:type="spellEnd"/>
      <w:r w:rsidRPr="009F0639">
        <w:rPr>
          <w:color w:val="000000" w:themeColor="text1"/>
          <w:sz w:val="24"/>
          <w:szCs w:val="24"/>
        </w:rPr>
        <w:t xml:space="preserve"> </w:t>
      </w:r>
      <w:proofErr w:type="spellStart"/>
      <w:r w:rsidRPr="009F0639">
        <w:rPr>
          <w:color w:val="000000" w:themeColor="text1"/>
          <w:sz w:val="24"/>
          <w:szCs w:val="24"/>
        </w:rPr>
        <w:t>Fisioterapi</w:t>
      </w:r>
      <w:proofErr w:type="spellEnd"/>
      <w:r w:rsidRPr="009F0639">
        <w:rPr>
          <w:color w:val="000000" w:themeColor="text1"/>
          <w:sz w:val="24"/>
          <w:szCs w:val="24"/>
        </w:rPr>
        <w:t xml:space="preserve">. </w:t>
      </w:r>
      <w:proofErr w:type="spellStart"/>
      <w:r w:rsidRPr="009F0639">
        <w:rPr>
          <w:color w:val="000000" w:themeColor="text1"/>
          <w:sz w:val="24"/>
          <w:szCs w:val="24"/>
        </w:rPr>
        <w:t>Istilah-istilah</w:t>
      </w:r>
      <w:proofErr w:type="spellEnd"/>
      <w:r w:rsidRPr="009F0639">
        <w:rPr>
          <w:color w:val="000000" w:themeColor="text1"/>
          <w:sz w:val="24"/>
          <w:szCs w:val="24"/>
        </w:rPr>
        <w:t xml:space="preserve">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diperkenalkan</w:t>
      </w:r>
      <w:proofErr w:type="spellEnd"/>
      <w:r w:rsidRPr="009F0639">
        <w:rPr>
          <w:color w:val="000000" w:themeColor="text1"/>
          <w:sz w:val="24"/>
          <w:szCs w:val="24"/>
        </w:rPr>
        <w:t xml:space="preserve"> </w:t>
      </w:r>
      <w:proofErr w:type="spellStart"/>
      <w:r w:rsidRPr="009F0639">
        <w:rPr>
          <w:color w:val="000000" w:themeColor="text1"/>
          <w:sz w:val="24"/>
          <w:szCs w:val="24"/>
        </w:rPr>
        <w:t>dalam</w:t>
      </w:r>
      <w:proofErr w:type="spellEnd"/>
      <w:r w:rsidRPr="009F0639">
        <w:rPr>
          <w:color w:val="000000" w:themeColor="text1"/>
          <w:sz w:val="24"/>
          <w:szCs w:val="24"/>
        </w:rPr>
        <w:t xml:space="preserve"> </w:t>
      </w:r>
      <w:proofErr w:type="spellStart"/>
      <w:r w:rsidRPr="009F0639">
        <w:rPr>
          <w:color w:val="000000" w:themeColor="text1"/>
          <w:sz w:val="24"/>
          <w:szCs w:val="24"/>
        </w:rPr>
        <w:t>delapan</w:t>
      </w:r>
      <w:proofErr w:type="spellEnd"/>
      <w:r w:rsidRPr="009F0639">
        <w:rPr>
          <w:color w:val="000000" w:themeColor="text1"/>
          <w:sz w:val="24"/>
          <w:szCs w:val="24"/>
        </w:rPr>
        <w:t xml:space="preserve"> database: </w:t>
      </w:r>
      <w:proofErr w:type="spellStart"/>
      <w:r w:rsidRPr="009F0639">
        <w:rPr>
          <w:color w:val="000000" w:themeColor="text1"/>
          <w:sz w:val="24"/>
          <w:szCs w:val="24"/>
        </w:rPr>
        <w:t>Cinahl</w:t>
      </w:r>
      <w:proofErr w:type="spellEnd"/>
      <w:r w:rsidRPr="009F0639">
        <w:rPr>
          <w:color w:val="000000" w:themeColor="text1"/>
          <w:sz w:val="24"/>
          <w:szCs w:val="24"/>
        </w:rPr>
        <w:t xml:space="preserve">, Cochrane, Medline, PEDRO, </w:t>
      </w:r>
      <w:proofErr w:type="spellStart"/>
      <w:r w:rsidRPr="009F0639">
        <w:rPr>
          <w:color w:val="000000" w:themeColor="text1"/>
          <w:sz w:val="24"/>
          <w:szCs w:val="24"/>
        </w:rPr>
        <w:t>Pubmed</w:t>
      </w:r>
      <w:proofErr w:type="spellEnd"/>
      <w:r w:rsidRPr="009F0639">
        <w:rPr>
          <w:color w:val="000000" w:themeColor="text1"/>
          <w:sz w:val="24"/>
          <w:szCs w:val="24"/>
        </w:rPr>
        <w:t xml:space="preserve">, Web of Science, SCOPUS dan </w:t>
      </w:r>
      <w:proofErr w:type="spellStart"/>
      <w:r w:rsidRPr="009F0639">
        <w:rPr>
          <w:color w:val="000000" w:themeColor="text1"/>
          <w:sz w:val="24"/>
          <w:szCs w:val="24"/>
        </w:rPr>
        <w:t>Direktori</w:t>
      </w:r>
      <w:proofErr w:type="spellEnd"/>
      <w:r w:rsidRPr="009F0639">
        <w:rPr>
          <w:color w:val="000000" w:themeColor="text1"/>
          <w:sz w:val="24"/>
          <w:szCs w:val="24"/>
        </w:rPr>
        <w:t xml:space="preserve"> </w:t>
      </w:r>
      <w:proofErr w:type="spellStart"/>
      <w:r w:rsidRPr="009F0639">
        <w:rPr>
          <w:color w:val="000000" w:themeColor="text1"/>
          <w:sz w:val="24"/>
          <w:szCs w:val="24"/>
        </w:rPr>
        <w:t>Jurnal</w:t>
      </w:r>
      <w:proofErr w:type="spellEnd"/>
      <w:r w:rsidRPr="009F0639">
        <w:rPr>
          <w:color w:val="000000" w:themeColor="text1"/>
          <w:sz w:val="24"/>
          <w:szCs w:val="24"/>
        </w:rPr>
        <w:t xml:space="preserve"> </w:t>
      </w:r>
      <w:proofErr w:type="spellStart"/>
      <w:r w:rsidRPr="009F0639">
        <w:rPr>
          <w:color w:val="000000" w:themeColor="text1"/>
          <w:sz w:val="24"/>
          <w:szCs w:val="24"/>
        </w:rPr>
        <w:t>Akses</w:t>
      </w:r>
      <w:proofErr w:type="spellEnd"/>
      <w:r w:rsidRPr="009F0639">
        <w:rPr>
          <w:color w:val="000000" w:themeColor="text1"/>
          <w:sz w:val="24"/>
          <w:szCs w:val="24"/>
        </w:rPr>
        <w:t xml:space="preserve"> Terbuka. Proses </w:t>
      </w:r>
      <w:proofErr w:type="spellStart"/>
      <w:r w:rsidRPr="009F0639">
        <w:rPr>
          <w:color w:val="000000" w:themeColor="text1"/>
          <w:sz w:val="24"/>
          <w:szCs w:val="24"/>
        </w:rPr>
        <w:t>pencarian</w:t>
      </w:r>
      <w:proofErr w:type="spellEnd"/>
      <w:r w:rsidRPr="009F0639">
        <w:rPr>
          <w:color w:val="000000" w:themeColor="text1"/>
          <w:sz w:val="24"/>
          <w:szCs w:val="24"/>
        </w:rPr>
        <w:t xml:space="preserve"> </w:t>
      </w:r>
      <w:proofErr w:type="spellStart"/>
      <w:r w:rsidRPr="009F0639">
        <w:rPr>
          <w:color w:val="000000" w:themeColor="text1"/>
          <w:sz w:val="24"/>
          <w:szCs w:val="24"/>
        </w:rPr>
        <w:t>berlangsung</w:t>
      </w:r>
      <w:proofErr w:type="spellEnd"/>
      <w:r w:rsidRPr="009F0639">
        <w:rPr>
          <w:color w:val="000000" w:themeColor="text1"/>
          <w:sz w:val="24"/>
          <w:szCs w:val="24"/>
        </w:rPr>
        <w:t xml:space="preserve"> </w:t>
      </w:r>
      <w:proofErr w:type="spellStart"/>
      <w:r w:rsidRPr="009F0639">
        <w:rPr>
          <w:color w:val="000000" w:themeColor="text1"/>
          <w:sz w:val="24"/>
          <w:szCs w:val="24"/>
        </w:rPr>
        <w:t>sepanjang</w:t>
      </w:r>
      <w:proofErr w:type="spellEnd"/>
      <w:r w:rsidRPr="009F0639">
        <w:rPr>
          <w:color w:val="000000" w:themeColor="text1"/>
          <w:sz w:val="24"/>
          <w:szCs w:val="24"/>
        </w:rPr>
        <w:t xml:space="preserve"> </w:t>
      </w:r>
      <w:proofErr w:type="spellStart"/>
      <w:r w:rsidRPr="009F0639">
        <w:rPr>
          <w:color w:val="000000" w:themeColor="text1"/>
          <w:sz w:val="24"/>
          <w:szCs w:val="24"/>
        </w:rPr>
        <w:t>bulan</w:t>
      </w:r>
      <w:proofErr w:type="spellEnd"/>
      <w:r w:rsidRPr="009F0639">
        <w:rPr>
          <w:color w:val="000000" w:themeColor="text1"/>
          <w:sz w:val="24"/>
          <w:szCs w:val="24"/>
        </w:rPr>
        <w:t xml:space="preserve"> </w:t>
      </w:r>
      <w:proofErr w:type="spellStart"/>
      <w:r w:rsidRPr="009F0639">
        <w:rPr>
          <w:color w:val="000000" w:themeColor="text1"/>
          <w:sz w:val="24"/>
          <w:szCs w:val="24"/>
        </w:rPr>
        <w:t>Januari</w:t>
      </w:r>
      <w:proofErr w:type="spellEnd"/>
      <w:r w:rsidRPr="009F0639">
        <w:rPr>
          <w:color w:val="000000" w:themeColor="text1"/>
          <w:sz w:val="24"/>
          <w:szCs w:val="24"/>
        </w:rPr>
        <w:t xml:space="preserve"> 2019. </w:t>
      </w:r>
      <w:proofErr w:type="spellStart"/>
      <w:r w:rsidRPr="009F0639">
        <w:rPr>
          <w:color w:val="000000" w:themeColor="text1"/>
          <w:sz w:val="24"/>
          <w:szCs w:val="24"/>
        </w:rPr>
        <w:t>Selama</w:t>
      </w:r>
      <w:proofErr w:type="spellEnd"/>
      <w:r w:rsidRPr="009F0639">
        <w:rPr>
          <w:color w:val="000000" w:themeColor="text1"/>
          <w:sz w:val="24"/>
          <w:szCs w:val="24"/>
        </w:rPr>
        <w:t xml:space="preserve"> </w:t>
      </w:r>
      <w:proofErr w:type="spellStart"/>
      <w:r w:rsidRPr="009F0639">
        <w:rPr>
          <w:color w:val="000000" w:themeColor="text1"/>
          <w:sz w:val="24"/>
          <w:szCs w:val="24"/>
        </w:rPr>
        <w:t>analisis</w:t>
      </w:r>
      <w:proofErr w:type="spellEnd"/>
      <w:r w:rsidRPr="009F0639">
        <w:rPr>
          <w:color w:val="000000" w:themeColor="text1"/>
          <w:sz w:val="24"/>
          <w:szCs w:val="24"/>
        </w:rPr>
        <w:t xml:space="preserve"> </w:t>
      </w:r>
      <w:proofErr w:type="spellStart"/>
      <w:r w:rsidRPr="009F0639">
        <w:rPr>
          <w:color w:val="000000" w:themeColor="text1"/>
          <w:sz w:val="24"/>
          <w:szCs w:val="24"/>
        </w:rPr>
        <w:t>hasil</w:t>
      </w:r>
      <w:proofErr w:type="spellEnd"/>
      <w:r w:rsidRPr="009F0639">
        <w:rPr>
          <w:color w:val="000000" w:themeColor="text1"/>
          <w:sz w:val="24"/>
          <w:szCs w:val="24"/>
        </w:rPr>
        <w:t xml:space="preserve">, </w:t>
      </w:r>
      <w:proofErr w:type="spellStart"/>
      <w:r w:rsidRPr="009F0639">
        <w:rPr>
          <w:color w:val="000000" w:themeColor="text1"/>
          <w:sz w:val="24"/>
          <w:szCs w:val="24"/>
        </w:rPr>
        <w:t>diterapkan</w:t>
      </w:r>
      <w:proofErr w:type="spellEnd"/>
      <w:r w:rsidRPr="009F0639">
        <w:rPr>
          <w:color w:val="000000" w:themeColor="text1"/>
          <w:sz w:val="24"/>
          <w:szCs w:val="24"/>
        </w:rPr>
        <w:t xml:space="preserve"> </w:t>
      </w:r>
      <w:proofErr w:type="spellStart"/>
      <w:r w:rsidRPr="009F0639">
        <w:rPr>
          <w:color w:val="000000" w:themeColor="text1"/>
          <w:sz w:val="24"/>
          <w:szCs w:val="24"/>
        </w:rPr>
        <w:t>kriteria</w:t>
      </w:r>
      <w:proofErr w:type="spellEnd"/>
      <w:r w:rsidRPr="009F0639">
        <w:rPr>
          <w:color w:val="000000" w:themeColor="text1"/>
          <w:sz w:val="24"/>
          <w:szCs w:val="24"/>
        </w:rPr>
        <w:t xml:space="preserve"> </w:t>
      </w:r>
      <w:proofErr w:type="spellStart"/>
      <w:r w:rsidRPr="009F0639">
        <w:rPr>
          <w:color w:val="000000" w:themeColor="text1"/>
          <w:sz w:val="24"/>
          <w:szCs w:val="24"/>
        </w:rPr>
        <w:t>sebagai</w:t>
      </w:r>
      <w:proofErr w:type="spellEnd"/>
      <w:r w:rsidRPr="009F0639">
        <w:rPr>
          <w:color w:val="000000" w:themeColor="text1"/>
          <w:sz w:val="24"/>
          <w:szCs w:val="24"/>
        </w:rPr>
        <w:t xml:space="preserve"> </w:t>
      </w:r>
      <w:proofErr w:type="spellStart"/>
      <w:r w:rsidRPr="009F0639">
        <w:rPr>
          <w:color w:val="000000" w:themeColor="text1"/>
          <w:sz w:val="24"/>
          <w:szCs w:val="24"/>
        </w:rPr>
        <w:t>berikut</w:t>
      </w:r>
      <w:proofErr w:type="spellEnd"/>
      <w:r w:rsidRPr="009F0639">
        <w:rPr>
          <w:color w:val="000000" w:themeColor="text1"/>
          <w:sz w:val="24"/>
          <w:szCs w:val="24"/>
        </w:rPr>
        <w:t xml:space="preserve">: </w:t>
      </w:r>
      <w:proofErr w:type="spellStart"/>
      <w:r w:rsidRPr="009F0639">
        <w:rPr>
          <w:color w:val="000000" w:themeColor="text1"/>
          <w:sz w:val="24"/>
          <w:szCs w:val="24"/>
        </w:rPr>
        <w:t>dimasukkannya</w:t>
      </w:r>
      <w:proofErr w:type="spellEnd"/>
      <w:r w:rsidRPr="009F0639">
        <w:rPr>
          <w:color w:val="000000" w:themeColor="text1"/>
          <w:sz w:val="24"/>
          <w:szCs w:val="24"/>
        </w:rPr>
        <w:t xml:space="preserve"> </w:t>
      </w:r>
      <w:proofErr w:type="spellStart"/>
      <w:r w:rsidRPr="009F0639">
        <w:rPr>
          <w:color w:val="000000" w:themeColor="text1"/>
          <w:sz w:val="24"/>
          <w:szCs w:val="24"/>
        </w:rPr>
        <w:t>penelitian</w:t>
      </w:r>
      <w:proofErr w:type="spellEnd"/>
      <w:r w:rsidRPr="009F0639">
        <w:rPr>
          <w:color w:val="000000" w:themeColor="text1"/>
          <w:sz w:val="24"/>
          <w:szCs w:val="24"/>
        </w:rPr>
        <w:t xml:space="preserve">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tahun</w:t>
      </w:r>
      <w:proofErr w:type="spellEnd"/>
      <w:r w:rsidRPr="009F0639">
        <w:rPr>
          <w:color w:val="000000" w:themeColor="text1"/>
          <w:sz w:val="24"/>
          <w:szCs w:val="24"/>
        </w:rPr>
        <w:t xml:space="preserve"> 2014 </w:t>
      </w:r>
      <w:proofErr w:type="spellStart"/>
      <w:r w:rsidRPr="009F0639">
        <w:rPr>
          <w:color w:val="000000" w:themeColor="text1"/>
          <w:sz w:val="24"/>
          <w:szCs w:val="24"/>
        </w:rPr>
        <w:t>hingga</w:t>
      </w:r>
      <w:proofErr w:type="spellEnd"/>
      <w:r w:rsidRPr="009F0639">
        <w:rPr>
          <w:color w:val="000000" w:themeColor="text1"/>
          <w:sz w:val="24"/>
          <w:szCs w:val="24"/>
        </w:rPr>
        <w:t xml:space="preserve"> </w:t>
      </w:r>
      <w:proofErr w:type="spellStart"/>
      <w:r w:rsidRPr="009F0639">
        <w:rPr>
          <w:color w:val="000000" w:themeColor="text1"/>
          <w:sz w:val="24"/>
          <w:szCs w:val="24"/>
        </w:rPr>
        <w:t>sekarang</w:t>
      </w:r>
      <w:proofErr w:type="spellEnd"/>
      <w:r w:rsidRPr="009F0639">
        <w:rPr>
          <w:color w:val="000000" w:themeColor="text1"/>
          <w:sz w:val="24"/>
          <w:szCs w:val="24"/>
        </w:rPr>
        <w:t xml:space="preserve">, yang </w:t>
      </w:r>
      <w:proofErr w:type="spellStart"/>
      <w:r w:rsidRPr="009F0639">
        <w:rPr>
          <w:color w:val="000000" w:themeColor="text1"/>
          <w:sz w:val="24"/>
          <w:szCs w:val="24"/>
        </w:rPr>
        <w:t>mengevaluasi</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fisioterapi</w:t>
      </w:r>
      <w:proofErr w:type="spellEnd"/>
      <w:r w:rsidRPr="009F0639">
        <w:rPr>
          <w:color w:val="000000" w:themeColor="text1"/>
          <w:sz w:val="24"/>
          <w:szCs w:val="24"/>
        </w:rPr>
        <w:t xml:space="preserve"> dan </w:t>
      </w:r>
      <w:proofErr w:type="spellStart"/>
      <w:r w:rsidRPr="009F0639">
        <w:rPr>
          <w:color w:val="000000" w:themeColor="text1"/>
          <w:sz w:val="24"/>
          <w:szCs w:val="24"/>
        </w:rPr>
        <w:t>bahwa</w:t>
      </w:r>
      <w:proofErr w:type="spellEnd"/>
      <w:r w:rsidRPr="009F0639">
        <w:rPr>
          <w:color w:val="000000" w:themeColor="text1"/>
          <w:sz w:val="24"/>
          <w:szCs w:val="24"/>
        </w:rPr>
        <w:t xml:space="preserve"> </w:t>
      </w:r>
      <w:proofErr w:type="spellStart"/>
      <w:r w:rsidRPr="009F0639">
        <w:rPr>
          <w:color w:val="000000" w:themeColor="text1"/>
          <w:sz w:val="24"/>
          <w:szCs w:val="24"/>
        </w:rPr>
        <w:t>sampel</w:t>
      </w:r>
      <w:proofErr w:type="spellEnd"/>
      <w:r w:rsidRPr="009F0639">
        <w:rPr>
          <w:color w:val="000000" w:themeColor="text1"/>
          <w:sz w:val="24"/>
          <w:szCs w:val="24"/>
        </w:rPr>
        <w:t xml:space="preserve"> </w:t>
      </w:r>
      <w:proofErr w:type="spellStart"/>
      <w:r w:rsidRPr="009F0639">
        <w:rPr>
          <w:color w:val="000000" w:themeColor="text1"/>
          <w:sz w:val="24"/>
          <w:szCs w:val="24"/>
        </w:rPr>
        <w:t>dibentuk</w:t>
      </w:r>
      <w:proofErr w:type="spellEnd"/>
      <w:r w:rsidRPr="009F0639">
        <w:rPr>
          <w:color w:val="000000" w:themeColor="text1"/>
          <w:sz w:val="24"/>
          <w:szCs w:val="24"/>
        </w:rPr>
        <w:t xml:space="preserve"> oleh </w:t>
      </w:r>
      <w:proofErr w:type="spellStart"/>
      <w:r w:rsidRPr="009F0639">
        <w:rPr>
          <w:color w:val="000000" w:themeColor="text1"/>
          <w:sz w:val="24"/>
          <w:szCs w:val="24"/>
        </w:rPr>
        <w:t>pasien</w:t>
      </w:r>
      <w:proofErr w:type="spellEnd"/>
      <w:r w:rsidRPr="009F0639">
        <w:rPr>
          <w:color w:val="000000" w:themeColor="text1"/>
          <w:sz w:val="24"/>
          <w:szCs w:val="24"/>
        </w:rPr>
        <w:t xml:space="preserve"> BA. </w:t>
      </w:r>
      <w:proofErr w:type="spellStart"/>
      <w:r w:rsidRPr="009F0639">
        <w:rPr>
          <w:color w:val="000000" w:themeColor="text1"/>
          <w:sz w:val="24"/>
          <w:szCs w:val="24"/>
        </w:rPr>
        <w:t>Pedoman</w:t>
      </w:r>
      <w:proofErr w:type="spellEnd"/>
      <w:r w:rsidRPr="009F0639">
        <w:rPr>
          <w:color w:val="000000" w:themeColor="text1"/>
          <w:sz w:val="24"/>
          <w:szCs w:val="24"/>
        </w:rPr>
        <w:t xml:space="preserve"> PRISMA </w:t>
      </w:r>
      <w:proofErr w:type="spellStart"/>
      <w:r w:rsidRPr="009F0639">
        <w:rPr>
          <w:color w:val="000000" w:themeColor="text1"/>
          <w:sz w:val="24"/>
          <w:szCs w:val="24"/>
        </w:rPr>
        <w:t>untuk</w:t>
      </w:r>
      <w:proofErr w:type="spellEnd"/>
      <w:r w:rsidRPr="009F0639">
        <w:rPr>
          <w:color w:val="000000" w:themeColor="text1"/>
          <w:sz w:val="24"/>
          <w:szCs w:val="24"/>
        </w:rPr>
        <w:t xml:space="preserve"> </w:t>
      </w:r>
      <w:proofErr w:type="spellStart"/>
      <w:r w:rsidRPr="009F0639">
        <w:rPr>
          <w:color w:val="000000" w:themeColor="text1"/>
          <w:sz w:val="24"/>
          <w:szCs w:val="24"/>
        </w:rPr>
        <w:t>tinjauan</w:t>
      </w:r>
      <w:proofErr w:type="spellEnd"/>
      <w:r w:rsidRPr="009F0639">
        <w:rPr>
          <w:color w:val="000000" w:themeColor="text1"/>
          <w:sz w:val="24"/>
          <w:szCs w:val="24"/>
        </w:rPr>
        <w:t xml:space="preserve"> </w:t>
      </w:r>
      <w:proofErr w:type="spellStart"/>
      <w:r w:rsidRPr="009F0639">
        <w:rPr>
          <w:color w:val="000000" w:themeColor="text1"/>
          <w:sz w:val="24"/>
          <w:szCs w:val="24"/>
        </w:rPr>
        <w:t>sistematis</w:t>
      </w:r>
      <w:proofErr w:type="spellEnd"/>
      <w:r w:rsidRPr="009F0639">
        <w:rPr>
          <w:color w:val="000000" w:themeColor="text1"/>
          <w:sz w:val="24"/>
          <w:szCs w:val="24"/>
        </w:rPr>
        <w:t xml:space="preserve"> </w:t>
      </w:r>
      <w:proofErr w:type="spellStart"/>
      <w:r w:rsidRPr="009F0639">
        <w:rPr>
          <w:color w:val="000000" w:themeColor="text1"/>
          <w:sz w:val="24"/>
          <w:szCs w:val="24"/>
        </w:rPr>
        <w:t>studi</w:t>
      </w:r>
      <w:proofErr w:type="spellEnd"/>
      <w:r w:rsidRPr="009F0639">
        <w:rPr>
          <w:color w:val="000000" w:themeColor="text1"/>
          <w:sz w:val="24"/>
          <w:szCs w:val="24"/>
        </w:rPr>
        <w:t xml:space="preserve"> yang </w:t>
      </w:r>
      <w:proofErr w:type="spellStart"/>
      <w:r w:rsidRPr="009F0639">
        <w:rPr>
          <w:color w:val="000000" w:themeColor="text1"/>
          <w:sz w:val="24"/>
          <w:szCs w:val="24"/>
        </w:rPr>
        <w:t>mengevaluasi</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perawatan</w:t>
      </w:r>
      <w:proofErr w:type="spellEnd"/>
      <w:r w:rsidRPr="009F0639">
        <w:rPr>
          <w:color w:val="000000" w:themeColor="text1"/>
          <w:sz w:val="24"/>
          <w:szCs w:val="24"/>
        </w:rPr>
        <w:t xml:space="preserve"> </w:t>
      </w:r>
      <w:proofErr w:type="spellStart"/>
      <w:r w:rsidRPr="009F0639">
        <w:rPr>
          <w:color w:val="000000" w:themeColor="text1"/>
          <w:sz w:val="24"/>
          <w:szCs w:val="24"/>
        </w:rPr>
        <w:t>kesehatan</w:t>
      </w:r>
      <w:proofErr w:type="spellEnd"/>
      <w:r w:rsidRPr="009F0639">
        <w:rPr>
          <w:color w:val="000000" w:themeColor="text1"/>
          <w:sz w:val="24"/>
          <w:szCs w:val="24"/>
        </w:rPr>
        <w:t xml:space="preserve"> </w:t>
      </w:r>
      <w:proofErr w:type="spellStart"/>
      <w:r w:rsidRPr="009F0639">
        <w:rPr>
          <w:color w:val="000000" w:themeColor="text1"/>
          <w:sz w:val="24"/>
          <w:szCs w:val="24"/>
        </w:rPr>
        <w:t>mengikuti</w:t>
      </w:r>
      <w:proofErr w:type="spellEnd"/>
      <w:r w:rsidRPr="009F0639">
        <w:rPr>
          <w:color w:val="000000" w:themeColor="text1"/>
          <w:sz w:val="24"/>
          <w:szCs w:val="24"/>
        </w:rPr>
        <w:t xml:space="preserve"> (Moher, </w:t>
      </w:r>
      <w:proofErr w:type="spellStart"/>
      <w:r w:rsidRPr="009F0639">
        <w:rPr>
          <w:color w:val="000000" w:themeColor="text1"/>
          <w:sz w:val="24"/>
          <w:szCs w:val="24"/>
        </w:rPr>
        <w:t>Liberati</w:t>
      </w:r>
      <w:proofErr w:type="spellEnd"/>
      <w:r w:rsidRPr="009F0639">
        <w:rPr>
          <w:color w:val="000000" w:themeColor="text1"/>
          <w:sz w:val="24"/>
          <w:szCs w:val="24"/>
        </w:rPr>
        <w:t xml:space="preserve">, </w:t>
      </w:r>
      <w:proofErr w:type="spellStart"/>
      <w:r w:rsidRPr="009F0639">
        <w:rPr>
          <w:color w:val="000000" w:themeColor="text1"/>
          <w:sz w:val="24"/>
          <w:szCs w:val="24"/>
        </w:rPr>
        <w:t>Tetzlaff</w:t>
      </w:r>
      <w:proofErr w:type="spellEnd"/>
      <w:r w:rsidRPr="009F0639">
        <w:rPr>
          <w:color w:val="000000" w:themeColor="text1"/>
          <w:sz w:val="24"/>
          <w:szCs w:val="24"/>
        </w:rPr>
        <w:t xml:space="preserve">, dan Altman, </w:t>
      </w:r>
      <w:proofErr w:type="gramStart"/>
      <w:r w:rsidRPr="009F0639">
        <w:rPr>
          <w:color w:val="000000" w:themeColor="text1"/>
          <w:sz w:val="24"/>
          <w:szCs w:val="24"/>
        </w:rPr>
        <w:t>2009 )</w:t>
      </w:r>
      <w:proofErr w:type="gramEnd"/>
      <w:r w:rsidRPr="009F0639">
        <w:rPr>
          <w:color w:val="000000" w:themeColor="text1"/>
          <w:sz w:val="24"/>
          <w:szCs w:val="24"/>
        </w:rPr>
        <w:t>.</w:t>
      </w:r>
    </w:p>
    <w:p w14:paraId="2577F63B" w14:textId="77777777" w:rsidR="008A4C1B" w:rsidRPr="009F0639" w:rsidRDefault="008A4C1B" w:rsidP="009F0639">
      <w:pPr>
        <w:shd w:val="clear" w:color="auto" w:fill="FFFFFF" w:themeFill="background1"/>
        <w:spacing w:line="360" w:lineRule="auto"/>
        <w:jc w:val="both"/>
        <w:rPr>
          <w:color w:val="000000" w:themeColor="text1"/>
          <w:sz w:val="24"/>
          <w:szCs w:val="24"/>
        </w:rPr>
      </w:pPr>
    </w:p>
    <w:p w14:paraId="6B8C278F" w14:textId="77777777" w:rsidR="0080406D" w:rsidRPr="009F0639" w:rsidRDefault="0080406D" w:rsidP="009F0639">
      <w:pPr>
        <w:shd w:val="clear" w:color="auto" w:fill="FFFFFF" w:themeFill="background1"/>
        <w:spacing w:line="360" w:lineRule="auto"/>
        <w:jc w:val="both"/>
        <w:rPr>
          <w:color w:val="000000" w:themeColor="text1"/>
          <w:sz w:val="24"/>
          <w:szCs w:val="24"/>
        </w:rPr>
      </w:pPr>
      <w:r w:rsidRPr="009F0639">
        <w:rPr>
          <w:color w:val="000000" w:themeColor="text1"/>
          <w:sz w:val="24"/>
          <w:szCs w:val="24"/>
        </w:rPr>
        <w:t xml:space="preserve">Hasil </w:t>
      </w:r>
    </w:p>
    <w:p w14:paraId="070B1FEB" w14:textId="0F47114D" w:rsidR="0080406D" w:rsidRPr="009F0639" w:rsidRDefault="0080406D" w:rsidP="003B610C">
      <w:pPr>
        <w:shd w:val="clear" w:color="auto" w:fill="FFFFFF" w:themeFill="background1"/>
        <w:spacing w:line="360" w:lineRule="auto"/>
        <w:ind w:firstLine="567"/>
        <w:jc w:val="both"/>
        <w:rPr>
          <w:color w:val="000000" w:themeColor="text1"/>
          <w:sz w:val="24"/>
          <w:szCs w:val="24"/>
        </w:rPr>
      </w:pPr>
      <w:proofErr w:type="spellStart"/>
      <w:r w:rsidRPr="009F0639">
        <w:rPr>
          <w:color w:val="000000" w:themeColor="text1"/>
          <w:sz w:val="24"/>
          <w:szCs w:val="24"/>
        </w:rPr>
        <w:t>Dua</w:t>
      </w:r>
      <w:proofErr w:type="spellEnd"/>
      <w:r w:rsidRPr="009F0639">
        <w:rPr>
          <w:color w:val="000000" w:themeColor="text1"/>
          <w:sz w:val="24"/>
          <w:szCs w:val="24"/>
        </w:rPr>
        <w:t xml:space="preserve"> </w:t>
      </w:r>
      <w:proofErr w:type="spellStart"/>
      <w:r w:rsidRPr="009F0639">
        <w:rPr>
          <w:color w:val="000000" w:themeColor="text1"/>
          <w:sz w:val="24"/>
          <w:szCs w:val="24"/>
        </w:rPr>
        <w:t>belas</w:t>
      </w:r>
      <w:proofErr w:type="spellEnd"/>
      <w:r w:rsidRPr="009F0639">
        <w:rPr>
          <w:color w:val="000000" w:themeColor="text1"/>
          <w:sz w:val="24"/>
          <w:szCs w:val="24"/>
        </w:rPr>
        <w:t xml:space="preserve"> </w:t>
      </w:r>
      <w:proofErr w:type="spellStart"/>
      <w:r w:rsidRPr="009F0639">
        <w:rPr>
          <w:color w:val="000000" w:themeColor="text1"/>
          <w:sz w:val="24"/>
          <w:szCs w:val="24"/>
        </w:rPr>
        <w:t>hasil</w:t>
      </w:r>
      <w:proofErr w:type="spellEnd"/>
      <w:r w:rsidRPr="009F0639">
        <w:rPr>
          <w:color w:val="000000" w:themeColor="text1"/>
          <w:sz w:val="24"/>
          <w:szCs w:val="24"/>
        </w:rPr>
        <w:t xml:space="preserve"> </w:t>
      </w:r>
      <w:proofErr w:type="spellStart"/>
      <w:r w:rsidRPr="009F0639">
        <w:rPr>
          <w:color w:val="000000" w:themeColor="text1"/>
          <w:sz w:val="24"/>
          <w:szCs w:val="24"/>
        </w:rPr>
        <w:t>ditemukan</w:t>
      </w:r>
      <w:proofErr w:type="spellEnd"/>
      <w:r w:rsidRPr="009F0639">
        <w:rPr>
          <w:color w:val="000000" w:themeColor="text1"/>
          <w:sz w:val="24"/>
          <w:szCs w:val="24"/>
        </w:rPr>
        <w:t xml:space="preserve">: </w:t>
      </w:r>
      <w:proofErr w:type="spellStart"/>
      <w:r w:rsidRPr="009F0639">
        <w:rPr>
          <w:color w:val="000000" w:themeColor="text1"/>
          <w:sz w:val="24"/>
          <w:szCs w:val="24"/>
        </w:rPr>
        <w:t>empat</w:t>
      </w:r>
      <w:proofErr w:type="spellEnd"/>
      <w:r w:rsidRPr="009F0639">
        <w:rPr>
          <w:color w:val="000000" w:themeColor="text1"/>
          <w:sz w:val="24"/>
          <w:szCs w:val="24"/>
        </w:rPr>
        <w:t xml:space="preserve"> </w:t>
      </w:r>
      <w:proofErr w:type="spellStart"/>
      <w:r w:rsidRPr="009F0639">
        <w:rPr>
          <w:color w:val="000000" w:themeColor="text1"/>
          <w:sz w:val="24"/>
          <w:szCs w:val="24"/>
        </w:rPr>
        <w:t>mengevaluasi</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terapi</w:t>
      </w:r>
      <w:proofErr w:type="spellEnd"/>
      <w:r w:rsidRPr="009F0639">
        <w:rPr>
          <w:color w:val="000000" w:themeColor="text1"/>
          <w:sz w:val="24"/>
          <w:szCs w:val="24"/>
        </w:rPr>
        <w:t xml:space="preserve"> manual, lima </w:t>
      </w:r>
      <w:proofErr w:type="spellStart"/>
      <w:r w:rsidRPr="009F0639">
        <w:rPr>
          <w:color w:val="000000" w:themeColor="text1"/>
          <w:sz w:val="24"/>
          <w:szCs w:val="24"/>
        </w:rPr>
        <w:t>pengobatan</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ventilasi</w:t>
      </w:r>
      <w:proofErr w:type="spellEnd"/>
      <w:r w:rsidRPr="009F0639">
        <w:rPr>
          <w:color w:val="000000" w:themeColor="text1"/>
          <w:sz w:val="24"/>
          <w:szCs w:val="24"/>
        </w:rPr>
        <w:t xml:space="preserve"> </w:t>
      </w:r>
      <w:proofErr w:type="spellStart"/>
      <w:r w:rsidRPr="009F0639">
        <w:rPr>
          <w:color w:val="000000" w:themeColor="text1"/>
          <w:sz w:val="24"/>
          <w:szCs w:val="24"/>
        </w:rPr>
        <w:t>teknik</w:t>
      </w:r>
      <w:proofErr w:type="spellEnd"/>
      <w:r w:rsidRPr="009F0639">
        <w:rPr>
          <w:color w:val="000000" w:themeColor="text1"/>
          <w:sz w:val="24"/>
          <w:szCs w:val="24"/>
        </w:rPr>
        <w:t xml:space="preserve"> </w:t>
      </w:r>
      <w:proofErr w:type="spellStart"/>
      <w:r w:rsidRPr="009F0639">
        <w:rPr>
          <w:color w:val="000000" w:themeColor="text1"/>
          <w:sz w:val="24"/>
          <w:szCs w:val="24"/>
        </w:rPr>
        <w:t>pendidikan</w:t>
      </w:r>
      <w:proofErr w:type="spellEnd"/>
      <w:r w:rsidRPr="009F0639">
        <w:rPr>
          <w:color w:val="000000" w:themeColor="text1"/>
          <w:sz w:val="24"/>
          <w:szCs w:val="24"/>
        </w:rPr>
        <w:t xml:space="preserve"> </w:t>
      </w:r>
      <w:proofErr w:type="spellStart"/>
      <w:r w:rsidRPr="009F0639">
        <w:rPr>
          <w:color w:val="000000" w:themeColor="text1"/>
          <w:sz w:val="24"/>
          <w:szCs w:val="24"/>
        </w:rPr>
        <w:t>ulang</w:t>
      </w:r>
      <w:proofErr w:type="spellEnd"/>
      <w:r w:rsidRPr="009F0639">
        <w:rPr>
          <w:color w:val="000000" w:themeColor="text1"/>
          <w:sz w:val="24"/>
          <w:szCs w:val="24"/>
        </w:rPr>
        <w:t xml:space="preserve">, </w:t>
      </w:r>
      <w:proofErr w:type="spellStart"/>
      <w:r w:rsidRPr="009F0639">
        <w:rPr>
          <w:color w:val="000000" w:themeColor="text1"/>
          <w:sz w:val="24"/>
          <w:szCs w:val="24"/>
        </w:rPr>
        <w:t>dua</w:t>
      </w:r>
      <w:proofErr w:type="spellEnd"/>
      <w:r w:rsidRPr="009F0639">
        <w:rPr>
          <w:color w:val="000000" w:themeColor="text1"/>
          <w:sz w:val="24"/>
          <w:szCs w:val="24"/>
        </w:rPr>
        <w:t xml:space="preserve"> </w:t>
      </w:r>
      <w:proofErr w:type="spellStart"/>
      <w:r w:rsidRPr="009F0639">
        <w:rPr>
          <w:color w:val="000000" w:themeColor="text1"/>
          <w:sz w:val="24"/>
          <w:szCs w:val="24"/>
        </w:rPr>
        <w:t>menjelaskan</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berdasarkan</w:t>
      </w:r>
      <w:proofErr w:type="spellEnd"/>
      <w:r w:rsidRPr="009F0639">
        <w:rPr>
          <w:color w:val="000000" w:themeColor="text1"/>
          <w:sz w:val="24"/>
          <w:szCs w:val="24"/>
        </w:rPr>
        <w:t xml:space="preserve"> </w:t>
      </w:r>
      <w:proofErr w:type="spellStart"/>
      <w:r w:rsidRPr="009F0639">
        <w:rPr>
          <w:color w:val="000000" w:themeColor="text1"/>
          <w:sz w:val="24"/>
          <w:szCs w:val="24"/>
        </w:rPr>
        <w:t>latihan</w:t>
      </w:r>
      <w:proofErr w:type="spellEnd"/>
      <w:r w:rsidRPr="009F0639">
        <w:rPr>
          <w:color w:val="000000" w:themeColor="text1"/>
          <w:sz w:val="24"/>
          <w:szCs w:val="24"/>
        </w:rPr>
        <w:t xml:space="preserve"> </w:t>
      </w:r>
      <w:proofErr w:type="spellStart"/>
      <w:r w:rsidRPr="009F0639">
        <w:rPr>
          <w:color w:val="000000" w:themeColor="text1"/>
          <w:sz w:val="24"/>
          <w:szCs w:val="24"/>
        </w:rPr>
        <w:t>terapeutik</w:t>
      </w:r>
      <w:proofErr w:type="spellEnd"/>
      <w:r w:rsidRPr="009F0639">
        <w:rPr>
          <w:color w:val="000000" w:themeColor="text1"/>
          <w:sz w:val="24"/>
          <w:szCs w:val="24"/>
        </w:rPr>
        <w:t xml:space="preserve"> dan </w:t>
      </w:r>
      <w:proofErr w:type="spellStart"/>
      <w:r w:rsidRPr="009F0639">
        <w:rPr>
          <w:color w:val="000000" w:themeColor="text1"/>
          <w:sz w:val="24"/>
          <w:szCs w:val="24"/>
        </w:rPr>
        <w:t>satu</w:t>
      </w:r>
      <w:proofErr w:type="spellEnd"/>
      <w:r w:rsidRPr="009F0639">
        <w:rPr>
          <w:color w:val="000000" w:themeColor="text1"/>
          <w:sz w:val="24"/>
          <w:szCs w:val="24"/>
        </w:rPr>
        <w:t xml:space="preserve"> </w:t>
      </w:r>
      <w:proofErr w:type="spellStart"/>
      <w:r w:rsidRPr="009F0639">
        <w:rPr>
          <w:color w:val="000000" w:themeColor="text1"/>
          <w:sz w:val="24"/>
          <w:szCs w:val="24"/>
        </w:rPr>
        <w:t>berfokus</w:t>
      </w:r>
      <w:proofErr w:type="spellEnd"/>
      <w:r w:rsidRPr="009F0639">
        <w:rPr>
          <w:color w:val="000000" w:themeColor="text1"/>
          <w:sz w:val="24"/>
          <w:szCs w:val="24"/>
        </w:rPr>
        <w:t xml:space="preserve"> pada </w:t>
      </w:r>
      <w:proofErr w:type="spellStart"/>
      <w:r w:rsidRPr="009F0639">
        <w:rPr>
          <w:color w:val="000000" w:themeColor="text1"/>
          <w:sz w:val="24"/>
          <w:szCs w:val="24"/>
        </w:rPr>
        <w:t>pengobatan</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teknik</w:t>
      </w:r>
      <w:proofErr w:type="spellEnd"/>
      <w:r w:rsidRPr="009F0639">
        <w:rPr>
          <w:color w:val="000000" w:themeColor="text1"/>
          <w:sz w:val="24"/>
          <w:szCs w:val="24"/>
        </w:rPr>
        <w:t xml:space="preserve"> </w:t>
      </w:r>
      <w:proofErr w:type="spellStart"/>
      <w:r w:rsidRPr="009F0639">
        <w:rPr>
          <w:color w:val="000000" w:themeColor="text1"/>
          <w:sz w:val="24"/>
          <w:szCs w:val="24"/>
        </w:rPr>
        <w:t>relaksasi</w:t>
      </w:r>
      <w:proofErr w:type="spellEnd"/>
      <w:r w:rsidRPr="009F0639">
        <w:rPr>
          <w:color w:val="000000" w:themeColor="text1"/>
          <w:sz w:val="24"/>
          <w:szCs w:val="24"/>
        </w:rPr>
        <w:t xml:space="preserve">. </w:t>
      </w:r>
      <w:proofErr w:type="spellStart"/>
      <w:r w:rsidRPr="009F0639">
        <w:rPr>
          <w:color w:val="000000" w:themeColor="text1"/>
          <w:sz w:val="24"/>
          <w:szCs w:val="24"/>
        </w:rPr>
        <w:t>Karakteristik</w:t>
      </w:r>
      <w:proofErr w:type="spellEnd"/>
      <w:r w:rsidRPr="009F0639">
        <w:rPr>
          <w:color w:val="000000" w:themeColor="text1"/>
          <w:sz w:val="24"/>
          <w:szCs w:val="24"/>
        </w:rPr>
        <w:t xml:space="preserve"> </w:t>
      </w:r>
      <w:proofErr w:type="spellStart"/>
      <w:r w:rsidRPr="009F0639">
        <w:rPr>
          <w:color w:val="000000" w:themeColor="text1"/>
          <w:sz w:val="24"/>
          <w:szCs w:val="24"/>
        </w:rPr>
        <w:t>metodologis</w:t>
      </w:r>
      <w:proofErr w:type="spellEnd"/>
      <w:r w:rsidRPr="009F0639">
        <w:rPr>
          <w:color w:val="000000" w:themeColor="text1"/>
          <w:sz w:val="24"/>
          <w:szCs w:val="24"/>
        </w:rPr>
        <w:t xml:space="preserve">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studi</w:t>
      </w:r>
      <w:proofErr w:type="spellEnd"/>
      <w:r w:rsidRPr="009F0639">
        <w:rPr>
          <w:color w:val="000000" w:themeColor="text1"/>
          <w:sz w:val="24"/>
          <w:szCs w:val="24"/>
        </w:rPr>
        <w:t xml:space="preserve"> yang </w:t>
      </w:r>
      <w:proofErr w:type="spellStart"/>
      <w:r w:rsidRPr="009F0639">
        <w:rPr>
          <w:color w:val="000000" w:themeColor="text1"/>
          <w:sz w:val="24"/>
          <w:szCs w:val="24"/>
        </w:rPr>
        <w:t>dianalisis</w:t>
      </w:r>
      <w:proofErr w:type="spellEnd"/>
      <w:r w:rsidRPr="009F0639">
        <w:rPr>
          <w:color w:val="000000" w:themeColor="text1"/>
          <w:sz w:val="24"/>
          <w:szCs w:val="24"/>
        </w:rPr>
        <w:t xml:space="preserve"> </w:t>
      </w:r>
      <w:proofErr w:type="spellStart"/>
      <w:r w:rsidRPr="009F0639">
        <w:rPr>
          <w:color w:val="000000" w:themeColor="text1"/>
          <w:sz w:val="24"/>
          <w:szCs w:val="24"/>
        </w:rPr>
        <w:t>dijelaskan</w:t>
      </w:r>
      <w:proofErr w:type="spellEnd"/>
      <w:r w:rsidRPr="009F0639">
        <w:rPr>
          <w:color w:val="000000" w:themeColor="text1"/>
          <w:sz w:val="24"/>
          <w:szCs w:val="24"/>
        </w:rPr>
        <w:t xml:space="preserve"> </w:t>
      </w:r>
      <w:proofErr w:type="spellStart"/>
      <w:r w:rsidRPr="009F0639">
        <w:rPr>
          <w:color w:val="000000" w:themeColor="text1"/>
          <w:sz w:val="24"/>
          <w:szCs w:val="24"/>
        </w:rPr>
        <w:t>secara</w:t>
      </w:r>
      <w:proofErr w:type="spellEnd"/>
      <w:r w:rsidRPr="009F0639">
        <w:rPr>
          <w:color w:val="000000" w:themeColor="text1"/>
          <w:sz w:val="24"/>
          <w:szCs w:val="24"/>
        </w:rPr>
        <w:t xml:space="preserve"> </w:t>
      </w:r>
      <w:proofErr w:type="spellStart"/>
      <w:r w:rsidRPr="009F0639">
        <w:rPr>
          <w:color w:val="000000" w:themeColor="text1"/>
          <w:sz w:val="24"/>
          <w:szCs w:val="24"/>
        </w:rPr>
        <w:t>rinci</w:t>
      </w:r>
      <w:proofErr w:type="spellEnd"/>
      <w:r w:rsidRPr="009F0639">
        <w:rPr>
          <w:color w:val="000000" w:themeColor="text1"/>
          <w:sz w:val="24"/>
          <w:szCs w:val="24"/>
        </w:rPr>
        <w:t xml:space="preserve"> di </w:t>
      </w:r>
      <w:proofErr w:type="spellStart"/>
      <w:r w:rsidRPr="009F0639">
        <w:rPr>
          <w:color w:val="000000" w:themeColor="text1"/>
          <w:sz w:val="24"/>
          <w:szCs w:val="24"/>
        </w:rPr>
        <w:t>Tabel</w:t>
      </w:r>
      <w:proofErr w:type="spellEnd"/>
      <w:r w:rsidRPr="009F0639">
        <w:rPr>
          <w:color w:val="000000" w:themeColor="text1"/>
          <w:sz w:val="24"/>
          <w:szCs w:val="24"/>
        </w:rPr>
        <w:t xml:space="preserve"> 1 dan </w:t>
      </w:r>
      <w:proofErr w:type="spellStart"/>
      <w:r w:rsidRPr="009F0639">
        <w:rPr>
          <w:color w:val="000000" w:themeColor="text1"/>
          <w:sz w:val="24"/>
          <w:szCs w:val="24"/>
        </w:rPr>
        <w:t>karakteristik</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dirinci</w:t>
      </w:r>
      <w:proofErr w:type="spellEnd"/>
      <w:r w:rsidRPr="009F0639">
        <w:rPr>
          <w:color w:val="000000" w:themeColor="text1"/>
          <w:sz w:val="24"/>
          <w:szCs w:val="24"/>
        </w:rPr>
        <w:t xml:space="preserve"> </w:t>
      </w:r>
      <w:proofErr w:type="spellStart"/>
      <w:r w:rsidRPr="009F0639">
        <w:rPr>
          <w:color w:val="000000" w:themeColor="text1"/>
          <w:sz w:val="24"/>
          <w:szCs w:val="24"/>
        </w:rPr>
        <w:t>dalam</w:t>
      </w:r>
      <w:proofErr w:type="spellEnd"/>
      <w:r w:rsidRPr="009F0639">
        <w:rPr>
          <w:color w:val="000000" w:themeColor="text1"/>
          <w:sz w:val="24"/>
          <w:szCs w:val="24"/>
        </w:rPr>
        <w:t xml:space="preserve"> </w:t>
      </w:r>
      <w:proofErr w:type="spellStart"/>
      <w:r w:rsidRPr="009F0639">
        <w:rPr>
          <w:color w:val="000000" w:themeColor="text1"/>
          <w:sz w:val="24"/>
          <w:szCs w:val="24"/>
        </w:rPr>
        <w:t>Meja</w:t>
      </w:r>
      <w:proofErr w:type="spellEnd"/>
      <w:r w:rsidRPr="009F0639">
        <w:rPr>
          <w:color w:val="000000" w:themeColor="text1"/>
          <w:sz w:val="24"/>
          <w:szCs w:val="24"/>
        </w:rPr>
        <w:t xml:space="preserve"> </w:t>
      </w:r>
      <w:proofErr w:type="gramStart"/>
      <w:r w:rsidRPr="009F0639">
        <w:rPr>
          <w:color w:val="000000" w:themeColor="text1"/>
          <w:sz w:val="24"/>
          <w:szCs w:val="24"/>
        </w:rPr>
        <w:t>2 .</w:t>
      </w:r>
      <w:proofErr w:type="gramEnd"/>
    </w:p>
    <w:p w14:paraId="346F73F7" w14:textId="32C09F07" w:rsidR="0080406D" w:rsidRPr="009F0639" w:rsidRDefault="0080406D" w:rsidP="009F0639">
      <w:pPr>
        <w:shd w:val="clear" w:color="auto" w:fill="FFFFFF" w:themeFill="background1"/>
        <w:spacing w:line="360" w:lineRule="auto"/>
        <w:jc w:val="both"/>
        <w:rPr>
          <w:color w:val="000000" w:themeColor="text1"/>
          <w:sz w:val="24"/>
          <w:szCs w:val="24"/>
        </w:rPr>
      </w:pPr>
    </w:p>
    <w:p w14:paraId="49B88623" w14:textId="77777777" w:rsidR="0080406D" w:rsidRPr="009F0639" w:rsidRDefault="0080406D" w:rsidP="009F0639">
      <w:pPr>
        <w:shd w:val="clear" w:color="auto" w:fill="FFFFFF" w:themeFill="background1"/>
        <w:spacing w:line="360" w:lineRule="auto"/>
        <w:jc w:val="both"/>
        <w:rPr>
          <w:color w:val="000000" w:themeColor="text1"/>
          <w:sz w:val="24"/>
          <w:szCs w:val="24"/>
        </w:rPr>
      </w:pPr>
      <w:proofErr w:type="spellStart"/>
      <w:r w:rsidRPr="009F0639">
        <w:rPr>
          <w:color w:val="000000" w:themeColor="text1"/>
          <w:sz w:val="24"/>
          <w:szCs w:val="24"/>
        </w:rPr>
        <w:t>Terapi</w:t>
      </w:r>
      <w:proofErr w:type="spellEnd"/>
      <w:r w:rsidRPr="009F0639">
        <w:rPr>
          <w:color w:val="000000" w:themeColor="text1"/>
          <w:sz w:val="24"/>
          <w:szCs w:val="24"/>
        </w:rPr>
        <w:t xml:space="preserve"> manual </w:t>
      </w:r>
    </w:p>
    <w:p w14:paraId="22A19048" w14:textId="46FEBADD" w:rsidR="0080406D" w:rsidRPr="009F0639" w:rsidRDefault="0080406D" w:rsidP="003B610C">
      <w:pPr>
        <w:shd w:val="clear" w:color="auto" w:fill="FFFFFF" w:themeFill="background1"/>
        <w:spacing w:line="360" w:lineRule="auto"/>
        <w:ind w:firstLine="567"/>
        <w:jc w:val="both"/>
        <w:rPr>
          <w:color w:val="000000" w:themeColor="text1"/>
          <w:sz w:val="24"/>
          <w:szCs w:val="24"/>
        </w:rPr>
      </w:pPr>
      <w:proofErr w:type="spellStart"/>
      <w:r w:rsidRPr="009F0639">
        <w:rPr>
          <w:color w:val="000000" w:themeColor="text1"/>
          <w:sz w:val="24"/>
          <w:szCs w:val="24"/>
        </w:rPr>
        <w:t>Dalam</w:t>
      </w:r>
      <w:proofErr w:type="spellEnd"/>
      <w:r w:rsidRPr="009F0639">
        <w:rPr>
          <w:color w:val="000000" w:themeColor="text1"/>
          <w:sz w:val="24"/>
          <w:szCs w:val="24"/>
        </w:rPr>
        <w:t xml:space="preserve"> </w:t>
      </w:r>
      <w:proofErr w:type="spellStart"/>
      <w:r w:rsidRPr="009F0639">
        <w:rPr>
          <w:color w:val="000000" w:themeColor="text1"/>
          <w:sz w:val="24"/>
          <w:szCs w:val="24"/>
        </w:rPr>
        <w:t>studi</w:t>
      </w:r>
      <w:proofErr w:type="spellEnd"/>
      <w:r w:rsidRPr="009F0639">
        <w:rPr>
          <w:color w:val="000000" w:themeColor="text1"/>
          <w:sz w:val="24"/>
          <w:szCs w:val="24"/>
        </w:rPr>
        <w:t xml:space="preserve"> oleh </w:t>
      </w:r>
      <w:proofErr w:type="spellStart"/>
      <w:r w:rsidRPr="009F0639">
        <w:rPr>
          <w:color w:val="000000" w:themeColor="text1"/>
          <w:sz w:val="24"/>
          <w:szCs w:val="24"/>
        </w:rPr>
        <w:t>Löwhagen</w:t>
      </w:r>
      <w:proofErr w:type="spellEnd"/>
      <w:r w:rsidRPr="009F0639">
        <w:rPr>
          <w:color w:val="000000" w:themeColor="text1"/>
          <w:sz w:val="24"/>
          <w:szCs w:val="24"/>
        </w:rPr>
        <w:t xml:space="preserve"> dan Bergqvist </w:t>
      </w:r>
      <w:proofErr w:type="gramStart"/>
      <w:r w:rsidRPr="009F0639">
        <w:rPr>
          <w:color w:val="000000" w:themeColor="text1"/>
          <w:sz w:val="24"/>
          <w:szCs w:val="24"/>
        </w:rPr>
        <w:t>( 2014</w:t>
      </w:r>
      <w:proofErr w:type="gramEnd"/>
      <w:r w:rsidRPr="009F0639">
        <w:rPr>
          <w:color w:val="000000" w:themeColor="text1"/>
          <w:sz w:val="24"/>
          <w:szCs w:val="24"/>
        </w:rPr>
        <w:t xml:space="preserve"> ) </w:t>
      </w:r>
      <w:proofErr w:type="spellStart"/>
      <w:r w:rsidRPr="009F0639">
        <w:rPr>
          <w:color w:val="000000" w:themeColor="text1"/>
          <w:sz w:val="24"/>
          <w:szCs w:val="24"/>
        </w:rPr>
        <w:t>mereka</w:t>
      </w:r>
      <w:proofErr w:type="spellEnd"/>
      <w:r w:rsidRPr="009F0639">
        <w:rPr>
          <w:color w:val="000000" w:themeColor="text1"/>
          <w:sz w:val="24"/>
          <w:szCs w:val="24"/>
        </w:rPr>
        <w:t xml:space="preserve"> </w:t>
      </w:r>
      <w:proofErr w:type="spellStart"/>
      <w:r w:rsidRPr="009F0639">
        <w:rPr>
          <w:color w:val="000000" w:themeColor="text1"/>
          <w:sz w:val="24"/>
          <w:szCs w:val="24"/>
        </w:rPr>
        <w:t>menerapkan</w:t>
      </w:r>
      <w:proofErr w:type="spellEnd"/>
      <w:r w:rsidRPr="009F0639">
        <w:rPr>
          <w:color w:val="000000" w:themeColor="text1"/>
          <w:sz w:val="24"/>
          <w:szCs w:val="24"/>
        </w:rPr>
        <w:t xml:space="preserve"> </w:t>
      </w:r>
      <w:proofErr w:type="spellStart"/>
      <w:r w:rsidRPr="009F0639">
        <w:rPr>
          <w:color w:val="000000" w:themeColor="text1"/>
          <w:sz w:val="24"/>
          <w:szCs w:val="24"/>
        </w:rPr>
        <w:t>metode</w:t>
      </w:r>
      <w:proofErr w:type="spellEnd"/>
      <w:r w:rsidRPr="009F0639">
        <w:rPr>
          <w:color w:val="000000" w:themeColor="text1"/>
          <w:sz w:val="24"/>
          <w:szCs w:val="24"/>
        </w:rPr>
        <w:t xml:space="preserve"> </w:t>
      </w:r>
      <w:proofErr w:type="spellStart"/>
      <w:r w:rsidRPr="009F0639">
        <w:rPr>
          <w:color w:val="000000" w:themeColor="text1"/>
          <w:sz w:val="24"/>
          <w:szCs w:val="24"/>
        </w:rPr>
        <w:t>Lotorp</w:t>
      </w:r>
      <w:proofErr w:type="spellEnd"/>
      <w:r w:rsidRPr="009F0639">
        <w:rPr>
          <w:color w:val="000000" w:themeColor="text1"/>
          <w:sz w:val="24"/>
          <w:szCs w:val="24"/>
        </w:rPr>
        <w:t xml:space="preserve"> </w:t>
      </w:r>
      <w:proofErr w:type="spellStart"/>
      <w:r w:rsidRPr="009F0639">
        <w:rPr>
          <w:color w:val="000000" w:themeColor="text1"/>
          <w:sz w:val="24"/>
          <w:szCs w:val="24"/>
        </w:rPr>
        <w:t>selama</w:t>
      </w:r>
      <w:proofErr w:type="spellEnd"/>
      <w:r w:rsidRPr="009F0639">
        <w:rPr>
          <w:color w:val="000000" w:themeColor="text1"/>
          <w:sz w:val="24"/>
          <w:szCs w:val="24"/>
        </w:rPr>
        <w:t xml:space="preserve"> </w:t>
      </w:r>
      <w:proofErr w:type="spellStart"/>
      <w:r w:rsidRPr="009F0639">
        <w:rPr>
          <w:color w:val="000000" w:themeColor="text1"/>
          <w:sz w:val="24"/>
          <w:szCs w:val="24"/>
        </w:rPr>
        <w:t>enam</w:t>
      </w:r>
      <w:proofErr w:type="spellEnd"/>
      <w:r w:rsidRPr="009F0639">
        <w:rPr>
          <w:color w:val="000000" w:themeColor="text1"/>
          <w:sz w:val="24"/>
          <w:szCs w:val="24"/>
        </w:rPr>
        <w:t xml:space="preserve"> </w:t>
      </w:r>
      <w:proofErr w:type="spellStart"/>
      <w:r w:rsidRPr="009F0639">
        <w:rPr>
          <w:color w:val="000000" w:themeColor="text1"/>
          <w:sz w:val="24"/>
          <w:szCs w:val="24"/>
        </w:rPr>
        <w:t>minggu</w:t>
      </w:r>
      <w:proofErr w:type="spellEnd"/>
      <w:r w:rsidRPr="009F0639">
        <w:rPr>
          <w:color w:val="000000" w:themeColor="text1"/>
          <w:sz w:val="24"/>
          <w:szCs w:val="24"/>
        </w:rPr>
        <w:t xml:space="preserve">. </w:t>
      </w:r>
      <w:proofErr w:type="spellStart"/>
      <w:r w:rsidRPr="009F0639">
        <w:rPr>
          <w:color w:val="000000" w:themeColor="text1"/>
          <w:sz w:val="24"/>
          <w:szCs w:val="24"/>
        </w:rPr>
        <w:t>Sebanyak</w:t>
      </w:r>
      <w:proofErr w:type="spellEnd"/>
      <w:r w:rsidRPr="009F0639">
        <w:rPr>
          <w:color w:val="000000" w:themeColor="text1"/>
          <w:sz w:val="24"/>
          <w:szCs w:val="24"/>
        </w:rPr>
        <w:t xml:space="preserve"> 29 </w:t>
      </w:r>
      <w:proofErr w:type="spellStart"/>
      <w:r w:rsidRPr="009F0639">
        <w:rPr>
          <w:color w:val="000000" w:themeColor="text1"/>
          <w:sz w:val="24"/>
          <w:szCs w:val="24"/>
        </w:rPr>
        <w:t>pasien</w:t>
      </w:r>
      <w:proofErr w:type="spellEnd"/>
      <w:r w:rsidRPr="009F0639">
        <w:rPr>
          <w:color w:val="000000" w:themeColor="text1"/>
          <w:sz w:val="24"/>
          <w:szCs w:val="24"/>
        </w:rPr>
        <w:t xml:space="preserve"> </w:t>
      </w:r>
      <w:proofErr w:type="spellStart"/>
      <w:r w:rsidRPr="009F0639">
        <w:rPr>
          <w:color w:val="000000" w:themeColor="text1"/>
          <w:sz w:val="24"/>
          <w:szCs w:val="24"/>
        </w:rPr>
        <w:t>berusia</w:t>
      </w:r>
      <w:proofErr w:type="spellEnd"/>
      <w:r w:rsidRPr="009F0639">
        <w:rPr>
          <w:color w:val="000000" w:themeColor="text1"/>
          <w:sz w:val="24"/>
          <w:szCs w:val="24"/>
        </w:rPr>
        <w:t xml:space="preserve"> 20 </w:t>
      </w:r>
      <w:proofErr w:type="spellStart"/>
      <w:r w:rsidRPr="009F0639">
        <w:rPr>
          <w:color w:val="000000" w:themeColor="text1"/>
          <w:sz w:val="24"/>
          <w:szCs w:val="24"/>
        </w:rPr>
        <w:t>hingga</w:t>
      </w:r>
      <w:proofErr w:type="spellEnd"/>
      <w:r w:rsidRPr="009F0639">
        <w:rPr>
          <w:color w:val="000000" w:themeColor="text1"/>
          <w:sz w:val="24"/>
          <w:szCs w:val="24"/>
        </w:rPr>
        <w:t xml:space="preserve"> 52 </w:t>
      </w:r>
      <w:proofErr w:type="spellStart"/>
      <w:r w:rsidRPr="009F0639">
        <w:rPr>
          <w:color w:val="000000" w:themeColor="text1"/>
          <w:sz w:val="24"/>
          <w:szCs w:val="24"/>
        </w:rPr>
        <w:t>tahun</w:t>
      </w:r>
      <w:proofErr w:type="spellEnd"/>
      <w:r w:rsidRPr="009F0639">
        <w:rPr>
          <w:color w:val="000000" w:themeColor="text1"/>
          <w:sz w:val="24"/>
          <w:szCs w:val="24"/>
        </w:rPr>
        <w:t xml:space="preserve"> </w:t>
      </w:r>
      <w:proofErr w:type="spellStart"/>
      <w:r w:rsidRPr="009F0639">
        <w:rPr>
          <w:color w:val="000000" w:themeColor="text1"/>
          <w:sz w:val="24"/>
          <w:szCs w:val="24"/>
        </w:rPr>
        <w:t>berpartisipasi</w:t>
      </w:r>
      <w:proofErr w:type="spellEnd"/>
      <w:r w:rsidRPr="009F0639">
        <w:rPr>
          <w:color w:val="000000" w:themeColor="text1"/>
          <w:sz w:val="24"/>
          <w:szCs w:val="24"/>
        </w:rPr>
        <w:t xml:space="preserve"> </w:t>
      </w:r>
      <w:proofErr w:type="spellStart"/>
      <w:r w:rsidRPr="009F0639">
        <w:rPr>
          <w:color w:val="000000" w:themeColor="text1"/>
          <w:sz w:val="24"/>
          <w:szCs w:val="24"/>
        </w:rPr>
        <w:t>dalam</w:t>
      </w:r>
      <w:proofErr w:type="spellEnd"/>
      <w:r w:rsidRPr="009F0639">
        <w:rPr>
          <w:color w:val="000000" w:themeColor="text1"/>
          <w:sz w:val="24"/>
          <w:szCs w:val="24"/>
        </w:rPr>
        <w:t xml:space="preserve"> </w:t>
      </w:r>
      <w:proofErr w:type="spellStart"/>
      <w:r w:rsidRPr="009F0639">
        <w:rPr>
          <w:color w:val="000000" w:themeColor="text1"/>
          <w:sz w:val="24"/>
          <w:szCs w:val="24"/>
        </w:rPr>
        <w:t>penelitian</w:t>
      </w:r>
      <w:proofErr w:type="spellEnd"/>
      <w:r w:rsidRPr="009F0639">
        <w:rPr>
          <w:color w:val="000000" w:themeColor="text1"/>
          <w:sz w:val="24"/>
          <w:szCs w:val="24"/>
        </w:rPr>
        <w:t xml:space="preserve"> </w:t>
      </w:r>
      <w:proofErr w:type="spellStart"/>
      <w:r w:rsidRPr="009F0639">
        <w:rPr>
          <w:color w:val="000000" w:themeColor="text1"/>
          <w:sz w:val="24"/>
          <w:szCs w:val="24"/>
        </w:rPr>
        <w:t>ini</w:t>
      </w:r>
      <w:proofErr w:type="spellEnd"/>
      <w:r w:rsidRPr="009F0639">
        <w:rPr>
          <w:color w:val="000000" w:themeColor="text1"/>
          <w:sz w:val="24"/>
          <w:szCs w:val="24"/>
        </w:rPr>
        <w:t xml:space="preserve">. </w:t>
      </w:r>
      <w:proofErr w:type="spellStart"/>
      <w:r w:rsidRPr="009F0639">
        <w:rPr>
          <w:color w:val="000000" w:themeColor="text1"/>
          <w:sz w:val="24"/>
          <w:szCs w:val="24"/>
        </w:rPr>
        <w:t>Metode</w:t>
      </w:r>
      <w:proofErr w:type="spellEnd"/>
      <w:r w:rsidRPr="009F0639">
        <w:rPr>
          <w:color w:val="000000" w:themeColor="text1"/>
          <w:sz w:val="24"/>
          <w:szCs w:val="24"/>
        </w:rPr>
        <w:t xml:space="preserve"> </w:t>
      </w:r>
      <w:proofErr w:type="spellStart"/>
      <w:r w:rsidRPr="009F0639">
        <w:rPr>
          <w:color w:val="000000" w:themeColor="text1"/>
          <w:sz w:val="24"/>
          <w:szCs w:val="24"/>
        </w:rPr>
        <w:t>Lotorp</w:t>
      </w:r>
      <w:proofErr w:type="spellEnd"/>
      <w:r w:rsidRPr="009F0639">
        <w:rPr>
          <w:color w:val="000000" w:themeColor="text1"/>
          <w:sz w:val="24"/>
          <w:szCs w:val="24"/>
        </w:rPr>
        <w:t xml:space="preserve"> </w:t>
      </w:r>
      <w:proofErr w:type="spellStart"/>
      <w:r w:rsidRPr="009F0639">
        <w:rPr>
          <w:color w:val="000000" w:themeColor="text1"/>
          <w:sz w:val="24"/>
          <w:szCs w:val="24"/>
        </w:rPr>
        <w:t>diterapkan</w:t>
      </w:r>
      <w:proofErr w:type="spellEnd"/>
      <w:r w:rsidRPr="009F0639">
        <w:rPr>
          <w:color w:val="000000" w:themeColor="text1"/>
          <w:sz w:val="24"/>
          <w:szCs w:val="24"/>
        </w:rPr>
        <w:t xml:space="preserve"> pada 17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mereka</w:t>
      </w:r>
      <w:proofErr w:type="spellEnd"/>
      <w:r w:rsidRPr="009F0639">
        <w:rPr>
          <w:color w:val="000000" w:themeColor="text1"/>
          <w:sz w:val="24"/>
          <w:szCs w:val="24"/>
        </w:rPr>
        <w:t xml:space="preserve">, </w:t>
      </w:r>
      <w:proofErr w:type="spellStart"/>
      <w:r w:rsidRPr="009F0639">
        <w:rPr>
          <w:color w:val="000000" w:themeColor="text1"/>
          <w:sz w:val="24"/>
          <w:szCs w:val="24"/>
        </w:rPr>
        <w:t>sedangkan</w:t>
      </w:r>
      <w:proofErr w:type="spellEnd"/>
      <w:r w:rsidRPr="009F0639">
        <w:rPr>
          <w:color w:val="000000" w:themeColor="text1"/>
          <w:sz w:val="24"/>
          <w:szCs w:val="24"/>
        </w:rPr>
        <w:t xml:space="preserve"> 12 </w:t>
      </w:r>
      <w:proofErr w:type="spellStart"/>
      <w:r w:rsidRPr="009F0639">
        <w:rPr>
          <w:color w:val="000000" w:themeColor="text1"/>
          <w:sz w:val="24"/>
          <w:szCs w:val="24"/>
        </w:rPr>
        <w:t>sisanya</w:t>
      </w:r>
      <w:proofErr w:type="spellEnd"/>
      <w:r w:rsidRPr="009F0639">
        <w:rPr>
          <w:color w:val="000000" w:themeColor="text1"/>
          <w:sz w:val="24"/>
          <w:szCs w:val="24"/>
        </w:rPr>
        <w:t xml:space="preserve"> </w:t>
      </w:r>
      <w:proofErr w:type="spellStart"/>
      <w:r w:rsidRPr="009F0639">
        <w:rPr>
          <w:color w:val="000000" w:themeColor="text1"/>
          <w:sz w:val="24"/>
          <w:szCs w:val="24"/>
        </w:rPr>
        <w:t>diinstruksikan</w:t>
      </w:r>
      <w:proofErr w:type="spellEnd"/>
      <w:r w:rsidRPr="009F0639">
        <w:rPr>
          <w:color w:val="000000" w:themeColor="text1"/>
          <w:sz w:val="24"/>
          <w:szCs w:val="24"/>
        </w:rPr>
        <w:t xml:space="preserve"> </w:t>
      </w:r>
      <w:proofErr w:type="spellStart"/>
      <w:r w:rsidRPr="009F0639">
        <w:rPr>
          <w:color w:val="000000" w:themeColor="text1"/>
          <w:sz w:val="24"/>
          <w:szCs w:val="24"/>
        </w:rPr>
        <w:t>dalam</w:t>
      </w:r>
      <w:proofErr w:type="spellEnd"/>
      <w:r w:rsidRPr="009F0639">
        <w:rPr>
          <w:color w:val="000000" w:themeColor="text1"/>
          <w:sz w:val="24"/>
          <w:szCs w:val="24"/>
        </w:rPr>
        <w:t xml:space="preserve"> program </w:t>
      </w:r>
      <w:proofErr w:type="spellStart"/>
      <w:r w:rsidRPr="009F0639">
        <w:rPr>
          <w:color w:val="000000" w:themeColor="text1"/>
          <w:sz w:val="24"/>
          <w:szCs w:val="24"/>
        </w:rPr>
        <w:t>latihan</w:t>
      </w:r>
      <w:proofErr w:type="spellEnd"/>
      <w:r w:rsidRPr="009F0639">
        <w:rPr>
          <w:color w:val="000000" w:themeColor="text1"/>
          <w:sz w:val="24"/>
          <w:szCs w:val="24"/>
        </w:rPr>
        <w:t xml:space="preserve"> yang </w:t>
      </w:r>
      <w:proofErr w:type="spellStart"/>
      <w:r w:rsidRPr="009F0639">
        <w:rPr>
          <w:color w:val="000000" w:themeColor="text1"/>
          <w:sz w:val="24"/>
          <w:szCs w:val="24"/>
        </w:rPr>
        <w:t>direkomendasikan</w:t>
      </w:r>
      <w:proofErr w:type="spellEnd"/>
      <w:r w:rsidRPr="009F0639">
        <w:rPr>
          <w:color w:val="000000" w:themeColor="text1"/>
          <w:sz w:val="24"/>
          <w:szCs w:val="24"/>
        </w:rPr>
        <w:t xml:space="preserve"> oleh Dewan Kesehatan dan </w:t>
      </w:r>
      <w:proofErr w:type="spellStart"/>
      <w:r w:rsidRPr="009F0639">
        <w:rPr>
          <w:color w:val="000000" w:themeColor="text1"/>
          <w:sz w:val="24"/>
          <w:szCs w:val="24"/>
        </w:rPr>
        <w:t>Kesejahteraan</w:t>
      </w:r>
      <w:proofErr w:type="spellEnd"/>
      <w:r w:rsidRPr="009F0639">
        <w:rPr>
          <w:color w:val="000000" w:themeColor="text1"/>
          <w:sz w:val="24"/>
          <w:szCs w:val="24"/>
        </w:rPr>
        <w:t xml:space="preserve"> Nasional </w:t>
      </w:r>
      <w:proofErr w:type="spellStart"/>
      <w:r w:rsidRPr="009F0639">
        <w:rPr>
          <w:color w:val="000000" w:themeColor="text1"/>
          <w:sz w:val="24"/>
          <w:szCs w:val="24"/>
        </w:rPr>
        <w:t>Swedia</w:t>
      </w:r>
      <w:proofErr w:type="spellEnd"/>
      <w:r w:rsidRPr="009F0639">
        <w:rPr>
          <w:color w:val="000000" w:themeColor="text1"/>
          <w:sz w:val="24"/>
          <w:szCs w:val="24"/>
        </w:rPr>
        <w:t xml:space="preserve">. </w:t>
      </w:r>
      <w:proofErr w:type="spellStart"/>
      <w:r w:rsidRPr="009F0639">
        <w:rPr>
          <w:color w:val="000000" w:themeColor="text1"/>
          <w:sz w:val="24"/>
          <w:szCs w:val="24"/>
        </w:rPr>
        <w:t>Metode</w:t>
      </w:r>
      <w:proofErr w:type="spellEnd"/>
      <w:r w:rsidRPr="009F0639">
        <w:rPr>
          <w:color w:val="000000" w:themeColor="text1"/>
          <w:sz w:val="24"/>
          <w:szCs w:val="24"/>
        </w:rPr>
        <w:t xml:space="preserve"> </w:t>
      </w:r>
      <w:proofErr w:type="spellStart"/>
      <w:r w:rsidRPr="009F0639">
        <w:rPr>
          <w:color w:val="000000" w:themeColor="text1"/>
          <w:sz w:val="24"/>
          <w:szCs w:val="24"/>
        </w:rPr>
        <w:t>Lotorp</w:t>
      </w:r>
      <w:proofErr w:type="spellEnd"/>
      <w:r w:rsidRPr="009F0639">
        <w:rPr>
          <w:color w:val="000000" w:themeColor="text1"/>
          <w:sz w:val="24"/>
          <w:szCs w:val="24"/>
        </w:rPr>
        <w:t xml:space="preserve"> </w:t>
      </w:r>
      <w:proofErr w:type="spellStart"/>
      <w:r w:rsidRPr="009F0639">
        <w:rPr>
          <w:color w:val="000000" w:themeColor="text1"/>
          <w:sz w:val="24"/>
          <w:szCs w:val="24"/>
        </w:rPr>
        <w:t>terdiri</w:t>
      </w:r>
      <w:proofErr w:type="spellEnd"/>
      <w:r w:rsidRPr="009F0639">
        <w:rPr>
          <w:color w:val="000000" w:themeColor="text1"/>
          <w:sz w:val="24"/>
          <w:szCs w:val="24"/>
        </w:rPr>
        <w:t xml:space="preserve">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pemijatan</w:t>
      </w:r>
      <w:proofErr w:type="spellEnd"/>
      <w:r w:rsidRPr="009F0639">
        <w:rPr>
          <w:color w:val="000000" w:themeColor="text1"/>
          <w:sz w:val="24"/>
          <w:szCs w:val="24"/>
        </w:rPr>
        <w:t xml:space="preserve"> dan </w:t>
      </w:r>
      <w:proofErr w:type="spellStart"/>
      <w:r w:rsidRPr="009F0639">
        <w:rPr>
          <w:color w:val="000000" w:themeColor="text1"/>
          <w:sz w:val="24"/>
          <w:szCs w:val="24"/>
        </w:rPr>
        <w:t>perawatan</w:t>
      </w:r>
      <w:proofErr w:type="spellEnd"/>
      <w:r w:rsidRPr="009F0639">
        <w:rPr>
          <w:color w:val="000000" w:themeColor="text1"/>
          <w:sz w:val="24"/>
          <w:szCs w:val="24"/>
        </w:rPr>
        <w:t xml:space="preserve"> trigger point </w:t>
      </w:r>
      <w:proofErr w:type="spellStart"/>
      <w:r w:rsidRPr="009F0639">
        <w:rPr>
          <w:color w:val="000000" w:themeColor="text1"/>
          <w:sz w:val="24"/>
          <w:szCs w:val="24"/>
        </w:rPr>
        <w:t>sekelompok</w:t>
      </w:r>
      <w:proofErr w:type="spellEnd"/>
      <w:r w:rsidRPr="009F0639">
        <w:rPr>
          <w:color w:val="000000" w:themeColor="text1"/>
          <w:sz w:val="24"/>
          <w:szCs w:val="24"/>
        </w:rPr>
        <w:t xml:space="preserve"> </w:t>
      </w:r>
      <w:proofErr w:type="spellStart"/>
      <w:r w:rsidRPr="009F0639">
        <w:rPr>
          <w:color w:val="000000" w:themeColor="text1"/>
          <w:sz w:val="24"/>
          <w:szCs w:val="24"/>
        </w:rPr>
        <w:t>otot</w:t>
      </w:r>
      <w:proofErr w:type="spellEnd"/>
      <w:r w:rsidRPr="009F0639">
        <w:rPr>
          <w:color w:val="000000" w:themeColor="text1"/>
          <w:sz w:val="24"/>
          <w:szCs w:val="24"/>
        </w:rPr>
        <w:t xml:space="preserve"> dorsal dan </w:t>
      </w:r>
      <w:proofErr w:type="spellStart"/>
      <w:r w:rsidRPr="009F0639">
        <w:rPr>
          <w:color w:val="000000" w:themeColor="text1"/>
          <w:sz w:val="24"/>
          <w:szCs w:val="24"/>
        </w:rPr>
        <w:t>toraks</w:t>
      </w:r>
      <w:proofErr w:type="spellEnd"/>
      <w:r w:rsidRPr="009F0639">
        <w:rPr>
          <w:color w:val="000000" w:themeColor="text1"/>
          <w:sz w:val="24"/>
          <w:szCs w:val="24"/>
        </w:rPr>
        <w:t xml:space="preserve">, di </w:t>
      </w:r>
      <w:proofErr w:type="spellStart"/>
      <w:r w:rsidRPr="009F0639">
        <w:rPr>
          <w:color w:val="000000" w:themeColor="text1"/>
          <w:sz w:val="24"/>
          <w:szCs w:val="24"/>
        </w:rPr>
        <w:t>antaranya</w:t>
      </w:r>
      <w:proofErr w:type="spellEnd"/>
      <w:r w:rsidRPr="009F0639">
        <w:rPr>
          <w:color w:val="000000" w:themeColor="text1"/>
          <w:sz w:val="24"/>
          <w:szCs w:val="24"/>
        </w:rPr>
        <w:t xml:space="preserve"> </w:t>
      </w:r>
      <w:proofErr w:type="spellStart"/>
      <w:r w:rsidRPr="009F0639">
        <w:rPr>
          <w:color w:val="000000" w:themeColor="text1"/>
          <w:sz w:val="24"/>
          <w:szCs w:val="24"/>
        </w:rPr>
        <w:t>adalah</w:t>
      </w:r>
      <w:proofErr w:type="spellEnd"/>
      <w:r w:rsidRPr="009F0639">
        <w:rPr>
          <w:color w:val="000000" w:themeColor="text1"/>
          <w:sz w:val="24"/>
          <w:szCs w:val="24"/>
        </w:rPr>
        <w:t xml:space="preserve"> spinal dan lumbar square erectors </w:t>
      </w:r>
      <w:proofErr w:type="spellStart"/>
      <w:r w:rsidRPr="009F0639">
        <w:rPr>
          <w:color w:val="000000" w:themeColor="text1"/>
          <w:sz w:val="24"/>
          <w:szCs w:val="24"/>
        </w:rPr>
        <w:t>atau</w:t>
      </w:r>
      <w:proofErr w:type="spellEnd"/>
      <w:r w:rsidRPr="009F0639">
        <w:rPr>
          <w:color w:val="000000" w:themeColor="text1"/>
          <w:sz w:val="24"/>
          <w:szCs w:val="24"/>
        </w:rPr>
        <w:t xml:space="preserve"> pectorals dan diaphragm (Bardin, </w:t>
      </w:r>
      <w:proofErr w:type="spellStart"/>
      <w:r w:rsidRPr="009F0639">
        <w:rPr>
          <w:color w:val="000000" w:themeColor="text1"/>
          <w:sz w:val="24"/>
          <w:szCs w:val="24"/>
        </w:rPr>
        <w:t>Rangaswamy</w:t>
      </w:r>
      <w:proofErr w:type="spellEnd"/>
      <w:r w:rsidRPr="009F0639">
        <w:rPr>
          <w:color w:val="000000" w:themeColor="text1"/>
          <w:sz w:val="24"/>
          <w:szCs w:val="24"/>
        </w:rPr>
        <w:t xml:space="preserve">, and </w:t>
      </w:r>
      <w:proofErr w:type="spellStart"/>
      <w:r w:rsidRPr="009F0639">
        <w:rPr>
          <w:color w:val="000000" w:themeColor="text1"/>
          <w:sz w:val="24"/>
          <w:szCs w:val="24"/>
        </w:rPr>
        <w:t>Yo</w:t>
      </w:r>
      <w:proofErr w:type="spellEnd"/>
      <w:r w:rsidRPr="009F0639">
        <w:rPr>
          <w:color w:val="000000" w:themeColor="text1"/>
          <w:sz w:val="24"/>
          <w:szCs w:val="24"/>
        </w:rPr>
        <w:t xml:space="preserve">, </w:t>
      </w:r>
      <w:proofErr w:type="gramStart"/>
      <w:r w:rsidRPr="009F0639">
        <w:rPr>
          <w:color w:val="000000" w:themeColor="text1"/>
          <w:sz w:val="24"/>
          <w:szCs w:val="24"/>
        </w:rPr>
        <w:t>2018 )</w:t>
      </w:r>
      <w:proofErr w:type="gramEnd"/>
      <w:r w:rsidRPr="009F0639">
        <w:rPr>
          <w:color w:val="000000" w:themeColor="text1"/>
          <w:sz w:val="24"/>
          <w:szCs w:val="24"/>
        </w:rPr>
        <w:t xml:space="preserve">. Hasil </w:t>
      </w:r>
      <w:proofErr w:type="spellStart"/>
      <w:r w:rsidRPr="009F0639">
        <w:rPr>
          <w:color w:val="000000" w:themeColor="text1"/>
          <w:sz w:val="24"/>
          <w:szCs w:val="24"/>
        </w:rPr>
        <w:t>penelitian</w:t>
      </w:r>
      <w:proofErr w:type="spellEnd"/>
      <w:r w:rsidRPr="009F0639">
        <w:rPr>
          <w:color w:val="000000" w:themeColor="text1"/>
          <w:sz w:val="24"/>
          <w:szCs w:val="24"/>
        </w:rPr>
        <w:t xml:space="preserve"> </w:t>
      </w:r>
      <w:proofErr w:type="spellStart"/>
      <w:r w:rsidRPr="009F0639">
        <w:rPr>
          <w:color w:val="000000" w:themeColor="text1"/>
          <w:sz w:val="24"/>
          <w:szCs w:val="24"/>
        </w:rPr>
        <w:t>menunjukkan</w:t>
      </w:r>
      <w:proofErr w:type="spellEnd"/>
      <w:r w:rsidRPr="009F0639">
        <w:rPr>
          <w:color w:val="000000" w:themeColor="text1"/>
          <w:sz w:val="24"/>
          <w:szCs w:val="24"/>
        </w:rPr>
        <w:t xml:space="preserve"> </w:t>
      </w:r>
      <w:proofErr w:type="spellStart"/>
      <w:r w:rsidRPr="009F0639">
        <w:rPr>
          <w:color w:val="000000" w:themeColor="text1"/>
          <w:sz w:val="24"/>
          <w:szCs w:val="24"/>
        </w:rPr>
        <w:t>bahwa</w:t>
      </w:r>
      <w:proofErr w:type="spellEnd"/>
      <w:r w:rsidRPr="009F0639">
        <w:rPr>
          <w:color w:val="000000" w:themeColor="text1"/>
          <w:sz w:val="24"/>
          <w:szCs w:val="24"/>
        </w:rPr>
        <w:t xml:space="preserve"> </w:t>
      </w:r>
      <w:proofErr w:type="spellStart"/>
      <w:r w:rsidRPr="009F0639">
        <w:rPr>
          <w:color w:val="000000" w:themeColor="text1"/>
          <w:sz w:val="24"/>
          <w:szCs w:val="24"/>
        </w:rPr>
        <w:t>terdapat</w:t>
      </w:r>
      <w:proofErr w:type="spellEnd"/>
      <w:r w:rsidRPr="009F0639">
        <w:rPr>
          <w:color w:val="000000" w:themeColor="text1"/>
          <w:sz w:val="24"/>
          <w:szCs w:val="24"/>
        </w:rPr>
        <w:t xml:space="preserve"> </w:t>
      </w:r>
      <w:proofErr w:type="spellStart"/>
      <w:r w:rsidRPr="009F0639">
        <w:rPr>
          <w:color w:val="000000" w:themeColor="text1"/>
          <w:sz w:val="24"/>
          <w:szCs w:val="24"/>
        </w:rPr>
        <w:t>penurunan</w:t>
      </w:r>
      <w:proofErr w:type="spellEnd"/>
      <w:r w:rsidRPr="009F0639">
        <w:rPr>
          <w:color w:val="000000" w:themeColor="text1"/>
          <w:sz w:val="24"/>
          <w:szCs w:val="24"/>
        </w:rPr>
        <w:t xml:space="preserve"> </w:t>
      </w:r>
      <w:proofErr w:type="spellStart"/>
      <w:r w:rsidRPr="009F0639">
        <w:rPr>
          <w:color w:val="000000" w:themeColor="text1"/>
          <w:sz w:val="24"/>
          <w:szCs w:val="24"/>
        </w:rPr>
        <w:t>gejala</w:t>
      </w:r>
      <w:proofErr w:type="spellEnd"/>
      <w:r w:rsidRPr="009F0639">
        <w:rPr>
          <w:color w:val="000000" w:themeColor="text1"/>
          <w:sz w:val="24"/>
          <w:szCs w:val="24"/>
        </w:rPr>
        <w:t xml:space="preserve"> </w:t>
      </w:r>
      <w:proofErr w:type="spellStart"/>
      <w:r w:rsidRPr="009F0639">
        <w:rPr>
          <w:color w:val="000000" w:themeColor="text1"/>
          <w:sz w:val="24"/>
          <w:szCs w:val="24"/>
        </w:rPr>
        <w:t>dominan</w:t>
      </w:r>
      <w:proofErr w:type="spellEnd"/>
      <w:r w:rsidRPr="009F0639">
        <w:rPr>
          <w:color w:val="000000" w:themeColor="text1"/>
          <w:sz w:val="24"/>
          <w:szCs w:val="24"/>
        </w:rPr>
        <w:t xml:space="preserve"> yang </w:t>
      </w:r>
      <w:proofErr w:type="spellStart"/>
      <w:r w:rsidRPr="009F0639">
        <w:rPr>
          <w:color w:val="000000" w:themeColor="text1"/>
          <w:sz w:val="24"/>
          <w:szCs w:val="24"/>
        </w:rPr>
        <w:t>signifikan</w:t>
      </w:r>
      <w:proofErr w:type="spellEnd"/>
      <w:r w:rsidRPr="009F0639">
        <w:rPr>
          <w:color w:val="000000" w:themeColor="text1"/>
          <w:sz w:val="24"/>
          <w:szCs w:val="24"/>
        </w:rPr>
        <w:t xml:space="preserve"> </w:t>
      </w:r>
      <w:proofErr w:type="spellStart"/>
      <w:r w:rsidRPr="009F0639">
        <w:rPr>
          <w:color w:val="000000" w:themeColor="text1"/>
          <w:sz w:val="24"/>
          <w:szCs w:val="24"/>
        </w:rPr>
        <w:t>baik</w:t>
      </w:r>
      <w:proofErr w:type="spellEnd"/>
      <w:r w:rsidRPr="009F0639">
        <w:rPr>
          <w:color w:val="000000" w:themeColor="text1"/>
          <w:sz w:val="24"/>
          <w:szCs w:val="24"/>
        </w:rPr>
        <w:t xml:space="preserve"> </w:t>
      </w:r>
      <w:proofErr w:type="spellStart"/>
      <w:r w:rsidRPr="009F0639">
        <w:rPr>
          <w:color w:val="000000" w:themeColor="text1"/>
          <w:sz w:val="24"/>
          <w:szCs w:val="24"/>
        </w:rPr>
        <w:t>saat</w:t>
      </w:r>
      <w:proofErr w:type="spellEnd"/>
      <w:r w:rsidRPr="009F0639">
        <w:rPr>
          <w:color w:val="000000" w:themeColor="text1"/>
          <w:sz w:val="24"/>
          <w:szCs w:val="24"/>
        </w:rPr>
        <w:t xml:space="preserve"> </w:t>
      </w:r>
      <w:proofErr w:type="spellStart"/>
      <w:r w:rsidRPr="009F0639">
        <w:rPr>
          <w:color w:val="000000" w:themeColor="text1"/>
          <w:sz w:val="24"/>
          <w:szCs w:val="24"/>
        </w:rPr>
        <w:t>istirahat</w:t>
      </w:r>
      <w:proofErr w:type="spellEnd"/>
      <w:r w:rsidRPr="009F0639">
        <w:rPr>
          <w:color w:val="000000" w:themeColor="text1"/>
          <w:sz w:val="24"/>
          <w:szCs w:val="24"/>
        </w:rPr>
        <w:t xml:space="preserve"> </w:t>
      </w:r>
      <w:proofErr w:type="spellStart"/>
      <w:r w:rsidRPr="009F0639">
        <w:rPr>
          <w:color w:val="000000" w:themeColor="text1"/>
          <w:sz w:val="24"/>
          <w:szCs w:val="24"/>
        </w:rPr>
        <w:t>maupun</w:t>
      </w:r>
      <w:proofErr w:type="spellEnd"/>
      <w:r w:rsidRPr="009F0639">
        <w:rPr>
          <w:color w:val="000000" w:themeColor="text1"/>
          <w:sz w:val="24"/>
          <w:szCs w:val="24"/>
        </w:rPr>
        <w:t xml:space="preserve"> </w:t>
      </w:r>
      <w:proofErr w:type="spellStart"/>
      <w:r w:rsidRPr="009F0639">
        <w:rPr>
          <w:color w:val="000000" w:themeColor="text1"/>
          <w:sz w:val="24"/>
          <w:szCs w:val="24"/>
        </w:rPr>
        <w:t>saat</w:t>
      </w:r>
      <w:proofErr w:type="spellEnd"/>
      <w:r w:rsidRPr="009F0639">
        <w:rPr>
          <w:color w:val="000000" w:themeColor="text1"/>
          <w:sz w:val="24"/>
          <w:szCs w:val="24"/>
        </w:rPr>
        <w:t xml:space="preserve"> </w:t>
      </w:r>
      <w:proofErr w:type="spellStart"/>
      <w:r w:rsidRPr="009F0639">
        <w:rPr>
          <w:color w:val="000000" w:themeColor="text1"/>
          <w:sz w:val="24"/>
          <w:szCs w:val="24"/>
        </w:rPr>
        <w:t>berolahraga</w:t>
      </w:r>
      <w:proofErr w:type="spellEnd"/>
      <w:r w:rsidRPr="009F0639">
        <w:rPr>
          <w:color w:val="000000" w:themeColor="text1"/>
          <w:sz w:val="24"/>
          <w:szCs w:val="24"/>
        </w:rPr>
        <w:t xml:space="preserve"> dan </w:t>
      </w:r>
      <w:proofErr w:type="spellStart"/>
      <w:r w:rsidRPr="009F0639">
        <w:rPr>
          <w:color w:val="000000" w:themeColor="text1"/>
          <w:sz w:val="24"/>
          <w:szCs w:val="24"/>
        </w:rPr>
        <w:t>peningkatan</w:t>
      </w:r>
      <w:proofErr w:type="spellEnd"/>
      <w:r w:rsidRPr="009F0639">
        <w:rPr>
          <w:color w:val="000000" w:themeColor="text1"/>
          <w:sz w:val="24"/>
          <w:szCs w:val="24"/>
        </w:rPr>
        <w:t xml:space="preserve"> </w:t>
      </w:r>
      <w:proofErr w:type="spellStart"/>
      <w:r w:rsidRPr="009F0639">
        <w:rPr>
          <w:color w:val="000000" w:themeColor="text1"/>
          <w:sz w:val="24"/>
          <w:szCs w:val="24"/>
        </w:rPr>
        <w:t>ekspansi</w:t>
      </w:r>
      <w:proofErr w:type="spellEnd"/>
      <w:r w:rsidRPr="009F0639">
        <w:rPr>
          <w:color w:val="000000" w:themeColor="text1"/>
          <w:sz w:val="24"/>
          <w:szCs w:val="24"/>
        </w:rPr>
        <w:t xml:space="preserve"> </w:t>
      </w:r>
      <w:proofErr w:type="spellStart"/>
      <w:r w:rsidRPr="009F0639">
        <w:rPr>
          <w:color w:val="000000" w:themeColor="text1"/>
          <w:sz w:val="24"/>
          <w:szCs w:val="24"/>
        </w:rPr>
        <w:t>toraks</w:t>
      </w:r>
      <w:proofErr w:type="spellEnd"/>
      <w:r w:rsidRPr="009F0639">
        <w:rPr>
          <w:color w:val="000000" w:themeColor="text1"/>
          <w:sz w:val="24"/>
          <w:szCs w:val="24"/>
        </w:rPr>
        <w:t xml:space="preserve"> pada </w:t>
      </w:r>
      <w:proofErr w:type="spellStart"/>
      <w:r w:rsidRPr="009F0639">
        <w:rPr>
          <w:color w:val="000000" w:themeColor="text1"/>
          <w:sz w:val="24"/>
          <w:szCs w:val="24"/>
        </w:rPr>
        <w:t>kelompok</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metode</w:t>
      </w:r>
      <w:proofErr w:type="spellEnd"/>
      <w:r w:rsidRPr="009F0639">
        <w:rPr>
          <w:color w:val="000000" w:themeColor="text1"/>
          <w:sz w:val="24"/>
          <w:szCs w:val="24"/>
        </w:rPr>
        <w:t xml:space="preserve"> </w:t>
      </w:r>
      <w:proofErr w:type="spellStart"/>
      <w:r w:rsidRPr="009F0639">
        <w:rPr>
          <w:color w:val="000000" w:themeColor="text1"/>
          <w:sz w:val="24"/>
          <w:szCs w:val="24"/>
        </w:rPr>
        <w:t>Lotorp</w:t>
      </w:r>
      <w:proofErr w:type="spellEnd"/>
      <w:r w:rsidRPr="009F0639">
        <w:rPr>
          <w:color w:val="000000" w:themeColor="text1"/>
          <w:sz w:val="24"/>
          <w:szCs w:val="24"/>
        </w:rPr>
        <w:t xml:space="preserve">. </w:t>
      </w:r>
      <w:proofErr w:type="spellStart"/>
      <w:r w:rsidRPr="009F0639">
        <w:rPr>
          <w:color w:val="000000" w:themeColor="text1"/>
          <w:sz w:val="24"/>
          <w:szCs w:val="24"/>
        </w:rPr>
        <w:t>Aliran</w:t>
      </w:r>
      <w:proofErr w:type="spellEnd"/>
      <w:r w:rsidRPr="009F0639">
        <w:rPr>
          <w:color w:val="000000" w:themeColor="text1"/>
          <w:sz w:val="24"/>
          <w:szCs w:val="24"/>
        </w:rPr>
        <w:t xml:space="preserve"> </w:t>
      </w:r>
      <w:proofErr w:type="spellStart"/>
      <w:r w:rsidRPr="009F0639">
        <w:rPr>
          <w:color w:val="000000" w:themeColor="text1"/>
          <w:sz w:val="24"/>
          <w:szCs w:val="24"/>
        </w:rPr>
        <w:t>ekspirasi</w:t>
      </w:r>
      <w:proofErr w:type="spellEnd"/>
      <w:r w:rsidRPr="009F0639">
        <w:rPr>
          <w:color w:val="000000" w:themeColor="text1"/>
          <w:sz w:val="24"/>
          <w:szCs w:val="24"/>
        </w:rPr>
        <w:t xml:space="preserve"> </w:t>
      </w:r>
      <w:proofErr w:type="spellStart"/>
      <w:r w:rsidRPr="009F0639">
        <w:rPr>
          <w:color w:val="000000" w:themeColor="text1"/>
          <w:sz w:val="24"/>
          <w:szCs w:val="24"/>
        </w:rPr>
        <w:t>puncak</w:t>
      </w:r>
      <w:proofErr w:type="spellEnd"/>
      <w:r w:rsidRPr="009F0639">
        <w:rPr>
          <w:color w:val="000000" w:themeColor="text1"/>
          <w:sz w:val="24"/>
          <w:szCs w:val="24"/>
        </w:rPr>
        <w:t xml:space="preserve"> (PEF) </w:t>
      </w:r>
      <w:proofErr w:type="spellStart"/>
      <w:r w:rsidRPr="009F0639">
        <w:rPr>
          <w:color w:val="000000" w:themeColor="text1"/>
          <w:sz w:val="24"/>
          <w:szCs w:val="24"/>
        </w:rPr>
        <w:t>meningkat</w:t>
      </w:r>
      <w:proofErr w:type="spellEnd"/>
      <w:r w:rsidRPr="009F0639">
        <w:rPr>
          <w:color w:val="000000" w:themeColor="text1"/>
          <w:sz w:val="24"/>
          <w:szCs w:val="24"/>
        </w:rPr>
        <w:t xml:space="preserve"> </w:t>
      </w:r>
      <w:proofErr w:type="spellStart"/>
      <w:r w:rsidRPr="009F0639">
        <w:rPr>
          <w:color w:val="000000" w:themeColor="text1"/>
          <w:sz w:val="24"/>
          <w:szCs w:val="24"/>
        </w:rPr>
        <w:t>secara</w:t>
      </w:r>
      <w:proofErr w:type="spellEnd"/>
      <w:r w:rsidRPr="009F0639">
        <w:rPr>
          <w:color w:val="000000" w:themeColor="text1"/>
          <w:sz w:val="24"/>
          <w:szCs w:val="24"/>
        </w:rPr>
        <w:t xml:space="preserve"> </w:t>
      </w:r>
      <w:proofErr w:type="spellStart"/>
      <w:r w:rsidRPr="009F0639">
        <w:rPr>
          <w:color w:val="000000" w:themeColor="text1"/>
          <w:sz w:val="24"/>
          <w:szCs w:val="24"/>
        </w:rPr>
        <w:t>signifikan</w:t>
      </w:r>
      <w:proofErr w:type="spellEnd"/>
      <w:r w:rsidRPr="009F0639">
        <w:rPr>
          <w:color w:val="000000" w:themeColor="text1"/>
          <w:sz w:val="24"/>
          <w:szCs w:val="24"/>
        </w:rPr>
        <w:t xml:space="preserve"> </w:t>
      </w:r>
      <w:proofErr w:type="spellStart"/>
      <w:r w:rsidRPr="009F0639">
        <w:rPr>
          <w:color w:val="000000" w:themeColor="text1"/>
          <w:sz w:val="24"/>
          <w:szCs w:val="24"/>
        </w:rPr>
        <w:t>tetapi</w:t>
      </w:r>
      <w:proofErr w:type="spellEnd"/>
      <w:r w:rsidRPr="009F0639">
        <w:rPr>
          <w:color w:val="000000" w:themeColor="text1"/>
          <w:sz w:val="24"/>
          <w:szCs w:val="24"/>
        </w:rPr>
        <w:t xml:space="preserve"> volume </w:t>
      </w:r>
      <w:proofErr w:type="spellStart"/>
      <w:r w:rsidRPr="009F0639">
        <w:rPr>
          <w:color w:val="000000" w:themeColor="text1"/>
          <w:sz w:val="24"/>
          <w:szCs w:val="24"/>
        </w:rPr>
        <w:t>maksimum</w:t>
      </w:r>
      <w:proofErr w:type="spellEnd"/>
      <w:r w:rsidRPr="009F0639">
        <w:rPr>
          <w:color w:val="000000" w:themeColor="text1"/>
          <w:sz w:val="24"/>
          <w:szCs w:val="24"/>
        </w:rPr>
        <w:t xml:space="preserve"> yang </w:t>
      </w:r>
      <w:proofErr w:type="spellStart"/>
      <w:r w:rsidRPr="009F0639">
        <w:rPr>
          <w:color w:val="000000" w:themeColor="text1"/>
          <w:sz w:val="24"/>
          <w:szCs w:val="24"/>
        </w:rPr>
        <w:t>dihembuskan</w:t>
      </w:r>
      <w:proofErr w:type="spellEnd"/>
      <w:r w:rsidRPr="009F0639">
        <w:rPr>
          <w:color w:val="000000" w:themeColor="text1"/>
          <w:sz w:val="24"/>
          <w:szCs w:val="24"/>
        </w:rPr>
        <w:t xml:space="preserve"> di </w:t>
      </w:r>
      <w:proofErr w:type="spellStart"/>
      <w:r w:rsidRPr="009F0639">
        <w:rPr>
          <w:color w:val="000000" w:themeColor="text1"/>
          <w:sz w:val="24"/>
          <w:szCs w:val="24"/>
        </w:rPr>
        <w:t>detik</w:t>
      </w:r>
      <w:proofErr w:type="spellEnd"/>
      <w:r w:rsidRPr="009F0639">
        <w:rPr>
          <w:color w:val="000000" w:themeColor="text1"/>
          <w:sz w:val="24"/>
          <w:szCs w:val="24"/>
        </w:rPr>
        <w:t xml:space="preserve"> </w:t>
      </w:r>
      <w:proofErr w:type="spellStart"/>
      <w:r w:rsidRPr="009F0639">
        <w:rPr>
          <w:color w:val="000000" w:themeColor="text1"/>
          <w:sz w:val="24"/>
          <w:szCs w:val="24"/>
        </w:rPr>
        <w:t>pertama</w:t>
      </w:r>
      <w:proofErr w:type="spellEnd"/>
      <w:r w:rsidRPr="009F0639">
        <w:rPr>
          <w:color w:val="000000" w:themeColor="text1"/>
          <w:sz w:val="24"/>
          <w:szCs w:val="24"/>
        </w:rPr>
        <w:t xml:space="preserve"> (FEV 1) dan forced vital capacity (FVC) </w:t>
      </w:r>
      <w:proofErr w:type="spellStart"/>
      <w:r w:rsidRPr="009F0639">
        <w:rPr>
          <w:color w:val="000000" w:themeColor="text1"/>
          <w:sz w:val="24"/>
          <w:szCs w:val="24"/>
        </w:rPr>
        <w:t>tidak</w:t>
      </w:r>
      <w:proofErr w:type="spellEnd"/>
      <w:r w:rsidRPr="009F0639">
        <w:rPr>
          <w:color w:val="000000" w:themeColor="text1"/>
          <w:sz w:val="24"/>
          <w:szCs w:val="24"/>
        </w:rPr>
        <w:t xml:space="preserve"> </w:t>
      </w:r>
      <w:proofErr w:type="spellStart"/>
      <w:r w:rsidRPr="009F0639">
        <w:rPr>
          <w:color w:val="000000" w:themeColor="text1"/>
          <w:sz w:val="24"/>
          <w:szCs w:val="24"/>
        </w:rPr>
        <w:t>meningkat</w:t>
      </w:r>
      <w:proofErr w:type="spellEnd"/>
      <w:r w:rsidRPr="009F0639">
        <w:rPr>
          <w:color w:val="000000" w:themeColor="text1"/>
          <w:sz w:val="24"/>
          <w:szCs w:val="24"/>
        </w:rPr>
        <w:t xml:space="preserve">. </w:t>
      </w:r>
      <w:proofErr w:type="spellStart"/>
      <w:r w:rsidRPr="009F0639">
        <w:rPr>
          <w:color w:val="000000" w:themeColor="text1"/>
          <w:sz w:val="24"/>
          <w:szCs w:val="24"/>
        </w:rPr>
        <w:t>Terakhir</w:t>
      </w:r>
      <w:proofErr w:type="spellEnd"/>
      <w:r w:rsidRPr="009F0639">
        <w:rPr>
          <w:color w:val="000000" w:themeColor="text1"/>
          <w:sz w:val="24"/>
          <w:szCs w:val="24"/>
        </w:rPr>
        <w:t xml:space="preserve">, </w:t>
      </w:r>
      <w:proofErr w:type="spellStart"/>
      <w:r w:rsidRPr="009F0639">
        <w:rPr>
          <w:color w:val="000000" w:themeColor="text1"/>
          <w:sz w:val="24"/>
          <w:szCs w:val="24"/>
        </w:rPr>
        <w:t>gejala</w:t>
      </w:r>
      <w:proofErr w:type="spellEnd"/>
      <w:r w:rsidRPr="009F0639">
        <w:rPr>
          <w:color w:val="000000" w:themeColor="text1"/>
          <w:sz w:val="24"/>
          <w:szCs w:val="24"/>
        </w:rPr>
        <w:t xml:space="preserve"> dada </w:t>
      </w:r>
      <w:proofErr w:type="spellStart"/>
      <w:r w:rsidRPr="009F0639">
        <w:rPr>
          <w:color w:val="000000" w:themeColor="text1"/>
          <w:sz w:val="24"/>
          <w:szCs w:val="24"/>
        </w:rPr>
        <w:t>sesak</w:t>
      </w:r>
      <w:proofErr w:type="spellEnd"/>
      <w:r w:rsidRPr="009F0639">
        <w:rPr>
          <w:color w:val="000000" w:themeColor="text1"/>
          <w:sz w:val="24"/>
          <w:szCs w:val="24"/>
        </w:rPr>
        <w:t xml:space="preserve"> dan </w:t>
      </w:r>
      <w:proofErr w:type="spellStart"/>
      <w:r w:rsidRPr="009F0639">
        <w:rPr>
          <w:color w:val="000000" w:themeColor="text1"/>
          <w:sz w:val="24"/>
          <w:szCs w:val="24"/>
        </w:rPr>
        <w:t>sesak</w:t>
      </w:r>
      <w:proofErr w:type="spellEnd"/>
      <w:r w:rsidRPr="009F0639">
        <w:rPr>
          <w:color w:val="000000" w:themeColor="text1"/>
          <w:sz w:val="24"/>
          <w:szCs w:val="24"/>
        </w:rPr>
        <w:t xml:space="preserve"> </w:t>
      </w:r>
      <w:proofErr w:type="spellStart"/>
      <w:r w:rsidRPr="009F0639">
        <w:rPr>
          <w:color w:val="000000" w:themeColor="text1"/>
          <w:sz w:val="24"/>
          <w:szCs w:val="24"/>
        </w:rPr>
        <w:t>nafas</w:t>
      </w:r>
      <w:proofErr w:type="spellEnd"/>
      <w:r w:rsidRPr="009F0639">
        <w:rPr>
          <w:color w:val="000000" w:themeColor="text1"/>
          <w:sz w:val="24"/>
          <w:szCs w:val="24"/>
        </w:rPr>
        <w:t xml:space="preserve"> juga </w:t>
      </w:r>
      <w:proofErr w:type="spellStart"/>
      <w:r w:rsidRPr="009F0639">
        <w:rPr>
          <w:color w:val="000000" w:themeColor="text1"/>
          <w:sz w:val="24"/>
          <w:szCs w:val="24"/>
        </w:rPr>
        <w:t>menurun</w:t>
      </w:r>
      <w:proofErr w:type="spellEnd"/>
      <w:r w:rsidRPr="009F0639">
        <w:rPr>
          <w:color w:val="000000" w:themeColor="text1"/>
          <w:sz w:val="24"/>
          <w:szCs w:val="24"/>
        </w:rPr>
        <w:t xml:space="preserve">. </w:t>
      </w:r>
      <w:proofErr w:type="spellStart"/>
      <w:r w:rsidRPr="009F0639">
        <w:rPr>
          <w:color w:val="000000" w:themeColor="text1"/>
          <w:sz w:val="24"/>
          <w:szCs w:val="24"/>
        </w:rPr>
        <w:t>Mengenai</w:t>
      </w:r>
      <w:proofErr w:type="spellEnd"/>
      <w:r w:rsidRPr="009F0639">
        <w:rPr>
          <w:color w:val="000000" w:themeColor="text1"/>
          <w:sz w:val="24"/>
          <w:szCs w:val="24"/>
        </w:rPr>
        <w:t xml:space="preserve"> </w:t>
      </w:r>
      <w:proofErr w:type="spellStart"/>
      <w:r w:rsidRPr="009F0639">
        <w:rPr>
          <w:color w:val="000000" w:themeColor="text1"/>
          <w:sz w:val="24"/>
          <w:szCs w:val="24"/>
        </w:rPr>
        <w:t>kelompok</w:t>
      </w:r>
      <w:proofErr w:type="spellEnd"/>
      <w:r w:rsidRPr="009F0639">
        <w:rPr>
          <w:color w:val="000000" w:themeColor="text1"/>
          <w:sz w:val="24"/>
          <w:szCs w:val="24"/>
        </w:rPr>
        <w:t xml:space="preserve"> </w:t>
      </w:r>
      <w:proofErr w:type="spellStart"/>
      <w:r w:rsidRPr="009F0639">
        <w:rPr>
          <w:color w:val="000000" w:themeColor="text1"/>
          <w:sz w:val="24"/>
          <w:szCs w:val="24"/>
        </w:rPr>
        <w:t>kontrol</w:t>
      </w:r>
      <w:proofErr w:type="spellEnd"/>
      <w:r w:rsidRPr="009F0639">
        <w:rPr>
          <w:color w:val="000000" w:themeColor="text1"/>
          <w:sz w:val="24"/>
          <w:szCs w:val="24"/>
        </w:rPr>
        <w:t xml:space="preserve">, </w:t>
      </w:r>
      <w:proofErr w:type="spellStart"/>
      <w:r w:rsidRPr="009F0639">
        <w:rPr>
          <w:color w:val="000000" w:themeColor="text1"/>
          <w:sz w:val="24"/>
          <w:szCs w:val="24"/>
        </w:rPr>
        <w:t>peningkatan</w:t>
      </w:r>
      <w:proofErr w:type="spellEnd"/>
      <w:r w:rsidRPr="009F0639">
        <w:rPr>
          <w:color w:val="000000" w:themeColor="text1"/>
          <w:sz w:val="24"/>
          <w:szCs w:val="24"/>
        </w:rPr>
        <w:t xml:space="preserve"> yang </w:t>
      </w:r>
      <w:proofErr w:type="spellStart"/>
      <w:r w:rsidRPr="009F0639">
        <w:rPr>
          <w:color w:val="000000" w:themeColor="text1"/>
          <w:sz w:val="24"/>
          <w:szCs w:val="24"/>
        </w:rPr>
        <w:t>signifikan</w:t>
      </w:r>
      <w:proofErr w:type="spellEnd"/>
      <w:r w:rsidRPr="009F0639">
        <w:rPr>
          <w:color w:val="000000" w:themeColor="text1"/>
          <w:sz w:val="24"/>
          <w:szCs w:val="24"/>
        </w:rPr>
        <w:t xml:space="preserve"> </w:t>
      </w:r>
      <w:proofErr w:type="spellStart"/>
      <w:r w:rsidRPr="009F0639">
        <w:rPr>
          <w:color w:val="000000" w:themeColor="text1"/>
          <w:sz w:val="24"/>
          <w:szCs w:val="24"/>
        </w:rPr>
        <w:t>diamati</w:t>
      </w:r>
      <w:proofErr w:type="spellEnd"/>
      <w:r w:rsidRPr="009F0639">
        <w:rPr>
          <w:color w:val="000000" w:themeColor="text1"/>
          <w:sz w:val="24"/>
          <w:szCs w:val="24"/>
        </w:rPr>
        <w:t xml:space="preserve"> pada </w:t>
      </w:r>
      <w:proofErr w:type="spellStart"/>
      <w:r w:rsidRPr="009F0639">
        <w:rPr>
          <w:color w:val="000000" w:themeColor="text1"/>
          <w:sz w:val="24"/>
          <w:szCs w:val="24"/>
        </w:rPr>
        <w:t>variabel</w:t>
      </w:r>
      <w:proofErr w:type="spellEnd"/>
      <w:r w:rsidRPr="009F0639">
        <w:rPr>
          <w:color w:val="000000" w:themeColor="text1"/>
          <w:sz w:val="24"/>
          <w:szCs w:val="24"/>
        </w:rPr>
        <w:t xml:space="preserve"> yang </w:t>
      </w:r>
      <w:proofErr w:type="spellStart"/>
      <w:r w:rsidRPr="009F0639">
        <w:rPr>
          <w:color w:val="000000" w:themeColor="text1"/>
          <w:sz w:val="24"/>
          <w:szCs w:val="24"/>
        </w:rPr>
        <w:t>sama</w:t>
      </w:r>
      <w:proofErr w:type="spellEnd"/>
      <w:r w:rsidRPr="009F0639">
        <w:rPr>
          <w:color w:val="000000" w:themeColor="text1"/>
          <w:sz w:val="24"/>
          <w:szCs w:val="24"/>
        </w:rPr>
        <w:t xml:space="preserve"> </w:t>
      </w:r>
      <w:proofErr w:type="spellStart"/>
      <w:r w:rsidRPr="009F0639">
        <w:rPr>
          <w:color w:val="000000" w:themeColor="text1"/>
          <w:sz w:val="24"/>
          <w:szCs w:val="24"/>
        </w:rPr>
        <w:t>tetapi</w:t>
      </w:r>
      <w:proofErr w:type="spellEnd"/>
      <w:r w:rsidRPr="009F0639">
        <w:rPr>
          <w:color w:val="000000" w:themeColor="text1"/>
          <w:sz w:val="24"/>
          <w:szCs w:val="24"/>
        </w:rPr>
        <w:t xml:space="preserve"> pada </w:t>
      </w:r>
      <w:proofErr w:type="spellStart"/>
      <w:r w:rsidRPr="009F0639">
        <w:rPr>
          <w:color w:val="000000" w:themeColor="text1"/>
          <w:sz w:val="24"/>
          <w:szCs w:val="24"/>
        </w:rPr>
        <w:t>tingkat</w:t>
      </w:r>
      <w:proofErr w:type="spellEnd"/>
      <w:r w:rsidRPr="009F0639">
        <w:rPr>
          <w:color w:val="000000" w:themeColor="text1"/>
          <w:sz w:val="24"/>
          <w:szCs w:val="24"/>
        </w:rPr>
        <w:t xml:space="preserve"> yang </w:t>
      </w:r>
      <w:proofErr w:type="spellStart"/>
      <w:r w:rsidRPr="009F0639">
        <w:rPr>
          <w:color w:val="000000" w:themeColor="text1"/>
          <w:sz w:val="24"/>
          <w:szCs w:val="24"/>
        </w:rPr>
        <w:t>lebih</w:t>
      </w:r>
      <w:proofErr w:type="spellEnd"/>
      <w:r w:rsidRPr="009F0639">
        <w:rPr>
          <w:color w:val="000000" w:themeColor="text1"/>
          <w:sz w:val="24"/>
          <w:szCs w:val="24"/>
        </w:rPr>
        <w:t xml:space="preserve"> </w:t>
      </w:r>
      <w:proofErr w:type="spellStart"/>
      <w:r w:rsidRPr="009F0639">
        <w:rPr>
          <w:color w:val="000000" w:themeColor="text1"/>
          <w:sz w:val="24"/>
          <w:szCs w:val="24"/>
        </w:rPr>
        <w:t>rendah</w:t>
      </w:r>
      <w:proofErr w:type="spellEnd"/>
      <w:r w:rsidRPr="009F0639">
        <w:rPr>
          <w:color w:val="000000" w:themeColor="text1"/>
          <w:sz w:val="24"/>
          <w:szCs w:val="24"/>
        </w:rPr>
        <w:t xml:space="preserve"> </w:t>
      </w:r>
      <w:proofErr w:type="spellStart"/>
      <w:r w:rsidRPr="009F0639">
        <w:rPr>
          <w:color w:val="000000" w:themeColor="text1"/>
          <w:sz w:val="24"/>
          <w:szCs w:val="24"/>
        </w:rPr>
        <w:t>dibandingkan</w:t>
      </w:r>
      <w:proofErr w:type="spellEnd"/>
      <w:r w:rsidRPr="009F0639">
        <w:rPr>
          <w:color w:val="000000" w:themeColor="text1"/>
          <w:sz w:val="24"/>
          <w:szCs w:val="24"/>
        </w:rPr>
        <w:t xml:space="preserve"> pada </w:t>
      </w:r>
      <w:proofErr w:type="spellStart"/>
      <w:r w:rsidRPr="009F0639">
        <w:rPr>
          <w:color w:val="000000" w:themeColor="text1"/>
          <w:sz w:val="24"/>
          <w:szCs w:val="24"/>
        </w:rPr>
        <w:t>kelompok</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w:t>
      </w:r>
    </w:p>
    <w:p w14:paraId="35539B6F" w14:textId="00D9DE71" w:rsidR="0080406D" w:rsidRDefault="0080406D" w:rsidP="009F0639">
      <w:pPr>
        <w:shd w:val="clear" w:color="auto" w:fill="FFFFFF" w:themeFill="background1"/>
        <w:spacing w:line="360" w:lineRule="auto"/>
        <w:jc w:val="both"/>
        <w:rPr>
          <w:color w:val="000000" w:themeColor="text1"/>
          <w:sz w:val="24"/>
          <w:szCs w:val="24"/>
        </w:rPr>
      </w:pPr>
      <w:proofErr w:type="spellStart"/>
      <w:r w:rsidRPr="009F0639">
        <w:rPr>
          <w:color w:val="000000" w:themeColor="text1"/>
          <w:sz w:val="24"/>
          <w:szCs w:val="24"/>
        </w:rPr>
        <w:lastRenderedPageBreak/>
        <w:t>Dalam</w:t>
      </w:r>
      <w:proofErr w:type="spellEnd"/>
      <w:r w:rsidRPr="009F0639">
        <w:rPr>
          <w:color w:val="000000" w:themeColor="text1"/>
          <w:sz w:val="24"/>
          <w:szCs w:val="24"/>
        </w:rPr>
        <w:t xml:space="preserve"> </w:t>
      </w:r>
      <w:proofErr w:type="spellStart"/>
      <w:r w:rsidRPr="009F0639">
        <w:rPr>
          <w:color w:val="000000" w:themeColor="text1"/>
          <w:sz w:val="24"/>
          <w:szCs w:val="24"/>
        </w:rPr>
        <w:t>studi</w:t>
      </w:r>
      <w:proofErr w:type="spellEnd"/>
      <w:r w:rsidRPr="009F0639">
        <w:rPr>
          <w:color w:val="000000" w:themeColor="text1"/>
          <w:sz w:val="24"/>
          <w:szCs w:val="24"/>
        </w:rPr>
        <w:t xml:space="preserve"> oleh </w:t>
      </w:r>
      <w:proofErr w:type="spellStart"/>
      <w:r w:rsidRPr="009F0639">
        <w:rPr>
          <w:color w:val="000000" w:themeColor="text1"/>
          <w:sz w:val="24"/>
          <w:szCs w:val="24"/>
        </w:rPr>
        <w:t>Leonés-Macías</w:t>
      </w:r>
      <w:proofErr w:type="spellEnd"/>
      <w:r w:rsidRPr="009F0639">
        <w:rPr>
          <w:color w:val="000000" w:themeColor="text1"/>
          <w:sz w:val="24"/>
          <w:szCs w:val="24"/>
        </w:rPr>
        <w:t xml:space="preserve"> et al. </w:t>
      </w:r>
      <w:proofErr w:type="gramStart"/>
      <w:r w:rsidRPr="009F0639">
        <w:rPr>
          <w:color w:val="000000" w:themeColor="text1"/>
          <w:sz w:val="24"/>
          <w:szCs w:val="24"/>
        </w:rPr>
        <w:t>( 2018</w:t>
      </w:r>
      <w:proofErr w:type="gramEnd"/>
      <w:r w:rsidRPr="009F0639">
        <w:rPr>
          <w:color w:val="000000" w:themeColor="text1"/>
          <w:sz w:val="24"/>
          <w:szCs w:val="24"/>
        </w:rPr>
        <w:t xml:space="preserve"> ) </w:t>
      </w:r>
      <w:proofErr w:type="spellStart"/>
      <w:r w:rsidRPr="009F0639">
        <w:rPr>
          <w:color w:val="000000" w:themeColor="text1"/>
          <w:sz w:val="24"/>
          <w:szCs w:val="24"/>
        </w:rPr>
        <w:t>efeknya</w:t>
      </w:r>
      <w:proofErr w:type="spellEnd"/>
      <w:r w:rsidRPr="009F0639">
        <w:rPr>
          <w:color w:val="000000" w:themeColor="text1"/>
          <w:sz w:val="24"/>
          <w:szCs w:val="24"/>
        </w:rPr>
        <w:t xml:space="preserve"> </w:t>
      </w:r>
      <w:proofErr w:type="spellStart"/>
      <w:r w:rsidRPr="009F0639">
        <w:rPr>
          <w:color w:val="000000" w:themeColor="text1"/>
          <w:sz w:val="24"/>
          <w:szCs w:val="24"/>
        </w:rPr>
        <w:t>terapi</w:t>
      </w:r>
      <w:proofErr w:type="spellEnd"/>
      <w:r w:rsidRPr="009F0639">
        <w:rPr>
          <w:color w:val="000000" w:themeColor="text1"/>
          <w:sz w:val="24"/>
          <w:szCs w:val="24"/>
        </w:rPr>
        <w:t xml:space="preserve"> manual pada </w:t>
      </w:r>
      <w:proofErr w:type="spellStart"/>
      <w:r w:rsidRPr="009F0639">
        <w:rPr>
          <w:color w:val="000000" w:themeColor="text1"/>
          <w:sz w:val="24"/>
          <w:szCs w:val="24"/>
        </w:rPr>
        <w:t>diafragma</w:t>
      </w:r>
      <w:proofErr w:type="spellEnd"/>
      <w:r w:rsidRPr="009F0639">
        <w:rPr>
          <w:color w:val="000000" w:themeColor="text1"/>
          <w:sz w:val="24"/>
          <w:szCs w:val="24"/>
        </w:rPr>
        <w:t xml:space="preserve"> </w:t>
      </w:r>
      <w:proofErr w:type="spellStart"/>
      <w:r w:rsidRPr="009F0639">
        <w:rPr>
          <w:color w:val="000000" w:themeColor="text1"/>
          <w:sz w:val="24"/>
          <w:szCs w:val="24"/>
        </w:rPr>
        <w:t>dievaluasi</w:t>
      </w:r>
      <w:proofErr w:type="spellEnd"/>
      <w:r w:rsidRPr="009F0639">
        <w:rPr>
          <w:color w:val="000000" w:themeColor="text1"/>
          <w:sz w:val="24"/>
          <w:szCs w:val="24"/>
        </w:rPr>
        <w:t xml:space="preserve"> </w:t>
      </w:r>
      <w:proofErr w:type="spellStart"/>
      <w:r w:rsidRPr="009F0639">
        <w:rPr>
          <w:color w:val="000000" w:themeColor="text1"/>
          <w:sz w:val="24"/>
          <w:szCs w:val="24"/>
        </w:rPr>
        <w:t>dengan</w:t>
      </w:r>
      <w:proofErr w:type="spellEnd"/>
      <w:r w:rsidRPr="009F0639">
        <w:rPr>
          <w:color w:val="000000" w:themeColor="text1"/>
          <w:sz w:val="24"/>
          <w:szCs w:val="24"/>
        </w:rPr>
        <w:t xml:space="preserve"> </w:t>
      </w:r>
      <w:proofErr w:type="spellStart"/>
      <w:r w:rsidRPr="009F0639">
        <w:rPr>
          <w:color w:val="000000" w:themeColor="text1"/>
          <w:sz w:val="24"/>
          <w:szCs w:val="24"/>
        </w:rPr>
        <w:t>meregangkan</w:t>
      </w:r>
      <w:proofErr w:type="spellEnd"/>
      <w:r w:rsidRPr="009F0639">
        <w:rPr>
          <w:color w:val="000000" w:themeColor="text1"/>
          <w:sz w:val="24"/>
          <w:szCs w:val="24"/>
        </w:rPr>
        <w:t xml:space="preserve"> </w:t>
      </w:r>
      <w:proofErr w:type="spellStart"/>
      <w:r w:rsidRPr="009F0639">
        <w:rPr>
          <w:color w:val="000000" w:themeColor="text1"/>
          <w:sz w:val="24"/>
          <w:szCs w:val="24"/>
        </w:rPr>
        <w:t>otot</w:t>
      </w:r>
      <w:proofErr w:type="spellEnd"/>
      <w:r w:rsidRPr="009F0639">
        <w:rPr>
          <w:color w:val="000000" w:themeColor="text1"/>
          <w:sz w:val="24"/>
          <w:szCs w:val="24"/>
        </w:rPr>
        <w:t xml:space="preserve"> </w:t>
      </w:r>
      <w:proofErr w:type="spellStart"/>
      <w:r w:rsidRPr="009F0639">
        <w:rPr>
          <w:color w:val="000000" w:themeColor="text1"/>
          <w:sz w:val="24"/>
          <w:szCs w:val="24"/>
        </w:rPr>
        <w:t>pernapasan</w:t>
      </w:r>
      <w:proofErr w:type="spellEnd"/>
      <w:r w:rsidRPr="009F0639">
        <w:rPr>
          <w:color w:val="000000" w:themeColor="text1"/>
          <w:sz w:val="24"/>
          <w:szCs w:val="24"/>
        </w:rPr>
        <w:t xml:space="preserve"> pada 32 </w:t>
      </w:r>
      <w:proofErr w:type="spellStart"/>
      <w:r w:rsidRPr="009F0639">
        <w:rPr>
          <w:color w:val="000000" w:themeColor="text1"/>
          <w:sz w:val="24"/>
          <w:szCs w:val="24"/>
        </w:rPr>
        <w:t>pasien</w:t>
      </w:r>
      <w:proofErr w:type="spellEnd"/>
      <w:r w:rsidRPr="009F0639">
        <w:rPr>
          <w:color w:val="000000" w:themeColor="text1"/>
          <w:sz w:val="24"/>
          <w:szCs w:val="24"/>
        </w:rPr>
        <w:t xml:space="preserve"> </w:t>
      </w:r>
      <w:proofErr w:type="spellStart"/>
      <w:r w:rsidRPr="009F0639">
        <w:rPr>
          <w:color w:val="000000" w:themeColor="text1"/>
          <w:sz w:val="24"/>
          <w:szCs w:val="24"/>
        </w:rPr>
        <w:t>asma</w:t>
      </w:r>
      <w:proofErr w:type="spellEnd"/>
      <w:r w:rsidRPr="009F0639">
        <w:rPr>
          <w:color w:val="000000" w:themeColor="text1"/>
          <w:sz w:val="24"/>
          <w:szCs w:val="24"/>
        </w:rPr>
        <w:t xml:space="preserve"> </w:t>
      </w:r>
      <w:proofErr w:type="spellStart"/>
      <w:r w:rsidRPr="009F0639">
        <w:rPr>
          <w:color w:val="000000" w:themeColor="text1"/>
          <w:sz w:val="24"/>
          <w:szCs w:val="24"/>
        </w:rPr>
        <w:t>antara</w:t>
      </w:r>
      <w:proofErr w:type="spellEnd"/>
      <w:r w:rsidRPr="009F0639">
        <w:rPr>
          <w:color w:val="000000" w:themeColor="text1"/>
          <w:sz w:val="24"/>
          <w:szCs w:val="24"/>
        </w:rPr>
        <w:t xml:space="preserve"> </w:t>
      </w:r>
      <w:proofErr w:type="spellStart"/>
      <w:r w:rsidRPr="009F0639">
        <w:rPr>
          <w:color w:val="000000" w:themeColor="text1"/>
          <w:sz w:val="24"/>
          <w:szCs w:val="24"/>
        </w:rPr>
        <w:t>usia</w:t>
      </w:r>
      <w:proofErr w:type="spellEnd"/>
      <w:r w:rsidRPr="009F0639">
        <w:rPr>
          <w:color w:val="000000" w:themeColor="text1"/>
          <w:sz w:val="24"/>
          <w:szCs w:val="24"/>
        </w:rPr>
        <w:t xml:space="preserve"> 18 dan 45 </w:t>
      </w:r>
      <w:proofErr w:type="spellStart"/>
      <w:r w:rsidRPr="009F0639">
        <w:rPr>
          <w:color w:val="000000" w:themeColor="text1"/>
          <w:sz w:val="24"/>
          <w:szCs w:val="24"/>
        </w:rPr>
        <w:t>tahun</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terdiri</w:t>
      </w:r>
      <w:proofErr w:type="spellEnd"/>
      <w:r w:rsidRPr="009F0639">
        <w:rPr>
          <w:color w:val="000000" w:themeColor="text1"/>
          <w:sz w:val="24"/>
          <w:szCs w:val="24"/>
        </w:rPr>
        <w:t xml:space="preserve"> </w:t>
      </w:r>
      <w:proofErr w:type="spellStart"/>
      <w:r w:rsidRPr="009F0639">
        <w:rPr>
          <w:color w:val="000000" w:themeColor="text1"/>
          <w:sz w:val="24"/>
          <w:szCs w:val="24"/>
        </w:rPr>
        <w:t>dari</w:t>
      </w:r>
      <w:proofErr w:type="spellEnd"/>
      <w:r w:rsidRPr="009F0639">
        <w:rPr>
          <w:color w:val="000000" w:themeColor="text1"/>
          <w:sz w:val="24"/>
          <w:szCs w:val="24"/>
        </w:rPr>
        <w:t xml:space="preserve"> </w:t>
      </w:r>
      <w:proofErr w:type="spellStart"/>
      <w:r w:rsidRPr="009F0639">
        <w:rPr>
          <w:color w:val="000000" w:themeColor="text1"/>
          <w:sz w:val="24"/>
          <w:szCs w:val="24"/>
        </w:rPr>
        <w:t>penerapan</w:t>
      </w:r>
      <w:proofErr w:type="spellEnd"/>
      <w:r w:rsidRPr="009F0639">
        <w:rPr>
          <w:color w:val="000000" w:themeColor="text1"/>
          <w:sz w:val="24"/>
          <w:szCs w:val="24"/>
        </w:rPr>
        <w:t xml:space="preserve"> </w:t>
      </w:r>
      <w:proofErr w:type="spellStart"/>
      <w:r w:rsidRPr="009F0639">
        <w:rPr>
          <w:color w:val="000000" w:themeColor="text1"/>
          <w:sz w:val="24"/>
          <w:szCs w:val="24"/>
        </w:rPr>
        <w:t>teknik</w:t>
      </w:r>
      <w:proofErr w:type="spellEnd"/>
      <w:r w:rsidRPr="009F0639">
        <w:rPr>
          <w:color w:val="000000" w:themeColor="text1"/>
          <w:sz w:val="24"/>
          <w:szCs w:val="24"/>
        </w:rPr>
        <w:t xml:space="preserve"> </w:t>
      </w:r>
      <w:proofErr w:type="spellStart"/>
      <w:r w:rsidRPr="009F0639">
        <w:rPr>
          <w:color w:val="000000" w:themeColor="text1"/>
          <w:sz w:val="24"/>
          <w:szCs w:val="24"/>
        </w:rPr>
        <w:t>peregangan</w:t>
      </w:r>
      <w:proofErr w:type="spellEnd"/>
      <w:r w:rsidRPr="009F0639">
        <w:rPr>
          <w:color w:val="000000" w:themeColor="text1"/>
          <w:sz w:val="24"/>
          <w:szCs w:val="24"/>
        </w:rPr>
        <w:t xml:space="preserve"> </w:t>
      </w:r>
      <w:proofErr w:type="spellStart"/>
      <w:r w:rsidRPr="009F0639">
        <w:rPr>
          <w:color w:val="000000" w:themeColor="text1"/>
          <w:sz w:val="24"/>
          <w:szCs w:val="24"/>
        </w:rPr>
        <w:t>diafragma</w:t>
      </w:r>
      <w:proofErr w:type="spellEnd"/>
      <w:r w:rsidRPr="009F0639">
        <w:rPr>
          <w:color w:val="000000" w:themeColor="text1"/>
          <w:sz w:val="24"/>
          <w:szCs w:val="24"/>
        </w:rPr>
        <w:t xml:space="preserve"> </w:t>
      </w:r>
      <w:proofErr w:type="spellStart"/>
      <w:r w:rsidRPr="009F0639">
        <w:rPr>
          <w:color w:val="000000" w:themeColor="text1"/>
          <w:sz w:val="24"/>
          <w:szCs w:val="24"/>
        </w:rPr>
        <w:t>untuk</w:t>
      </w:r>
      <w:proofErr w:type="spellEnd"/>
      <w:r w:rsidRPr="009F0639">
        <w:rPr>
          <w:color w:val="000000" w:themeColor="text1"/>
          <w:sz w:val="24"/>
          <w:szCs w:val="24"/>
        </w:rPr>
        <w:t xml:space="preserve"> 5 orang 7 </w:t>
      </w:r>
      <w:proofErr w:type="spellStart"/>
      <w:r w:rsidRPr="009F0639">
        <w:rPr>
          <w:color w:val="000000" w:themeColor="text1"/>
          <w:sz w:val="24"/>
          <w:szCs w:val="24"/>
        </w:rPr>
        <w:t>menit</w:t>
      </w:r>
      <w:proofErr w:type="spellEnd"/>
      <w:r w:rsidRPr="009F0639">
        <w:rPr>
          <w:color w:val="000000" w:themeColor="text1"/>
          <w:sz w:val="24"/>
          <w:szCs w:val="24"/>
        </w:rPr>
        <w:t xml:space="preserve"> pada </w:t>
      </w:r>
      <w:proofErr w:type="spellStart"/>
      <w:r w:rsidRPr="009F0639">
        <w:rPr>
          <w:color w:val="000000" w:themeColor="text1"/>
          <w:sz w:val="24"/>
          <w:szCs w:val="24"/>
        </w:rPr>
        <w:t>kelompok</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sedangkan</w:t>
      </w:r>
      <w:proofErr w:type="spellEnd"/>
      <w:r w:rsidRPr="009F0639">
        <w:rPr>
          <w:color w:val="000000" w:themeColor="text1"/>
          <w:sz w:val="24"/>
          <w:szCs w:val="24"/>
        </w:rPr>
        <w:t xml:space="preserve"> </w:t>
      </w:r>
      <w:proofErr w:type="spellStart"/>
      <w:r w:rsidRPr="009F0639">
        <w:rPr>
          <w:color w:val="000000" w:themeColor="text1"/>
          <w:sz w:val="24"/>
          <w:szCs w:val="24"/>
        </w:rPr>
        <w:t>kelompok</w:t>
      </w:r>
      <w:proofErr w:type="spellEnd"/>
      <w:r w:rsidRPr="009F0639">
        <w:rPr>
          <w:color w:val="000000" w:themeColor="text1"/>
          <w:sz w:val="24"/>
          <w:szCs w:val="24"/>
        </w:rPr>
        <w:t xml:space="preserve"> </w:t>
      </w:r>
      <w:proofErr w:type="spellStart"/>
      <w:r w:rsidRPr="009F0639">
        <w:rPr>
          <w:color w:val="000000" w:themeColor="text1"/>
          <w:sz w:val="24"/>
          <w:szCs w:val="24"/>
        </w:rPr>
        <w:t>plasebo</w:t>
      </w:r>
      <w:proofErr w:type="spellEnd"/>
      <w:r w:rsidRPr="009F0639">
        <w:rPr>
          <w:color w:val="000000" w:themeColor="text1"/>
          <w:sz w:val="24"/>
          <w:szCs w:val="24"/>
        </w:rPr>
        <w:t xml:space="preserve"> </w:t>
      </w:r>
      <w:proofErr w:type="spellStart"/>
      <w:r w:rsidRPr="009F0639">
        <w:rPr>
          <w:color w:val="000000" w:themeColor="text1"/>
          <w:sz w:val="24"/>
          <w:szCs w:val="24"/>
        </w:rPr>
        <w:t>diberikan</w:t>
      </w:r>
      <w:proofErr w:type="spellEnd"/>
      <w:r w:rsidRPr="009F0639">
        <w:rPr>
          <w:color w:val="000000" w:themeColor="text1"/>
          <w:sz w:val="24"/>
          <w:szCs w:val="24"/>
        </w:rPr>
        <w:t xml:space="preserve"> </w:t>
      </w:r>
      <w:proofErr w:type="spellStart"/>
      <w:r w:rsidRPr="009F0639">
        <w:rPr>
          <w:color w:val="000000" w:themeColor="text1"/>
          <w:sz w:val="24"/>
          <w:szCs w:val="24"/>
        </w:rPr>
        <w:t>plasebo</w:t>
      </w:r>
      <w:proofErr w:type="spellEnd"/>
      <w:r w:rsidRPr="009F0639">
        <w:rPr>
          <w:color w:val="000000" w:themeColor="text1"/>
          <w:sz w:val="24"/>
          <w:szCs w:val="24"/>
        </w:rPr>
        <w:t xml:space="preserve"> </w:t>
      </w:r>
      <w:proofErr w:type="spellStart"/>
      <w:r w:rsidRPr="009F0639">
        <w:rPr>
          <w:color w:val="000000" w:themeColor="text1"/>
          <w:sz w:val="24"/>
          <w:szCs w:val="24"/>
        </w:rPr>
        <w:t>menggunakan</w:t>
      </w:r>
      <w:proofErr w:type="spellEnd"/>
      <w:r w:rsidRPr="009F0639">
        <w:rPr>
          <w:color w:val="000000" w:themeColor="text1"/>
          <w:sz w:val="24"/>
          <w:szCs w:val="24"/>
        </w:rPr>
        <w:t xml:space="preserve"> </w:t>
      </w:r>
      <w:proofErr w:type="spellStart"/>
      <w:r w:rsidRPr="009F0639">
        <w:rPr>
          <w:color w:val="000000" w:themeColor="text1"/>
          <w:sz w:val="24"/>
          <w:szCs w:val="24"/>
        </w:rPr>
        <w:t>kepala</w:t>
      </w:r>
      <w:proofErr w:type="spellEnd"/>
      <w:r w:rsidRPr="009F0639">
        <w:rPr>
          <w:color w:val="000000" w:themeColor="text1"/>
          <w:sz w:val="24"/>
          <w:szCs w:val="24"/>
        </w:rPr>
        <w:t xml:space="preserve"> </w:t>
      </w:r>
      <w:proofErr w:type="spellStart"/>
      <w:r w:rsidRPr="009F0639">
        <w:rPr>
          <w:color w:val="000000" w:themeColor="text1"/>
          <w:sz w:val="24"/>
          <w:szCs w:val="24"/>
        </w:rPr>
        <w:t>ultrasonik</w:t>
      </w:r>
      <w:proofErr w:type="spellEnd"/>
      <w:r w:rsidRPr="009F0639">
        <w:rPr>
          <w:color w:val="000000" w:themeColor="text1"/>
          <w:sz w:val="24"/>
          <w:szCs w:val="24"/>
        </w:rPr>
        <w:t xml:space="preserve"> </w:t>
      </w:r>
      <w:proofErr w:type="spellStart"/>
      <w:r w:rsidRPr="009F0639">
        <w:rPr>
          <w:color w:val="000000" w:themeColor="text1"/>
          <w:sz w:val="24"/>
          <w:szCs w:val="24"/>
        </w:rPr>
        <w:t>terputus</w:t>
      </w:r>
      <w:proofErr w:type="spellEnd"/>
      <w:r w:rsidRPr="009F0639">
        <w:rPr>
          <w:color w:val="000000" w:themeColor="text1"/>
          <w:sz w:val="24"/>
          <w:szCs w:val="24"/>
        </w:rPr>
        <w:t xml:space="preserve">. Data </w:t>
      </w:r>
      <w:proofErr w:type="spellStart"/>
      <w:r w:rsidRPr="009F0639">
        <w:rPr>
          <w:color w:val="000000" w:themeColor="text1"/>
          <w:sz w:val="24"/>
          <w:szCs w:val="24"/>
        </w:rPr>
        <w:t>dikumpulkan</w:t>
      </w:r>
      <w:proofErr w:type="spellEnd"/>
      <w:r w:rsidRPr="009F0639">
        <w:rPr>
          <w:color w:val="000000" w:themeColor="text1"/>
          <w:sz w:val="24"/>
          <w:szCs w:val="24"/>
        </w:rPr>
        <w:t xml:space="preserve"> </w:t>
      </w:r>
      <w:proofErr w:type="spellStart"/>
      <w:r w:rsidRPr="009F0639">
        <w:rPr>
          <w:color w:val="000000" w:themeColor="text1"/>
          <w:sz w:val="24"/>
          <w:szCs w:val="24"/>
        </w:rPr>
        <w:t>sebelum</w:t>
      </w:r>
      <w:proofErr w:type="spellEnd"/>
      <w:r w:rsidRPr="009F0639">
        <w:rPr>
          <w:color w:val="000000" w:themeColor="text1"/>
          <w:sz w:val="24"/>
          <w:szCs w:val="24"/>
        </w:rPr>
        <w:t xml:space="preserve"> dan </w:t>
      </w:r>
      <w:proofErr w:type="spellStart"/>
      <w:r w:rsidRPr="009F0639">
        <w:rPr>
          <w:color w:val="000000" w:themeColor="text1"/>
          <w:sz w:val="24"/>
          <w:szCs w:val="24"/>
        </w:rPr>
        <w:t>sesudah</w:t>
      </w:r>
      <w:proofErr w:type="spellEnd"/>
      <w:r w:rsidRPr="009F0639">
        <w:rPr>
          <w:color w:val="000000" w:themeColor="text1"/>
          <w:sz w:val="24"/>
          <w:szCs w:val="24"/>
        </w:rPr>
        <w:t xml:space="preserve"> </w:t>
      </w:r>
      <w:proofErr w:type="spellStart"/>
      <w:r w:rsidRPr="009F0639">
        <w:rPr>
          <w:color w:val="000000" w:themeColor="text1"/>
          <w:sz w:val="24"/>
          <w:szCs w:val="24"/>
        </w:rPr>
        <w:t>intervensi</w:t>
      </w:r>
      <w:proofErr w:type="spellEnd"/>
      <w:r w:rsidRPr="009F0639">
        <w:rPr>
          <w:color w:val="000000" w:themeColor="text1"/>
          <w:sz w:val="24"/>
          <w:szCs w:val="24"/>
        </w:rPr>
        <w:t xml:space="preserve"> (</w:t>
      </w:r>
      <w:proofErr w:type="spellStart"/>
      <w:r w:rsidRPr="009F0639">
        <w:rPr>
          <w:color w:val="000000" w:themeColor="text1"/>
          <w:sz w:val="24"/>
          <w:szCs w:val="24"/>
        </w:rPr>
        <w:t>segera</w:t>
      </w:r>
      <w:proofErr w:type="spellEnd"/>
      <w:r w:rsidRPr="009F0639">
        <w:rPr>
          <w:color w:val="000000" w:themeColor="text1"/>
          <w:sz w:val="24"/>
          <w:szCs w:val="24"/>
        </w:rPr>
        <w:t xml:space="preserve"> </w:t>
      </w:r>
      <w:proofErr w:type="spellStart"/>
      <w:r w:rsidRPr="009F0639">
        <w:rPr>
          <w:color w:val="000000" w:themeColor="text1"/>
          <w:sz w:val="24"/>
          <w:szCs w:val="24"/>
        </w:rPr>
        <w:t>sebelum</w:t>
      </w:r>
      <w:proofErr w:type="spellEnd"/>
      <w:r w:rsidRPr="009F0639">
        <w:rPr>
          <w:color w:val="000000" w:themeColor="text1"/>
          <w:sz w:val="24"/>
          <w:szCs w:val="24"/>
        </w:rPr>
        <w:t xml:space="preserve"> </w:t>
      </w:r>
      <w:proofErr w:type="spellStart"/>
      <w:r w:rsidRPr="009F0639">
        <w:rPr>
          <w:color w:val="000000" w:themeColor="text1"/>
          <w:sz w:val="24"/>
          <w:szCs w:val="24"/>
        </w:rPr>
        <w:t>pengobatan</w:t>
      </w:r>
      <w:proofErr w:type="spellEnd"/>
      <w:r w:rsidRPr="009F0639">
        <w:rPr>
          <w:color w:val="000000" w:themeColor="text1"/>
          <w:sz w:val="24"/>
          <w:szCs w:val="24"/>
        </w:rPr>
        <w:t xml:space="preserve"> dan 5 dan 20 </w:t>
      </w:r>
      <w:proofErr w:type="spellStart"/>
      <w:r w:rsidRPr="009F0639">
        <w:rPr>
          <w:color w:val="000000" w:themeColor="text1"/>
          <w:sz w:val="24"/>
          <w:szCs w:val="24"/>
        </w:rPr>
        <w:t>menit</w:t>
      </w:r>
      <w:proofErr w:type="spellEnd"/>
      <w:r w:rsidRPr="009F0639">
        <w:rPr>
          <w:color w:val="000000" w:themeColor="text1"/>
          <w:sz w:val="24"/>
          <w:szCs w:val="24"/>
        </w:rPr>
        <w:t xml:space="preserve"> </w:t>
      </w:r>
      <w:proofErr w:type="spellStart"/>
      <w:r w:rsidRPr="009F0639">
        <w:rPr>
          <w:color w:val="000000" w:themeColor="text1"/>
          <w:sz w:val="24"/>
          <w:szCs w:val="24"/>
        </w:rPr>
        <w:t>setelahnya</w:t>
      </w:r>
      <w:proofErr w:type="spellEnd"/>
      <w:r w:rsidRPr="009F0639">
        <w:rPr>
          <w:color w:val="000000" w:themeColor="text1"/>
          <w:sz w:val="24"/>
          <w:szCs w:val="24"/>
        </w:rPr>
        <w:t xml:space="preserve">). Hasil </w:t>
      </w:r>
      <w:proofErr w:type="spellStart"/>
      <w:r w:rsidRPr="009F0639">
        <w:rPr>
          <w:color w:val="000000" w:themeColor="text1"/>
          <w:sz w:val="24"/>
          <w:szCs w:val="24"/>
        </w:rPr>
        <w:t>penelitian</w:t>
      </w:r>
      <w:proofErr w:type="spellEnd"/>
      <w:r w:rsidRPr="009F0639">
        <w:rPr>
          <w:color w:val="000000" w:themeColor="text1"/>
          <w:sz w:val="24"/>
          <w:szCs w:val="24"/>
        </w:rPr>
        <w:t xml:space="preserve"> </w:t>
      </w:r>
      <w:proofErr w:type="spellStart"/>
      <w:r w:rsidRPr="009F0639">
        <w:rPr>
          <w:color w:val="000000" w:themeColor="text1"/>
          <w:sz w:val="24"/>
          <w:szCs w:val="24"/>
        </w:rPr>
        <w:t>menunjukkan</w:t>
      </w:r>
      <w:proofErr w:type="spellEnd"/>
      <w:r w:rsidRPr="009F0639">
        <w:rPr>
          <w:color w:val="000000" w:themeColor="text1"/>
          <w:sz w:val="24"/>
          <w:szCs w:val="24"/>
        </w:rPr>
        <w:t xml:space="preserve"> </w:t>
      </w:r>
      <w:proofErr w:type="spellStart"/>
      <w:r w:rsidRPr="009F0639">
        <w:rPr>
          <w:color w:val="000000" w:themeColor="text1"/>
          <w:sz w:val="24"/>
          <w:szCs w:val="24"/>
        </w:rPr>
        <w:t>bahwa</w:t>
      </w:r>
      <w:proofErr w:type="spellEnd"/>
      <w:r w:rsidRPr="009F0639">
        <w:rPr>
          <w:color w:val="000000" w:themeColor="text1"/>
          <w:sz w:val="24"/>
          <w:szCs w:val="24"/>
        </w:rPr>
        <w:t xml:space="preserve"> </w:t>
      </w:r>
      <w:proofErr w:type="spellStart"/>
      <w:r w:rsidRPr="009F0639">
        <w:rPr>
          <w:color w:val="000000" w:themeColor="text1"/>
          <w:sz w:val="24"/>
          <w:szCs w:val="24"/>
        </w:rPr>
        <w:t>terapi</w:t>
      </w:r>
      <w:proofErr w:type="spellEnd"/>
      <w:r w:rsidRPr="009F0639">
        <w:rPr>
          <w:color w:val="000000" w:themeColor="text1"/>
          <w:sz w:val="24"/>
          <w:szCs w:val="24"/>
        </w:rPr>
        <w:t xml:space="preserve"> </w:t>
      </w:r>
      <w:proofErr w:type="spellStart"/>
      <w:r w:rsidRPr="009F0639">
        <w:rPr>
          <w:color w:val="000000" w:themeColor="text1"/>
          <w:sz w:val="24"/>
          <w:szCs w:val="24"/>
        </w:rPr>
        <w:t>peregangan</w:t>
      </w:r>
      <w:proofErr w:type="spellEnd"/>
      <w:r w:rsidRPr="009F0639">
        <w:rPr>
          <w:color w:val="000000" w:themeColor="text1"/>
          <w:sz w:val="24"/>
          <w:szCs w:val="24"/>
        </w:rPr>
        <w:t xml:space="preserve"> </w:t>
      </w:r>
      <w:proofErr w:type="spellStart"/>
      <w:r w:rsidRPr="009F0639">
        <w:rPr>
          <w:color w:val="000000" w:themeColor="text1"/>
          <w:sz w:val="24"/>
          <w:szCs w:val="24"/>
        </w:rPr>
        <w:t>diafragma</w:t>
      </w:r>
      <w:proofErr w:type="spellEnd"/>
      <w:r w:rsidRPr="009F0639">
        <w:rPr>
          <w:color w:val="000000" w:themeColor="text1"/>
          <w:sz w:val="24"/>
          <w:szCs w:val="24"/>
        </w:rPr>
        <w:t xml:space="preserve"> manual </w:t>
      </w:r>
      <w:proofErr w:type="spellStart"/>
      <w:r w:rsidRPr="009F0639">
        <w:rPr>
          <w:color w:val="000000" w:themeColor="text1"/>
          <w:sz w:val="24"/>
          <w:szCs w:val="24"/>
        </w:rPr>
        <w:t>meningkatkan</w:t>
      </w:r>
      <w:proofErr w:type="spellEnd"/>
      <w:r w:rsidRPr="009F0639">
        <w:rPr>
          <w:color w:val="000000" w:themeColor="text1"/>
          <w:sz w:val="24"/>
          <w:szCs w:val="24"/>
        </w:rPr>
        <w:t xml:space="preserve"> </w:t>
      </w:r>
      <w:proofErr w:type="spellStart"/>
      <w:r w:rsidRPr="009F0639">
        <w:rPr>
          <w:color w:val="000000" w:themeColor="text1"/>
          <w:sz w:val="24"/>
          <w:szCs w:val="24"/>
        </w:rPr>
        <w:t>tekanan</w:t>
      </w:r>
      <w:proofErr w:type="spellEnd"/>
      <w:r w:rsidRPr="009F0639">
        <w:rPr>
          <w:color w:val="000000" w:themeColor="text1"/>
          <w:sz w:val="24"/>
          <w:szCs w:val="24"/>
        </w:rPr>
        <w:t xml:space="preserve"> </w:t>
      </w:r>
      <w:proofErr w:type="spellStart"/>
      <w:r w:rsidRPr="009F0639">
        <w:rPr>
          <w:color w:val="000000" w:themeColor="text1"/>
          <w:sz w:val="24"/>
          <w:szCs w:val="24"/>
        </w:rPr>
        <w:t>inspirasi</w:t>
      </w:r>
      <w:proofErr w:type="spellEnd"/>
      <w:r w:rsidRPr="009F0639">
        <w:rPr>
          <w:color w:val="000000" w:themeColor="text1"/>
          <w:sz w:val="24"/>
          <w:szCs w:val="24"/>
        </w:rPr>
        <w:t xml:space="preserve"> </w:t>
      </w:r>
      <w:proofErr w:type="spellStart"/>
      <w:r w:rsidRPr="009F0639">
        <w:rPr>
          <w:color w:val="000000" w:themeColor="text1"/>
          <w:sz w:val="24"/>
          <w:szCs w:val="24"/>
        </w:rPr>
        <w:t>maksimum</w:t>
      </w:r>
      <w:proofErr w:type="spellEnd"/>
      <w:r w:rsidRPr="009F0639">
        <w:rPr>
          <w:color w:val="000000" w:themeColor="text1"/>
          <w:sz w:val="24"/>
          <w:szCs w:val="24"/>
        </w:rPr>
        <w:t xml:space="preserve">, </w:t>
      </w:r>
      <w:proofErr w:type="spellStart"/>
      <w:r w:rsidRPr="009F0639">
        <w:rPr>
          <w:color w:val="000000" w:themeColor="text1"/>
          <w:sz w:val="24"/>
          <w:szCs w:val="24"/>
        </w:rPr>
        <w:t>fleksibilitas</w:t>
      </w:r>
      <w:proofErr w:type="spellEnd"/>
      <w:r w:rsidRPr="009F0639">
        <w:rPr>
          <w:color w:val="000000" w:themeColor="text1"/>
          <w:sz w:val="24"/>
          <w:szCs w:val="24"/>
        </w:rPr>
        <w:t xml:space="preserve"> dan </w:t>
      </w:r>
      <w:proofErr w:type="spellStart"/>
      <w:r w:rsidRPr="009F0639">
        <w:rPr>
          <w:color w:val="000000" w:themeColor="text1"/>
          <w:sz w:val="24"/>
          <w:szCs w:val="24"/>
        </w:rPr>
        <w:t>mobilitas</w:t>
      </w:r>
      <w:proofErr w:type="spellEnd"/>
      <w:r w:rsidRPr="009F0639">
        <w:rPr>
          <w:color w:val="000000" w:themeColor="text1"/>
          <w:sz w:val="24"/>
          <w:szCs w:val="24"/>
        </w:rPr>
        <w:t xml:space="preserve"> </w:t>
      </w:r>
      <w:proofErr w:type="spellStart"/>
      <w:r w:rsidRPr="009F0639">
        <w:rPr>
          <w:color w:val="000000" w:themeColor="text1"/>
          <w:sz w:val="24"/>
          <w:szCs w:val="24"/>
        </w:rPr>
        <w:t>tulang</w:t>
      </w:r>
      <w:proofErr w:type="spellEnd"/>
      <w:r w:rsidRPr="009F0639">
        <w:rPr>
          <w:color w:val="000000" w:themeColor="text1"/>
          <w:sz w:val="24"/>
          <w:szCs w:val="24"/>
        </w:rPr>
        <w:t xml:space="preserve"> </w:t>
      </w:r>
      <w:proofErr w:type="spellStart"/>
      <w:r w:rsidRPr="009F0639">
        <w:rPr>
          <w:color w:val="000000" w:themeColor="text1"/>
          <w:sz w:val="24"/>
          <w:szCs w:val="24"/>
        </w:rPr>
        <w:t>rusuk</w:t>
      </w:r>
      <w:proofErr w:type="spellEnd"/>
      <w:r w:rsidRPr="009F0639">
        <w:rPr>
          <w:color w:val="000000" w:themeColor="text1"/>
          <w:sz w:val="24"/>
          <w:szCs w:val="24"/>
        </w:rPr>
        <w:t xml:space="preserve"> 5 </w:t>
      </w:r>
      <w:proofErr w:type="spellStart"/>
      <w:r w:rsidRPr="009F0639">
        <w:rPr>
          <w:color w:val="000000" w:themeColor="text1"/>
          <w:sz w:val="24"/>
          <w:szCs w:val="24"/>
        </w:rPr>
        <w:t>menit</w:t>
      </w:r>
      <w:proofErr w:type="spellEnd"/>
      <w:r w:rsidRPr="009F0639">
        <w:rPr>
          <w:color w:val="000000" w:themeColor="text1"/>
          <w:sz w:val="24"/>
          <w:szCs w:val="24"/>
        </w:rPr>
        <w:t xml:space="preserve"> </w:t>
      </w:r>
      <w:proofErr w:type="spellStart"/>
      <w:r w:rsidRPr="009F0639">
        <w:rPr>
          <w:color w:val="000000" w:themeColor="text1"/>
          <w:sz w:val="24"/>
          <w:szCs w:val="24"/>
        </w:rPr>
        <w:t>setelah</w:t>
      </w:r>
      <w:proofErr w:type="spellEnd"/>
      <w:r w:rsidRPr="009F0639">
        <w:rPr>
          <w:color w:val="000000" w:themeColor="text1"/>
          <w:sz w:val="24"/>
          <w:szCs w:val="24"/>
        </w:rPr>
        <w:t xml:space="preserve"> </w:t>
      </w:r>
      <w:proofErr w:type="spellStart"/>
      <w:r w:rsidRPr="009F0639">
        <w:rPr>
          <w:color w:val="000000" w:themeColor="text1"/>
          <w:sz w:val="24"/>
          <w:szCs w:val="24"/>
        </w:rPr>
        <w:t>teknik</w:t>
      </w:r>
      <w:proofErr w:type="spellEnd"/>
      <w:r w:rsidRPr="009F0639">
        <w:rPr>
          <w:color w:val="000000" w:themeColor="text1"/>
          <w:sz w:val="24"/>
          <w:szCs w:val="24"/>
        </w:rPr>
        <w:t xml:space="preserve">. </w:t>
      </w:r>
      <w:proofErr w:type="spellStart"/>
      <w:r w:rsidRPr="009F0639">
        <w:rPr>
          <w:color w:val="000000" w:themeColor="text1"/>
          <w:sz w:val="24"/>
          <w:szCs w:val="24"/>
        </w:rPr>
        <w:t>Dua</w:t>
      </w:r>
      <w:proofErr w:type="spellEnd"/>
      <w:r w:rsidRPr="009F0639">
        <w:rPr>
          <w:color w:val="000000" w:themeColor="text1"/>
          <w:sz w:val="24"/>
          <w:szCs w:val="24"/>
        </w:rPr>
        <w:t xml:space="preserve"> parameter </w:t>
      </w:r>
      <w:proofErr w:type="spellStart"/>
      <w:r w:rsidRPr="009F0639">
        <w:rPr>
          <w:color w:val="000000" w:themeColor="text1"/>
          <w:sz w:val="24"/>
          <w:szCs w:val="24"/>
        </w:rPr>
        <w:t>terakhir</w:t>
      </w:r>
      <w:proofErr w:type="spellEnd"/>
      <w:r w:rsidRPr="009F0639">
        <w:rPr>
          <w:color w:val="000000" w:themeColor="text1"/>
          <w:sz w:val="24"/>
          <w:szCs w:val="24"/>
        </w:rPr>
        <w:t xml:space="preserve"> </w:t>
      </w:r>
      <w:proofErr w:type="spellStart"/>
      <w:r w:rsidRPr="009F0639">
        <w:rPr>
          <w:color w:val="000000" w:themeColor="text1"/>
          <w:sz w:val="24"/>
          <w:szCs w:val="24"/>
        </w:rPr>
        <w:t>ini</w:t>
      </w:r>
      <w:proofErr w:type="spellEnd"/>
      <w:r w:rsidRPr="009F0639">
        <w:rPr>
          <w:color w:val="000000" w:themeColor="text1"/>
          <w:sz w:val="24"/>
          <w:szCs w:val="24"/>
        </w:rPr>
        <w:t xml:space="preserve"> juga </w:t>
      </w:r>
      <w:proofErr w:type="spellStart"/>
      <w:r w:rsidRPr="009F0639">
        <w:rPr>
          <w:color w:val="000000" w:themeColor="text1"/>
          <w:sz w:val="24"/>
          <w:szCs w:val="24"/>
        </w:rPr>
        <w:t>mempertahankan</w:t>
      </w:r>
      <w:proofErr w:type="spellEnd"/>
      <w:r w:rsidRPr="009F0639">
        <w:rPr>
          <w:color w:val="000000" w:themeColor="text1"/>
          <w:sz w:val="24"/>
          <w:szCs w:val="24"/>
        </w:rPr>
        <w:t xml:space="preserve"> </w:t>
      </w:r>
      <w:proofErr w:type="spellStart"/>
      <w:r w:rsidRPr="009F0639">
        <w:rPr>
          <w:color w:val="000000" w:themeColor="text1"/>
          <w:sz w:val="24"/>
          <w:szCs w:val="24"/>
        </w:rPr>
        <w:t>peningkatan</w:t>
      </w:r>
      <w:proofErr w:type="spellEnd"/>
      <w:r w:rsidRPr="009F0639">
        <w:rPr>
          <w:color w:val="000000" w:themeColor="text1"/>
          <w:sz w:val="24"/>
          <w:szCs w:val="24"/>
        </w:rPr>
        <w:t xml:space="preserve"> pada 20 </w:t>
      </w:r>
      <w:proofErr w:type="spellStart"/>
      <w:r w:rsidRPr="009F0639">
        <w:rPr>
          <w:color w:val="000000" w:themeColor="text1"/>
          <w:sz w:val="24"/>
          <w:szCs w:val="24"/>
        </w:rPr>
        <w:t>menit</w:t>
      </w:r>
      <w:proofErr w:type="spellEnd"/>
      <w:r w:rsidRPr="009F0639">
        <w:rPr>
          <w:color w:val="000000" w:themeColor="text1"/>
          <w:sz w:val="24"/>
          <w:szCs w:val="24"/>
        </w:rPr>
        <w:t xml:space="preserve"> </w:t>
      </w:r>
      <w:proofErr w:type="spellStart"/>
      <w:r w:rsidRPr="009F0639">
        <w:rPr>
          <w:color w:val="000000" w:themeColor="text1"/>
          <w:sz w:val="24"/>
          <w:szCs w:val="24"/>
        </w:rPr>
        <w:t>pasca-intervensi</w:t>
      </w:r>
      <w:proofErr w:type="spellEnd"/>
      <w:r w:rsidRPr="009F0639">
        <w:rPr>
          <w:color w:val="000000" w:themeColor="text1"/>
          <w:sz w:val="24"/>
          <w:szCs w:val="24"/>
        </w:rPr>
        <w:t>.</w:t>
      </w:r>
      <w:r w:rsidR="008A4C1B">
        <w:rPr>
          <w:color w:val="000000" w:themeColor="text1"/>
          <w:sz w:val="24"/>
          <w:szCs w:val="24"/>
        </w:rPr>
        <w:t xml:space="preserve"> </w:t>
      </w:r>
      <w:proofErr w:type="spellStart"/>
      <w:r w:rsidR="008A4C1B" w:rsidRPr="008A4C1B">
        <w:rPr>
          <w:color w:val="000000" w:themeColor="text1"/>
          <w:sz w:val="24"/>
          <w:szCs w:val="24"/>
        </w:rPr>
        <w:t>variabel</w:t>
      </w:r>
      <w:proofErr w:type="spellEnd"/>
      <w:r w:rsidR="008A4C1B" w:rsidRPr="008A4C1B">
        <w:rPr>
          <w:color w:val="000000" w:themeColor="text1"/>
          <w:sz w:val="24"/>
          <w:szCs w:val="24"/>
        </w:rPr>
        <w:t xml:space="preserve"> FVC, FEV 1, FEV 1 / FVC, PEF dan </w:t>
      </w:r>
      <w:proofErr w:type="spellStart"/>
      <w:r w:rsidR="008A4C1B" w:rsidRPr="008A4C1B">
        <w:rPr>
          <w:color w:val="000000" w:themeColor="text1"/>
          <w:sz w:val="24"/>
          <w:szCs w:val="24"/>
        </w:rPr>
        <w:t>aliran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ekspirasi</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paksa</w:t>
      </w:r>
      <w:proofErr w:type="spellEnd"/>
      <w:r w:rsidR="008A4C1B" w:rsidRPr="008A4C1B">
        <w:rPr>
          <w:color w:val="000000" w:themeColor="text1"/>
          <w:sz w:val="24"/>
          <w:szCs w:val="24"/>
        </w:rPr>
        <w:t xml:space="preserve">); dan, </w:t>
      </w:r>
      <w:proofErr w:type="spellStart"/>
      <w:r w:rsidR="008A4C1B" w:rsidRPr="008A4C1B">
        <w:rPr>
          <w:color w:val="000000" w:themeColor="text1"/>
          <w:sz w:val="24"/>
          <w:szCs w:val="24"/>
        </w:rPr>
        <w:t>radiologi</w:t>
      </w:r>
      <w:proofErr w:type="spellEnd"/>
      <w:r w:rsidR="008A4C1B" w:rsidRPr="008A4C1B">
        <w:rPr>
          <w:color w:val="000000" w:themeColor="text1"/>
          <w:sz w:val="24"/>
          <w:szCs w:val="24"/>
        </w:rPr>
        <w:t xml:space="preserve"> di mana </w:t>
      </w:r>
      <w:proofErr w:type="spellStart"/>
      <w:r w:rsidR="008A4C1B" w:rsidRPr="008A4C1B">
        <w:rPr>
          <w:color w:val="000000" w:themeColor="text1"/>
          <w:sz w:val="24"/>
          <w:szCs w:val="24"/>
        </w:rPr>
        <w:t>mereka</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mengevaluasi</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perubahan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fokal</w:t>
      </w:r>
      <w:proofErr w:type="spellEnd"/>
      <w:r w:rsidR="008A4C1B" w:rsidRPr="008A4C1B">
        <w:rPr>
          <w:color w:val="000000" w:themeColor="text1"/>
          <w:sz w:val="24"/>
          <w:szCs w:val="24"/>
        </w:rPr>
        <w:t xml:space="preserve"> di area </w:t>
      </w:r>
      <w:proofErr w:type="spellStart"/>
      <w:r w:rsidR="008A4C1B" w:rsidRPr="008A4C1B">
        <w:rPr>
          <w:color w:val="000000" w:themeColor="text1"/>
          <w:sz w:val="24"/>
          <w:szCs w:val="24"/>
        </w:rPr>
        <w:t>paru-paru</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Pasien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menerima</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pengobatan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farmakologis</w:t>
      </w:r>
      <w:proofErr w:type="spellEnd"/>
      <w:r w:rsidR="008A4C1B" w:rsidRPr="008A4C1B">
        <w:rPr>
          <w:color w:val="000000" w:themeColor="text1"/>
          <w:sz w:val="24"/>
          <w:szCs w:val="24"/>
        </w:rPr>
        <w:t xml:space="preserve"> dan </w:t>
      </w:r>
      <w:proofErr w:type="spellStart"/>
      <w:r w:rsidR="008A4C1B" w:rsidRPr="008A4C1B">
        <w:rPr>
          <w:color w:val="000000" w:themeColor="text1"/>
          <w:sz w:val="24"/>
          <w:szCs w:val="24"/>
        </w:rPr>
        <w:t>klimatoterapi</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serta</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intervensi</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fisioterapi</w:t>
      </w:r>
      <w:proofErr w:type="spellEnd"/>
      <w:r w:rsidR="008A4C1B" w:rsidRPr="008A4C1B">
        <w:rPr>
          <w:color w:val="000000" w:themeColor="text1"/>
          <w:sz w:val="24"/>
          <w:szCs w:val="24"/>
        </w:rPr>
        <w:t xml:space="preserve"> yang </w:t>
      </w:r>
      <w:proofErr w:type="spellStart"/>
      <w:r w:rsidR="008A4C1B" w:rsidRPr="008A4C1B">
        <w:rPr>
          <w:color w:val="000000" w:themeColor="text1"/>
          <w:sz w:val="24"/>
          <w:szCs w:val="24"/>
        </w:rPr>
        <w:t>mencakup</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drainase</w:t>
      </w:r>
      <w:proofErr w:type="spellEnd"/>
      <w:r w:rsidR="008A4C1B" w:rsidRPr="008A4C1B">
        <w:rPr>
          <w:color w:val="000000" w:themeColor="text1"/>
          <w:sz w:val="24"/>
          <w:szCs w:val="24"/>
        </w:rPr>
        <w:t xml:space="preserve"> postural dan </w:t>
      </w:r>
      <w:proofErr w:type="spellStart"/>
      <w:r w:rsidR="008A4C1B" w:rsidRPr="008A4C1B">
        <w:rPr>
          <w:color w:val="000000" w:themeColor="text1"/>
          <w:sz w:val="24"/>
          <w:szCs w:val="24"/>
        </w:rPr>
        <w:t>latihan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mobilitas</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toraks</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Analisis</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hasil</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mengarah</w:t>
      </w:r>
      <w:proofErr w:type="spellEnd"/>
      <w:r w:rsidR="008A4C1B" w:rsidRPr="008A4C1B">
        <w:rPr>
          <w:color w:val="000000" w:themeColor="text1"/>
          <w:sz w:val="24"/>
          <w:szCs w:val="24"/>
        </w:rPr>
        <w:t xml:space="preserve"> pada </w:t>
      </w:r>
      <w:proofErr w:type="spellStart"/>
      <w:r w:rsidR="008A4C1B" w:rsidRPr="008A4C1B">
        <w:rPr>
          <w:color w:val="000000" w:themeColor="text1"/>
          <w:sz w:val="24"/>
          <w:szCs w:val="24"/>
        </w:rPr>
        <w:t>kesimpulan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bahwa</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terapi</w:t>
      </w:r>
      <w:proofErr w:type="spellEnd"/>
      <w:r w:rsidR="008A4C1B" w:rsidRPr="008A4C1B">
        <w:rPr>
          <w:color w:val="000000" w:themeColor="text1"/>
          <w:sz w:val="24"/>
          <w:szCs w:val="24"/>
        </w:rPr>
        <w:t xml:space="preserve"> yang </w:t>
      </w:r>
      <w:proofErr w:type="spellStart"/>
      <w:r w:rsidR="008A4C1B" w:rsidRPr="008A4C1B">
        <w:rPr>
          <w:color w:val="000000" w:themeColor="text1"/>
          <w:sz w:val="24"/>
          <w:szCs w:val="24"/>
        </w:rPr>
        <w:t>diterapkan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meningkatkan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pasien</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secara</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signifikan</w:t>
      </w:r>
      <w:proofErr w:type="spellEnd"/>
      <w:r w:rsidR="008A4C1B" w:rsidRPr="008A4C1B">
        <w:rPr>
          <w:color w:val="000000" w:themeColor="text1"/>
          <w:sz w:val="24"/>
          <w:szCs w:val="24"/>
        </w:rPr>
        <w:t xml:space="preserve"> ' </w:t>
      </w:r>
      <w:proofErr w:type="spellStart"/>
      <w:r w:rsidR="008A4C1B" w:rsidRPr="008A4C1B">
        <w:rPr>
          <w:color w:val="000000" w:themeColor="text1"/>
          <w:sz w:val="24"/>
          <w:szCs w:val="24"/>
        </w:rPr>
        <w:t>efisiensi</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dalam</w:t>
      </w:r>
      <w:proofErr w:type="spellEnd"/>
      <w:r w:rsidR="008A4C1B" w:rsidRPr="008A4C1B">
        <w:rPr>
          <w:color w:val="000000" w:themeColor="text1"/>
          <w:sz w:val="24"/>
          <w:szCs w:val="24"/>
        </w:rPr>
        <w:t xml:space="preserve"> </w:t>
      </w:r>
      <w:proofErr w:type="spellStart"/>
      <w:r w:rsidR="008A4C1B" w:rsidRPr="008A4C1B">
        <w:rPr>
          <w:color w:val="000000" w:themeColor="text1"/>
          <w:sz w:val="24"/>
          <w:szCs w:val="24"/>
        </w:rPr>
        <w:t>pengendalian</w:t>
      </w:r>
      <w:proofErr w:type="spellEnd"/>
    </w:p>
    <w:p w14:paraId="318F1644" w14:textId="5955FE93" w:rsidR="008A4C1B" w:rsidRDefault="008A4C1B" w:rsidP="009F0639">
      <w:pPr>
        <w:shd w:val="clear" w:color="auto" w:fill="FFFFFF" w:themeFill="background1"/>
        <w:spacing w:line="360" w:lineRule="auto"/>
        <w:jc w:val="both"/>
        <w:rPr>
          <w:color w:val="000000" w:themeColor="text1"/>
          <w:sz w:val="24"/>
          <w:szCs w:val="24"/>
        </w:rPr>
      </w:pPr>
    </w:p>
    <w:p w14:paraId="53143F5E" w14:textId="142E2009" w:rsidR="008A4C1B" w:rsidRDefault="008A4C1B" w:rsidP="009F0639">
      <w:pPr>
        <w:shd w:val="clear" w:color="auto" w:fill="FFFFFF" w:themeFill="background1"/>
        <w:spacing w:line="360" w:lineRule="auto"/>
        <w:jc w:val="both"/>
        <w:rPr>
          <w:color w:val="000000" w:themeColor="text1"/>
          <w:sz w:val="24"/>
          <w:szCs w:val="24"/>
        </w:rPr>
      </w:pPr>
      <w:r w:rsidRPr="008A4C1B">
        <w:rPr>
          <w:color w:val="000000" w:themeColor="text1"/>
          <w:sz w:val="24"/>
          <w:szCs w:val="24"/>
        </w:rPr>
        <w:t xml:space="preserve">Pendidikan </w:t>
      </w:r>
      <w:proofErr w:type="spellStart"/>
      <w:r w:rsidRPr="008A4C1B">
        <w:rPr>
          <w:color w:val="000000" w:themeColor="text1"/>
          <w:sz w:val="24"/>
          <w:szCs w:val="24"/>
        </w:rPr>
        <w:t>ulang</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p>
    <w:p w14:paraId="6EA0F7C8" w14:textId="7387E322" w:rsidR="008A4C1B" w:rsidRDefault="008A4C1B" w:rsidP="00422123">
      <w:pPr>
        <w:shd w:val="clear" w:color="auto" w:fill="FFFFFF" w:themeFill="background1"/>
        <w:spacing w:line="360" w:lineRule="auto"/>
        <w:ind w:firstLine="567"/>
        <w:jc w:val="both"/>
        <w:rPr>
          <w:color w:val="000000" w:themeColor="text1"/>
          <w:sz w:val="24"/>
          <w:szCs w:val="24"/>
        </w:rPr>
      </w:pPr>
      <w:r w:rsidRPr="008A4C1B">
        <w:rPr>
          <w:color w:val="000000" w:themeColor="text1"/>
          <w:sz w:val="24"/>
          <w:szCs w:val="24"/>
        </w:rPr>
        <w:t xml:space="preserve">Shine </w:t>
      </w:r>
      <w:proofErr w:type="spellStart"/>
      <w:r w:rsidRPr="008A4C1B">
        <w:rPr>
          <w:color w:val="000000" w:themeColor="text1"/>
          <w:sz w:val="24"/>
          <w:szCs w:val="24"/>
        </w:rPr>
        <w:t>dkk</w:t>
      </w:r>
      <w:proofErr w:type="spellEnd"/>
      <w:r w:rsidRPr="008A4C1B">
        <w:rPr>
          <w:color w:val="000000" w:themeColor="text1"/>
          <w:sz w:val="24"/>
          <w:szCs w:val="24"/>
        </w:rPr>
        <w:t xml:space="preserve">. </w:t>
      </w:r>
      <w:proofErr w:type="gramStart"/>
      <w:r w:rsidRPr="008A4C1B">
        <w:rPr>
          <w:color w:val="000000" w:themeColor="text1"/>
          <w:sz w:val="24"/>
          <w:szCs w:val="24"/>
        </w:rPr>
        <w:t>( 2016</w:t>
      </w:r>
      <w:proofErr w:type="gramEnd"/>
      <w:r w:rsidRPr="008A4C1B">
        <w:rPr>
          <w:color w:val="000000" w:themeColor="text1"/>
          <w:sz w:val="24"/>
          <w:szCs w:val="24"/>
        </w:rPr>
        <w:t xml:space="preserve"> )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penelitian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tujuantive</w:t>
      </w:r>
      <w:proofErr w:type="spellEnd"/>
      <w:r w:rsidRPr="008A4C1B">
        <w:rPr>
          <w:color w:val="000000" w:themeColor="text1"/>
          <w:sz w:val="24"/>
          <w:szCs w:val="24"/>
        </w:rPr>
        <w:t xml:space="preserve"> </w:t>
      </w:r>
      <w:proofErr w:type="spellStart"/>
      <w:r w:rsidRPr="008A4C1B">
        <w:rPr>
          <w:color w:val="000000" w:themeColor="text1"/>
          <w:sz w:val="24"/>
          <w:szCs w:val="24"/>
        </w:rPr>
        <w:t>menunjukkan</w:t>
      </w:r>
      <w:proofErr w:type="spellEnd"/>
      <w:r w:rsidRPr="008A4C1B">
        <w:rPr>
          <w:color w:val="000000" w:themeColor="text1"/>
          <w:sz w:val="24"/>
          <w:szCs w:val="24"/>
        </w:rPr>
        <w:t xml:space="preserve"> </w:t>
      </w:r>
      <w:proofErr w:type="spellStart"/>
      <w:r w:rsidRPr="008A4C1B">
        <w:rPr>
          <w:color w:val="000000" w:themeColor="text1"/>
          <w:sz w:val="24"/>
          <w:szCs w:val="24"/>
        </w:rPr>
        <w:t>bahwa</w:t>
      </w:r>
      <w:proofErr w:type="spellEnd"/>
      <w:r w:rsidRPr="008A4C1B">
        <w:rPr>
          <w:color w:val="000000" w:themeColor="text1"/>
          <w:sz w:val="24"/>
          <w:szCs w:val="24"/>
        </w:rPr>
        <w:t xml:space="preserve">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diafragma</w:t>
      </w:r>
      <w:proofErr w:type="spellEnd"/>
      <w:r w:rsidRPr="008A4C1B">
        <w:rPr>
          <w:color w:val="000000" w:themeColor="text1"/>
          <w:sz w:val="24"/>
          <w:szCs w:val="24"/>
        </w:rPr>
        <w:t xml:space="preserve"> </w:t>
      </w:r>
      <w:proofErr w:type="spellStart"/>
      <w:r w:rsidRPr="008A4C1B">
        <w:rPr>
          <w:color w:val="000000" w:themeColor="text1"/>
          <w:sz w:val="24"/>
          <w:szCs w:val="24"/>
        </w:rPr>
        <w:t>memainkan</w:t>
      </w:r>
      <w:proofErr w:type="spellEnd"/>
      <w:r w:rsidRPr="008A4C1B">
        <w:rPr>
          <w:color w:val="000000" w:themeColor="text1"/>
          <w:sz w:val="24"/>
          <w:szCs w:val="24"/>
        </w:rPr>
        <w:t xml:space="preserve"> </w:t>
      </w:r>
      <w:proofErr w:type="spellStart"/>
      <w:r w:rsidRPr="008A4C1B">
        <w:rPr>
          <w:color w:val="000000" w:themeColor="text1"/>
          <w:sz w:val="24"/>
          <w:szCs w:val="24"/>
        </w:rPr>
        <w:t>peran</w:t>
      </w:r>
      <w:proofErr w:type="spellEnd"/>
      <w:r w:rsidRPr="008A4C1B">
        <w:rPr>
          <w:color w:val="000000" w:themeColor="text1"/>
          <w:sz w:val="24"/>
          <w:szCs w:val="24"/>
        </w:rPr>
        <w:t xml:space="preserve"> </w:t>
      </w:r>
      <w:proofErr w:type="spellStart"/>
      <w:r w:rsidRPr="008A4C1B">
        <w:rPr>
          <w:color w:val="000000" w:themeColor="text1"/>
          <w:sz w:val="24"/>
          <w:szCs w:val="24"/>
        </w:rPr>
        <w:t>penting</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w:t>
      </w:r>
      <w:proofErr w:type="spellStart"/>
      <w:r w:rsidRPr="008A4C1B">
        <w:rPr>
          <w:color w:val="000000" w:themeColor="text1"/>
          <w:sz w:val="24"/>
          <w:szCs w:val="24"/>
        </w:rPr>
        <w:t>pengelolaan</w:t>
      </w:r>
      <w:proofErr w:type="spellEnd"/>
      <w:r w:rsidRPr="008A4C1B">
        <w:rPr>
          <w:color w:val="000000" w:themeColor="text1"/>
          <w:sz w:val="24"/>
          <w:szCs w:val="24"/>
        </w:rPr>
        <w:t xml:space="preserve"> BA </w:t>
      </w:r>
      <w:proofErr w:type="spellStart"/>
      <w:r w:rsidRPr="008A4C1B">
        <w:rPr>
          <w:color w:val="000000" w:themeColor="text1"/>
          <w:sz w:val="24"/>
          <w:szCs w:val="24"/>
        </w:rPr>
        <w:t>untuk</w:t>
      </w:r>
      <w:proofErr w:type="spellEnd"/>
      <w:r w:rsidRPr="008A4C1B">
        <w:rPr>
          <w:color w:val="000000" w:themeColor="text1"/>
          <w:sz w:val="24"/>
          <w:szCs w:val="24"/>
        </w:rPr>
        <w:t xml:space="preserve"> </w:t>
      </w:r>
      <w:proofErr w:type="spellStart"/>
      <w:r w:rsidRPr="008A4C1B">
        <w:rPr>
          <w:color w:val="000000" w:themeColor="text1"/>
          <w:sz w:val="24"/>
          <w:szCs w:val="24"/>
        </w:rPr>
        <w:t>mendapatkan</w:t>
      </w:r>
      <w:proofErr w:type="spellEnd"/>
      <w:r w:rsidRPr="008A4C1B">
        <w:rPr>
          <w:color w:val="000000" w:themeColor="text1"/>
          <w:sz w:val="24"/>
          <w:szCs w:val="24"/>
        </w:rPr>
        <w:t xml:space="preserve"> </w:t>
      </w:r>
      <w:proofErr w:type="spellStart"/>
      <w:r w:rsidRPr="008A4C1B">
        <w:rPr>
          <w:color w:val="000000" w:themeColor="text1"/>
          <w:sz w:val="24"/>
          <w:szCs w:val="24"/>
        </w:rPr>
        <w:t>manfaat</w:t>
      </w:r>
      <w:proofErr w:type="spellEnd"/>
      <w:r w:rsidRPr="008A4C1B">
        <w:rPr>
          <w:color w:val="000000" w:themeColor="text1"/>
          <w:sz w:val="24"/>
          <w:szCs w:val="24"/>
        </w:rPr>
        <w:t xml:space="preserve"> </w:t>
      </w:r>
      <w:proofErr w:type="spellStart"/>
      <w:r w:rsidRPr="008A4C1B">
        <w:rPr>
          <w:color w:val="000000" w:themeColor="text1"/>
          <w:sz w:val="24"/>
          <w:szCs w:val="24"/>
        </w:rPr>
        <w:t>fungsional</w:t>
      </w:r>
      <w:proofErr w:type="spellEnd"/>
      <w:r w:rsidRPr="008A4C1B">
        <w:rPr>
          <w:color w:val="000000" w:themeColor="text1"/>
          <w:sz w:val="24"/>
          <w:szCs w:val="24"/>
        </w:rPr>
        <w:t xml:space="preserve"> pada </w:t>
      </w:r>
      <w:proofErr w:type="spellStart"/>
      <w:r w:rsidRPr="008A4C1B">
        <w:rPr>
          <w:color w:val="000000" w:themeColor="text1"/>
          <w:sz w:val="24"/>
          <w:szCs w:val="24"/>
        </w:rPr>
        <w:t>fungsi</w:t>
      </w:r>
      <w:proofErr w:type="spellEnd"/>
      <w:r w:rsidRPr="008A4C1B">
        <w:rPr>
          <w:color w:val="000000" w:themeColor="text1"/>
          <w:sz w:val="24"/>
          <w:szCs w:val="24"/>
        </w:rPr>
        <w:t xml:space="preserve"> </w:t>
      </w:r>
      <w:proofErr w:type="spellStart"/>
      <w:r w:rsidRPr="008A4C1B">
        <w:rPr>
          <w:color w:val="000000" w:themeColor="text1"/>
          <w:sz w:val="24"/>
          <w:szCs w:val="24"/>
        </w:rPr>
        <w:t>paru-paru</w:t>
      </w:r>
      <w:proofErr w:type="spellEnd"/>
      <w:r w:rsidRPr="008A4C1B">
        <w:rPr>
          <w:color w:val="000000" w:themeColor="text1"/>
          <w:sz w:val="24"/>
          <w:szCs w:val="24"/>
        </w:rPr>
        <w:t xml:space="preserve">. </w:t>
      </w:r>
      <w:proofErr w:type="spellStart"/>
      <w:r w:rsidRPr="008A4C1B">
        <w:rPr>
          <w:color w:val="000000" w:themeColor="text1"/>
          <w:sz w:val="24"/>
          <w:szCs w:val="24"/>
        </w:rPr>
        <w:t>Tiga</w:t>
      </w:r>
      <w:proofErr w:type="spellEnd"/>
      <w:r w:rsidRPr="008A4C1B">
        <w:rPr>
          <w:color w:val="000000" w:themeColor="text1"/>
          <w:sz w:val="24"/>
          <w:szCs w:val="24"/>
        </w:rPr>
        <w:t xml:space="preserve"> </w:t>
      </w:r>
      <w:proofErr w:type="spellStart"/>
      <w:r w:rsidRPr="008A4C1B">
        <w:rPr>
          <w:color w:val="000000" w:themeColor="text1"/>
          <w:sz w:val="24"/>
          <w:szCs w:val="24"/>
        </w:rPr>
        <w:t>puluh</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w:t>
      </w:r>
      <w:proofErr w:type="spellStart"/>
      <w:r w:rsidRPr="008A4C1B">
        <w:rPr>
          <w:color w:val="000000" w:themeColor="text1"/>
          <w:sz w:val="24"/>
          <w:szCs w:val="24"/>
        </w:rPr>
        <w:t>berusia</w:t>
      </w:r>
      <w:proofErr w:type="spellEnd"/>
      <w:r w:rsidRPr="008A4C1B">
        <w:rPr>
          <w:color w:val="000000" w:themeColor="text1"/>
          <w:sz w:val="24"/>
          <w:szCs w:val="24"/>
        </w:rPr>
        <w:t xml:space="preserve"> 20 </w:t>
      </w:r>
      <w:proofErr w:type="spellStart"/>
      <w:r w:rsidRPr="008A4C1B">
        <w:rPr>
          <w:color w:val="000000" w:themeColor="text1"/>
          <w:sz w:val="24"/>
          <w:szCs w:val="24"/>
        </w:rPr>
        <w:t>sampai</w:t>
      </w:r>
      <w:proofErr w:type="spellEnd"/>
      <w:r w:rsidRPr="008A4C1B">
        <w:rPr>
          <w:color w:val="000000" w:themeColor="text1"/>
          <w:sz w:val="24"/>
          <w:szCs w:val="24"/>
        </w:rPr>
        <w:t xml:space="preserve"> 40 </w:t>
      </w:r>
      <w:proofErr w:type="spellStart"/>
      <w:r w:rsidRPr="008A4C1B">
        <w:rPr>
          <w:color w:val="000000" w:themeColor="text1"/>
          <w:sz w:val="24"/>
          <w:szCs w:val="24"/>
        </w:rPr>
        <w:t>tahun</w:t>
      </w:r>
      <w:proofErr w:type="spellEnd"/>
      <w:r w:rsidRPr="008A4C1B">
        <w:rPr>
          <w:color w:val="000000" w:themeColor="text1"/>
          <w:sz w:val="24"/>
          <w:szCs w:val="24"/>
        </w:rPr>
        <w:t xml:space="preserve"> </w:t>
      </w:r>
      <w:proofErr w:type="spellStart"/>
      <w:r w:rsidRPr="008A4C1B">
        <w:rPr>
          <w:color w:val="000000" w:themeColor="text1"/>
          <w:sz w:val="24"/>
          <w:szCs w:val="24"/>
        </w:rPr>
        <w:t>berpartisipasi</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w:t>
      </w:r>
      <w:proofErr w:type="spellStart"/>
      <w:r w:rsidRPr="008A4C1B">
        <w:rPr>
          <w:color w:val="000000" w:themeColor="text1"/>
          <w:sz w:val="24"/>
          <w:szCs w:val="24"/>
        </w:rPr>
        <w:t>penelitian</w:t>
      </w:r>
      <w:proofErr w:type="spellEnd"/>
      <w:r w:rsidRPr="008A4C1B">
        <w:rPr>
          <w:color w:val="000000" w:themeColor="text1"/>
          <w:sz w:val="24"/>
          <w:szCs w:val="24"/>
        </w:rPr>
        <w:t xml:space="preserve"> </w:t>
      </w:r>
      <w:proofErr w:type="spellStart"/>
      <w:r w:rsidRPr="008A4C1B">
        <w:rPr>
          <w:color w:val="000000" w:themeColor="text1"/>
          <w:sz w:val="24"/>
          <w:szCs w:val="24"/>
        </w:rPr>
        <w:t>ini</w:t>
      </w:r>
      <w:proofErr w:type="spellEnd"/>
      <w:r w:rsidRPr="008A4C1B">
        <w:rPr>
          <w:color w:val="000000" w:themeColor="text1"/>
          <w:sz w:val="24"/>
          <w:szCs w:val="24"/>
        </w:rPr>
        <w:t xml:space="preserve">. Lima </w:t>
      </w:r>
      <w:proofErr w:type="spellStart"/>
      <w:r w:rsidRPr="008A4C1B">
        <w:rPr>
          <w:color w:val="000000" w:themeColor="text1"/>
          <w:sz w:val="24"/>
          <w:szCs w:val="24"/>
        </w:rPr>
        <w:t>belas</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yang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diafragma</w:t>
      </w:r>
      <w:proofErr w:type="spellEnd"/>
      <w:r w:rsidRPr="008A4C1B">
        <w:rPr>
          <w:color w:val="000000" w:themeColor="text1"/>
          <w:sz w:val="24"/>
          <w:szCs w:val="24"/>
        </w:rPr>
        <w:t xml:space="preserve"> </w:t>
      </w:r>
      <w:proofErr w:type="spellStart"/>
      <w:r w:rsidRPr="008A4C1B">
        <w:rPr>
          <w:color w:val="000000" w:themeColor="text1"/>
          <w:sz w:val="24"/>
          <w:szCs w:val="24"/>
        </w:rPr>
        <w:t>menerima</w:t>
      </w:r>
      <w:proofErr w:type="spellEnd"/>
      <w:r w:rsidRPr="008A4C1B">
        <w:rPr>
          <w:color w:val="000000" w:themeColor="text1"/>
          <w:sz w:val="24"/>
          <w:szCs w:val="24"/>
        </w:rPr>
        <w:t xml:space="preserve"> </w:t>
      </w:r>
      <w:proofErr w:type="spellStart"/>
      <w:r w:rsidRPr="008A4C1B">
        <w:rPr>
          <w:color w:val="000000" w:themeColor="text1"/>
          <w:sz w:val="24"/>
          <w:szCs w:val="24"/>
        </w:rPr>
        <w:t>enam</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w:t>
      </w:r>
      <w:proofErr w:type="spellStart"/>
      <w:r w:rsidRPr="008A4C1B">
        <w:rPr>
          <w:color w:val="000000" w:themeColor="text1"/>
          <w:sz w:val="24"/>
          <w:szCs w:val="24"/>
        </w:rPr>
        <w:t>fisioterapi</w:t>
      </w:r>
      <w:proofErr w:type="spellEnd"/>
      <w:r w:rsidRPr="008A4C1B">
        <w:rPr>
          <w:color w:val="000000" w:themeColor="text1"/>
          <w:sz w:val="24"/>
          <w:szCs w:val="24"/>
        </w:rPr>
        <w:t xml:space="preserve"> yang masing-masing </w:t>
      </w:r>
      <w:proofErr w:type="spellStart"/>
      <w:r w:rsidRPr="008A4C1B">
        <w:rPr>
          <w:color w:val="000000" w:themeColor="text1"/>
          <w:sz w:val="24"/>
          <w:szCs w:val="24"/>
        </w:rPr>
        <w:t>berlangsung</w:t>
      </w:r>
      <w:proofErr w:type="spellEnd"/>
      <w:r w:rsidRPr="008A4C1B">
        <w:rPr>
          <w:color w:val="000000" w:themeColor="text1"/>
          <w:sz w:val="24"/>
          <w:szCs w:val="24"/>
        </w:rPr>
        <w:t xml:space="preserve"> </w:t>
      </w:r>
      <w:proofErr w:type="spellStart"/>
      <w:r w:rsidRPr="008A4C1B">
        <w:rPr>
          <w:color w:val="000000" w:themeColor="text1"/>
          <w:sz w:val="24"/>
          <w:szCs w:val="24"/>
        </w:rPr>
        <w:t>selama</w:t>
      </w:r>
      <w:proofErr w:type="spellEnd"/>
      <w:r w:rsidRPr="008A4C1B">
        <w:rPr>
          <w:color w:val="000000" w:themeColor="text1"/>
          <w:sz w:val="24"/>
          <w:szCs w:val="24"/>
        </w:rPr>
        <w:t xml:space="preserve"> 20 </w:t>
      </w:r>
      <w:proofErr w:type="spellStart"/>
      <w:r w:rsidRPr="008A4C1B">
        <w:rPr>
          <w:color w:val="000000" w:themeColor="text1"/>
          <w:sz w:val="24"/>
          <w:szCs w:val="24"/>
        </w:rPr>
        <w:t>menit</w:t>
      </w:r>
      <w:proofErr w:type="spellEnd"/>
      <w:r w:rsidRPr="008A4C1B">
        <w:rPr>
          <w:color w:val="000000" w:themeColor="text1"/>
          <w:sz w:val="24"/>
          <w:szCs w:val="24"/>
        </w:rPr>
        <w:t xml:space="preserve">. </w:t>
      </w:r>
      <w:proofErr w:type="spellStart"/>
      <w:r w:rsidRPr="008A4C1B">
        <w:rPr>
          <w:color w:val="000000" w:themeColor="text1"/>
          <w:sz w:val="24"/>
          <w:szCs w:val="24"/>
        </w:rPr>
        <w:t>Frekuensi</w:t>
      </w:r>
      <w:proofErr w:type="spellEnd"/>
      <w:r w:rsidRPr="008A4C1B">
        <w:rPr>
          <w:color w:val="000000" w:themeColor="text1"/>
          <w:sz w:val="24"/>
          <w:szCs w:val="24"/>
        </w:rPr>
        <w:t xml:space="preserve"> </w:t>
      </w:r>
      <w:proofErr w:type="spellStart"/>
      <w:r w:rsidRPr="008A4C1B">
        <w:rPr>
          <w:color w:val="000000" w:themeColor="text1"/>
          <w:sz w:val="24"/>
          <w:szCs w:val="24"/>
        </w:rPr>
        <w:t>pengobatan</w:t>
      </w:r>
      <w:proofErr w:type="spellEnd"/>
      <w:r w:rsidRPr="008A4C1B">
        <w:rPr>
          <w:color w:val="000000" w:themeColor="text1"/>
          <w:sz w:val="24"/>
          <w:szCs w:val="24"/>
        </w:rPr>
        <w:t xml:space="preserve"> </w:t>
      </w:r>
      <w:proofErr w:type="spellStart"/>
      <w:r w:rsidRPr="008A4C1B">
        <w:rPr>
          <w:color w:val="000000" w:themeColor="text1"/>
          <w:sz w:val="24"/>
          <w:szCs w:val="24"/>
        </w:rPr>
        <w:t>dua</w:t>
      </w:r>
      <w:proofErr w:type="spellEnd"/>
      <w:r w:rsidRPr="008A4C1B">
        <w:rPr>
          <w:color w:val="000000" w:themeColor="text1"/>
          <w:sz w:val="24"/>
          <w:szCs w:val="24"/>
        </w:rPr>
        <w:t xml:space="preserve"> kali </w:t>
      </w:r>
      <w:proofErr w:type="spellStart"/>
      <w:r w:rsidRPr="008A4C1B">
        <w:rPr>
          <w:color w:val="000000" w:themeColor="text1"/>
          <w:sz w:val="24"/>
          <w:szCs w:val="24"/>
        </w:rPr>
        <w:t>sehari</w:t>
      </w:r>
      <w:proofErr w:type="spellEnd"/>
      <w:r w:rsidRPr="008A4C1B">
        <w:rPr>
          <w:color w:val="000000" w:themeColor="text1"/>
          <w:sz w:val="24"/>
          <w:szCs w:val="24"/>
        </w:rPr>
        <w:t xml:space="preserve">, lima </w:t>
      </w:r>
      <w:proofErr w:type="spellStart"/>
      <w:r w:rsidRPr="008A4C1B">
        <w:rPr>
          <w:color w:val="000000" w:themeColor="text1"/>
          <w:sz w:val="24"/>
          <w:szCs w:val="24"/>
        </w:rPr>
        <w:t>hari</w:t>
      </w:r>
      <w:proofErr w:type="spellEnd"/>
      <w:r w:rsidRPr="008A4C1B">
        <w:rPr>
          <w:color w:val="000000" w:themeColor="text1"/>
          <w:sz w:val="24"/>
          <w:szCs w:val="24"/>
        </w:rPr>
        <w:t xml:space="preserve"> </w:t>
      </w:r>
      <w:proofErr w:type="spellStart"/>
      <w:r w:rsidRPr="008A4C1B">
        <w:rPr>
          <w:color w:val="000000" w:themeColor="text1"/>
          <w:sz w:val="24"/>
          <w:szCs w:val="24"/>
        </w:rPr>
        <w:t>seminggu</w:t>
      </w:r>
      <w:proofErr w:type="spellEnd"/>
      <w:r w:rsidRPr="008A4C1B">
        <w:rPr>
          <w:color w:val="000000" w:themeColor="text1"/>
          <w:sz w:val="24"/>
          <w:szCs w:val="24"/>
        </w:rPr>
        <w:t xml:space="preserve">. Lima </w:t>
      </w:r>
      <w:proofErr w:type="spellStart"/>
      <w:r w:rsidRPr="008A4C1B">
        <w:rPr>
          <w:color w:val="000000" w:themeColor="text1"/>
          <w:sz w:val="24"/>
          <w:szCs w:val="24"/>
        </w:rPr>
        <w:t>belas</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yang </w:t>
      </w:r>
      <w:proofErr w:type="spellStart"/>
      <w:r w:rsidRPr="008A4C1B">
        <w:rPr>
          <w:color w:val="000000" w:themeColor="text1"/>
          <w:sz w:val="24"/>
          <w:szCs w:val="24"/>
        </w:rPr>
        <w:t>berpartisipasi</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w:t>
      </w:r>
      <w:proofErr w:type="spellStart"/>
      <w:r w:rsidRPr="008A4C1B">
        <w:rPr>
          <w:color w:val="000000" w:themeColor="text1"/>
          <w:sz w:val="24"/>
          <w:szCs w:val="24"/>
        </w:rPr>
        <w:t>intervensi</w:t>
      </w:r>
      <w:proofErr w:type="spellEnd"/>
      <w:r w:rsidRPr="008A4C1B">
        <w:rPr>
          <w:color w:val="000000" w:themeColor="text1"/>
          <w:sz w:val="24"/>
          <w:szCs w:val="24"/>
        </w:rPr>
        <w:t xml:space="preserve"> </w:t>
      </w:r>
      <w:proofErr w:type="spellStart"/>
      <w:r w:rsidRPr="008A4C1B">
        <w:rPr>
          <w:color w:val="000000" w:themeColor="text1"/>
          <w:sz w:val="24"/>
          <w:szCs w:val="24"/>
        </w:rPr>
        <w:t>kedua</w:t>
      </w:r>
      <w:proofErr w:type="spellEnd"/>
      <w:r w:rsidRPr="008A4C1B">
        <w:rPr>
          <w:color w:val="000000" w:themeColor="text1"/>
          <w:sz w:val="24"/>
          <w:szCs w:val="24"/>
        </w:rPr>
        <w:t xml:space="preserve">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latihan</w:t>
      </w:r>
      <w:proofErr w:type="spellEnd"/>
      <w:r w:rsidRPr="008A4C1B">
        <w:rPr>
          <w:color w:val="000000" w:themeColor="text1"/>
          <w:sz w:val="24"/>
          <w:szCs w:val="24"/>
        </w:rPr>
        <w:t xml:space="preserve"> yang </w:t>
      </w:r>
      <w:proofErr w:type="spellStart"/>
      <w:r w:rsidRPr="008A4C1B">
        <w:rPr>
          <w:color w:val="000000" w:themeColor="text1"/>
          <w:sz w:val="24"/>
          <w:szCs w:val="24"/>
        </w:rPr>
        <w:t>difokuskan</w:t>
      </w:r>
      <w:proofErr w:type="spellEnd"/>
      <w:r w:rsidRPr="008A4C1B">
        <w:rPr>
          <w:color w:val="000000" w:themeColor="text1"/>
          <w:sz w:val="24"/>
          <w:szCs w:val="24"/>
        </w:rPr>
        <w:t xml:space="preserve"> pada </w:t>
      </w:r>
      <w:proofErr w:type="spellStart"/>
      <w:r w:rsidRPr="008A4C1B">
        <w:rPr>
          <w:color w:val="000000" w:themeColor="text1"/>
          <w:sz w:val="24"/>
          <w:szCs w:val="24"/>
        </w:rPr>
        <w:t>inspirasi</w:t>
      </w:r>
      <w:proofErr w:type="spellEnd"/>
      <w:r w:rsidRPr="008A4C1B">
        <w:rPr>
          <w:color w:val="000000" w:themeColor="text1"/>
          <w:sz w:val="24"/>
          <w:szCs w:val="24"/>
        </w:rPr>
        <w:t xml:space="preserve"> </w:t>
      </w:r>
      <w:proofErr w:type="spellStart"/>
      <w:r w:rsidRPr="008A4C1B">
        <w:rPr>
          <w:color w:val="000000" w:themeColor="text1"/>
          <w:sz w:val="24"/>
          <w:szCs w:val="24"/>
        </w:rPr>
        <w:t>hidung</w:t>
      </w:r>
      <w:proofErr w:type="spellEnd"/>
      <w:r w:rsidRPr="008A4C1B">
        <w:rPr>
          <w:color w:val="000000" w:themeColor="text1"/>
          <w:sz w:val="24"/>
          <w:szCs w:val="24"/>
        </w:rPr>
        <w:t xml:space="preserve"> dan </w:t>
      </w:r>
      <w:proofErr w:type="spellStart"/>
      <w:r w:rsidRPr="008A4C1B">
        <w:rPr>
          <w:color w:val="000000" w:themeColor="text1"/>
          <w:sz w:val="24"/>
          <w:szCs w:val="24"/>
        </w:rPr>
        <w:t>pernafasan</w:t>
      </w:r>
      <w:proofErr w:type="spellEnd"/>
      <w:r w:rsidRPr="008A4C1B">
        <w:rPr>
          <w:color w:val="000000" w:themeColor="text1"/>
          <w:sz w:val="24"/>
          <w:szCs w:val="24"/>
        </w:rPr>
        <w:t xml:space="preserve"> </w:t>
      </w:r>
      <w:proofErr w:type="spellStart"/>
      <w:r w:rsidRPr="008A4C1B">
        <w:rPr>
          <w:color w:val="000000" w:themeColor="text1"/>
          <w:sz w:val="24"/>
          <w:szCs w:val="24"/>
        </w:rPr>
        <w:t>mulut</w:t>
      </w:r>
      <w:proofErr w:type="spellEnd"/>
      <w:r w:rsidRPr="008A4C1B">
        <w:rPr>
          <w:color w:val="000000" w:themeColor="text1"/>
          <w:sz w:val="24"/>
          <w:szCs w:val="24"/>
        </w:rPr>
        <w:t xml:space="preserve"> yang </w:t>
      </w:r>
      <w:proofErr w:type="spellStart"/>
      <w:r w:rsidRPr="008A4C1B">
        <w:rPr>
          <w:color w:val="000000" w:themeColor="text1"/>
          <w:sz w:val="24"/>
          <w:szCs w:val="24"/>
        </w:rPr>
        <w:t>lambat</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mengerucutkan</w:t>
      </w:r>
      <w:proofErr w:type="spellEnd"/>
      <w:r w:rsidRPr="008A4C1B">
        <w:rPr>
          <w:color w:val="000000" w:themeColor="text1"/>
          <w:sz w:val="24"/>
          <w:szCs w:val="24"/>
        </w:rPr>
        <w:t xml:space="preserve"> </w:t>
      </w:r>
      <w:proofErr w:type="spellStart"/>
      <w:r w:rsidRPr="008A4C1B">
        <w:rPr>
          <w:color w:val="000000" w:themeColor="text1"/>
          <w:sz w:val="24"/>
          <w:szCs w:val="24"/>
        </w:rPr>
        <w:t>bibir</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frekuensi</w:t>
      </w:r>
      <w:proofErr w:type="spellEnd"/>
      <w:r w:rsidRPr="008A4C1B">
        <w:rPr>
          <w:color w:val="000000" w:themeColor="text1"/>
          <w:sz w:val="24"/>
          <w:szCs w:val="24"/>
        </w:rPr>
        <w:t xml:space="preserve"> dan </w:t>
      </w:r>
      <w:proofErr w:type="spellStart"/>
      <w:r w:rsidRPr="008A4C1B">
        <w:rPr>
          <w:color w:val="000000" w:themeColor="text1"/>
          <w:sz w:val="24"/>
          <w:szCs w:val="24"/>
        </w:rPr>
        <w:t>durasi</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yang </w:t>
      </w:r>
      <w:proofErr w:type="spellStart"/>
      <w:r w:rsidRPr="008A4C1B">
        <w:rPr>
          <w:color w:val="000000" w:themeColor="text1"/>
          <w:sz w:val="24"/>
          <w:szCs w:val="24"/>
        </w:rPr>
        <w:t>sama</w:t>
      </w:r>
      <w:proofErr w:type="spellEnd"/>
      <w:r w:rsidRPr="008A4C1B">
        <w:rPr>
          <w:color w:val="000000" w:themeColor="text1"/>
          <w:sz w:val="24"/>
          <w:szCs w:val="24"/>
        </w:rPr>
        <w:t xml:space="preserve">. </w:t>
      </w:r>
      <w:proofErr w:type="spellStart"/>
      <w:r w:rsidRPr="008A4C1B">
        <w:rPr>
          <w:color w:val="000000" w:themeColor="text1"/>
          <w:sz w:val="24"/>
          <w:szCs w:val="24"/>
        </w:rPr>
        <w:t>Studi</w:t>
      </w:r>
      <w:proofErr w:type="spellEnd"/>
      <w:r w:rsidRPr="008A4C1B">
        <w:rPr>
          <w:color w:val="000000" w:themeColor="text1"/>
          <w:sz w:val="24"/>
          <w:szCs w:val="24"/>
        </w:rPr>
        <w:t xml:space="preserve"> </w:t>
      </w:r>
      <w:proofErr w:type="spellStart"/>
      <w:r w:rsidRPr="008A4C1B">
        <w:rPr>
          <w:color w:val="000000" w:themeColor="text1"/>
          <w:sz w:val="24"/>
          <w:szCs w:val="24"/>
        </w:rPr>
        <w:t>ini</w:t>
      </w:r>
      <w:proofErr w:type="spellEnd"/>
      <w:r w:rsidRPr="008A4C1B">
        <w:rPr>
          <w:color w:val="000000" w:themeColor="text1"/>
          <w:sz w:val="24"/>
          <w:szCs w:val="24"/>
        </w:rPr>
        <w:t xml:space="preserve"> </w:t>
      </w:r>
      <w:proofErr w:type="spellStart"/>
      <w:r w:rsidRPr="008A4C1B">
        <w:rPr>
          <w:color w:val="000000" w:themeColor="text1"/>
          <w:sz w:val="24"/>
          <w:szCs w:val="24"/>
        </w:rPr>
        <w:t>menunjukkan</w:t>
      </w:r>
      <w:proofErr w:type="spellEnd"/>
      <w:r w:rsidRPr="008A4C1B">
        <w:rPr>
          <w:color w:val="000000" w:themeColor="text1"/>
          <w:sz w:val="24"/>
          <w:szCs w:val="24"/>
        </w:rPr>
        <w:t xml:space="preserve"> </w:t>
      </w:r>
      <w:proofErr w:type="spellStart"/>
      <w:r w:rsidRPr="008A4C1B">
        <w:rPr>
          <w:color w:val="000000" w:themeColor="text1"/>
          <w:sz w:val="24"/>
          <w:szCs w:val="24"/>
        </w:rPr>
        <w:t>peningkatan</w:t>
      </w:r>
      <w:proofErr w:type="spellEnd"/>
      <w:r w:rsidRPr="008A4C1B">
        <w:rPr>
          <w:color w:val="000000" w:themeColor="text1"/>
          <w:sz w:val="24"/>
          <w:szCs w:val="24"/>
        </w:rPr>
        <w:t xml:space="preserve"> yang </w:t>
      </w:r>
      <w:proofErr w:type="spellStart"/>
      <w:r w:rsidRPr="008A4C1B">
        <w:rPr>
          <w:color w:val="000000" w:themeColor="text1"/>
          <w:sz w:val="24"/>
          <w:szCs w:val="24"/>
        </w:rPr>
        <w:t>signifikan</w:t>
      </w:r>
      <w:proofErr w:type="spellEnd"/>
      <w:r w:rsidRPr="008A4C1B">
        <w:rPr>
          <w:color w:val="000000" w:themeColor="text1"/>
          <w:sz w:val="24"/>
          <w:szCs w:val="24"/>
        </w:rPr>
        <w:t xml:space="preserve"> </w:t>
      </w:r>
      <w:proofErr w:type="spellStart"/>
      <w:r w:rsidRPr="008A4C1B">
        <w:rPr>
          <w:color w:val="000000" w:themeColor="text1"/>
          <w:sz w:val="24"/>
          <w:szCs w:val="24"/>
        </w:rPr>
        <w:t>secara</w:t>
      </w:r>
      <w:proofErr w:type="spellEnd"/>
      <w:r w:rsidRPr="008A4C1B">
        <w:rPr>
          <w:color w:val="000000" w:themeColor="text1"/>
          <w:sz w:val="24"/>
          <w:szCs w:val="24"/>
        </w:rPr>
        <w:t xml:space="preserve"> </w:t>
      </w:r>
      <w:proofErr w:type="spellStart"/>
      <w:r w:rsidRPr="008A4C1B">
        <w:rPr>
          <w:color w:val="000000" w:themeColor="text1"/>
          <w:sz w:val="24"/>
          <w:szCs w:val="24"/>
        </w:rPr>
        <w:t>statistik</w:t>
      </w:r>
      <w:proofErr w:type="spellEnd"/>
      <w:r w:rsidRPr="008A4C1B">
        <w:rPr>
          <w:color w:val="000000" w:themeColor="text1"/>
          <w:sz w:val="24"/>
          <w:szCs w:val="24"/>
        </w:rPr>
        <w:t xml:space="preserve"> pada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diafragma</w:t>
      </w:r>
      <w:proofErr w:type="spellEnd"/>
      <w:r w:rsidRPr="008A4C1B">
        <w:rPr>
          <w:color w:val="000000" w:themeColor="text1"/>
          <w:sz w:val="24"/>
          <w:szCs w:val="24"/>
        </w:rPr>
        <w:t xml:space="preserve">, yang </w:t>
      </w:r>
      <w:proofErr w:type="spellStart"/>
      <w:r w:rsidRPr="008A4C1B">
        <w:rPr>
          <w:color w:val="000000" w:themeColor="text1"/>
          <w:sz w:val="24"/>
          <w:szCs w:val="24"/>
        </w:rPr>
        <w:t>meningkatkan</w:t>
      </w:r>
      <w:proofErr w:type="spellEnd"/>
      <w:r w:rsidRPr="008A4C1B">
        <w:rPr>
          <w:color w:val="000000" w:themeColor="text1"/>
          <w:sz w:val="24"/>
          <w:szCs w:val="24"/>
        </w:rPr>
        <w:t xml:space="preserve"> </w:t>
      </w:r>
      <w:proofErr w:type="spellStart"/>
      <w:r w:rsidRPr="008A4C1B">
        <w:rPr>
          <w:color w:val="000000" w:themeColor="text1"/>
          <w:sz w:val="24"/>
          <w:szCs w:val="24"/>
        </w:rPr>
        <w:t>ekspansi</w:t>
      </w:r>
      <w:proofErr w:type="spellEnd"/>
      <w:r w:rsidRPr="008A4C1B">
        <w:rPr>
          <w:color w:val="000000" w:themeColor="text1"/>
          <w:sz w:val="24"/>
          <w:szCs w:val="24"/>
        </w:rPr>
        <w:t xml:space="preserve"> </w:t>
      </w:r>
      <w:proofErr w:type="spellStart"/>
      <w:r w:rsidRPr="008A4C1B">
        <w:rPr>
          <w:color w:val="000000" w:themeColor="text1"/>
          <w:sz w:val="24"/>
          <w:szCs w:val="24"/>
        </w:rPr>
        <w:t>toraks</w:t>
      </w:r>
      <w:proofErr w:type="spellEnd"/>
      <w:r w:rsidRPr="008A4C1B">
        <w:rPr>
          <w:color w:val="000000" w:themeColor="text1"/>
          <w:sz w:val="24"/>
          <w:szCs w:val="24"/>
        </w:rPr>
        <w:t xml:space="preserve"> </w:t>
      </w:r>
      <w:proofErr w:type="spellStart"/>
      <w:r w:rsidRPr="008A4C1B">
        <w:rPr>
          <w:color w:val="000000" w:themeColor="text1"/>
          <w:sz w:val="24"/>
          <w:szCs w:val="24"/>
        </w:rPr>
        <w:t>sebesar</w:t>
      </w:r>
      <w:proofErr w:type="spellEnd"/>
      <w:r w:rsidRPr="008A4C1B">
        <w:rPr>
          <w:color w:val="000000" w:themeColor="text1"/>
          <w:sz w:val="24"/>
          <w:szCs w:val="24"/>
        </w:rPr>
        <w:t xml:space="preserve"> 2% dan PEF </w:t>
      </w:r>
      <w:proofErr w:type="spellStart"/>
      <w:r w:rsidRPr="008A4C1B">
        <w:rPr>
          <w:color w:val="000000" w:themeColor="text1"/>
          <w:sz w:val="24"/>
          <w:szCs w:val="24"/>
        </w:rPr>
        <w:t>sebesar</w:t>
      </w:r>
      <w:proofErr w:type="spellEnd"/>
      <w:r w:rsidRPr="008A4C1B">
        <w:rPr>
          <w:color w:val="000000" w:themeColor="text1"/>
          <w:sz w:val="24"/>
          <w:szCs w:val="24"/>
        </w:rPr>
        <w:t xml:space="preserve"> 16,9% </w:t>
      </w:r>
      <w:proofErr w:type="spellStart"/>
      <w:r w:rsidRPr="008A4C1B">
        <w:rPr>
          <w:color w:val="000000" w:themeColor="text1"/>
          <w:sz w:val="24"/>
          <w:szCs w:val="24"/>
        </w:rPr>
        <w:t>dibandingkan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pernafasan</w:t>
      </w:r>
      <w:proofErr w:type="spellEnd"/>
      <w:r w:rsidRPr="008A4C1B">
        <w:rPr>
          <w:color w:val="000000" w:themeColor="text1"/>
          <w:sz w:val="24"/>
          <w:szCs w:val="24"/>
        </w:rPr>
        <w:t xml:space="preserve"> </w:t>
      </w:r>
      <w:proofErr w:type="spellStart"/>
      <w:r w:rsidRPr="008A4C1B">
        <w:rPr>
          <w:color w:val="000000" w:themeColor="text1"/>
          <w:sz w:val="24"/>
          <w:szCs w:val="24"/>
        </w:rPr>
        <w:t>kembung</w:t>
      </w:r>
      <w:proofErr w:type="spellEnd"/>
      <w:r w:rsidRPr="008A4C1B">
        <w:rPr>
          <w:color w:val="000000" w:themeColor="text1"/>
          <w:sz w:val="24"/>
          <w:szCs w:val="24"/>
        </w:rPr>
        <w:t xml:space="preserve"> yang </w:t>
      </w:r>
      <w:proofErr w:type="spellStart"/>
      <w:r w:rsidRPr="008A4C1B">
        <w:rPr>
          <w:color w:val="000000" w:themeColor="text1"/>
          <w:sz w:val="24"/>
          <w:szCs w:val="24"/>
        </w:rPr>
        <w:t>meningkat</w:t>
      </w:r>
      <w:proofErr w:type="spellEnd"/>
      <w:r w:rsidRPr="008A4C1B">
        <w:rPr>
          <w:color w:val="000000" w:themeColor="text1"/>
          <w:sz w:val="24"/>
          <w:szCs w:val="24"/>
        </w:rPr>
        <w:t xml:space="preserve"> 1 dan 2,2%, masing-masing. Mayank dan </w:t>
      </w:r>
      <w:proofErr w:type="spellStart"/>
      <w:r w:rsidRPr="008A4C1B">
        <w:rPr>
          <w:color w:val="000000" w:themeColor="text1"/>
          <w:sz w:val="24"/>
          <w:szCs w:val="24"/>
        </w:rPr>
        <w:t>Khaund</w:t>
      </w:r>
      <w:proofErr w:type="spellEnd"/>
      <w:r w:rsidRPr="008A4C1B">
        <w:rPr>
          <w:color w:val="000000" w:themeColor="text1"/>
          <w:sz w:val="24"/>
          <w:szCs w:val="24"/>
        </w:rPr>
        <w:t xml:space="preserve"> </w:t>
      </w:r>
      <w:proofErr w:type="gramStart"/>
      <w:r w:rsidRPr="008A4C1B">
        <w:rPr>
          <w:color w:val="000000" w:themeColor="text1"/>
          <w:sz w:val="24"/>
          <w:szCs w:val="24"/>
        </w:rPr>
        <w:t>( 2014</w:t>
      </w:r>
      <w:proofErr w:type="gramEnd"/>
      <w:r w:rsidRPr="008A4C1B">
        <w:rPr>
          <w:color w:val="000000" w:themeColor="text1"/>
          <w:sz w:val="24"/>
          <w:szCs w:val="24"/>
        </w:rPr>
        <w:t xml:space="preserve"> ) </w:t>
      </w:r>
      <w:proofErr w:type="spellStart"/>
      <w:r w:rsidRPr="008A4C1B">
        <w:rPr>
          <w:color w:val="000000" w:themeColor="text1"/>
          <w:sz w:val="24"/>
          <w:szCs w:val="24"/>
        </w:rPr>
        <w:t>menerbitkan</w:t>
      </w:r>
      <w:proofErr w:type="spellEnd"/>
      <w:r w:rsidRPr="008A4C1B">
        <w:rPr>
          <w:color w:val="000000" w:themeColor="text1"/>
          <w:sz w:val="24"/>
          <w:szCs w:val="24"/>
        </w:rPr>
        <w:t xml:space="preserve"> </w:t>
      </w:r>
      <w:proofErr w:type="spellStart"/>
      <w:r w:rsidRPr="008A4C1B">
        <w:rPr>
          <w:color w:val="000000" w:themeColor="text1"/>
          <w:sz w:val="24"/>
          <w:szCs w:val="24"/>
        </w:rPr>
        <w:t>studi</w:t>
      </w:r>
      <w:proofErr w:type="spellEnd"/>
      <w:r w:rsidRPr="008A4C1B">
        <w:rPr>
          <w:color w:val="000000" w:themeColor="text1"/>
          <w:sz w:val="24"/>
          <w:szCs w:val="24"/>
        </w:rPr>
        <w:t xml:space="preserve"> di yang </w:t>
      </w:r>
      <w:proofErr w:type="spellStart"/>
      <w:r w:rsidRPr="008A4C1B">
        <w:rPr>
          <w:color w:val="000000" w:themeColor="text1"/>
          <w:sz w:val="24"/>
          <w:szCs w:val="24"/>
        </w:rPr>
        <w:t>membandingkan</w:t>
      </w:r>
      <w:proofErr w:type="spellEnd"/>
      <w:r w:rsidRPr="008A4C1B">
        <w:rPr>
          <w:color w:val="000000" w:themeColor="text1"/>
          <w:sz w:val="24"/>
          <w:szCs w:val="24"/>
        </w:rPr>
        <w:t xml:space="preserve"> </w:t>
      </w:r>
      <w:proofErr w:type="spellStart"/>
      <w:r w:rsidRPr="008A4C1B">
        <w:rPr>
          <w:color w:val="000000" w:themeColor="text1"/>
          <w:sz w:val="24"/>
          <w:szCs w:val="24"/>
        </w:rPr>
        <w:t>keefektifan</w:t>
      </w:r>
      <w:proofErr w:type="spellEnd"/>
      <w:r w:rsidRPr="008A4C1B">
        <w:rPr>
          <w:color w:val="000000" w:themeColor="text1"/>
          <w:sz w:val="24"/>
          <w:szCs w:val="24"/>
        </w:rPr>
        <w:t xml:space="preserve"> </w:t>
      </w:r>
      <w:proofErr w:type="spellStart"/>
      <w:r w:rsidRPr="008A4C1B">
        <w:rPr>
          <w:color w:val="000000" w:themeColor="text1"/>
          <w:sz w:val="24"/>
          <w:szCs w:val="24"/>
        </w:rPr>
        <w:t>teknik</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Buteyko </w:t>
      </w:r>
      <w:proofErr w:type="spellStart"/>
      <w:r w:rsidRPr="008A4C1B">
        <w:rPr>
          <w:color w:val="000000" w:themeColor="text1"/>
          <w:sz w:val="24"/>
          <w:szCs w:val="24"/>
        </w:rPr>
        <w:t>saat</w:t>
      </w:r>
      <w:proofErr w:type="spellEnd"/>
      <w:r w:rsidRPr="008A4C1B">
        <w:rPr>
          <w:color w:val="000000" w:themeColor="text1"/>
          <w:sz w:val="24"/>
          <w:szCs w:val="24"/>
        </w:rPr>
        <w:t xml:space="preserve">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diafragma</w:t>
      </w:r>
      <w:proofErr w:type="spellEnd"/>
      <w:r w:rsidRPr="008A4C1B">
        <w:rPr>
          <w:color w:val="000000" w:themeColor="text1"/>
          <w:sz w:val="24"/>
          <w:szCs w:val="24"/>
        </w:rPr>
        <w:t xml:space="preserve">. 46 </w:t>
      </w:r>
      <w:proofErr w:type="spellStart"/>
      <w:r w:rsidRPr="008A4C1B">
        <w:rPr>
          <w:color w:val="000000" w:themeColor="text1"/>
          <w:sz w:val="24"/>
          <w:szCs w:val="24"/>
        </w:rPr>
        <w:t>pasien</w:t>
      </w:r>
      <w:proofErr w:type="spellEnd"/>
      <w:r w:rsidRPr="008A4C1B">
        <w:rPr>
          <w:color w:val="000000" w:themeColor="text1"/>
          <w:sz w:val="24"/>
          <w:szCs w:val="24"/>
        </w:rPr>
        <w:t xml:space="preserve"> </w:t>
      </w:r>
      <w:proofErr w:type="spellStart"/>
      <w:r w:rsidRPr="008A4C1B">
        <w:rPr>
          <w:color w:val="000000" w:themeColor="text1"/>
          <w:sz w:val="24"/>
          <w:szCs w:val="24"/>
        </w:rPr>
        <w:t>berpartisipasi</w:t>
      </w:r>
      <w:proofErr w:type="spellEnd"/>
      <w:r w:rsidRPr="008A4C1B">
        <w:rPr>
          <w:color w:val="000000" w:themeColor="text1"/>
          <w:sz w:val="24"/>
          <w:szCs w:val="24"/>
        </w:rPr>
        <w:t xml:space="preserve">, </w:t>
      </w:r>
      <w:proofErr w:type="spellStart"/>
      <w:r w:rsidRPr="008A4C1B">
        <w:rPr>
          <w:color w:val="000000" w:themeColor="text1"/>
          <w:sz w:val="24"/>
          <w:szCs w:val="24"/>
        </w:rPr>
        <w:t>berusia</w:t>
      </w:r>
      <w:proofErr w:type="spellEnd"/>
      <w:r w:rsidRPr="008A4C1B">
        <w:rPr>
          <w:color w:val="000000" w:themeColor="text1"/>
          <w:sz w:val="24"/>
          <w:szCs w:val="24"/>
        </w:rPr>
        <w:t xml:space="preserve"> </w:t>
      </w:r>
      <w:proofErr w:type="spellStart"/>
      <w:r w:rsidRPr="008A4C1B">
        <w:rPr>
          <w:color w:val="000000" w:themeColor="text1"/>
          <w:sz w:val="24"/>
          <w:szCs w:val="24"/>
        </w:rPr>
        <w:t>antara</w:t>
      </w:r>
      <w:proofErr w:type="spellEnd"/>
      <w:r w:rsidRPr="008A4C1B">
        <w:rPr>
          <w:color w:val="000000" w:themeColor="text1"/>
          <w:sz w:val="24"/>
          <w:szCs w:val="24"/>
        </w:rPr>
        <w:t xml:space="preserve"> 20 dan 65 </w:t>
      </w:r>
      <w:proofErr w:type="spellStart"/>
      <w:r w:rsidRPr="008A4C1B">
        <w:rPr>
          <w:color w:val="000000" w:themeColor="text1"/>
          <w:sz w:val="24"/>
          <w:szCs w:val="24"/>
        </w:rPr>
        <w:t>tahun</w:t>
      </w:r>
      <w:proofErr w:type="spellEnd"/>
      <w:r w:rsidRPr="008A4C1B">
        <w:rPr>
          <w:color w:val="000000" w:themeColor="text1"/>
          <w:sz w:val="24"/>
          <w:szCs w:val="24"/>
        </w:rPr>
        <w:t xml:space="preserve">. </w:t>
      </w:r>
      <w:proofErr w:type="spellStart"/>
      <w:r w:rsidRPr="008A4C1B">
        <w:rPr>
          <w:color w:val="000000" w:themeColor="text1"/>
          <w:sz w:val="24"/>
          <w:szCs w:val="24"/>
        </w:rPr>
        <w:t>Penelitian</w:t>
      </w:r>
      <w:proofErr w:type="spellEnd"/>
      <w:r w:rsidRPr="008A4C1B">
        <w:rPr>
          <w:color w:val="000000" w:themeColor="text1"/>
          <w:sz w:val="24"/>
          <w:szCs w:val="24"/>
        </w:rPr>
        <w:t xml:space="preserve"> </w:t>
      </w:r>
      <w:proofErr w:type="spellStart"/>
      <w:r w:rsidRPr="008A4C1B">
        <w:rPr>
          <w:color w:val="000000" w:themeColor="text1"/>
          <w:sz w:val="24"/>
          <w:szCs w:val="24"/>
        </w:rPr>
        <w:t>dilakukan</w:t>
      </w:r>
      <w:proofErr w:type="spellEnd"/>
      <w:r w:rsidRPr="008A4C1B">
        <w:rPr>
          <w:color w:val="000000" w:themeColor="text1"/>
          <w:sz w:val="24"/>
          <w:szCs w:val="24"/>
        </w:rPr>
        <w:t xml:space="preserve"> </w:t>
      </w:r>
      <w:proofErr w:type="spellStart"/>
      <w:r w:rsidRPr="008A4C1B">
        <w:rPr>
          <w:color w:val="000000" w:themeColor="text1"/>
          <w:sz w:val="24"/>
          <w:szCs w:val="24"/>
        </w:rPr>
        <w:t>selama</w:t>
      </w:r>
      <w:proofErr w:type="spellEnd"/>
      <w:r w:rsidRPr="008A4C1B">
        <w:rPr>
          <w:color w:val="000000" w:themeColor="text1"/>
          <w:sz w:val="24"/>
          <w:szCs w:val="24"/>
        </w:rPr>
        <w:t xml:space="preserve"> 2 </w:t>
      </w:r>
      <w:proofErr w:type="spellStart"/>
      <w:r w:rsidRPr="008A4C1B">
        <w:rPr>
          <w:color w:val="000000" w:themeColor="text1"/>
          <w:sz w:val="24"/>
          <w:szCs w:val="24"/>
        </w:rPr>
        <w:t>minggu</w:t>
      </w:r>
      <w:proofErr w:type="spellEnd"/>
      <w:r w:rsidRPr="008A4C1B">
        <w:rPr>
          <w:color w:val="000000" w:themeColor="text1"/>
          <w:sz w:val="24"/>
          <w:szCs w:val="24"/>
        </w:rPr>
        <w:t xml:space="preserve">, dan </w:t>
      </w:r>
      <w:proofErr w:type="spellStart"/>
      <w:r w:rsidRPr="008A4C1B">
        <w:rPr>
          <w:color w:val="000000" w:themeColor="text1"/>
          <w:sz w:val="24"/>
          <w:szCs w:val="24"/>
        </w:rPr>
        <w:t>kedua</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w:t>
      </w:r>
      <w:proofErr w:type="spellStart"/>
      <w:r w:rsidRPr="008A4C1B">
        <w:rPr>
          <w:color w:val="000000" w:themeColor="text1"/>
          <w:sz w:val="24"/>
          <w:szCs w:val="24"/>
        </w:rPr>
        <w:t>harian</w:t>
      </w:r>
      <w:proofErr w:type="spellEnd"/>
      <w:r w:rsidRPr="008A4C1B">
        <w:rPr>
          <w:color w:val="000000" w:themeColor="text1"/>
          <w:sz w:val="24"/>
          <w:szCs w:val="24"/>
        </w:rPr>
        <w:t xml:space="preserve"> </w:t>
      </w:r>
      <w:proofErr w:type="spellStart"/>
      <w:r w:rsidRPr="008A4C1B">
        <w:rPr>
          <w:color w:val="000000" w:themeColor="text1"/>
          <w:sz w:val="24"/>
          <w:szCs w:val="24"/>
        </w:rPr>
        <w:t>selama</w:t>
      </w:r>
      <w:proofErr w:type="spellEnd"/>
      <w:r w:rsidRPr="008A4C1B">
        <w:rPr>
          <w:color w:val="000000" w:themeColor="text1"/>
          <w:sz w:val="24"/>
          <w:szCs w:val="24"/>
        </w:rPr>
        <w:t xml:space="preserve"> 60 90 </w:t>
      </w:r>
      <w:proofErr w:type="spellStart"/>
      <w:r w:rsidRPr="008A4C1B">
        <w:rPr>
          <w:color w:val="000000" w:themeColor="text1"/>
          <w:sz w:val="24"/>
          <w:szCs w:val="24"/>
        </w:rPr>
        <w:t>menit</w:t>
      </w:r>
      <w:proofErr w:type="spellEnd"/>
      <w:r w:rsidRPr="008A4C1B">
        <w:rPr>
          <w:color w:val="000000" w:themeColor="text1"/>
          <w:sz w:val="24"/>
          <w:szCs w:val="24"/>
        </w:rPr>
        <w:t xml:space="preserve">. </w:t>
      </w:r>
      <w:proofErr w:type="spellStart"/>
      <w:r w:rsidRPr="008A4C1B">
        <w:rPr>
          <w:color w:val="000000" w:themeColor="text1"/>
          <w:sz w:val="24"/>
          <w:szCs w:val="24"/>
        </w:rPr>
        <w:t>Separuh</w:t>
      </w:r>
      <w:proofErr w:type="spellEnd"/>
      <w:r w:rsidRPr="008A4C1B">
        <w:rPr>
          <w:color w:val="000000" w:themeColor="text1"/>
          <w:sz w:val="24"/>
          <w:szCs w:val="24"/>
        </w:rPr>
        <w:t xml:space="preserve"> </w:t>
      </w:r>
      <w:proofErr w:type="spellStart"/>
      <w:r w:rsidRPr="008A4C1B">
        <w:rPr>
          <w:color w:val="000000" w:themeColor="text1"/>
          <w:sz w:val="24"/>
          <w:szCs w:val="24"/>
        </w:rPr>
        <w:t>dari</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w:t>
      </w:r>
      <w:proofErr w:type="spellStart"/>
      <w:r w:rsidRPr="008A4C1B">
        <w:rPr>
          <w:color w:val="000000" w:themeColor="text1"/>
          <w:sz w:val="24"/>
          <w:szCs w:val="24"/>
        </w:rPr>
        <w:t>dimasukkan</w:t>
      </w:r>
      <w:proofErr w:type="spellEnd"/>
      <w:r w:rsidRPr="008A4C1B">
        <w:rPr>
          <w:color w:val="000000" w:themeColor="text1"/>
          <w:sz w:val="24"/>
          <w:szCs w:val="24"/>
        </w:rPr>
        <w:t xml:space="preserve"> </w:t>
      </w:r>
      <w:proofErr w:type="spellStart"/>
      <w:r w:rsidRPr="008A4C1B">
        <w:rPr>
          <w:color w:val="000000" w:themeColor="text1"/>
          <w:sz w:val="24"/>
          <w:szCs w:val="24"/>
        </w:rPr>
        <w:t>ke</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yang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teknik</w:t>
      </w:r>
      <w:proofErr w:type="spellEnd"/>
      <w:r w:rsidRPr="008A4C1B">
        <w:rPr>
          <w:color w:val="000000" w:themeColor="text1"/>
          <w:sz w:val="24"/>
          <w:szCs w:val="24"/>
        </w:rPr>
        <w:t xml:space="preserve"> Buteyko dan </w:t>
      </w:r>
      <w:proofErr w:type="spellStart"/>
      <w:r w:rsidRPr="008A4C1B">
        <w:rPr>
          <w:color w:val="000000" w:themeColor="text1"/>
          <w:sz w:val="24"/>
          <w:szCs w:val="24"/>
        </w:rPr>
        <w:t>separuh</w:t>
      </w:r>
      <w:proofErr w:type="spellEnd"/>
      <w:r w:rsidRPr="008A4C1B">
        <w:rPr>
          <w:color w:val="000000" w:themeColor="text1"/>
          <w:sz w:val="24"/>
          <w:szCs w:val="24"/>
        </w:rPr>
        <w:t xml:space="preserve"> </w:t>
      </w:r>
      <w:proofErr w:type="spellStart"/>
      <w:r w:rsidRPr="008A4C1B">
        <w:rPr>
          <w:color w:val="000000" w:themeColor="text1"/>
          <w:sz w:val="24"/>
          <w:szCs w:val="24"/>
        </w:rPr>
        <w:t>lainnya</w:t>
      </w:r>
      <w:proofErr w:type="spellEnd"/>
      <w:r w:rsidRPr="008A4C1B">
        <w:rPr>
          <w:color w:val="000000" w:themeColor="text1"/>
          <w:sz w:val="24"/>
          <w:szCs w:val="24"/>
        </w:rPr>
        <w:t xml:space="preserve"> </w:t>
      </w:r>
      <w:proofErr w:type="spellStart"/>
      <w:r w:rsidRPr="008A4C1B">
        <w:rPr>
          <w:color w:val="000000" w:themeColor="text1"/>
          <w:sz w:val="24"/>
          <w:szCs w:val="24"/>
        </w:rPr>
        <w:t>ke</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yang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diafragma</w:t>
      </w:r>
      <w:proofErr w:type="spellEnd"/>
      <w:r w:rsidRPr="008A4C1B">
        <w:rPr>
          <w:color w:val="000000" w:themeColor="text1"/>
          <w:sz w:val="24"/>
          <w:szCs w:val="24"/>
        </w:rPr>
        <w:t xml:space="preserve">. Teknik Buteyko </w:t>
      </w:r>
      <w:proofErr w:type="spellStart"/>
      <w:r w:rsidRPr="008A4C1B">
        <w:rPr>
          <w:color w:val="000000" w:themeColor="text1"/>
          <w:sz w:val="24"/>
          <w:szCs w:val="24"/>
        </w:rPr>
        <w:t>bertujuan</w:t>
      </w:r>
      <w:proofErr w:type="spellEnd"/>
      <w:r w:rsidRPr="008A4C1B">
        <w:rPr>
          <w:color w:val="000000" w:themeColor="text1"/>
          <w:sz w:val="24"/>
          <w:szCs w:val="24"/>
        </w:rPr>
        <w:t xml:space="preserve"> </w:t>
      </w:r>
      <w:proofErr w:type="spellStart"/>
      <w:r w:rsidRPr="008A4C1B">
        <w:rPr>
          <w:color w:val="000000" w:themeColor="text1"/>
          <w:sz w:val="24"/>
          <w:szCs w:val="24"/>
        </w:rPr>
        <w:t>untuk</w:t>
      </w:r>
      <w:proofErr w:type="spellEnd"/>
      <w:r w:rsidRPr="008A4C1B">
        <w:rPr>
          <w:color w:val="000000" w:themeColor="text1"/>
          <w:sz w:val="24"/>
          <w:szCs w:val="24"/>
        </w:rPr>
        <w:t xml:space="preserve"> </w:t>
      </w:r>
      <w:proofErr w:type="spellStart"/>
      <w:r w:rsidRPr="008A4C1B">
        <w:rPr>
          <w:color w:val="000000" w:themeColor="text1"/>
          <w:sz w:val="24"/>
          <w:szCs w:val="24"/>
        </w:rPr>
        <w:t>mendidik</w:t>
      </w:r>
      <w:proofErr w:type="spellEnd"/>
      <w:r w:rsidRPr="008A4C1B">
        <w:rPr>
          <w:color w:val="000000" w:themeColor="text1"/>
          <w:sz w:val="24"/>
          <w:szCs w:val="24"/>
        </w:rPr>
        <w:t xml:space="preserve"> </w:t>
      </w:r>
      <w:proofErr w:type="spellStart"/>
      <w:r w:rsidRPr="008A4C1B">
        <w:rPr>
          <w:color w:val="000000" w:themeColor="text1"/>
          <w:sz w:val="24"/>
          <w:szCs w:val="24"/>
        </w:rPr>
        <w:t>ulang</w:t>
      </w:r>
      <w:proofErr w:type="spellEnd"/>
      <w:r w:rsidRPr="008A4C1B">
        <w:rPr>
          <w:color w:val="000000" w:themeColor="text1"/>
          <w:sz w:val="24"/>
          <w:szCs w:val="24"/>
        </w:rPr>
        <w:t xml:space="preserve"> </w:t>
      </w:r>
      <w:proofErr w:type="spellStart"/>
      <w:r w:rsidRPr="008A4C1B">
        <w:rPr>
          <w:color w:val="000000" w:themeColor="text1"/>
          <w:sz w:val="24"/>
          <w:szCs w:val="24"/>
        </w:rPr>
        <w:t>laju</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untuk</w:t>
      </w:r>
      <w:proofErr w:type="spellEnd"/>
      <w:r w:rsidRPr="008A4C1B">
        <w:rPr>
          <w:color w:val="000000" w:themeColor="text1"/>
          <w:sz w:val="24"/>
          <w:szCs w:val="24"/>
        </w:rPr>
        <w:t xml:space="preserve"> </w:t>
      </w:r>
      <w:proofErr w:type="spellStart"/>
      <w:r w:rsidRPr="008A4C1B">
        <w:rPr>
          <w:color w:val="000000" w:themeColor="text1"/>
          <w:sz w:val="24"/>
          <w:szCs w:val="24"/>
        </w:rPr>
        <w:t>memperbaiki</w:t>
      </w:r>
      <w:proofErr w:type="spellEnd"/>
      <w:r w:rsidRPr="008A4C1B">
        <w:rPr>
          <w:color w:val="000000" w:themeColor="text1"/>
          <w:sz w:val="24"/>
          <w:szCs w:val="24"/>
        </w:rPr>
        <w:t xml:space="preserve"> </w:t>
      </w:r>
      <w:proofErr w:type="spellStart"/>
      <w:r w:rsidRPr="008A4C1B">
        <w:rPr>
          <w:color w:val="000000" w:themeColor="text1"/>
          <w:sz w:val="24"/>
          <w:szCs w:val="24"/>
        </w:rPr>
        <w:t>hiperventilasi</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mengurangi</w:t>
      </w:r>
      <w:proofErr w:type="spellEnd"/>
      <w:r w:rsidRPr="008A4C1B">
        <w:rPr>
          <w:color w:val="000000" w:themeColor="text1"/>
          <w:sz w:val="24"/>
          <w:szCs w:val="24"/>
        </w:rPr>
        <w:t xml:space="preserve"> </w:t>
      </w:r>
      <w:proofErr w:type="spellStart"/>
      <w:r w:rsidRPr="008A4C1B">
        <w:rPr>
          <w:color w:val="000000" w:themeColor="text1"/>
          <w:sz w:val="24"/>
          <w:szCs w:val="24"/>
        </w:rPr>
        <w:t>jumlah</w:t>
      </w:r>
      <w:proofErr w:type="spellEnd"/>
      <w:r w:rsidRPr="008A4C1B">
        <w:rPr>
          <w:color w:val="000000" w:themeColor="text1"/>
          <w:sz w:val="24"/>
          <w:szCs w:val="24"/>
        </w:rPr>
        <w:t xml:space="preserve"> </w:t>
      </w:r>
      <w:proofErr w:type="spellStart"/>
      <w:r w:rsidRPr="008A4C1B">
        <w:rPr>
          <w:color w:val="000000" w:themeColor="text1"/>
          <w:sz w:val="24"/>
          <w:szCs w:val="24"/>
        </w:rPr>
        <w:t>udara</w:t>
      </w:r>
      <w:proofErr w:type="spellEnd"/>
      <w:r w:rsidRPr="008A4C1B">
        <w:rPr>
          <w:color w:val="000000" w:themeColor="text1"/>
          <w:sz w:val="24"/>
          <w:szCs w:val="24"/>
        </w:rPr>
        <w:t xml:space="preserve"> yang </w:t>
      </w:r>
      <w:proofErr w:type="spellStart"/>
      <w:r w:rsidRPr="008A4C1B">
        <w:rPr>
          <w:color w:val="000000" w:themeColor="text1"/>
          <w:sz w:val="24"/>
          <w:szCs w:val="24"/>
        </w:rPr>
        <w:t>dihirup</w:t>
      </w:r>
      <w:proofErr w:type="spellEnd"/>
      <w:r w:rsidRPr="008A4C1B">
        <w:rPr>
          <w:color w:val="000000" w:themeColor="text1"/>
          <w:sz w:val="24"/>
          <w:szCs w:val="24"/>
        </w:rPr>
        <w:t xml:space="preserve">. </w:t>
      </w:r>
      <w:proofErr w:type="spellStart"/>
      <w:r w:rsidRPr="008A4C1B">
        <w:rPr>
          <w:color w:val="000000" w:themeColor="text1"/>
          <w:sz w:val="24"/>
          <w:szCs w:val="24"/>
        </w:rPr>
        <w:t>Intervensi</w:t>
      </w:r>
      <w:proofErr w:type="spellEnd"/>
      <w:r w:rsidRPr="008A4C1B">
        <w:rPr>
          <w:color w:val="000000" w:themeColor="text1"/>
          <w:sz w:val="24"/>
          <w:szCs w:val="24"/>
        </w:rPr>
        <w:t xml:space="preserve"> yang </w:t>
      </w:r>
      <w:proofErr w:type="spellStart"/>
      <w:r w:rsidRPr="008A4C1B">
        <w:rPr>
          <w:color w:val="000000" w:themeColor="text1"/>
          <w:sz w:val="24"/>
          <w:szCs w:val="24"/>
        </w:rPr>
        <w:t>berpusat</w:t>
      </w:r>
      <w:proofErr w:type="spellEnd"/>
      <w:r w:rsidRPr="008A4C1B">
        <w:rPr>
          <w:color w:val="000000" w:themeColor="text1"/>
          <w:sz w:val="24"/>
          <w:szCs w:val="24"/>
        </w:rPr>
        <w:t xml:space="preserve"> pada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diafragma</w:t>
      </w:r>
      <w:proofErr w:type="spellEnd"/>
      <w:r w:rsidRPr="008A4C1B">
        <w:rPr>
          <w:color w:val="000000" w:themeColor="text1"/>
          <w:sz w:val="24"/>
          <w:szCs w:val="24"/>
        </w:rPr>
        <w:t xml:space="preserve"> </w:t>
      </w:r>
      <w:proofErr w:type="spellStart"/>
      <w:r w:rsidRPr="008A4C1B">
        <w:rPr>
          <w:color w:val="000000" w:themeColor="text1"/>
          <w:sz w:val="24"/>
          <w:szCs w:val="24"/>
        </w:rPr>
        <w:t>terdiri</w:t>
      </w:r>
      <w:proofErr w:type="spellEnd"/>
      <w:r w:rsidRPr="008A4C1B">
        <w:rPr>
          <w:color w:val="000000" w:themeColor="text1"/>
          <w:sz w:val="24"/>
          <w:szCs w:val="24"/>
        </w:rPr>
        <w:t xml:space="preserve"> </w:t>
      </w:r>
      <w:proofErr w:type="spellStart"/>
      <w:r w:rsidRPr="008A4C1B">
        <w:rPr>
          <w:color w:val="000000" w:themeColor="text1"/>
          <w:sz w:val="24"/>
          <w:szCs w:val="24"/>
        </w:rPr>
        <w:t>dari</w:t>
      </w:r>
      <w:proofErr w:type="spellEnd"/>
      <w:r w:rsidRPr="008A4C1B">
        <w:rPr>
          <w:color w:val="000000" w:themeColor="text1"/>
          <w:sz w:val="24"/>
          <w:szCs w:val="24"/>
        </w:rPr>
        <w:t xml:space="preserve"> </w:t>
      </w:r>
      <w:proofErr w:type="spellStart"/>
      <w:r w:rsidRPr="008A4C1B">
        <w:rPr>
          <w:color w:val="000000" w:themeColor="text1"/>
          <w:sz w:val="24"/>
          <w:szCs w:val="24"/>
        </w:rPr>
        <w:t>posisi</w:t>
      </w:r>
      <w:proofErr w:type="spellEnd"/>
      <w:r w:rsidRPr="008A4C1B">
        <w:rPr>
          <w:color w:val="000000" w:themeColor="text1"/>
          <w:sz w:val="24"/>
          <w:szCs w:val="24"/>
        </w:rPr>
        <w:t xml:space="preserve"> semi-Fowler dan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inspirasi</w:t>
      </w:r>
      <w:proofErr w:type="spellEnd"/>
      <w:r w:rsidRPr="008A4C1B">
        <w:rPr>
          <w:color w:val="000000" w:themeColor="text1"/>
          <w:sz w:val="24"/>
          <w:szCs w:val="24"/>
        </w:rPr>
        <w:t xml:space="preserve"> </w:t>
      </w:r>
      <w:proofErr w:type="spellStart"/>
      <w:r w:rsidRPr="008A4C1B">
        <w:rPr>
          <w:color w:val="000000" w:themeColor="text1"/>
          <w:sz w:val="24"/>
          <w:szCs w:val="24"/>
        </w:rPr>
        <w:t>hidung</w:t>
      </w:r>
      <w:proofErr w:type="spellEnd"/>
      <w:r w:rsidRPr="008A4C1B">
        <w:rPr>
          <w:color w:val="000000" w:themeColor="text1"/>
          <w:sz w:val="24"/>
          <w:szCs w:val="24"/>
        </w:rPr>
        <w:t xml:space="preserve"> yang </w:t>
      </w:r>
      <w:proofErr w:type="spellStart"/>
      <w:r w:rsidRPr="008A4C1B">
        <w:rPr>
          <w:color w:val="000000" w:themeColor="text1"/>
          <w:sz w:val="24"/>
          <w:szCs w:val="24"/>
        </w:rPr>
        <w:t>lambat</w:t>
      </w:r>
      <w:proofErr w:type="spellEnd"/>
      <w:r w:rsidRPr="008A4C1B">
        <w:rPr>
          <w:color w:val="000000" w:themeColor="text1"/>
          <w:sz w:val="24"/>
          <w:szCs w:val="24"/>
        </w:rPr>
        <w:t xml:space="preserve"> dan </w:t>
      </w:r>
      <w:proofErr w:type="spellStart"/>
      <w:r w:rsidRPr="008A4C1B">
        <w:rPr>
          <w:color w:val="000000" w:themeColor="text1"/>
          <w:sz w:val="24"/>
          <w:szCs w:val="24"/>
        </w:rPr>
        <w:lastRenderedPageBreak/>
        <w:t>dalam</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menjaga</w:t>
      </w:r>
      <w:proofErr w:type="spellEnd"/>
      <w:r w:rsidRPr="008A4C1B">
        <w:rPr>
          <w:color w:val="000000" w:themeColor="text1"/>
          <w:sz w:val="24"/>
          <w:szCs w:val="24"/>
        </w:rPr>
        <w:t xml:space="preserve"> bahu </w:t>
      </w:r>
      <w:proofErr w:type="spellStart"/>
      <w:r w:rsidRPr="008A4C1B">
        <w:rPr>
          <w:color w:val="000000" w:themeColor="text1"/>
          <w:sz w:val="24"/>
          <w:szCs w:val="24"/>
        </w:rPr>
        <w:t>tetap</w:t>
      </w:r>
      <w:proofErr w:type="spellEnd"/>
      <w:r w:rsidRPr="008A4C1B">
        <w:rPr>
          <w:color w:val="000000" w:themeColor="text1"/>
          <w:sz w:val="24"/>
          <w:szCs w:val="24"/>
        </w:rPr>
        <w:t xml:space="preserve"> </w:t>
      </w:r>
      <w:proofErr w:type="spellStart"/>
      <w:r w:rsidRPr="008A4C1B">
        <w:rPr>
          <w:color w:val="000000" w:themeColor="text1"/>
          <w:sz w:val="24"/>
          <w:szCs w:val="24"/>
        </w:rPr>
        <w:t>rileks</w:t>
      </w:r>
      <w:proofErr w:type="spellEnd"/>
      <w:r w:rsidRPr="008A4C1B">
        <w:rPr>
          <w:color w:val="000000" w:themeColor="text1"/>
          <w:sz w:val="24"/>
          <w:szCs w:val="24"/>
        </w:rPr>
        <w:t xml:space="preserve">, </w:t>
      </w:r>
      <w:proofErr w:type="spellStart"/>
      <w:r w:rsidRPr="008A4C1B">
        <w:rPr>
          <w:color w:val="000000" w:themeColor="text1"/>
          <w:sz w:val="24"/>
          <w:szCs w:val="24"/>
        </w:rPr>
        <w:t>menghindari</w:t>
      </w:r>
      <w:proofErr w:type="spellEnd"/>
      <w:r w:rsidRPr="008A4C1B">
        <w:rPr>
          <w:color w:val="000000" w:themeColor="text1"/>
          <w:sz w:val="24"/>
          <w:szCs w:val="24"/>
        </w:rPr>
        <w:t xml:space="preserve"> </w:t>
      </w:r>
      <w:proofErr w:type="spellStart"/>
      <w:r w:rsidRPr="008A4C1B">
        <w:rPr>
          <w:color w:val="000000" w:themeColor="text1"/>
          <w:sz w:val="24"/>
          <w:szCs w:val="24"/>
        </w:rPr>
        <w:t>pola</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kosta</w:t>
      </w:r>
      <w:proofErr w:type="spellEnd"/>
      <w:r w:rsidRPr="008A4C1B">
        <w:rPr>
          <w:color w:val="000000" w:themeColor="text1"/>
          <w:sz w:val="24"/>
          <w:szCs w:val="24"/>
        </w:rPr>
        <w:t xml:space="preserve"> dan </w:t>
      </w:r>
      <w:proofErr w:type="spellStart"/>
      <w:r w:rsidRPr="008A4C1B">
        <w:rPr>
          <w:color w:val="000000" w:themeColor="text1"/>
          <w:sz w:val="24"/>
          <w:szCs w:val="24"/>
        </w:rPr>
        <w:t>melakukan</w:t>
      </w:r>
      <w:proofErr w:type="spellEnd"/>
      <w:r w:rsidRPr="008A4C1B">
        <w:rPr>
          <w:color w:val="000000" w:themeColor="text1"/>
          <w:sz w:val="24"/>
          <w:szCs w:val="24"/>
        </w:rPr>
        <w:t xml:space="preserve"> </w:t>
      </w:r>
      <w:proofErr w:type="spellStart"/>
      <w:r w:rsidRPr="008A4C1B">
        <w:rPr>
          <w:color w:val="000000" w:themeColor="text1"/>
          <w:sz w:val="24"/>
          <w:szCs w:val="24"/>
        </w:rPr>
        <w:t>pernafasan</w:t>
      </w:r>
      <w:proofErr w:type="spellEnd"/>
      <w:r w:rsidRPr="008A4C1B">
        <w:rPr>
          <w:color w:val="000000" w:themeColor="text1"/>
          <w:sz w:val="24"/>
          <w:szCs w:val="24"/>
        </w:rPr>
        <w:t xml:space="preserve"> oral. </w:t>
      </w:r>
      <w:proofErr w:type="spellStart"/>
      <w:r w:rsidRPr="008A4C1B">
        <w:rPr>
          <w:color w:val="000000" w:themeColor="text1"/>
          <w:sz w:val="24"/>
          <w:szCs w:val="24"/>
        </w:rPr>
        <w:t>Spirometri</w:t>
      </w:r>
      <w:proofErr w:type="spellEnd"/>
      <w:r w:rsidRPr="008A4C1B">
        <w:rPr>
          <w:color w:val="000000" w:themeColor="text1"/>
          <w:sz w:val="24"/>
          <w:szCs w:val="24"/>
        </w:rPr>
        <w:t xml:space="preserve"> </w:t>
      </w:r>
      <w:proofErr w:type="spellStart"/>
      <w:r w:rsidRPr="008A4C1B">
        <w:rPr>
          <w:color w:val="000000" w:themeColor="text1"/>
          <w:sz w:val="24"/>
          <w:szCs w:val="24"/>
        </w:rPr>
        <w:t>dulu</w:t>
      </w:r>
      <w:proofErr w:type="spellEnd"/>
    </w:p>
    <w:p w14:paraId="5500BFFC" w14:textId="18D1F79F" w:rsidR="008A4C1B" w:rsidRDefault="008A4C1B" w:rsidP="009F0639">
      <w:pPr>
        <w:shd w:val="clear" w:color="auto" w:fill="FFFFFF" w:themeFill="background1"/>
        <w:spacing w:line="360" w:lineRule="auto"/>
        <w:jc w:val="both"/>
        <w:rPr>
          <w:color w:val="000000" w:themeColor="text1"/>
          <w:sz w:val="24"/>
          <w:szCs w:val="24"/>
        </w:rPr>
      </w:pPr>
    </w:p>
    <w:p w14:paraId="4A1556C4" w14:textId="599B1349" w:rsidR="008A4C1B" w:rsidRDefault="008A4C1B" w:rsidP="009F0639">
      <w:pPr>
        <w:shd w:val="clear" w:color="auto" w:fill="FFFFFF" w:themeFill="background1"/>
        <w:spacing w:line="360" w:lineRule="auto"/>
        <w:jc w:val="both"/>
        <w:rPr>
          <w:color w:val="000000" w:themeColor="text1"/>
          <w:sz w:val="24"/>
          <w:szCs w:val="24"/>
        </w:rPr>
      </w:pPr>
      <w:proofErr w:type="spellStart"/>
      <w:r>
        <w:rPr>
          <w:color w:val="000000" w:themeColor="text1"/>
          <w:sz w:val="24"/>
          <w:szCs w:val="24"/>
        </w:rPr>
        <w:t>Aktifitas</w:t>
      </w:r>
      <w:proofErr w:type="spellEnd"/>
      <w:r>
        <w:rPr>
          <w:color w:val="000000" w:themeColor="text1"/>
          <w:sz w:val="24"/>
          <w:szCs w:val="24"/>
        </w:rPr>
        <w:t xml:space="preserve"> </w:t>
      </w:r>
      <w:proofErr w:type="spellStart"/>
      <w:r>
        <w:rPr>
          <w:color w:val="000000" w:themeColor="text1"/>
          <w:sz w:val="24"/>
          <w:szCs w:val="24"/>
        </w:rPr>
        <w:t>Fisik</w:t>
      </w:r>
      <w:proofErr w:type="spellEnd"/>
    </w:p>
    <w:p w14:paraId="2D3FB076" w14:textId="7B25E038" w:rsidR="008A4C1B" w:rsidRDefault="008A4C1B" w:rsidP="003B610C">
      <w:pPr>
        <w:shd w:val="clear" w:color="auto" w:fill="FFFFFF" w:themeFill="background1"/>
        <w:spacing w:line="360" w:lineRule="auto"/>
        <w:ind w:firstLine="567"/>
        <w:jc w:val="both"/>
        <w:rPr>
          <w:color w:val="000000" w:themeColor="text1"/>
          <w:sz w:val="24"/>
          <w:szCs w:val="24"/>
        </w:rPr>
      </w:pPr>
      <w:r w:rsidRPr="008A4C1B">
        <w:rPr>
          <w:color w:val="000000" w:themeColor="text1"/>
          <w:sz w:val="24"/>
          <w:szCs w:val="24"/>
        </w:rPr>
        <w:t xml:space="preserve">Latihan </w:t>
      </w:r>
      <w:proofErr w:type="spellStart"/>
      <w:r w:rsidRPr="008A4C1B">
        <w:rPr>
          <w:color w:val="000000" w:themeColor="text1"/>
          <w:sz w:val="24"/>
          <w:szCs w:val="24"/>
        </w:rPr>
        <w:t>aerobik</w:t>
      </w:r>
      <w:proofErr w:type="spellEnd"/>
      <w:r w:rsidRPr="008A4C1B">
        <w:rPr>
          <w:color w:val="000000" w:themeColor="text1"/>
          <w:sz w:val="24"/>
          <w:szCs w:val="24"/>
        </w:rPr>
        <w:t xml:space="preserve"> pada </w:t>
      </w:r>
      <w:proofErr w:type="spellStart"/>
      <w:r w:rsidRPr="008A4C1B">
        <w:rPr>
          <w:color w:val="000000" w:themeColor="text1"/>
          <w:sz w:val="24"/>
          <w:szCs w:val="24"/>
        </w:rPr>
        <w:t>anak</w:t>
      </w:r>
      <w:proofErr w:type="spellEnd"/>
      <w:r w:rsidRPr="008A4C1B">
        <w:rPr>
          <w:color w:val="000000" w:themeColor="text1"/>
          <w:sz w:val="24"/>
          <w:szCs w:val="24"/>
        </w:rPr>
        <w:t xml:space="preserve"> </w:t>
      </w:r>
      <w:proofErr w:type="spellStart"/>
      <w:r w:rsidRPr="008A4C1B">
        <w:rPr>
          <w:color w:val="000000" w:themeColor="text1"/>
          <w:sz w:val="24"/>
          <w:szCs w:val="24"/>
        </w:rPr>
        <w:t>sekolah</w:t>
      </w:r>
      <w:proofErr w:type="spellEnd"/>
      <w:r w:rsidRPr="008A4C1B">
        <w:rPr>
          <w:color w:val="000000" w:themeColor="text1"/>
          <w:sz w:val="24"/>
          <w:szCs w:val="24"/>
        </w:rPr>
        <w:t xml:space="preserve"> </w:t>
      </w:r>
      <w:proofErr w:type="spellStart"/>
      <w:r w:rsidRPr="008A4C1B">
        <w:rPr>
          <w:color w:val="000000" w:themeColor="text1"/>
          <w:sz w:val="24"/>
          <w:szCs w:val="24"/>
        </w:rPr>
        <w:t>dibandingkan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pengobatan</w:t>
      </w:r>
      <w:proofErr w:type="spellEnd"/>
      <w:r w:rsidRPr="008A4C1B">
        <w:rPr>
          <w:color w:val="000000" w:themeColor="text1"/>
          <w:sz w:val="24"/>
          <w:szCs w:val="24"/>
        </w:rPr>
        <w:t xml:space="preserve"> </w:t>
      </w:r>
      <w:proofErr w:type="spellStart"/>
      <w:r w:rsidRPr="008A4C1B">
        <w:rPr>
          <w:color w:val="000000" w:themeColor="text1"/>
          <w:sz w:val="24"/>
          <w:szCs w:val="24"/>
        </w:rPr>
        <w:t>konvensional</w:t>
      </w:r>
      <w:proofErr w:type="spellEnd"/>
      <w:r w:rsidRPr="008A4C1B">
        <w:rPr>
          <w:color w:val="000000" w:themeColor="text1"/>
          <w:sz w:val="24"/>
          <w:szCs w:val="24"/>
        </w:rPr>
        <w:t xml:space="preserve"> </w:t>
      </w:r>
      <w:proofErr w:type="spellStart"/>
      <w:r w:rsidRPr="008A4C1B">
        <w:rPr>
          <w:color w:val="000000" w:themeColor="text1"/>
          <w:sz w:val="24"/>
          <w:szCs w:val="24"/>
        </w:rPr>
        <w:t>selama</w:t>
      </w:r>
      <w:proofErr w:type="spellEnd"/>
      <w:r w:rsidRPr="008A4C1B">
        <w:rPr>
          <w:color w:val="000000" w:themeColor="text1"/>
          <w:sz w:val="24"/>
          <w:szCs w:val="24"/>
        </w:rPr>
        <w:t xml:space="preserve"> 10 </w:t>
      </w:r>
      <w:proofErr w:type="spellStart"/>
      <w:r w:rsidRPr="008A4C1B">
        <w:rPr>
          <w:color w:val="000000" w:themeColor="text1"/>
          <w:sz w:val="24"/>
          <w:szCs w:val="24"/>
        </w:rPr>
        <w:t>minggu</w:t>
      </w:r>
      <w:proofErr w:type="spellEnd"/>
      <w:r w:rsidRPr="008A4C1B">
        <w:rPr>
          <w:color w:val="000000" w:themeColor="text1"/>
          <w:sz w:val="24"/>
          <w:szCs w:val="24"/>
        </w:rPr>
        <w:t xml:space="preserve">. 38 </w:t>
      </w:r>
      <w:proofErr w:type="spellStart"/>
      <w:r w:rsidRPr="008A4C1B">
        <w:rPr>
          <w:color w:val="000000" w:themeColor="text1"/>
          <w:sz w:val="24"/>
          <w:szCs w:val="24"/>
        </w:rPr>
        <w:t>anak</w:t>
      </w:r>
      <w:proofErr w:type="spellEnd"/>
      <w:r w:rsidRPr="008A4C1B">
        <w:rPr>
          <w:color w:val="000000" w:themeColor="text1"/>
          <w:sz w:val="24"/>
          <w:szCs w:val="24"/>
        </w:rPr>
        <w:t xml:space="preserve"> </w:t>
      </w:r>
      <w:proofErr w:type="spellStart"/>
      <w:r w:rsidRPr="008A4C1B">
        <w:rPr>
          <w:color w:val="000000" w:themeColor="text1"/>
          <w:sz w:val="24"/>
          <w:szCs w:val="24"/>
        </w:rPr>
        <w:t>usia</w:t>
      </w:r>
      <w:proofErr w:type="spellEnd"/>
      <w:r w:rsidRPr="008A4C1B">
        <w:rPr>
          <w:color w:val="000000" w:themeColor="text1"/>
          <w:sz w:val="24"/>
          <w:szCs w:val="24"/>
        </w:rPr>
        <w:t xml:space="preserve"> </w:t>
      </w:r>
      <w:proofErr w:type="spellStart"/>
      <w:r w:rsidRPr="008A4C1B">
        <w:rPr>
          <w:color w:val="000000" w:themeColor="text1"/>
          <w:sz w:val="24"/>
          <w:szCs w:val="24"/>
        </w:rPr>
        <w:t>sekolah</w:t>
      </w:r>
      <w:proofErr w:type="spellEnd"/>
      <w:r w:rsidRPr="008A4C1B">
        <w:rPr>
          <w:color w:val="000000" w:themeColor="text1"/>
          <w:sz w:val="24"/>
          <w:szCs w:val="24"/>
        </w:rPr>
        <w:t xml:space="preserve"> (23 </w:t>
      </w:r>
      <w:proofErr w:type="spellStart"/>
      <w:r w:rsidRPr="008A4C1B">
        <w:rPr>
          <w:color w:val="000000" w:themeColor="text1"/>
          <w:sz w:val="24"/>
          <w:szCs w:val="24"/>
        </w:rPr>
        <w:t>laki-laki</w:t>
      </w:r>
      <w:proofErr w:type="spellEnd"/>
      <w:r w:rsidRPr="008A4C1B">
        <w:rPr>
          <w:color w:val="000000" w:themeColor="text1"/>
          <w:sz w:val="24"/>
          <w:szCs w:val="24"/>
        </w:rPr>
        <w:t xml:space="preserve"> dan 15 </w:t>
      </w:r>
      <w:proofErr w:type="spellStart"/>
      <w:r w:rsidRPr="008A4C1B">
        <w:rPr>
          <w:color w:val="000000" w:themeColor="text1"/>
          <w:sz w:val="24"/>
          <w:szCs w:val="24"/>
        </w:rPr>
        <w:t>perempuan</w:t>
      </w:r>
      <w:proofErr w:type="spellEnd"/>
      <w:r w:rsidRPr="008A4C1B">
        <w:rPr>
          <w:color w:val="000000" w:themeColor="text1"/>
          <w:sz w:val="24"/>
          <w:szCs w:val="24"/>
        </w:rPr>
        <w:t xml:space="preserve">) </w:t>
      </w:r>
      <w:proofErr w:type="spellStart"/>
      <w:r w:rsidRPr="008A4C1B">
        <w:rPr>
          <w:color w:val="000000" w:themeColor="text1"/>
          <w:sz w:val="24"/>
          <w:szCs w:val="24"/>
        </w:rPr>
        <w:t>berusia</w:t>
      </w:r>
      <w:proofErr w:type="spellEnd"/>
      <w:r w:rsidRPr="008A4C1B">
        <w:rPr>
          <w:color w:val="000000" w:themeColor="text1"/>
          <w:sz w:val="24"/>
          <w:szCs w:val="24"/>
        </w:rPr>
        <w:t xml:space="preserve"> </w:t>
      </w:r>
      <w:proofErr w:type="spellStart"/>
      <w:r w:rsidRPr="008A4C1B">
        <w:rPr>
          <w:color w:val="000000" w:themeColor="text1"/>
          <w:sz w:val="24"/>
          <w:szCs w:val="24"/>
        </w:rPr>
        <w:t>antara</w:t>
      </w:r>
      <w:proofErr w:type="spellEnd"/>
      <w:r w:rsidRPr="008A4C1B">
        <w:rPr>
          <w:color w:val="000000" w:themeColor="text1"/>
          <w:sz w:val="24"/>
          <w:szCs w:val="24"/>
        </w:rPr>
        <w:t xml:space="preserve"> 8 dan 12 </w:t>
      </w:r>
      <w:proofErr w:type="spellStart"/>
      <w:r w:rsidRPr="008A4C1B">
        <w:rPr>
          <w:color w:val="000000" w:themeColor="text1"/>
          <w:sz w:val="24"/>
          <w:szCs w:val="24"/>
        </w:rPr>
        <w:t>tahun</w:t>
      </w:r>
      <w:proofErr w:type="spellEnd"/>
      <w:r w:rsidRPr="008A4C1B">
        <w:rPr>
          <w:color w:val="000000" w:themeColor="text1"/>
          <w:sz w:val="24"/>
          <w:szCs w:val="24"/>
        </w:rPr>
        <w:t xml:space="preserve"> </w:t>
      </w:r>
      <w:proofErr w:type="spellStart"/>
      <w:r w:rsidRPr="008A4C1B">
        <w:rPr>
          <w:color w:val="000000" w:themeColor="text1"/>
          <w:sz w:val="24"/>
          <w:szCs w:val="24"/>
        </w:rPr>
        <w:t>berpartisipasi</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program </w:t>
      </w:r>
      <w:proofErr w:type="spellStart"/>
      <w:r w:rsidRPr="008A4C1B">
        <w:rPr>
          <w:color w:val="000000" w:themeColor="text1"/>
          <w:sz w:val="24"/>
          <w:szCs w:val="24"/>
        </w:rPr>
        <w:t>pelatihan</w:t>
      </w:r>
      <w:proofErr w:type="spellEnd"/>
      <w:r w:rsidRPr="008A4C1B">
        <w:rPr>
          <w:color w:val="000000" w:themeColor="text1"/>
          <w:sz w:val="24"/>
          <w:szCs w:val="24"/>
        </w:rPr>
        <w:t xml:space="preserve">. Para </w:t>
      </w:r>
      <w:proofErr w:type="spellStart"/>
      <w:r w:rsidRPr="008A4C1B">
        <w:rPr>
          <w:color w:val="000000" w:themeColor="text1"/>
          <w:sz w:val="24"/>
          <w:szCs w:val="24"/>
        </w:rPr>
        <w:t>peserta</w:t>
      </w:r>
      <w:proofErr w:type="spellEnd"/>
      <w:r w:rsidRPr="008A4C1B">
        <w:rPr>
          <w:color w:val="000000" w:themeColor="text1"/>
          <w:sz w:val="24"/>
          <w:szCs w:val="24"/>
        </w:rPr>
        <w:t xml:space="preserve"> </w:t>
      </w:r>
      <w:proofErr w:type="spellStart"/>
      <w:r w:rsidRPr="008A4C1B">
        <w:rPr>
          <w:color w:val="000000" w:themeColor="text1"/>
          <w:sz w:val="24"/>
          <w:szCs w:val="24"/>
        </w:rPr>
        <w:t>secara</w:t>
      </w:r>
      <w:proofErr w:type="spellEnd"/>
      <w:r w:rsidRPr="008A4C1B">
        <w:rPr>
          <w:color w:val="000000" w:themeColor="text1"/>
          <w:sz w:val="24"/>
          <w:szCs w:val="24"/>
        </w:rPr>
        <w:t xml:space="preserve"> </w:t>
      </w:r>
      <w:proofErr w:type="spellStart"/>
      <w:r w:rsidRPr="008A4C1B">
        <w:rPr>
          <w:color w:val="000000" w:themeColor="text1"/>
          <w:sz w:val="24"/>
          <w:szCs w:val="24"/>
        </w:rPr>
        <w:t>acak</w:t>
      </w:r>
      <w:proofErr w:type="spellEnd"/>
      <w:r w:rsidRPr="008A4C1B">
        <w:rPr>
          <w:color w:val="000000" w:themeColor="text1"/>
          <w:sz w:val="24"/>
          <w:szCs w:val="24"/>
        </w:rPr>
        <w:t xml:space="preserve"> </w:t>
      </w:r>
      <w:proofErr w:type="spellStart"/>
      <w:r w:rsidRPr="008A4C1B">
        <w:rPr>
          <w:color w:val="000000" w:themeColor="text1"/>
          <w:sz w:val="24"/>
          <w:szCs w:val="24"/>
        </w:rPr>
        <w:t>dibagi</w:t>
      </w:r>
      <w:proofErr w:type="spellEnd"/>
      <w:r w:rsidRPr="008A4C1B">
        <w:rPr>
          <w:color w:val="000000" w:themeColor="text1"/>
          <w:sz w:val="24"/>
          <w:szCs w:val="24"/>
        </w:rPr>
        <w:t xml:space="preserve"> </w:t>
      </w:r>
      <w:proofErr w:type="spellStart"/>
      <w:r w:rsidRPr="008A4C1B">
        <w:rPr>
          <w:color w:val="000000" w:themeColor="text1"/>
          <w:sz w:val="24"/>
          <w:szCs w:val="24"/>
        </w:rPr>
        <w:t>menjadi</w:t>
      </w:r>
      <w:proofErr w:type="spellEnd"/>
      <w:r w:rsidRPr="008A4C1B">
        <w:rPr>
          <w:color w:val="000000" w:themeColor="text1"/>
          <w:sz w:val="24"/>
          <w:szCs w:val="24"/>
        </w:rPr>
        <w:t xml:space="preserve"> </w:t>
      </w:r>
      <w:proofErr w:type="spellStart"/>
      <w:r w:rsidRPr="008A4C1B">
        <w:rPr>
          <w:color w:val="000000" w:themeColor="text1"/>
          <w:sz w:val="24"/>
          <w:szCs w:val="24"/>
        </w:rPr>
        <w:t>dua</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menerima</w:t>
      </w:r>
      <w:proofErr w:type="spellEnd"/>
      <w:r w:rsidRPr="008A4C1B">
        <w:rPr>
          <w:color w:val="000000" w:themeColor="text1"/>
          <w:sz w:val="24"/>
          <w:szCs w:val="24"/>
        </w:rPr>
        <w:t xml:space="preserve"> </w:t>
      </w:r>
      <w:proofErr w:type="spellStart"/>
      <w:r w:rsidRPr="008A4C1B">
        <w:rPr>
          <w:color w:val="000000" w:themeColor="text1"/>
          <w:sz w:val="24"/>
          <w:szCs w:val="24"/>
        </w:rPr>
        <w:t>pengobatan</w:t>
      </w:r>
      <w:proofErr w:type="spellEnd"/>
      <w:r w:rsidRPr="008A4C1B">
        <w:rPr>
          <w:color w:val="000000" w:themeColor="text1"/>
          <w:sz w:val="24"/>
          <w:szCs w:val="24"/>
        </w:rPr>
        <w:t xml:space="preserve"> </w:t>
      </w:r>
      <w:proofErr w:type="spellStart"/>
      <w:r w:rsidRPr="008A4C1B">
        <w:rPr>
          <w:color w:val="000000" w:themeColor="text1"/>
          <w:sz w:val="24"/>
          <w:szCs w:val="24"/>
        </w:rPr>
        <w:t>farmakologis</w:t>
      </w:r>
      <w:proofErr w:type="spellEnd"/>
      <w:r w:rsidRPr="008A4C1B">
        <w:rPr>
          <w:color w:val="000000" w:themeColor="text1"/>
          <w:sz w:val="24"/>
          <w:szCs w:val="24"/>
        </w:rPr>
        <w:t xml:space="preserve"> dan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eksperimen</w:t>
      </w:r>
      <w:proofErr w:type="spellEnd"/>
      <w:r w:rsidRPr="008A4C1B">
        <w:rPr>
          <w:color w:val="000000" w:themeColor="text1"/>
          <w:sz w:val="24"/>
          <w:szCs w:val="24"/>
        </w:rPr>
        <w:t xml:space="preserve"> juga </w:t>
      </w:r>
      <w:proofErr w:type="spellStart"/>
      <w:r w:rsidRPr="008A4C1B">
        <w:rPr>
          <w:color w:val="000000" w:themeColor="text1"/>
          <w:sz w:val="24"/>
          <w:szCs w:val="24"/>
        </w:rPr>
        <w:t>melaksanakan</w:t>
      </w:r>
      <w:proofErr w:type="spellEnd"/>
      <w:r w:rsidRPr="008A4C1B">
        <w:rPr>
          <w:color w:val="000000" w:themeColor="text1"/>
          <w:sz w:val="24"/>
          <w:szCs w:val="24"/>
        </w:rPr>
        <w:t xml:space="preserve"> program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intensitas</w:t>
      </w:r>
      <w:proofErr w:type="spellEnd"/>
      <w:r w:rsidRPr="008A4C1B">
        <w:rPr>
          <w:color w:val="000000" w:themeColor="text1"/>
          <w:sz w:val="24"/>
          <w:szCs w:val="24"/>
        </w:rPr>
        <w:t xml:space="preserve"> </w:t>
      </w:r>
      <w:proofErr w:type="spellStart"/>
      <w:r w:rsidRPr="008A4C1B">
        <w:rPr>
          <w:color w:val="000000" w:themeColor="text1"/>
          <w:sz w:val="24"/>
          <w:szCs w:val="24"/>
        </w:rPr>
        <w:t>sedang</w:t>
      </w:r>
      <w:proofErr w:type="spellEnd"/>
      <w:r w:rsidRPr="008A4C1B">
        <w:rPr>
          <w:color w:val="000000" w:themeColor="text1"/>
          <w:sz w:val="24"/>
          <w:szCs w:val="24"/>
        </w:rPr>
        <w:t xml:space="preserve"> </w:t>
      </w:r>
      <w:proofErr w:type="spellStart"/>
      <w:r w:rsidRPr="008A4C1B">
        <w:rPr>
          <w:color w:val="000000" w:themeColor="text1"/>
          <w:sz w:val="24"/>
          <w:szCs w:val="24"/>
        </w:rPr>
        <w:t>secara</w:t>
      </w:r>
      <w:proofErr w:type="spellEnd"/>
      <w:r w:rsidRPr="008A4C1B">
        <w:rPr>
          <w:color w:val="000000" w:themeColor="text1"/>
          <w:sz w:val="24"/>
          <w:szCs w:val="24"/>
        </w:rPr>
        <w:t xml:space="preserve"> </w:t>
      </w:r>
      <w:proofErr w:type="spellStart"/>
      <w:r w:rsidRPr="008A4C1B">
        <w:rPr>
          <w:color w:val="000000" w:themeColor="text1"/>
          <w:sz w:val="24"/>
          <w:szCs w:val="24"/>
        </w:rPr>
        <w:t>bersamaan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perlakuan</w:t>
      </w:r>
      <w:proofErr w:type="spellEnd"/>
      <w:r w:rsidRPr="008A4C1B">
        <w:rPr>
          <w:color w:val="000000" w:themeColor="text1"/>
          <w:sz w:val="24"/>
          <w:szCs w:val="24"/>
        </w:rPr>
        <w:t xml:space="preserve"> </w:t>
      </w:r>
      <w:proofErr w:type="spellStart"/>
      <w:r w:rsidRPr="008A4C1B">
        <w:rPr>
          <w:color w:val="000000" w:themeColor="text1"/>
          <w:sz w:val="24"/>
          <w:szCs w:val="24"/>
        </w:rPr>
        <w:t>konvensional</w:t>
      </w:r>
      <w:proofErr w:type="spellEnd"/>
      <w:r w:rsidRPr="008A4C1B">
        <w:rPr>
          <w:color w:val="000000" w:themeColor="text1"/>
          <w:sz w:val="24"/>
          <w:szCs w:val="24"/>
        </w:rPr>
        <w:t xml:space="preserve">. </w:t>
      </w:r>
      <w:proofErr w:type="spellStart"/>
      <w:r w:rsidRPr="008A4C1B">
        <w:rPr>
          <w:color w:val="000000" w:themeColor="text1"/>
          <w:sz w:val="24"/>
          <w:szCs w:val="24"/>
        </w:rPr>
        <w:t>Untuk</w:t>
      </w:r>
      <w:proofErr w:type="spellEnd"/>
      <w:r w:rsidRPr="008A4C1B">
        <w:rPr>
          <w:color w:val="000000" w:themeColor="text1"/>
          <w:sz w:val="24"/>
          <w:szCs w:val="24"/>
        </w:rPr>
        <w:t xml:space="preserve"> </w:t>
      </w:r>
      <w:proofErr w:type="spellStart"/>
      <w:r w:rsidRPr="008A4C1B">
        <w:rPr>
          <w:color w:val="000000" w:themeColor="text1"/>
          <w:sz w:val="24"/>
          <w:szCs w:val="24"/>
        </w:rPr>
        <w:t>evaluasi</w:t>
      </w:r>
      <w:proofErr w:type="spellEnd"/>
      <w:r w:rsidRPr="008A4C1B">
        <w:rPr>
          <w:color w:val="000000" w:themeColor="text1"/>
          <w:sz w:val="24"/>
          <w:szCs w:val="24"/>
        </w:rPr>
        <w:t xml:space="preserve"> </w:t>
      </w:r>
      <w:proofErr w:type="spellStart"/>
      <w:r w:rsidRPr="008A4C1B">
        <w:rPr>
          <w:color w:val="000000" w:themeColor="text1"/>
          <w:sz w:val="24"/>
          <w:szCs w:val="24"/>
        </w:rPr>
        <w:t>peserta</w:t>
      </w:r>
      <w:proofErr w:type="spellEnd"/>
      <w:r w:rsidRPr="008A4C1B">
        <w:rPr>
          <w:color w:val="000000" w:themeColor="text1"/>
          <w:sz w:val="24"/>
          <w:szCs w:val="24"/>
        </w:rPr>
        <w:t xml:space="preserve">, </w:t>
      </w:r>
      <w:proofErr w:type="spellStart"/>
      <w:r w:rsidRPr="008A4C1B">
        <w:rPr>
          <w:color w:val="000000" w:themeColor="text1"/>
          <w:sz w:val="24"/>
          <w:szCs w:val="24"/>
        </w:rPr>
        <w:t>mereka</w:t>
      </w:r>
      <w:proofErr w:type="spellEnd"/>
      <w:r w:rsidRPr="008A4C1B">
        <w:rPr>
          <w:color w:val="000000" w:themeColor="text1"/>
          <w:sz w:val="24"/>
          <w:szCs w:val="24"/>
        </w:rPr>
        <w:t xml:space="preserve"> </w:t>
      </w:r>
      <w:proofErr w:type="spellStart"/>
      <w:r w:rsidRPr="008A4C1B">
        <w:rPr>
          <w:color w:val="000000" w:themeColor="text1"/>
          <w:sz w:val="24"/>
          <w:szCs w:val="24"/>
        </w:rPr>
        <w:t>mengukur</w:t>
      </w:r>
      <w:proofErr w:type="spellEnd"/>
      <w:r w:rsidRPr="008A4C1B">
        <w:rPr>
          <w:color w:val="000000" w:themeColor="text1"/>
          <w:sz w:val="24"/>
          <w:szCs w:val="24"/>
        </w:rPr>
        <w:t xml:space="preserve"> </w:t>
      </w:r>
      <w:proofErr w:type="spellStart"/>
      <w:r w:rsidRPr="008A4C1B">
        <w:rPr>
          <w:color w:val="000000" w:themeColor="text1"/>
          <w:sz w:val="24"/>
          <w:szCs w:val="24"/>
        </w:rPr>
        <w:t>fungsi</w:t>
      </w:r>
      <w:proofErr w:type="spellEnd"/>
      <w:r w:rsidRPr="008A4C1B">
        <w:rPr>
          <w:color w:val="000000" w:themeColor="text1"/>
          <w:sz w:val="24"/>
          <w:szCs w:val="24"/>
        </w:rPr>
        <w:t xml:space="preserve"> </w:t>
      </w:r>
      <w:proofErr w:type="spellStart"/>
      <w:r w:rsidRPr="008A4C1B">
        <w:rPr>
          <w:color w:val="000000" w:themeColor="text1"/>
          <w:sz w:val="24"/>
          <w:szCs w:val="24"/>
        </w:rPr>
        <w:t>paru-paru</w:t>
      </w:r>
      <w:proofErr w:type="spellEnd"/>
      <w:r w:rsidRPr="008A4C1B">
        <w:rPr>
          <w:color w:val="000000" w:themeColor="text1"/>
          <w:sz w:val="24"/>
          <w:szCs w:val="24"/>
        </w:rPr>
        <w:t xml:space="preserve"> </w:t>
      </w:r>
      <w:proofErr w:type="spellStart"/>
      <w:r w:rsidRPr="008A4C1B">
        <w:rPr>
          <w:color w:val="000000" w:themeColor="text1"/>
          <w:sz w:val="24"/>
          <w:szCs w:val="24"/>
        </w:rPr>
        <w:t>melalui</w:t>
      </w:r>
      <w:proofErr w:type="spellEnd"/>
      <w:r w:rsidRPr="008A4C1B">
        <w:rPr>
          <w:color w:val="000000" w:themeColor="text1"/>
          <w:sz w:val="24"/>
          <w:szCs w:val="24"/>
        </w:rPr>
        <w:t xml:space="preserve"> </w:t>
      </w:r>
      <w:proofErr w:type="spellStart"/>
      <w:r w:rsidRPr="008A4C1B">
        <w:rPr>
          <w:color w:val="000000" w:themeColor="text1"/>
          <w:sz w:val="24"/>
          <w:szCs w:val="24"/>
        </w:rPr>
        <w:t>spirometri</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mengukur</w:t>
      </w:r>
      <w:proofErr w:type="spellEnd"/>
      <w:r w:rsidR="003B610C">
        <w:rPr>
          <w:color w:val="000000" w:themeColor="text1"/>
          <w:sz w:val="24"/>
          <w:szCs w:val="24"/>
        </w:rPr>
        <w:t xml:space="preserve">. </w:t>
      </w:r>
      <w:proofErr w:type="spellStart"/>
      <w:r w:rsidRPr="008A4C1B">
        <w:rPr>
          <w:color w:val="000000" w:themeColor="text1"/>
          <w:sz w:val="24"/>
          <w:szCs w:val="24"/>
        </w:rPr>
        <w:t>kapasitas</w:t>
      </w:r>
      <w:proofErr w:type="spellEnd"/>
      <w:r w:rsidRPr="008A4C1B">
        <w:rPr>
          <w:color w:val="000000" w:themeColor="text1"/>
          <w:sz w:val="24"/>
          <w:szCs w:val="24"/>
        </w:rPr>
        <w:t xml:space="preserve"> </w:t>
      </w:r>
      <w:proofErr w:type="spellStart"/>
      <w:r w:rsidRPr="008A4C1B">
        <w:rPr>
          <w:color w:val="000000" w:themeColor="text1"/>
          <w:sz w:val="24"/>
          <w:szCs w:val="24"/>
        </w:rPr>
        <w:t>aerobik</w:t>
      </w:r>
      <w:proofErr w:type="spellEnd"/>
      <w:r w:rsidRPr="008A4C1B">
        <w:rPr>
          <w:color w:val="000000" w:themeColor="text1"/>
          <w:sz w:val="24"/>
          <w:szCs w:val="24"/>
        </w:rPr>
        <w:t xml:space="preserve"> </w:t>
      </w:r>
      <w:proofErr w:type="spellStart"/>
      <w:r w:rsidRPr="008A4C1B">
        <w:rPr>
          <w:color w:val="000000" w:themeColor="text1"/>
          <w:sz w:val="24"/>
          <w:szCs w:val="24"/>
        </w:rPr>
        <w:t>maksimal</w:t>
      </w:r>
      <w:proofErr w:type="spellEnd"/>
      <w:r w:rsidRPr="008A4C1B">
        <w:rPr>
          <w:color w:val="000000" w:themeColor="text1"/>
          <w:sz w:val="24"/>
          <w:szCs w:val="24"/>
        </w:rPr>
        <w:t xml:space="preserve"> </w:t>
      </w:r>
      <w:proofErr w:type="spellStart"/>
      <w:r w:rsidRPr="008A4C1B">
        <w:rPr>
          <w:color w:val="000000" w:themeColor="text1"/>
          <w:sz w:val="24"/>
          <w:szCs w:val="24"/>
        </w:rPr>
        <w:t>konsumsi</w:t>
      </w:r>
      <w:proofErr w:type="spellEnd"/>
      <w:r w:rsidRPr="008A4C1B">
        <w:rPr>
          <w:color w:val="000000" w:themeColor="text1"/>
          <w:sz w:val="24"/>
          <w:szCs w:val="24"/>
        </w:rPr>
        <w:t xml:space="preserve"> </w:t>
      </w:r>
      <w:proofErr w:type="spellStart"/>
      <w:r w:rsidRPr="008A4C1B">
        <w:rPr>
          <w:color w:val="000000" w:themeColor="text1"/>
          <w:sz w:val="24"/>
          <w:szCs w:val="24"/>
        </w:rPr>
        <w:t>oksigen</w:t>
      </w:r>
      <w:proofErr w:type="spellEnd"/>
      <w:r w:rsidRPr="008A4C1B">
        <w:rPr>
          <w:color w:val="000000" w:themeColor="text1"/>
          <w:sz w:val="24"/>
          <w:szCs w:val="24"/>
        </w:rPr>
        <w:t xml:space="preserve"> (VO 2Max), </w:t>
      </w:r>
      <w:proofErr w:type="spellStart"/>
      <w:r w:rsidRPr="008A4C1B">
        <w:rPr>
          <w:color w:val="000000" w:themeColor="text1"/>
          <w:sz w:val="24"/>
          <w:szCs w:val="24"/>
        </w:rPr>
        <w:t>Tes</w:t>
      </w:r>
      <w:proofErr w:type="spellEnd"/>
      <w:r w:rsidRPr="008A4C1B">
        <w:rPr>
          <w:color w:val="000000" w:themeColor="text1"/>
          <w:sz w:val="24"/>
          <w:szCs w:val="24"/>
        </w:rPr>
        <w:t xml:space="preserve"> </w:t>
      </w:r>
      <w:proofErr w:type="spellStart"/>
      <w:r w:rsidRPr="008A4C1B">
        <w:rPr>
          <w:color w:val="000000" w:themeColor="text1"/>
          <w:sz w:val="24"/>
          <w:szCs w:val="24"/>
        </w:rPr>
        <w:t>jalan</w:t>
      </w:r>
      <w:proofErr w:type="spellEnd"/>
      <w:r w:rsidRPr="008A4C1B">
        <w:rPr>
          <w:color w:val="000000" w:themeColor="text1"/>
          <w:sz w:val="24"/>
          <w:szCs w:val="24"/>
        </w:rPr>
        <w:t xml:space="preserve"> kaki 6 </w:t>
      </w:r>
      <w:proofErr w:type="spellStart"/>
      <w:r w:rsidRPr="008A4C1B">
        <w:rPr>
          <w:color w:val="000000" w:themeColor="text1"/>
          <w:sz w:val="24"/>
          <w:szCs w:val="24"/>
        </w:rPr>
        <w:t>menit</w:t>
      </w:r>
      <w:proofErr w:type="spellEnd"/>
      <w:r w:rsidRPr="008A4C1B">
        <w:rPr>
          <w:color w:val="000000" w:themeColor="text1"/>
          <w:sz w:val="24"/>
          <w:szCs w:val="24"/>
        </w:rPr>
        <w:t xml:space="preserve"> (6MWT) dan </w:t>
      </w:r>
      <w:proofErr w:type="spellStart"/>
      <w:r w:rsidRPr="008A4C1B">
        <w:rPr>
          <w:color w:val="000000" w:themeColor="text1"/>
          <w:sz w:val="24"/>
          <w:szCs w:val="24"/>
        </w:rPr>
        <w:t>indeks</w:t>
      </w:r>
      <w:proofErr w:type="spellEnd"/>
      <w:r w:rsidRPr="008A4C1B">
        <w:rPr>
          <w:color w:val="000000" w:themeColor="text1"/>
          <w:sz w:val="24"/>
          <w:szCs w:val="24"/>
        </w:rPr>
        <w:t xml:space="preserve"> </w:t>
      </w:r>
      <w:proofErr w:type="spellStart"/>
      <w:r w:rsidRPr="008A4C1B">
        <w:rPr>
          <w:color w:val="000000" w:themeColor="text1"/>
          <w:sz w:val="24"/>
          <w:szCs w:val="24"/>
        </w:rPr>
        <w:t>kelelahan</w:t>
      </w:r>
      <w:proofErr w:type="spellEnd"/>
      <w:r w:rsidRPr="008A4C1B">
        <w:rPr>
          <w:color w:val="000000" w:themeColor="text1"/>
          <w:sz w:val="24"/>
          <w:szCs w:val="24"/>
        </w:rPr>
        <w:t xml:space="preserve">; dan </w:t>
      </w:r>
      <w:proofErr w:type="spellStart"/>
      <w:r w:rsidRPr="008A4C1B">
        <w:rPr>
          <w:color w:val="000000" w:themeColor="text1"/>
          <w:sz w:val="24"/>
          <w:szCs w:val="24"/>
        </w:rPr>
        <w:t>kualitas</w:t>
      </w:r>
      <w:proofErr w:type="spellEnd"/>
      <w:r w:rsidRPr="008A4C1B">
        <w:rPr>
          <w:color w:val="000000" w:themeColor="text1"/>
          <w:sz w:val="24"/>
          <w:szCs w:val="24"/>
        </w:rPr>
        <w:t xml:space="preserve"> </w:t>
      </w:r>
      <w:proofErr w:type="spellStart"/>
      <w:r w:rsidRPr="008A4C1B">
        <w:rPr>
          <w:color w:val="000000" w:themeColor="text1"/>
          <w:sz w:val="24"/>
          <w:szCs w:val="24"/>
        </w:rPr>
        <w:t>hidup</w:t>
      </w:r>
      <w:proofErr w:type="spellEnd"/>
      <w:r w:rsidRPr="008A4C1B">
        <w:rPr>
          <w:color w:val="000000" w:themeColor="text1"/>
          <w:sz w:val="24"/>
          <w:szCs w:val="24"/>
        </w:rPr>
        <w:t xml:space="preserve"> PAQLQ. Hasil </w:t>
      </w:r>
      <w:proofErr w:type="spellStart"/>
      <w:r w:rsidRPr="008A4C1B">
        <w:rPr>
          <w:color w:val="000000" w:themeColor="text1"/>
          <w:sz w:val="24"/>
          <w:szCs w:val="24"/>
        </w:rPr>
        <w:t>penelitian</w:t>
      </w:r>
      <w:proofErr w:type="spellEnd"/>
      <w:r w:rsidRPr="008A4C1B">
        <w:rPr>
          <w:color w:val="000000" w:themeColor="text1"/>
          <w:sz w:val="24"/>
          <w:szCs w:val="24"/>
        </w:rPr>
        <w:t xml:space="preserve"> </w:t>
      </w:r>
      <w:proofErr w:type="spellStart"/>
      <w:r w:rsidRPr="008A4C1B">
        <w:rPr>
          <w:color w:val="000000" w:themeColor="text1"/>
          <w:sz w:val="24"/>
          <w:szCs w:val="24"/>
        </w:rPr>
        <w:t>menunjukkan</w:t>
      </w:r>
      <w:proofErr w:type="spellEnd"/>
      <w:r w:rsidRPr="008A4C1B">
        <w:rPr>
          <w:color w:val="000000" w:themeColor="text1"/>
          <w:sz w:val="24"/>
          <w:szCs w:val="24"/>
        </w:rPr>
        <w:t xml:space="preserve"> </w:t>
      </w:r>
      <w:proofErr w:type="spellStart"/>
      <w:r w:rsidRPr="008A4C1B">
        <w:rPr>
          <w:color w:val="000000" w:themeColor="text1"/>
          <w:sz w:val="24"/>
          <w:szCs w:val="24"/>
        </w:rPr>
        <w:t>bahwa</w:t>
      </w:r>
      <w:proofErr w:type="spellEnd"/>
      <w:r w:rsidRPr="008A4C1B">
        <w:rPr>
          <w:color w:val="000000" w:themeColor="text1"/>
          <w:sz w:val="24"/>
          <w:szCs w:val="24"/>
        </w:rPr>
        <w:t xml:space="preserve"> </w:t>
      </w:r>
      <w:proofErr w:type="spellStart"/>
      <w:r w:rsidRPr="008A4C1B">
        <w:rPr>
          <w:color w:val="000000" w:themeColor="text1"/>
          <w:sz w:val="24"/>
          <w:szCs w:val="24"/>
        </w:rPr>
        <w:t>latihan</w:t>
      </w:r>
      <w:proofErr w:type="spellEnd"/>
      <w:r w:rsidRPr="008A4C1B">
        <w:rPr>
          <w:color w:val="000000" w:themeColor="text1"/>
          <w:sz w:val="24"/>
          <w:szCs w:val="24"/>
        </w:rPr>
        <w:t xml:space="preserve"> </w:t>
      </w:r>
      <w:proofErr w:type="spellStart"/>
      <w:r w:rsidRPr="008A4C1B">
        <w:rPr>
          <w:color w:val="000000" w:themeColor="text1"/>
          <w:sz w:val="24"/>
          <w:szCs w:val="24"/>
        </w:rPr>
        <w:t>fisik</w:t>
      </w:r>
      <w:proofErr w:type="spellEnd"/>
      <w:r w:rsidRPr="008A4C1B">
        <w:rPr>
          <w:color w:val="000000" w:themeColor="text1"/>
          <w:sz w:val="24"/>
          <w:szCs w:val="24"/>
        </w:rPr>
        <w:t xml:space="preserve"> </w:t>
      </w:r>
      <w:proofErr w:type="spellStart"/>
      <w:r w:rsidRPr="008A4C1B">
        <w:rPr>
          <w:color w:val="000000" w:themeColor="text1"/>
          <w:sz w:val="24"/>
          <w:szCs w:val="24"/>
        </w:rPr>
        <w:t>memberikan</w:t>
      </w:r>
      <w:proofErr w:type="spellEnd"/>
      <w:r w:rsidRPr="008A4C1B">
        <w:rPr>
          <w:color w:val="000000" w:themeColor="text1"/>
          <w:sz w:val="24"/>
          <w:szCs w:val="24"/>
        </w:rPr>
        <w:t xml:space="preserve"> </w:t>
      </w:r>
      <w:proofErr w:type="spellStart"/>
      <w:r w:rsidRPr="008A4C1B">
        <w:rPr>
          <w:color w:val="000000" w:themeColor="text1"/>
          <w:sz w:val="24"/>
          <w:szCs w:val="24"/>
        </w:rPr>
        <w:t>peningkatan</w:t>
      </w:r>
      <w:proofErr w:type="spellEnd"/>
      <w:r w:rsidRPr="008A4C1B">
        <w:rPr>
          <w:color w:val="000000" w:themeColor="text1"/>
          <w:sz w:val="24"/>
          <w:szCs w:val="24"/>
        </w:rPr>
        <w:t xml:space="preserve"> yang </w:t>
      </w:r>
      <w:proofErr w:type="spellStart"/>
      <w:r w:rsidRPr="008A4C1B">
        <w:rPr>
          <w:color w:val="000000" w:themeColor="text1"/>
          <w:sz w:val="24"/>
          <w:szCs w:val="24"/>
        </w:rPr>
        <w:t>signifikan</w:t>
      </w:r>
      <w:proofErr w:type="spellEnd"/>
      <w:r w:rsidRPr="008A4C1B">
        <w:rPr>
          <w:color w:val="000000" w:themeColor="text1"/>
          <w:sz w:val="24"/>
          <w:szCs w:val="24"/>
        </w:rPr>
        <w:t xml:space="preserve"> </w:t>
      </w:r>
      <w:proofErr w:type="spellStart"/>
      <w:r w:rsidRPr="008A4C1B">
        <w:rPr>
          <w:color w:val="000000" w:themeColor="text1"/>
          <w:sz w:val="24"/>
          <w:szCs w:val="24"/>
        </w:rPr>
        <w:t>terhadap</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kontrol</w:t>
      </w:r>
      <w:proofErr w:type="spellEnd"/>
      <w:r w:rsidRPr="008A4C1B">
        <w:rPr>
          <w:color w:val="000000" w:themeColor="text1"/>
          <w:sz w:val="24"/>
          <w:szCs w:val="24"/>
        </w:rPr>
        <w:t xml:space="preserve">, yang </w:t>
      </w:r>
      <w:proofErr w:type="spellStart"/>
      <w:r w:rsidRPr="008A4C1B">
        <w:rPr>
          <w:color w:val="000000" w:themeColor="text1"/>
          <w:sz w:val="24"/>
          <w:szCs w:val="24"/>
        </w:rPr>
        <w:t>tercermin</w:t>
      </w:r>
      <w:proofErr w:type="spellEnd"/>
      <w:r w:rsidRPr="008A4C1B">
        <w:rPr>
          <w:color w:val="000000" w:themeColor="text1"/>
          <w:sz w:val="24"/>
          <w:szCs w:val="24"/>
        </w:rPr>
        <w:t xml:space="preserve"> </w:t>
      </w:r>
      <w:proofErr w:type="spellStart"/>
      <w:r w:rsidRPr="008A4C1B">
        <w:rPr>
          <w:color w:val="000000" w:themeColor="text1"/>
          <w:sz w:val="24"/>
          <w:szCs w:val="24"/>
        </w:rPr>
        <w:t>dari</w:t>
      </w:r>
      <w:proofErr w:type="spellEnd"/>
      <w:r w:rsidRPr="008A4C1B">
        <w:rPr>
          <w:color w:val="000000" w:themeColor="text1"/>
          <w:sz w:val="24"/>
          <w:szCs w:val="24"/>
        </w:rPr>
        <w:t xml:space="preserve"> </w:t>
      </w:r>
      <w:proofErr w:type="spellStart"/>
      <w:r w:rsidRPr="008A4C1B">
        <w:rPr>
          <w:color w:val="000000" w:themeColor="text1"/>
          <w:sz w:val="24"/>
          <w:szCs w:val="24"/>
        </w:rPr>
        <w:t>hasil</w:t>
      </w:r>
      <w:proofErr w:type="spellEnd"/>
      <w:r w:rsidRPr="008A4C1B">
        <w:rPr>
          <w:color w:val="000000" w:themeColor="text1"/>
          <w:sz w:val="24"/>
          <w:szCs w:val="24"/>
        </w:rPr>
        <w:t xml:space="preserve"> </w:t>
      </w:r>
      <w:proofErr w:type="spellStart"/>
      <w:r w:rsidRPr="008A4C1B">
        <w:rPr>
          <w:color w:val="000000" w:themeColor="text1"/>
          <w:sz w:val="24"/>
          <w:szCs w:val="24"/>
        </w:rPr>
        <w:t>pasca</w:t>
      </w:r>
      <w:proofErr w:type="spellEnd"/>
      <w:r w:rsidRPr="008A4C1B">
        <w:rPr>
          <w:color w:val="000000" w:themeColor="text1"/>
          <w:sz w:val="24"/>
          <w:szCs w:val="24"/>
        </w:rPr>
        <w:t xml:space="preserve"> </w:t>
      </w:r>
      <w:proofErr w:type="spellStart"/>
      <w:r w:rsidRPr="008A4C1B">
        <w:rPr>
          <w:color w:val="000000" w:themeColor="text1"/>
          <w:sz w:val="24"/>
          <w:szCs w:val="24"/>
        </w:rPr>
        <w:t>intervensi</w:t>
      </w:r>
      <w:proofErr w:type="spellEnd"/>
      <w:r w:rsidRPr="008A4C1B">
        <w:rPr>
          <w:color w:val="000000" w:themeColor="text1"/>
          <w:sz w:val="24"/>
          <w:szCs w:val="24"/>
        </w:rPr>
        <w:t xml:space="preserve"> </w:t>
      </w:r>
      <w:proofErr w:type="spellStart"/>
      <w:r w:rsidRPr="008A4C1B">
        <w:rPr>
          <w:color w:val="000000" w:themeColor="text1"/>
          <w:sz w:val="24"/>
          <w:szCs w:val="24"/>
        </w:rPr>
        <w:t>dari</w:t>
      </w:r>
      <w:proofErr w:type="spellEnd"/>
      <w:r w:rsidRPr="008A4C1B">
        <w:rPr>
          <w:color w:val="000000" w:themeColor="text1"/>
          <w:sz w:val="24"/>
          <w:szCs w:val="24"/>
        </w:rPr>
        <w:t xml:space="preserve"> </w:t>
      </w:r>
      <w:proofErr w:type="spellStart"/>
      <w:r w:rsidRPr="008A4C1B">
        <w:rPr>
          <w:color w:val="000000" w:themeColor="text1"/>
          <w:sz w:val="24"/>
          <w:szCs w:val="24"/>
        </w:rPr>
        <w:t>semua</w:t>
      </w:r>
      <w:proofErr w:type="spellEnd"/>
      <w:r w:rsidRPr="008A4C1B">
        <w:rPr>
          <w:color w:val="000000" w:themeColor="text1"/>
          <w:sz w:val="24"/>
          <w:szCs w:val="24"/>
        </w:rPr>
        <w:t xml:space="preserve"> parameter </w:t>
      </w:r>
      <w:proofErr w:type="spellStart"/>
      <w:r w:rsidRPr="008A4C1B">
        <w:rPr>
          <w:color w:val="000000" w:themeColor="text1"/>
          <w:sz w:val="24"/>
          <w:szCs w:val="24"/>
        </w:rPr>
        <w:t>penilaian</w:t>
      </w:r>
      <w:proofErr w:type="spellEnd"/>
      <w:r w:rsidRPr="008A4C1B">
        <w:rPr>
          <w:color w:val="000000" w:themeColor="text1"/>
          <w:sz w:val="24"/>
          <w:szCs w:val="24"/>
        </w:rPr>
        <w:t xml:space="preserve"> </w:t>
      </w:r>
      <w:proofErr w:type="spellStart"/>
      <w:r w:rsidRPr="008A4C1B">
        <w:rPr>
          <w:color w:val="000000" w:themeColor="text1"/>
          <w:sz w:val="24"/>
          <w:szCs w:val="24"/>
        </w:rPr>
        <w:t>fungsi</w:t>
      </w:r>
      <w:proofErr w:type="spellEnd"/>
      <w:r w:rsidRPr="008A4C1B">
        <w:rPr>
          <w:color w:val="000000" w:themeColor="text1"/>
          <w:sz w:val="24"/>
          <w:szCs w:val="24"/>
        </w:rPr>
        <w:t xml:space="preserve"> </w:t>
      </w:r>
      <w:proofErr w:type="spellStart"/>
      <w:r w:rsidRPr="008A4C1B">
        <w:rPr>
          <w:color w:val="000000" w:themeColor="text1"/>
          <w:sz w:val="24"/>
          <w:szCs w:val="24"/>
        </w:rPr>
        <w:t>paru</w:t>
      </w:r>
      <w:proofErr w:type="spellEnd"/>
      <w:r w:rsidRPr="008A4C1B">
        <w:rPr>
          <w:color w:val="000000" w:themeColor="text1"/>
          <w:sz w:val="24"/>
          <w:szCs w:val="24"/>
        </w:rPr>
        <w:t xml:space="preserve">, </w:t>
      </w:r>
      <w:proofErr w:type="spellStart"/>
      <w:r w:rsidRPr="008A4C1B">
        <w:rPr>
          <w:color w:val="000000" w:themeColor="text1"/>
          <w:sz w:val="24"/>
          <w:szCs w:val="24"/>
        </w:rPr>
        <w:t>kapasitas</w:t>
      </w:r>
      <w:proofErr w:type="spellEnd"/>
      <w:r w:rsidRPr="008A4C1B">
        <w:rPr>
          <w:color w:val="000000" w:themeColor="text1"/>
          <w:sz w:val="24"/>
          <w:szCs w:val="24"/>
        </w:rPr>
        <w:t xml:space="preserve"> </w:t>
      </w:r>
      <w:proofErr w:type="spellStart"/>
      <w:r w:rsidRPr="008A4C1B">
        <w:rPr>
          <w:color w:val="000000" w:themeColor="text1"/>
          <w:sz w:val="24"/>
          <w:szCs w:val="24"/>
        </w:rPr>
        <w:t>aerobik</w:t>
      </w:r>
      <w:proofErr w:type="spellEnd"/>
      <w:r w:rsidRPr="008A4C1B">
        <w:rPr>
          <w:color w:val="000000" w:themeColor="text1"/>
          <w:sz w:val="24"/>
          <w:szCs w:val="24"/>
        </w:rPr>
        <w:t xml:space="preserve"> dan </w:t>
      </w:r>
      <w:proofErr w:type="spellStart"/>
      <w:r w:rsidRPr="008A4C1B">
        <w:rPr>
          <w:color w:val="000000" w:themeColor="text1"/>
          <w:sz w:val="24"/>
          <w:szCs w:val="24"/>
        </w:rPr>
        <w:t>kualitas</w:t>
      </w:r>
      <w:proofErr w:type="spellEnd"/>
      <w:r w:rsidRPr="008A4C1B">
        <w:rPr>
          <w:color w:val="000000" w:themeColor="text1"/>
          <w:sz w:val="24"/>
          <w:szCs w:val="24"/>
        </w:rPr>
        <w:t xml:space="preserve"> </w:t>
      </w:r>
      <w:proofErr w:type="spellStart"/>
      <w:r w:rsidRPr="008A4C1B">
        <w:rPr>
          <w:color w:val="000000" w:themeColor="text1"/>
          <w:sz w:val="24"/>
          <w:szCs w:val="24"/>
        </w:rPr>
        <w:t>hidup</w:t>
      </w:r>
      <w:proofErr w:type="spellEnd"/>
      <w:r w:rsidRPr="008A4C1B">
        <w:rPr>
          <w:color w:val="000000" w:themeColor="text1"/>
          <w:sz w:val="24"/>
          <w:szCs w:val="24"/>
        </w:rPr>
        <w:t>.</w:t>
      </w:r>
    </w:p>
    <w:p w14:paraId="66CA9DDE" w14:textId="77777777" w:rsidR="003B610C" w:rsidRDefault="003B610C" w:rsidP="008A4C1B">
      <w:pPr>
        <w:shd w:val="clear" w:color="auto" w:fill="FFFFFF" w:themeFill="background1"/>
        <w:spacing w:line="360" w:lineRule="auto"/>
        <w:jc w:val="both"/>
        <w:rPr>
          <w:color w:val="000000" w:themeColor="text1"/>
          <w:sz w:val="24"/>
          <w:szCs w:val="24"/>
        </w:rPr>
      </w:pPr>
    </w:p>
    <w:p w14:paraId="23735359" w14:textId="32F9A93A" w:rsidR="008A4C1B" w:rsidRDefault="008A4C1B" w:rsidP="003B610C">
      <w:pPr>
        <w:shd w:val="clear" w:color="auto" w:fill="FFFFFF" w:themeFill="background1"/>
        <w:spacing w:line="360" w:lineRule="auto"/>
        <w:ind w:firstLine="567"/>
        <w:jc w:val="both"/>
        <w:rPr>
          <w:color w:val="000000" w:themeColor="text1"/>
          <w:sz w:val="24"/>
          <w:szCs w:val="24"/>
        </w:rPr>
      </w:pPr>
      <w:r w:rsidRPr="008A4C1B">
        <w:rPr>
          <w:color w:val="000000" w:themeColor="text1"/>
          <w:sz w:val="24"/>
          <w:szCs w:val="24"/>
        </w:rPr>
        <w:t xml:space="preserve">Majewski, </w:t>
      </w:r>
      <w:proofErr w:type="spellStart"/>
      <w:r w:rsidRPr="008A4C1B">
        <w:rPr>
          <w:color w:val="000000" w:themeColor="text1"/>
          <w:sz w:val="24"/>
          <w:szCs w:val="24"/>
        </w:rPr>
        <w:t>Dabrowska</w:t>
      </w:r>
      <w:proofErr w:type="spellEnd"/>
      <w:r w:rsidRPr="008A4C1B">
        <w:rPr>
          <w:color w:val="000000" w:themeColor="text1"/>
          <w:sz w:val="24"/>
          <w:szCs w:val="24"/>
        </w:rPr>
        <w:t xml:space="preserve">, </w:t>
      </w:r>
      <w:proofErr w:type="spellStart"/>
      <w:r w:rsidRPr="008A4C1B">
        <w:rPr>
          <w:color w:val="000000" w:themeColor="text1"/>
          <w:sz w:val="24"/>
          <w:szCs w:val="24"/>
        </w:rPr>
        <w:t>Pawik</w:t>
      </w:r>
      <w:proofErr w:type="spellEnd"/>
      <w:r w:rsidRPr="008A4C1B">
        <w:rPr>
          <w:color w:val="000000" w:themeColor="text1"/>
          <w:sz w:val="24"/>
          <w:szCs w:val="24"/>
        </w:rPr>
        <w:t xml:space="preserve">, dan </w:t>
      </w:r>
      <w:proofErr w:type="spellStart"/>
      <w:r w:rsidRPr="008A4C1B">
        <w:rPr>
          <w:color w:val="000000" w:themeColor="text1"/>
          <w:sz w:val="24"/>
          <w:szCs w:val="24"/>
        </w:rPr>
        <w:t>Rozek</w:t>
      </w:r>
      <w:proofErr w:type="spellEnd"/>
      <w:r w:rsidRPr="008A4C1B">
        <w:rPr>
          <w:color w:val="000000" w:themeColor="text1"/>
          <w:sz w:val="24"/>
          <w:szCs w:val="24"/>
        </w:rPr>
        <w:t xml:space="preserve"> </w:t>
      </w:r>
      <w:proofErr w:type="gramStart"/>
      <w:r w:rsidRPr="008A4C1B">
        <w:rPr>
          <w:color w:val="000000" w:themeColor="text1"/>
          <w:sz w:val="24"/>
          <w:szCs w:val="24"/>
        </w:rPr>
        <w:t>( 2015</w:t>
      </w:r>
      <w:proofErr w:type="gramEnd"/>
      <w:r w:rsidRPr="008A4C1B">
        <w:rPr>
          <w:color w:val="000000" w:themeColor="text1"/>
          <w:sz w:val="24"/>
          <w:szCs w:val="24"/>
        </w:rPr>
        <w:t xml:space="preserve"> ) </w:t>
      </w:r>
      <w:proofErr w:type="spellStart"/>
      <w:r w:rsidRPr="008A4C1B">
        <w:rPr>
          <w:color w:val="000000" w:themeColor="text1"/>
          <w:sz w:val="24"/>
          <w:szCs w:val="24"/>
        </w:rPr>
        <w:t>anamenilai</w:t>
      </w:r>
      <w:proofErr w:type="spellEnd"/>
      <w:r w:rsidRPr="008A4C1B">
        <w:rPr>
          <w:color w:val="000000" w:themeColor="text1"/>
          <w:sz w:val="24"/>
          <w:szCs w:val="24"/>
        </w:rPr>
        <w:t xml:space="preserve"> </w:t>
      </w:r>
      <w:proofErr w:type="spellStart"/>
      <w:r w:rsidRPr="008A4C1B">
        <w:rPr>
          <w:color w:val="000000" w:themeColor="text1"/>
          <w:sz w:val="24"/>
          <w:szCs w:val="24"/>
        </w:rPr>
        <w:t>efektivitas</w:t>
      </w:r>
      <w:proofErr w:type="spellEnd"/>
      <w:r w:rsidRPr="008A4C1B">
        <w:rPr>
          <w:color w:val="000000" w:themeColor="text1"/>
          <w:sz w:val="24"/>
          <w:szCs w:val="24"/>
        </w:rPr>
        <w:t xml:space="preserve"> program </w:t>
      </w:r>
      <w:proofErr w:type="spellStart"/>
      <w:r w:rsidRPr="008A4C1B">
        <w:rPr>
          <w:color w:val="000000" w:themeColor="text1"/>
          <w:sz w:val="24"/>
          <w:szCs w:val="24"/>
        </w:rPr>
        <w:t>rehabilitasi</w:t>
      </w:r>
      <w:proofErr w:type="spellEnd"/>
      <w:r w:rsidRPr="008A4C1B">
        <w:rPr>
          <w:color w:val="000000" w:themeColor="text1"/>
          <w:sz w:val="24"/>
          <w:szCs w:val="24"/>
        </w:rPr>
        <w:t xml:space="preserve"> </w:t>
      </w:r>
      <w:proofErr w:type="spellStart"/>
      <w:r w:rsidRPr="008A4C1B">
        <w:rPr>
          <w:color w:val="000000" w:themeColor="text1"/>
          <w:sz w:val="24"/>
          <w:szCs w:val="24"/>
        </w:rPr>
        <w:t>paru</w:t>
      </w:r>
      <w:proofErr w:type="spellEnd"/>
      <w:r w:rsidRPr="008A4C1B">
        <w:rPr>
          <w:color w:val="000000" w:themeColor="text1"/>
          <w:sz w:val="24"/>
          <w:szCs w:val="24"/>
        </w:rPr>
        <w:t xml:space="preserve"> di </w:t>
      </w:r>
      <w:proofErr w:type="spellStart"/>
      <w:r w:rsidRPr="008A4C1B">
        <w:rPr>
          <w:color w:val="000000" w:themeColor="text1"/>
          <w:sz w:val="24"/>
          <w:szCs w:val="24"/>
        </w:rPr>
        <w:t>rumah</w:t>
      </w:r>
      <w:proofErr w:type="spellEnd"/>
      <w:r w:rsidRPr="008A4C1B">
        <w:rPr>
          <w:color w:val="000000" w:themeColor="text1"/>
          <w:sz w:val="24"/>
          <w:szCs w:val="24"/>
        </w:rPr>
        <w:t xml:space="preserve"> </w:t>
      </w:r>
      <w:proofErr w:type="spellStart"/>
      <w:r w:rsidRPr="008A4C1B">
        <w:rPr>
          <w:color w:val="000000" w:themeColor="text1"/>
          <w:sz w:val="24"/>
          <w:szCs w:val="24"/>
        </w:rPr>
        <w:t>untuk</w:t>
      </w:r>
      <w:proofErr w:type="spellEnd"/>
      <w:r w:rsidRPr="008A4C1B">
        <w:rPr>
          <w:color w:val="000000" w:themeColor="text1"/>
          <w:sz w:val="24"/>
          <w:szCs w:val="24"/>
        </w:rPr>
        <w:t xml:space="preserve"> </w:t>
      </w:r>
      <w:proofErr w:type="spellStart"/>
      <w:r w:rsidRPr="008A4C1B">
        <w:rPr>
          <w:color w:val="000000" w:themeColor="text1"/>
          <w:sz w:val="24"/>
          <w:szCs w:val="24"/>
        </w:rPr>
        <w:t>peningkatan</w:t>
      </w:r>
      <w:proofErr w:type="spellEnd"/>
      <w:r w:rsidRPr="008A4C1B">
        <w:rPr>
          <w:color w:val="000000" w:themeColor="text1"/>
          <w:sz w:val="24"/>
          <w:szCs w:val="24"/>
        </w:rPr>
        <w:t xml:space="preserve"> </w:t>
      </w:r>
      <w:proofErr w:type="spellStart"/>
      <w:r w:rsidRPr="008A4C1B">
        <w:rPr>
          <w:color w:val="000000" w:themeColor="text1"/>
          <w:sz w:val="24"/>
          <w:szCs w:val="24"/>
        </w:rPr>
        <w:t>fungsi</w:t>
      </w:r>
      <w:proofErr w:type="spellEnd"/>
      <w:r w:rsidRPr="008A4C1B">
        <w:rPr>
          <w:color w:val="000000" w:themeColor="text1"/>
          <w:sz w:val="24"/>
          <w:szCs w:val="24"/>
        </w:rPr>
        <w:t xml:space="preserve"> </w:t>
      </w:r>
      <w:proofErr w:type="spellStart"/>
      <w:r w:rsidRPr="008A4C1B">
        <w:rPr>
          <w:color w:val="000000" w:themeColor="text1"/>
          <w:sz w:val="24"/>
          <w:szCs w:val="24"/>
        </w:rPr>
        <w:t>pernafasan</w:t>
      </w:r>
      <w:proofErr w:type="spellEnd"/>
      <w:r w:rsidRPr="008A4C1B">
        <w:rPr>
          <w:color w:val="000000" w:themeColor="text1"/>
          <w:sz w:val="24"/>
          <w:szCs w:val="24"/>
        </w:rPr>
        <w:t xml:space="preserve">, </w:t>
      </w:r>
      <w:proofErr w:type="spellStart"/>
      <w:r w:rsidRPr="008A4C1B">
        <w:rPr>
          <w:color w:val="000000" w:themeColor="text1"/>
          <w:sz w:val="24"/>
          <w:szCs w:val="24"/>
        </w:rPr>
        <w:t>kekuatan</w:t>
      </w:r>
      <w:proofErr w:type="spellEnd"/>
      <w:r w:rsidRPr="008A4C1B">
        <w:rPr>
          <w:color w:val="000000" w:themeColor="text1"/>
          <w:sz w:val="24"/>
          <w:szCs w:val="24"/>
        </w:rPr>
        <w:t xml:space="preserve"> </w:t>
      </w:r>
      <w:proofErr w:type="spellStart"/>
      <w:r w:rsidRPr="008A4C1B">
        <w:rPr>
          <w:color w:val="000000" w:themeColor="text1"/>
          <w:sz w:val="24"/>
          <w:szCs w:val="24"/>
        </w:rPr>
        <w:t>otot</w:t>
      </w:r>
      <w:proofErr w:type="spellEnd"/>
      <w:r w:rsidRPr="008A4C1B">
        <w:rPr>
          <w:color w:val="000000" w:themeColor="text1"/>
          <w:sz w:val="24"/>
          <w:szCs w:val="24"/>
        </w:rPr>
        <w:t xml:space="preserve"> </w:t>
      </w:r>
      <w:proofErr w:type="spellStart"/>
      <w:r w:rsidRPr="008A4C1B">
        <w:rPr>
          <w:color w:val="000000" w:themeColor="text1"/>
          <w:sz w:val="24"/>
          <w:szCs w:val="24"/>
        </w:rPr>
        <w:t>inspirasi</w:t>
      </w:r>
      <w:proofErr w:type="spellEnd"/>
      <w:r w:rsidRPr="008A4C1B">
        <w:rPr>
          <w:color w:val="000000" w:themeColor="text1"/>
          <w:sz w:val="24"/>
          <w:szCs w:val="24"/>
        </w:rPr>
        <w:t xml:space="preserve"> dan </w:t>
      </w:r>
      <w:proofErr w:type="spellStart"/>
      <w:r w:rsidRPr="008A4C1B">
        <w:rPr>
          <w:color w:val="000000" w:themeColor="text1"/>
          <w:sz w:val="24"/>
          <w:szCs w:val="24"/>
        </w:rPr>
        <w:t>kondisi</w:t>
      </w:r>
      <w:proofErr w:type="spellEnd"/>
      <w:r w:rsidRPr="008A4C1B">
        <w:rPr>
          <w:color w:val="000000" w:themeColor="text1"/>
          <w:sz w:val="24"/>
          <w:szCs w:val="24"/>
        </w:rPr>
        <w:t xml:space="preserve"> </w:t>
      </w:r>
      <w:proofErr w:type="spellStart"/>
      <w:r w:rsidRPr="008A4C1B">
        <w:rPr>
          <w:color w:val="000000" w:themeColor="text1"/>
          <w:sz w:val="24"/>
          <w:szCs w:val="24"/>
        </w:rPr>
        <w:t>fisik</w:t>
      </w:r>
      <w:proofErr w:type="spellEnd"/>
      <w:r w:rsidRPr="008A4C1B">
        <w:rPr>
          <w:color w:val="000000" w:themeColor="text1"/>
          <w:sz w:val="24"/>
          <w:szCs w:val="24"/>
        </w:rPr>
        <w:t xml:space="preserve"> pada </w:t>
      </w:r>
      <w:proofErr w:type="spellStart"/>
      <w:r w:rsidRPr="008A4C1B">
        <w:rPr>
          <w:color w:val="000000" w:themeColor="text1"/>
          <w:sz w:val="24"/>
          <w:szCs w:val="24"/>
        </w:rPr>
        <w:t>wanita</w:t>
      </w:r>
      <w:proofErr w:type="spellEnd"/>
      <w:r w:rsidRPr="008A4C1B">
        <w:rPr>
          <w:color w:val="000000" w:themeColor="text1"/>
          <w:sz w:val="24"/>
          <w:szCs w:val="24"/>
        </w:rPr>
        <w:t xml:space="preserve"> </w:t>
      </w:r>
      <w:proofErr w:type="spellStart"/>
      <w:r w:rsidRPr="008A4C1B">
        <w:rPr>
          <w:color w:val="000000" w:themeColor="text1"/>
          <w:sz w:val="24"/>
          <w:szCs w:val="24"/>
        </w:rPr>
        <w:t>lanjut</w:t>
      </w:r>
      <w:proofErr w:type="spellEnd"/>
      <w:r w:rsidRPr="008A4C1B">
        <w:rPr>
          <w:color w:val="000000" w:themeColor="text1"/>
          <w:sz w:val="24"/>
          <w:szCs w:val="24"/>
        </w:rPr>
        <w:t xml:space="preserve"> </w:t>
      </w:r>
      <w:proofErr w:type="spellStart"/>
      <w:r w:rsidRPr="008A4C1B">
        <w:rPr>
          <w:color w:val="000000" w:themeColor="text1"/>
          <w:sz w:val="24"/>
          <w:szCs w:val="24"/>
        </w:rPr>
        <w:t>usia</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BA. 10 </w:t>
      </w:r>
      <w:proofErr w:type="spellStart"/>
      <w:r w:rsidRPr="008A4C1B">
        <w:rPr>
          <w:color w:val="000000" w:themeColor="text1"/>
          <w:sz w:val="24"/>
          <w:szCs w:val="24"/>
        </w:rPr>
        <w:t>wanita</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usia</w:t>
      </w:r>
      <w:proofErr w:type="spellEnd"/>
      <w:r w:rsidRPr="008A4C1B">
        <w:rPr>
          <w:color w:val="000000" w:themeColor="text1"/>
          <w:sz w:val="24"/>
          <w:szCs w:val="24"/>
        </w:rPr>
        <w:t xml:space="preserve"> rata-rata 70,8 </w:t>
      </w:r>
      <w:proofErr w:type="spellStart"/>
      <w:r w:rsidRPr="008A4C1B">
        <w:rPr>
          <w:color w:val="000000" w:themeColor="text1"/>
          <w:sz w:val="24"/>
          <w:szCs w:val="24"/>
        </w:rPr>
        <w:t>tahun</w:t>
      </w:r>
      <w:proofErr w:type="spellEnd"/>
      <w:r w:rsidRPr="008A4C1B">
        <w:rPr>
          <w:color w:val="000000" w:themeColor="text1"/>
          <w:sz w:val="24"/>
          <w:szCs w:val="24"/>
        </w:rPr>
        <w:t xml:space="preserve"> </w:t>
      </w:r>
      <w:proofErr w:type="spellStart"/>
      <w:r w:rsidRPr="008A4C1B">
        <w:rPr>
          <w:color w:val="000000" w:themeColor="text1"/>
          <w:sz w:val="24"/>
          <w:szCs w:val="24"/>
        </w:rPr>
        <w:t>mengikuti</w:t>
      </w:r>
      <w:proofErr w:type="spellEnd"/>
      <w:r w:rsidRPr="008A4C1B">
        <w:rPr>
          <w:color w:val="000000" w:themeColor="text1"/>
          <w:sz w:val="24"/>
          <w:szCs w:val="24"/>
        </w:rPr>
        <w:t xml:space="preserve"> program </w:t>
      </w:r>
      <w:proofErr w:type="spellStart"/>
      <w:r w:rsidRPr="008A4C1B">
        <w:rPr>
          <w:color w:val="000000" w:themeColor="text1"/>
          <w:sz w:val="24"/>
          <w:szCs w:val="24"/>
        </w:rPr>
        <w:t>rehabilitasi</w:t>
      </w:r>
      <w:proofErr w:type="spellEnd"/>
      <w:r w:rsidRPr="008A4C1B">
        <w:rPr>
          <w:color w:val="000000" w:themeColor="text1"/>
          <w:sz w:val="24"/>
          <w:szCs w:val="24"/>
        </w:rPr>
        <w:t xml:space="preserve"> </w:t>
      </w:r>
      <w:proofErr w:type="spellStart"/>
      <w:r w:rsidRPr="008A4C1B">
        <w:rPr>
          <w:color w:val="000000" w:themeColor="text1"/>
          <w:sz w:val="24"/>
          <w:szCs w:val="24"/>
        </w:rPr>
        <w:t>paru</w:t>
      </w:r>
      <w:proofErr w:type="spellEnd"/>
      <w:r w:rsidRPr="008A4C1B">
        <w:rPr>
          <w:color w:val="000000" w:themeColor="text1"/>
          <w:sz w:val="24"/>
          <w:szCs w:val="24"/>
        </w:rPr>
        <w:t xml:space="preserve"> </w:t>
      </w:r>
      <w:proofErr w:type="spellStart"/>
      <w:r w:rsidRPr="008A4C1B">
        <w:rPr>
          <w:color w:val="000000" w:themeColor="text1"/>
          <w:sz w:val="24"/>
          <w:szCs w:val="24"/>
        </w:rPr>
        <w:t>selama</w:t>
      </w:r>
      <w:proofErr w:type="spellEnd"/>
      <w:r w:rsidRPr="008A4C1B">
        <w:rPr>
          <w:color w:val="000000" w:themeColor="text1"/>
          <w:sz w:val="24"/>
          <w:szCs w:val="24"/>
        </w:rPr>
        <w:t xml:space="preserve"> 8 </w:t>
      </w:r>
      <w:proofErr w:type="spellStart"/>
      <w:r w:rsidRPr="008A4C1B">
        <w:rPr>
          <w:color w:val="000000" w:themeColor="text1"/>
          <w:sz w:val="24"/>
          <w:szCs w:val="24"/>
        </w:rPr>
        <w:t>minggu</w:t>
      </w:r>
      <w:proofErr w:type="spellEnd"/>
      <w:r w:rsidRPr="008A4C1B">
        <w:rPr>
          <w:color w:val="000000" w:themeColor="text1"/>
          <w:sz w:val="24"/>
          <w:szCs w:val="24"/>
        </w:rPr>
        <w:t xml:space="preserve">, yang </w:t>
      </w:r>
      <w:proofErr w:type="spellStart"/>
      <w:r w:rsidRPr="008A4C1B">
        <w:rPr>
          <w:color w:val="000000" w:themeColor="text1"/>
          <w:sz w:val="24"/>
          <w:szCs w:val="24"/>
        </w:rPr>
        <w:t>terdiri</w:t>
      </w:r>
      <w:proofErr w:type="spellEnd"/>
      <w:r w:rsidRPr="008A4C1B">
        <w:rPr>
          <w:color w:val="000000" w:themeColor="text1"/>
          <w:sz w:val="24"/>
          <w:szCs w:val="24"/>
        </w:rPr>
        <w:t xml:space="preserve"> </w:t>
      </w:r>
      <w:proofErr w:type="spellStart"/>
      <w:r w:rsidRPr="008A4C1B">
        <w:rPr>
          <w:color w:val="000000" w:themeColor="text1"/>
          <w:sz w:val="24"/>
          <w:szCs w:val="24"/>
        </w:rPr>
        <w:t>dari</w:t>
      </w:r>
      <w:proofErr w:type="spellEnd"/>
      <w:r w:rsidRPr="008A4C1B">
        <w:rPr>
          <w:color w:val="000000" w:themeColor="text1"/>
          <w:sz w:val="24"/>
          <w:szCs w:val="24"/>
        </w:rPr>
        <w:t xml:space="preserve"> 2 </w:t>
      </w:r>
      <w:proofErr w:type="spellStart"/>
      <w:r w:rsidRPr="008A4C1B">
        <w:rPr>
          <w:color w:val="000000" w:themeColor="text1"/>
          <w:sz w:val="24"/>
          <w:szCs w:val="24"/>
        </w:rPr>
        <w:t>sesi</w:t>
      </w:r>
      <w:proofErr w:type="spellEnd"/>
      <w:r w:rsidRPr="008A4C1B">
        <w:rPr>
          <w:color w:val="000000" w:themeColor="text1"/>
          <w:sz w:val="24"/>
          <w:szCs w:val="24"/>
        </w:rPr>
        <w:t xml:space="preserve"> </w:t>
      </w:r>
      <w:proofErr w:type="spellStart"/>
      <w:r w:rsidRPr="008A4C1B">
        <w:rPr>
          <w:color w:val="000000" w:themeColor="text1"/>
          <w:sz w:val="24"/>
          <w:szCs w:val="24"/>
        </w:rPr>
        <w:t>rumah</w:t>
      </w:r>
      <w:proofErr w:type="spellEnd"/>
      <w:r w:rsidRPr="008A4C1B">
        <w:rPr>
          <w:color w:val="000000" w:themeColor="text1"/>
          <w:sz w:val="24"/>
          <w:szCs w:val="24"/>
        </w:rPr>
        <w:t xml:space="preserve"> dan 1 </w:t>
      </w:r>
      <w:proofErr w:type="spellStart"/>
      <w:r w:rsidRPr="008A4C1B">
        <w:rPr>
          <w:color w:val="000000" w:themeColor="text1"/>
          <w:sz w:val="24"/>
          <w:szCs w:val="24"/>
        </w:rPr>
        <w:t>sesi</w:t>
      </w:r>
      <w:proofErr w:type="spellEnd"/>
      <w:r w:rsidRPr="008A4C1B">
        <w:rPr>
          <w:color w:val="000000" w:themeColor="text1"/>
          <w:sz w:val="24"/>
          <w:szCs w:val="24"/>
        </w:rPr>
        <w:t xml:space="preserve"> </w:t>
      </w:r>
      <w:proofErr w:type="spellStart"/>
      <w:r w:rsidRPr="008A4C1B">
        <w:rPr>
          <w:color w:val="000000" w:themeColor="text1"/>
          <w:sz w:val="24"/>
          <w:szCs w:val="24"/>
        </w:rPr>
        <w:t>pengawasan</w:t>
      </w:r>
      <w:proofErr w:type="spellEnd"/>
      <w:r w:rsidRPr="008A4C1B">
        <w:rPr>
          <w:color w:val="000000" w:themeColor="text1"/>
          <w:sz w:val="24"/>
          <w:szCs w:val="24"/>
        </w:rPr>
        <w:t xml:space="preserve"> per </w:t>
      </w:r>
      <w:proofErr w:type="spellStart"/>
      <w:r w:rsidRPr="008A4C1B">
        <w:rPr>
          <w:color w:val="000000" w:themeColor="text1"/>
          <w:sz w:val="24"/>
          <w:szCs w:val="24"/>
        </w:rPr>
        <w:t>minggu</w:t>
      </w:r>
      <w:proofErr w:type="spellEnd"/>
      <w:r w:rsidRPr="008A4C1B">
        <w:rPr>
          <w:color w:val="000000" w:themeColor="text1"/>
          <w:sz w:val="24"/>
          <w:szCs w:val="24"/>
        </w:rPr>
        <w:t xml:space="preserve">. </w:t>
      </w:r>
      <w:proofErr w:type="spellStart"/>
      <w:r w:rsidRPr="008A4C1B">
        <w:rPr>
          <w:color w:val="000000" w:themeColor="text1"/>
          <w:sz w:val="24"/>
          <w:szCs w:val="24"/>
        </w:rPr>
        <w:t>Pelatihan</w:t>
      </w:r>
      <w:proofErr w:type="spellEnd"/>
      <w:r w:rsidRPr="008A4C1B">
        <w:rPr>
          <w:color w:val="000000" w:themeColor="text1"/>
          <w:sz w:val="24"/>
          <w:szCs w:val="24"/>
        </w:rPr>
        <w:t xml:space="preserve"> </w:t>
      </w:r>
      <w:proofErr w:type="spellStart"/>
      <w:r w:rsidRPr="008A4C1B">
        <w:rPr>
          <w:color w:val="000000" w:themeColor="text1"/>
          <w:sz w:val="24"/>
          <w:szCs w:val="24"/>
        </w:rPr>
        <w:t>utama</w:t>
      </w:r>
      <w:proofErr w:type="spellEnd"/>
      <w:r w:rsidRPr="008A4C1B">
        <w:rPr>
          <w:color w:val="000000" w:themeColor="text1"/>
          <w:sz w:val="24"/>
          <w:szCs w:val="24"/>
        </w:rPr>
        <w:t xml:space="preserve"> </w:t>
      </w:r>
      <w:proofErr w:type="spellStart"/>
      <w:r w:rsidRPr="008A4C1B">
        <w:rPr>
          <w:color w:val="000000" w:themeColor="text1"/>
          <w:sz w:val="24"/>
          <w:szCs w:val="24"/>
        </w:rPr>
        <w:t>termasuk</w:t>
      </w:r>
      <w:proofErr w:type="spellEnd"/>
      <w:r w:rsidRPr="008A4C1B">
        <w:rPr>
          <w:color w:val="000000" w:themeColor="text1"/>
          <w:sz w:val="24"/>
          <w:szCs w:val="24"/>
        </w:rPr>
        <w:t xml:space="preserve"> </w:t>
      </w:r>
      <w:proofErr w:type="spellStart"/>
      <w:r w:rsidRPr="008A4C1B">
        <w:rPr>
          <w:color w:val="000000" w:themeColor="text1"/>
          <w:sz w:val="24"/>
          <w:szCs w:val="24"/>
        </w:rPr>
        <w:t>delapan</w:t>
      </w:r>
      <w:proofErr w:type="spellEnd"/>
      <w:r w:rsidRPr="008A4C1B">
        <w:rPr>
          <w:color w:val="000000" w:themeColor="text1"/>
          <w:sz w:val="24"/>
          <w:szCs w:val="24"/>
        </w:rPr>
        <w:t xml:space="preserve"> </w:t>
      </w:r>
      <w:proofErr w:type="spellStart"/>
      <w:r w:rsidRPr="008A4C1B">
        <w:rPr>
          <w:color w:val="000000" w:themeColor="text1"/>
          <w:sz w:val="24"/>
          <w:szCs w:val="24"/>
        </w:rPr>
        <w:t>latihan</w:t>
      </w:r>
      <w:proofErr w:type="spellEnd"/>
      <w:r w:rsidRPr="008A4C1B">
        <w:rPr>
          <w:color w:val="000000" w:themeColor="text1"/>
          <w:sz w:val="24"/>
          <w:szCs w:val="24"/>
        </w:rPr>
        <w:t xml:space="preserve">, masing-masing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durasi</w:t>
      </w:r>
      <w:proofErr w:type="spellEnd"/>
      <w:r w:rsidRPr="008A4C1B">
        <w:rPr>
          <w:color w:val="000000" w:themeColor="text1"/>
          <w:sz w:val="24"/>
          <w:szCs w:val="24"/>
        </w:rPr>
        <w:t xml:space="preserve"> 2 </w:t>
      </w:r>
      <w:proofErr w:type="spellStart"/>
      <w:r w:rsidRPr="008A4C1B">
        <w:rPr>
          <w:color w:val="000000" w:themeColor="text1"/>
          <w:sz w:val="24"/>
          <w:szCs w:val="24"/>
        </w:rPr>
        <w:t>menit</w:t>
      </w:r>
      <w:proofErr w:type="spellEnd"/>
      <w:r w:rsidRPr="008A4C1B">
        <w:rPr>
          <w:color w:val="000000" w:themeColor="text1"/>
          <w:sz w:val="24"/>
          <w:szCs w:val="24"/>
        </w:rPr>
        <w:t xml:space="preserve">. Latihan </w:t>
      </w:r>
      <w:proofErr w:type="spellStart"/>
      <w:r w:rsidRPr="008A4C1B">
        <w:rPr>
          <w:color w:val="000000" w:themeColor="text1"/>
          <w:sz w:val="24"/>
          <w:szCs w:val="24"/>
        </w:rPr>
        <w:t>dipisahkan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interval </w:t>
      </w:r>
      <w:proofErr w:type="spellStart"/>
      <w:r w:rsidRPr="008A4C1B">
        <w:rPr>
          <w:color w:val="000000" w:themeColor="text1"/>
          <w:sz w:val="24"/>
          <w:szCs w:val="24"/>
        </w:rPr>
        <w:t>istirahat</w:t>
      </w:r>
      <w:proofErr w:type="spellEnd"/>
      <w:r w:rsidRPr="008A4C1B">
        <w:rPr>
          <w:color w:val="000000" w:themeColor="text1"/>
          <w:sz w:val="24"/>
          <w:szCs w:val="24"/>
        </w:rPr>
        <w:t xml:space="preserve"> 1 </w:t>
      </w:r>
      <w:proofErr w:type="spellStart"/>
      <w:r w:rsidRPr="008A4C1B">
        <w:rPr>
          <w:color w:val="000000" w:themeColor="text1"/>
          <w:sz w:val="24"/>
          <w:szCs w:val="24"/>
        </w:rPr>
        <w:t>menit</w:t>
      </w:r>
      <w:proofErr w:type="spellEnd"/>
      <w:r w:rsidRPr="008A4C1B">
        <w:rPr>
          <w:color w:val="000000" w:themeColor="text1"/>
          <w:sz w:val="24"/>
          <w:szCs w:val="24"/>
        </w:rPr>
        <w:t xml:space="preserve">. Para </w:t>
      </w:r>
      <w:proofErr w:type="spellStart"/>
      <w:r w:rsidRPr="008A4C1B">
        <w:rPr>
          <w:color w:val="000000" w:themeColor="text1"/>
          <w:sz w:val="24"/>
          <w:szCs w:val="24"/>
        </w:rPr>
        <w:t>pasien</w:t>
      </w:r>
      <w:proofErr w:type="spellEnd"/>
      <w:r w:rsidRPr="008A4C1B">
        <w:rPr>
          <w:color w:val="000000" w:themeColor="text1"/>
          <w:sz w:val="24"/>
          <w:szCs w:val="24"/>
        </w:rPr>
        <w:t xml:space="preserve"> </w:t>
      </w:r>
      <w:proofErr w:type="spellStart"/>
      <w:r w:rsidRPr="008A4C1B">
        <w:rPr>
          <w:color w:val="000000" w:themeColor="text1"/>
          <w:sz w:val="24"/>
          <w:szCs w:val="24"/>
        </w:rPr>
        <w:t>menghitung</w:t>
      </w:r>
      <w:proofErr w:type="spellEnd"/>
      <w:r w:rsidRPr="008A4C1B">
        <w:rPr>
          <w:color w:val="000000" w:themeColor="text1"/>
          <w:sz w:val="24"/>
          <w:szCs w:val="24"/>
        </w:rPr>
        <w:t xml:space="preserve"> </w:t>
      </w:r>
      <w:proofErr w:type="spellStart"/>
      <w:r w:rsidRPr="008A4C1B">
        <w:rPr>
          <w:color w:val="000000" w:themeColor="text1"/>
          <w:sz w:val="24"/>
          <w:szCs w:val="24"/>
        </w:rPr>
        <w:t>jumlah</w:t>
      </w:r>
      <w:proofErr w:type="spellEnd"/>
      <w:r w:rsidRPr="008A4C1B">
        <w:rPr>
          <w:color w:val="000000" w:themeColor="text1"/>
          <w:sz w:val="24"/>
          <w:szCs w:val="24"/>
        </w:rPr>
        <w:t xml:space="preserve"> </w:t>
      </w:r>
      <w:proofErr w:type="spellStart"/>
      <w:r w:rsidRPr="008A4C1B">
        <w:rPr>
          <w:color w:val="000000" w:themeColor="text1"/>
          <w:sz w:val="24"/>
          <w:szCs w:val="24"/>
        </w:rPr>
        <w:t>pengulangan</w:t>
      </w:r>
      <w:proofErr w:type="spellEnd"/>
      <w:r w:rsidRPr="008A4C1B">
        <w:rPr>
          <w:color w:val="000000" w:themeColor="text1"/>
          <w:sz w:val="24"/>
          <w:szCs w:val="24"/>
        </w:rPr>
        <w:t xml:space="preserve"> dan </w:t>
      </w:r>
      <w:proofErr w:type="spellStart"/>
      <w:r w:rsidRPr="008A4C1B">
        <w:rPr>
          <w:color w:val="000000" w:themeColor="text1"/>
          <w:sz w:val="24"/>
          <w:szCs w:val="24"/>
        </w:rPr>
        <w:t>menuliskannya</w:t>
      </w:r>
      <w:proofErr w:type="spellEnd"/>
      <w:r w:rsidRPr="008A4C1B">
        <w:rPr>
          <w:color w:val="000000" w:themeColor="text1"/>
          <w:sz w:val="24"/>
          <w:szCs w:val="24"/>
        </w:rPr>
        <w:t xml:space="preserve"> di </w:t>
      </w:r>
      <w:proofErr w:type="spellStart"/>
      <w:r w:rsidRPr="008A4C1B">
        <w:rPr>
          <w:color w:val="000000" w:themeColor="text1"/>
          <w:sz w:val="24"/>
          <w:szCs w:val="24"/>
        </w:rPr>
        <w:t>buku</w:t>
      </w:r>
      <w:proofErr w:type="spellEnd"/>
      <w:r w:rsidRPr="008A4C1B">
        <w:rPr>
          <w:color w:val="000000" w:themeColor="text1"/>
          <w:sz w:val="24"/>
          <w:szCs w:val="24"/>
        </w:rPr>
        <w:t xml:space="preserve"> </w:t>
      </w:r>
      <w:proofErr w:type="spellStart"/>
      <w:r w:rsidRPr="008A4C1B">
        <w:rPr>
          <w:color w:val="000000" w:themeColor="text1"/>
          <w:sz w:val="24"/>
          <w:szCs w:val="24"/>
        </w:rPr>
        <w:t>catatan</w:t>
      </w:r>
      <w:proofErr w:type="spellEnd"/>
      <w:r w:rsidRPr="008A4C1B">
        <w:rPr>
          <w:color w:val="000000" w:themeColor="text1"/>
          <w:sz w:val="24"/>
          <w:szCs w:val="24"/>
        </w:rPr>
        <w:t xml:space="preserve">. </w:t>
      </w:r>
      <w:proofErr w:type="spellStart"/>
      <w:r w:rsidRPr="008A4C1B">
        <w:rPr>
          <w:color w:val="000000" w:themeColor="text1"/>
          <w:sz w:val="24"/>
          <w:szCs w:val="24"/>
        </w:rPr>
        <w:t>Rehabilitasi</w:t>
      </w:r>
      <w:proofErr w:type="spellEnd"/>
      <w:r w:rsidRPr="008A4C1B">
        <w:rPr>
          <w:color w:val="000000" w:themeColor="text1"/>
          <w:sz w:val="24"/>
          <w:szCs w:val="24"/>
        </w:rPr>
        <w:t xml:space="preserve"> </w:t>
      </w:r>
      <w:proofErr w:type="spellStart"/>
      <w:r w:rsidRPr="008A4C1B">
        <w:rPr>
          <w:color w:val="000000" w:themeColor="text1"/>
          <w:sz w:val="24"/>
          <w:szCs w:val="24"/>
        </w:rPr>
        <w:t>paru-paru</w:t>
      </w:r>
      <w:proofErr w:type="spellEnd"/>
      <w:r w:rsidRPr="008A4C1B">
        <w:rPr>
          <w:color w:val="000000" w:themeColor="text1"/>
          <w:sz w:val="24"/>
          <w:szCs w:val="24"/>
        </w:rPr>
        <w:t xml:space="preserve"> di </w:t>
      </w:r>
      <w:proofErr w:type="spellStart"/>
      <w:r w:rsidRPr="008A4C1B">
        <w:rPr>
          <w:color w:val="000000" w:themeColor="text1"/>
          <w:sz w:val="24"/>
          <w:szCs w:val="24"/>
        </w:rPr>
        <w:t>rumah</w:t>
      </w:r>
      <w:proofErr w:type="spellEnd"/>
      <w:r w:rsidR="003B610C">
        <w:rPr>
          <w:color w:val="000000" w:themeColor="text1"/>
          <w:sz w:val="24"/>
          <w:szCs w:val="24"/>
        </w:rPr>
        <w:t xml:space="preserve">. </w:t>
      </w:r>
      <w:r w:rsidRPr="008A4C1B">
        <w:rPr>
          <w:color w:val="000000" w:themeColor="text1"/>
          <w:sz w:val="24"/>
          <w:szCs w:val="24"/>
        </w:rPr>
        <w:t xml:space="preserve">Program </w:t>
      </w:r>
      <w:proofErr w:type="spellStart"/>
      <w:r w:rsidRPr="008A4C1B">
        <w:rPr>
          <w:color w:val="000000" w:themeColor="text1"/>
          <w:sz w:val="24"/>
          <w:szCs w:val="24"/>
        </w:rPr>
        <w:t>litasi</w:t>
      </w:r>
      <w:proofErr w:type="spellEnd"/>
      <w:r w:rsidRPr="008A4C1B">
        <w:rPr>
          <w:color w:val="000000" w:themeColor="text1"/>
          <w:sz w:val="24"/>
          <w:szCs w:val="24"/>
        </w:rPr>
        <w:t xml:space="preserve"> </w:t>
      </w:r>
      <w:proofErr w:type="spellStart"/>
      <w:r w:rsidRPr="008A4C1B">
        <w:rPr>
          <w:color w:val="000000" w:themeColor="text1"/>
          <w:sz w:val="24"/>
          <w:szCs w:val="24"/>
        </w:rPr>
        <w:t>secara</w:t>
      </w:r>
      <w:proofErr w:type="spellEnd"/>
      <w:r w:rsidRPr="008A4C1B">
        <w:rPr>
          <w:color w:val="000000" w:themeColor="text1"/>
          <w:sz w:val="24"/>
          <w:szCs w:val="24"/>
        </w:rPr>
        <w:t xml:space="preserve"> </w:t>
      </w:r>
      <w:proofErr w:type="spellStart"/>
      <w:r w:rsidRPr="008A4C1B">
        <w:rPr>
          <w:color w:val="000000" w:themeColor="text1"/>
          <w:sz w:val="24"/>
          <w:szCs w:val="24"/>
        </w:rPr>
        <w:t>signifikan</w:t>
      </w:r>
      <w:proofErr w:type="spellEnd"/>
      <w:r w:rsidRPr="008A4C1B">
        <w:rPr>
          <w:color w:val="000000" w:themeColor="text1"/>
          <w:sz w:val="24"/>
          <w:szCs w:val="24"/>
        </w:rPr>
        <w:t xml:space="preserve"> </w:t>
      </w:r>
      <w:proofErr w:type="spellStart"/>
      <w:r w:rsidRPr="008A4C1B">
        <w:rPr>
          <w:color w:val="000000" w:themeColor="text1"/>
          <w:sz w:val="24"/>
          <w:szCs w:val="24"/>
        </w:rPr>
        <w:t>meningkatkan</w:t>
      </w:r>
      <w:proofErr w:type="spellEnd"/>
      <w:r w:rsidRPr="008A4C1B">
        <w:rPr>
          <w:color w:val="000000" w:themeColor="text1"/>
          <w:sz w:val="24"/>
          <w:szCs w:val="24"/>
        </w:rPr>
        <w:t xml:space="preserve"> FVC, FEV 1, PEF dan FEF </w:t>
      </w:r>
      <w:proofErr w:type="spellStart"/>
      <w:r w:rsidRPr="008A4C1B">
        <w:rPr>
          <w:color w:val="000000" w:themeColor="text1"/>
          <w:sz w:val="24"/>
          <w:szCs w:val="24"/>
        </w:rPr>
        <w:t>serta</w:t>
      </w:r>
      <w:proofErr w:type="spellEnd"/>
      <w:r w:rsidRPr="008A4C1B">
        <w:rPr>
          <w:color w:val="000000" w:themeColor="text1"/>
          <w:sz w:val="24"/>
          <w:szCs w:val="24"/>
        </w:rPr>
        <w:t xml:space="preserve"> </w:t>
      </w:r>
      <w:proofErr w:type="spellStart"/>
      <w:r w:rsidRPr="008A4C1B">
        <w:rPr>
          <w:color w:val="000000" w:themeColor="text1"/>
          <w:sz w:val="24"/>
          <w:szCs w:val="24"/>
        </w:rPr>
        <w:t>nilai-nilai</w:t>
      </w:r>
      <w:proofErr w:type="spellEnd"/>
      <w:r w:rsidRPr="008A4C1B">
        <w:rPr>
          <w:color w:val="000000" w:themeColor="text1"/>
          <w:sz w:val="24"/>
          <w:szCs w:val="24"/>
        </w:rPr>
        <w:t xml:space="preserve"> </w:t>
      </w:r>
      <w:proofErr w:type="spellStart"/>
      <w:r w:rsidRPr="008A4C1B">
        <w:rPr>
          <w:color w:val="000000" w:themeColor="text1"/>
          <w:sz w:val="24"/>
          <w:szCs w:val="24"/>
        </w:rPr>
        <w:t>inspirasi</w:t>
      </w:r>
      <w:proofErr w:type="spellEnd"/>
      <w:r w:rsidRPr="008A4C1B">
        <w:rPr>
          <w:color w:val="000000" w:themeColor="text1"/>
          <w:sz w:val="24"/>
          <w:szCs w:val="24"/>
        </w:rPr>
        <w:t xml:space="preserve"> yang </w:t>
      </w:r>
      <w:proofErr w:type="spellStart"/>
      <w:r w:rsidRPr="008A4C1B">
        <w:rPr>
          <w:color w:val="000000" w:themeColor="text1"/>
          <w:sz w:val="24"/>
          <w:szCs w:val="24"/>
        </w:rPr>
        <w:t>maksimal</w:t>
      </w:r>
      <w:proofErr w:type="spellEnd"/>
      <w:r w:rsidRPr="008A4C1B">
        <w:rPr>
          <w:color w:val="000000" w:themeColor="text1"/>
          <w:sz w:val="24"/>
          <w:szCs w:val="24"/>
        </w:rPr>
        <w:t xml:space="preserve"> </w:t>
      </w:r>
      <w:proofErr w:type="spellStart"/>
      <w:r w:rsidRPr="008A4C1B">
        <w:rPr>
          <w:color w:val="000000" w:themeColor="text1"/>
          <w:sz w:val="24"/>
          <w:szCs w:val="24"/>
        </w:rPr>
        <w:t>tekanan</w:t>
      </w:r>
      <w:proofErr w:type="spellEnd"/>
      <w:r w:rsidRPr="008A4C1B">
        <w:rPr>
          <w:color w:val="000000" w:themeColor="text1"/>
          <w:sz w:val="24"/>
          <w:szCs w:val="24"/>
        </w:rPr>
        <w:t xml:space="preserve"> tory (IP Max) </w:t>
      </w:r>
      <w:proofErr w:type="spellStart"/>
      <w:r w:rsidRPr="008A4C1B">
        <w:rPr>
          <w:color w:val="000000" w:themeColor="text1"/>
          <w:sz w:val="24"/>
          <w:szCs w:val="24"/>
        </w:rPr>
        <w:t>dari</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Hasil HADS dan Saint George ' s </w:t>
      </w:r>
      <w:proofErr w:type="spellStart"/>
      <w:r w:rsidRPr="008A4C1B">
        <w:rPr>
          <w:color w:val="000000" w:themeColor="text1"/>
          <w:sz w:val="24"/>
          <w:szCs w:val="24"/>
        </w:rPr>
        <w:t>Kuesioner</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(SGRQ) yang </w:t>
      </w:r>
      <w:proofErr w:type="spellStart"/>
      <w:r w:rsidRPr="008A4C1B">
        <w:rPr>
          <w:color w:val="000000" w:themeColor="text1"/>
          <w:sz w:val="24"/>
          <w:szCs w:val="24"/>
        </w:rPr>
        <w:t>menilai</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 </w:t>
      </w:r>
      <w:proofErr w:type="spellStart"/>
      <w:r w:rsidRPr="008A4C1B">
        <w:rPr>
          <w:color w:val="000000" w:themeColor="text1"/>
          <w:sz w:val="24"/>
          <w:szCs w:val="24"/>
        </w:rPr>
        <w:t>kualitas</w:t>
      </w:r>
      <w:proofErr w:type="spellEnd"/>
      <w:r w:rsidRPr="008A4C1B">
        <w:rPr>
          <w:color w:val="000000" w:themeColor="text1"/>
          <w:sz w:val="24"/>
          <w:szCs w:val="24"/>
        </w:rPr>
        <w:t xml:space="preserve"> </w:t>
      </w:r>
      <w:proofErr w:type="spellStart"/>
      <w:r w:rsidRPr="008A4C1B">
        <w:rPr>
          <w:color w:val="000000" w:themeColor="text1"/>
          <w:sz w:val="24"/>
          <w:szCs w:val="24"/>
        </w:rPr>
        <w:t>hidup</w:t>
      </w:r>
      <w:proofErr w:type="spellEnd"/>
      <w:r w:rsidRPr="008A4C1B">
        <w:rPr>
          <w:color w:val="000000" w:themeColor="text1"/>
          <w:sz w:val="24"/>
          <w:szCs w:val="24"/>
        </w:rPr>
        <w:t xml:space="preserve">, </w:t>
      </w:r>
      <w:proofErr w:type="spellStart"/>
      <w:r w:rsidRPr="008A4C1B">
        <w:rPr>
          <w:color w:val="000000" w:themeColor="text1"/>
          <w:sz w:val="24"/>
          <w:szCs w:val="24"/>
        </w:rPr>
        <w:t>hanya</w:t>
      </w:r>
      <w:proofErr w:type="spellEnd"/>
      <w:r w:rsidRPr="008A4C1B">
        <w:rPr>
          <w:color w:val="000000" w:themeColor="text1"/>
          <w:sz w:val="24"/>
          <w:szCs w:val="24"/>
        </w:rPr>
        <w:t xml:space="preserve"> </w:t>
      </w:r>
      <w:proofErr w:type="spellStart"/>
      <w:r w:rsidRPr="008A4C1B">
        <w:rPr>
          <w:color w:val="000000" w:themeColor="text1"/>
          <w:sz w:val="24"/>
          <w:szCs w:val="24"/>
        </w:rPr>
        <w:t>menunjukkan</w:t>
      </w:r>
      <w:proofErr w:type="spellEnd"/>
      <w:r w:rsidRPr="008A4C1B">
        <w:rPr>
          <w:color w:val="000000" w:themeColor="text1"/>
          <w:sz w:val="24"/>
          <w:szCs w:val="24"/>
        </w:rPr>
        <w:t xml:space="preserve"> </w:t>
      </w:r>
      <w:proofErr w:type="spellStart"/>
      <w:r w:rsidRPr="008A4C1B">
        <w:rPr>
          <w:color w:val="000000" w:themeColor="text1"/>
          <w:sz w:val="24"/>
          <w:szCs w:val="24"/>
        </w:rPr>
        <w:t>peningkatan</w:t>
      </w:r>
      <w:proofErr w:type="spellEnd"/>
      <w:r w:rsidRPr="008A4C1B">
        <w:rPr>
          <w:color w:val="000000" w:themeColor="text1"/>
          <w:sz w:val="24"/>
          <w:szCs w:val="24"/>
        </w:rPr>
        <w:t xml:space="preserve"> yang </w:t>
      </w:r>
      <w:proofErr w:type="spellStart"/>
      <w:r w:rsidRPr="008A4C1B">
        <w:rPr>
          <w:color w:val="000000" w:themeColor="text1"/>
          <w:sz w:val="24"/>
          <w:szCs w:val="24"/>
        </w:rPr>
        <w:t>signifikan</w:t>
      </w:r>
      <w:proofErr w:type="spellEnd"/>
      <w:r w:rsidRPr="008A4C1B">
        <w:rPr>
          <w:color w:val="000000" w:themeColor="text1"/>
          <w:sz w:val="24"/>
          <w:szCs w:val="24"/>
        </w:rPr>
        <w:t xml:space="preserve"> pada </w:t>
      </w:r>
      <w:proofErr w:type="spellStart"/>
      <w:r w:rsidRPr="008A4C1B">
        <w:rPr>
          <w:color w:val="000000" w:themeColor="text1"/>
          <w:sz w:val="24"/>
          <w:szCs w:val="24"/>
        </w:rPr>
        <w:t>aspek</w:t>
      </w:r>
      <w:proofErr w:type="spellEnd"/>
      <w:r w:rsidRPr="008A4C1B">
        <w:rPr>
          <w:color w:val="000000" w:themeColor="text1"/>
          <w:sz w:val="24"/>
          <w:szCs w:val="24"/>
        </w:rPr>
        <w:t xml:space="preserve"> yang </w:t>
      </w:r>
      <w:proofErr w:type="spellStart"/>
      <w:r w:rsidRPr="008A4C1B">
        <w:rPr>
          <w:color w:val="000000" w:themeColor="text1"/>
          <w:sz w:val="24"/>
          <w:szCs w:val="24"/>
        </w:rPr>
        <w:t>berhubungan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gejala</w:t>
      </w:r>
      <w:proofErr w:type="spellEnd"/>
      <w:r w:rsidRPr="008A4C1B">
        <w:rPr>
          <w:color w:val="000000" w:themeColor="text1"/>
          <w:sz w:val="24"/>
          <w:szCs w:val="24"/>
        </w:rPr>
        <w:t xml:space="preserve"> BA. Hasil yang </w:t>
      </w:r>
      <w:proofErr w:type="spellStart"/>
      <w:r w:rsidRPr="008A4C1B">
        <w:rPr>
          <w:color w:val="000000" w:themeColor="text1"/>
          <w:sz w:val="24"/>
          <w:szCs w:val="24"/>
        </w:rPr>
        <w:t>didapat</w:t>
      </w:r>
      <w:proofErr w:type="spellEnd"/>
      <w:r w:rsidRPr="008A4C1B">
        <w:rPr>
          <w:color w:val="000000" w:themeColor="text1"/>
          <w:sz w:val="24"/>
          <w:szCs w:val="24"/>
        </w:rPr>
        <w:t xml:space="preserve"> pada </w:t>
      </w:r>
      <w:proofErr w:type="spellStart"/>
      <w:r w:rsidRPr="008A4C1B">
        <w:rPr>
          <w:color w:val="000000" w:themeColor="text1"/>
          <w:sz w:val="24"/>
          <w:szCs w:val="24"/>
        </w:rPr>
        <w:t>tes</w:t>
      </w:r>
      <w:proofErr w:type="spellEnd"/>
      <w:r w:rsidRPr="008A4C1B">
        <w:rPr>
          <w:color w:val="000000" w:themeColor="text1"/>
          <w:sz w:val="24"/>
          <w:szCs w:val="24"/>
        </w:rPr>
        <w:t xml:space="preserve"> </w:t>
      </w:r>
      <w:proofErr w:type="spellStart"/>
      <w:r w:rsidRPr="008A4C1B">
        <w:rPr>
          <w:color w:val="000000" w:themeColor="text1"/>
          <w:sz w:val="24"/>
          <w:szCs w:val="24"/>
        </w:rPr>
        <w:t>kebugaran</w:t>
      </w:r>
      <w:proofErr w:type="spellEnd"/>
      <w:r w:rsidRPr="008A4C1B">
        <w:rPr>
          <w:color w:val="000000" w:themeColor="text1"/>
          <w:sz w:val="24"/>
          <w:szCs w:val="24"/>
        </w:rPr>
        <w:t xml:space="preserve"> </w:t>
      </w:r>
      <w:proofErr w:type="spellStart"/>
      <w:r w:rsidRPr="008A4C1B">
        <w:rPr>
          <w:color w:val="000000" w:themeColor="text1"/>
          <w:sz w:val="24"/>
          <w:szCs w:val="24"/>
        </w:rPr>
        <w:t>jasmani</w:t>
      </w:r>
      <w:proofErr w:type="spellEnd"/>
      <w:r w:rsidRPr="008A4C1B">
        <w:rPr>
          <w:color w:val="000000" w:themeColor="text1"/>
          <w:sz w:val="24"/>
          <w:szCs w:val="24"/>
        </w:rPr>
        <w:t xml:space="preserve"> (Fullerton Fitness Test) dan </w:t>
      </w:r>
      <w:proofErr w:type="spellStart"/>
      <w:r w:rsidRPr="008A4C1B">
        <w:rPr>
          <w:color w:val="000000" w:themeColor="text1"/>
          <w:sz w:val="24"/>
          <w:szCs w:val="24"/>
        </w:rPr>
        <w:t>kelenturan</w:t>
      </w:r>
      <w:proofErr w:type="spellEnd"/>
      <w:r w:rsidRPr="008A4C1B">
        <w:rPr>
          <w:color w:val="000000" w:themeColor="text1"/>
          <w:sz w:val="24"/>
          <w:szCs w:val="24"/>
        </w:rPr>
        <w:t xml:space="preserve"> </w:t>
      </w:r>
      <w:proofErr w:type="spellStart"/>
      <w:r w:rsidRPr="008A4C1B">
        <w:rPr>
          <w:color w:val="000000" w:themeColor="text1"/>
          <w:sz w:val="24"/>
          <w:szCs w:val="24"/>
        </w:rPr>
        <w:t>tubuh</w:t>
      </w:r>
      <w:proofErr w:type="spellEnd"/>
      <w:r w:rsidRPr="008A4C1B">
        <w:rPr>
          <w:color w:val="000000" w:themeColor="text1"/>
          <w:sz w:val="24"/>
          <w:szCs w:val="24"/>
        </w:rPr>
        <w:t xml:space="preserve"> </w:t>
      </w:r>
      <w:proofErr w:type="spellStart"/>
      <w:r w:rsidRPr="008A4C1B">
        <w:rPr>
          <w:color w:val="000000" w:themeColor="text1"/>
          <w:sz w:val="24"/>
          <w:szCs w:val="24"/>
        </w:rPr>
        <w:t>bagian</w:t>
      </w:r>
      <w:proofErr w:type="spellEnd"/>
      <w:r w:rsidRPr="008A4C1B">
        <w:rPr>
          <w:color w:val="000000" w:themeColor="text1"/>
          <w:sz w:val="24"/>
          <w:szCs w:val="24"/>
        </w:rPr>
        <w:t xml:space="preserve"> </w:t>
      </w:r>
      <w:proofErr w:type="spellStart"/>
      <w:r w:rsidRPr="008A4C1B">
        <w:rPr>
          <w:color w:val="000000" w:themeColor="text1"/>
          <w:sz w:val="24"/>
          <w:szCs w:val="24"/>
        </w:rPr>
        <w:t>bawah</w:t>
      </w:r>
      <w:proofErr w:type="spellEnd"/>
      <w:r w:rsidRPr="008A4C1B">
        <w:rPr>
          <w:color w:val="000000" w:themeColor="text1"/>
          <w:sz w:val="24"/>
          <w:szCs w:val="24"/>
        </w:rPr>
        <w:t xml:space="preserve"> juga </w:t>
      </w:r>
      <w:proofErr w:type="spellStart"/>
      <w:r w:rsidRPr="008A4C1B">
        <w:rPr>
          <w:color w:val="000000" w:themeColor="text1"/>
          <w:sz w:val="24"/>
          <w:szCs w:val="24"/>
        </w:rPr>
        <w:t>mengalami</w:t>
      </w:r>
      <w:proofErr w:type="spellEnd"/>
      <w:r w:rsidRPr="008A4C1B">
        <w:rPr>
          <w:color w:val="000000" w:themeColor="text1"/>
          <w:sz w:val="24"/>
          <w:szCs w:val="24"/>
        </w:rPr>
        <w:t xml:space="preserve"> </w:t>
      </w:r>
      <w:proofErr w:type="spellStart"/>
      <w:r w:rsidRPr="008A4C1B">
        <w:rPr>
          <w:color w:val="000000" w:themeColor="text1"/>
          <w:sz w:val="24"/>
          <w:szCs w:val="24"/>
        </w:rPr>
        <w:t>peningkatan</w:t>
      </w:r>
      <w:proofErr w:type="spellEnd"/>
      <w:r w:rsidRPr="008A4C1B">
        <w:rPr>
          <w:color w:val="000000" w:themeColor="text1"/>
          <w:sz w:val="24"/>
          <w:szCs w:val="24"/>
        </w:rPr>
        <w:t>.</w:t>
      </w:r>
    </w:p>
    <w:p w14:paraId="3CF167F6" w14:textId="77777777" w:rsidR="008A4C1B" w:rsidRPr="009F0639" w:rsidRDefault="008A4C1B" w:rsidP="008A4C1B">
      <w:pPr>
        <w:shd w:val="clear" w:color="auto" w:fill="FFFFFF" w:themeFill="background1"/>
        <w:spacing w:line="360" w:lineRule="auto"/>
        <w:jc w:val="both"/>
        <w:rPr>
          <w:color w:val="000000" w:themeColor="text1"/>
          <w:sz w:val="24"/>
          <w:szCs w:val="24"/>
        </w:rPr>
      </w:pPr>
    </w:p>
    <w:p w14:paraId="1461B65E" w14:textId="77777777" w:rsidR="008A4C1B" w:rsidRPr="008A4C1B" w:rsidRDefault="008A4C1B" w:rsidP="008A4C1B">
      <w:pPr>
        <w:shd w:val="clear" w:color="auto" w:fill="FFFFFF" w:themeFill="background1"/>
        <w:spacing w:line="360" w:lineRule="auto"/>
        <w:jc w:val="both"/>
        <w:rPr>
          <w:color w:val="000000" w:themeColor="text1"/>
          <w:sz w:val="24"/>
          <w:szCs w:val="24"/>
        </w:rPr>
      </w:pPr>
      <w:r w:rsidRPr="008A4C1B">
        <w:rPr>
          <w:color w:val="000000" w:themeColor="text1"/>
          <w:sz w:val="24"/>
          <w:szCs w:val="24"/>
        </w:rPr>
        <w:t xml:space="preserve">Teknik </w:t>
      </w:r>
      <w:proofErr w:type="spellStart"/>
      <w:r w:rsidRPr="008A4C1B">
        <w:rPr>
          <w:color w:val="000000" w:themeColor="text1"/>
          <w:sz w:val="24"/>
          <w:szCs w:val="24"/>
        </w:rPr>
        <w:t>relaksasi</w:t>
      </w:r>
      <w:proofErr w:type="spellEnd"/>
    </w:p>
    <w:p w14:paraId="247EBD9D" w14:textId="363232C4" w:rsidR="006D44FC" w:rsidRDefault="008A4C1B" w:rsidP="003B610C">
      <w:pPr>
        <w:shd w:val="clear" w:color="auto" w:fill="FFFFFF" w:themeFill="background1"/>
        <w:spacing w:line="360" w:lineRule="auto"/>
        <w:ind w:firstLine="567"/>
        <w:jc w:val="both"/>
        <w:rPr>
          <w:color w:val="000000" w:themeColor="text1"/>
          <w:sz w:val="24"/>
          <w:szCs w:val="24"/>
        </w:rPr>
      </w:pPr>
      <w:proofErr w:type="spellStart"/>
      <w:r w:rsidRPr="008A4C1B">
        <w:rPr>
          <w:color w:val="000000" w:themeColor="text1"/>
          <w:sz w:val="24"/>
          <w:szCs w:val="24"/>
        </w:rPr>
        <w:t>Romieu</w:t>
      </w:r>
      <w:proofErr w:type="spellEnd"/>
      <w:r w:rsidRPr="008A4C1B">
        <w:rPr>
          <w:color w:val="000000" w:themeColor="text1"/>
          <w:sz w:val="24"/>
          <w:szCs w:val="24"/>
        </w:rPr>
        <w:t xml:space="preserve"> </w:t>
      </w:r>
      <w:proofErr w:type="spellStart"/>
      <w:r w:rsidRPr="008A4C1B">
        <w:rPr>
          <w:color w:val="000000" w:themeColor="text1"/>
          <w:sz w:val="24"/>
          <w:szCs w:val="24"/>
        </w:rPr>
        <w:t>dkk</w:t>
      </w:r>
      <w:proofErr w:type="spellEnd"/>
      <w:r w:rsidRPr="008A4C1B">
        <w:rPr>
          <w:color w:val="000000" w:themeColor="text1"/>
          <w:sz w:val="24"/>
          <w:szCs w:val="24"/>
        </w:rPr>
        <w:t xml:space="preserve">. </w:t>
      </w:r>
      <w:proofErr w:type="gramStart"/>
      <w:r w:rsidRPr="008A4C1B">
        <w:rPr>
          <w:color w:val="000000" w:themeColor="text1"/>
          <w:sz w:val="24"/>
          <w:szCs w:val="24"/>
        </w:rPr>
        <w:t>( 2018</w:t>
      </w:r>
      <w:proofErr w:type="gramEnd"/>
      <w:r w:rsidRPr="008A4C1B">
        <w:rPr>
          <w:color w:val="000000" w:themeColor="text1"/>
          <w:sz w:val="24"/>
          <w:szCs w:val="24"/>
        </w:rPr>
        <w:t xml:space="preserve"> ) </w:t>
      </w:r>
      <w:proofErr w:type="spellStart"/>
      <w:r w:rsidRPr="008A4C1B">
        <w:rPr>
          <w:color w:val="000000" w:themeColor="text1"/>
          <w:sz w:val="24"/>
          <w:szCs w:val="24"/>
        </w:rPr>
        <w:t>membandingkan</w:t>
      </w:r>
      <w:proofErr w:type="spellEnd"/>
      <w:r w:rsidRPr="008A4C1B">
        <w:rPr>
          <w:color w:val="000000" w:themeColor="text1"/>
          <w:sz w:val="24"/>
          <w:szCs w:val="24"/>
        </w:rPr>
        <w:t xml:space="preserve"> </w:t>
      </w:r>
      <w:proofErr w:type="spellStart"/>
      <w:r w:rsidRPr="008A4C1B">
        <w:rPr>
          <w:color w:val="000000" w:themeColor="text1"/>
          <w:sz w:val="24"/>
          <w:szCs w:val="24"/>
        </w:rPr>
        <w:t>variasi</w:t>
      </w:r>
      <w:proofErr w:type="spellEnd"/>
      <w:r w:rsidRPr="008A4C1B">
        <w:rPr>
          <w:color w:val="000000" w:themeColor="text1"/>
          <w:sz w:val="24"/>
          <w:szCs w:val="24"/>
        </w:rPr>
        <w:t xml:space="preserve"> PEF </w:t>
      </w:r>
      <w:proofErr w:type="spellStart"/>
      <w:r w:rsidRPr="008A4C1B">
        <w:rPr>
          <w:color w:val="000000" w:themeColor="text1"/>
          <w:sz w:val="24"/>
          <w:szCs w:val="24"/>
        </w:rPr>
        <w:t>antara</w:t>
      </w:r>
      <w:proofErr w:type="spellEnd"/>
      <w:r w:rsidRPr="008A4C1B">
        <w:rPr>
          <w:color w:val="000000" w:themeColor="text1"/>
          <w:sz w:val="24"/>
          <w:szCs w:val="24"/>
        </w:rPr>
        <w:t xml:space="preserve"> </w:t>
      </w:r>
      <w:proofErr w:type="spellStart"/>
      <w:r w:rsidRPr="008A4C1B">
        <w:rPr>
          <w:color w:val="000000" w:themeColor="text1"/>
          <w:sz w:val="24"/>
          <w:szCs w:val="24"/>
        </w:rPr>
        <w:t>pengobatan</w:t>
      </w:r>
      <w:proofErr w:type="spellEnd"/>
      <w:r w:rsidRPr="008A4C1B">
        <w:rPr>
          <w:color w:val="000000" w:themeColor="text1"/>
          <w:sz w:val="24"/>
          <w:szCs w:val="24"/>
        </w:rPr>
        <w:t xml:space="preserve"> </w:t>
      </w:r>
      <w:proofErr w:type="spellStart"/>
      <w:r w:rsidRPr="008A4C1B">
        <w:rPr>
          <w:color w:val="000000" w:themeColor="text1"/>
          <w:sz w:val="24"/>
          <w:szCs w:val="24"/>
        </w:rPr>
        <w:t>konvensional</w:t>
      </w:r>
      <w:proofErr w:type="spellEnd"/>
      <w:r w:rsidRPr="008A4C1B">
        <w:rPr>
          <w:color w:val="000000" w:themeColor="text1"/>
          <w:sz w:val="24"/>
          <w:szCs w:val="24"/>
        </w:rPr>
        <w:t xml:space="preserve"> (</w:t>
      </w:r>
      <w:proofErr w:type="spellStart"/>
      <w:r w:rsidRPr="008A4C1B">
        <w:rPr>
          <w:color w:val="000000" w:themeColor="text1"/>
          <w:sz w:val="24"/>
          <w:szCs w:val="24"/>
        </w:rPr>
        <w:t>pemberian</w:t>
      </w:r>
      <w:proofErr w:type="spellEnd"/>
      <w:r w:rsidRPr="008A4C1B">
        <w:rPr>
          <w:color w:val="000000" w:themeColor="text1"/>
          <w:sz w:val="24"/>
          <w:szCs w:val="24"/>
        </w:rPr>
        <w:t xml:space="preserve"> </w:t>
      </w:r>
      <w:proofErr w:type="spellStart"/>
      <w:r w:rsidRPr="008A4C1B">
        <w:rPr>
          <w:color w:val="000000" w:themeColor="text1"/>
          <w:sz w:val="24"/>
          <w:szCs w:val="24"/>
        </w:rPr>
        <w:t>oksigen</w:t>
      </w:r>
      <w:proofErr w:type="spellEnd"/>
      <w:r w:rsidRPr="008A4C1B">
        <w:rPr>
          <w:color w:val="000000" w:themeColor="text1"/>
          <w:sz w:val="24"/>
          <w:szCs w:val="24"/>
        </w:rPr>
        <w:t xml:space="preserve">, </w:t>
      </w:r>
      <w:proofErr w:type="spellStart"/>
      <w:r w:rsidRPr="008A4C1B">
        <w:rPr>
          <w:color w:val="000000" w:themeColor="text1"/>
          <w:sz w:val="24"/>
          <w:szCs w:val="24"/>
        </w:rPr>
        <w:t>kortikosteroid</w:t>
      </w:r>
      <w:proofErr w:type="spellEnd"/>
      <w:r w:rsidRPr="008A4C1B">
        <w:rPr>
          <w:color w:val="000000" w:themeColor="text1"/>
          <w:sz w:val="24"/>
          <w:szCs w:val="24"/>
        </w:rPr>
        <w:t xml:space="preserve">, </w:t>
      </w:r>
      <w:proofErr w:type="spellStart"/>
      <w:r w:rsidRPr="008A4C1B">
        <w:rPr>
          <w:color w:val="000000" w:themeColor="text1"/>
          <w:sz w:val="24"/>
          <w:szCs w:val="24"/>
        </w:rPr>
        <w:t>bronkodilator</w:t>
      </w:r>
      <w:proofErr w:type="spellEnd"/>
      <w:r w:rsidRPr="008A4C1B">
        <w:rPr>
          <w:color w:val="000000" w:themeColor="text1"/>
          <w:sz w:val="24"/>
          <w:szCs w:val="24"/>
        </w:rPr>
        <w:t xml:space="preserve"> dan </w:t>
      </w:r>
      <w:proofErr w:type="spellStart"/>
      <w:r w:rsidRPr="008A4C1B">
        <w:rPr>
          <w:color w:val="000000" w:themeColor="text1"/>
          <w:sz w:val="24"/>
          <w:szCs w:val="24"/>
        </w:rPr>
        <w:t>fisioterapi</w:t>
      </w:r>
      <w:proofErr w:type="spellEnd"/>
      <w:r w:rsidRPr="008A4C1B">
        <w:rPr>
          <w:color w:val="000000" w:themeColor="text1"/>
          <w:sz w:val="24"/>
          <w:szCs w:val="24"/>
        </w:rPr>
        <w:t xml:space="preserve">) dan </w:t>
      </w:r>
      <w:proofErr w:type="spellStart"/>
      <w:r w:rsidRPr="008A4C1B">
        <w:rPr>
          <w:color w:val="000000" w:themeColor="text1"/>
          <w:sz w:val="24"/>
          <w:szCs w:val="24"/>
        </w:rPr>
        <w:t>pengobatan</w:t>
      </w:r>
      <w:proofErr w:type="spellEnd"/>
      <w:r w:rsidRPr="008A4C1B">
        <w:rPr>
          <w:color w:val="000000" w:themeColor="text1"/>
          <w:sz w:val="24"/>
          <w:szCs w:val="24"/>
        </w:rPr>
        <w:t xml:space="preserve"> yang </w:t>
      </w:r>
      <w:proofErr w:type="spellStart"/>
      <w:r w:rsidRPr="008A4C1B">
        <w:rPr>
          <w:color w:val="000000" w:themeColor="text1"/>
          <w:sz w:val="24"/>
          <w:szCs w:val="24"/>
        </w:rPr>
        <w:t>sama</w:t>
      </w:r>
      <w:proofErr w:type="spellEnd"/>
      <w:r w:rsidRPr="008A4C1B">
        <w:rPr>
          <w:color w:val="000000" w:themeColor="text1"/>
          <w:sz w:val="24"/>
          <w:szCs w:val="24"/>
        </w:rPr>
        <w:t xml:space="preserve"> </w:t>
      </w:r>
      <w:proofErr w:type="spellStart"/>
      <w:r w:rsidRPr="008A4C1B">
        <w:rPr>
          <w:color w:val="000000" w:themeColor="text1"/>
          <w:sz w:val="24"/>
          <w:szCs w:val="24"/>
        </w:rPr>
        <w:t>ini</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menambahkan</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w:t>
      </w:r>
      <w:proofErr w:type="spellStart"/>
      <w:r w:rsidRPr="008A4C1B">
        <w:rPr>
          <w:color w:val="000000" w:themeColor="text1"/>
          <w:sz w:val="24"/>
          <w:szCs w:val="24"/>
        </w:rPr>
        <w:t>sophrologi</w:t>
      </w:r>
      <w:proofErr w:type="spellEnd"/>
      <w:r w:rsidRPr="008A4C1B">
        <w:rPr>
          <w:color w:val="000000" w:themeColor="text1"/>
          <w:sz w:val="24"/>
          <w:szCs w:val="24"/>
        </w:rPr>
        <w:t xml:space="preserve">. 74 </w:t>
      </w:r>
      <w:proofErr w:type="spellStart"/>
      <w:r w:rsidRPr="008A4C1B">
        <w:rPr>
          <w:color w:val="000000" w:themeColor="text1"/>
          <w:sz w:val="24"/>
          <w:szCs w:val="24"/>
        </w:rPr>
        <w:t>anak</w:t>
      </w:r>
      <w:proofErr w:type="spellEnd"/>
      <w:r w:rsidRPr="008A4C1B">
        <w:rPr>
          <w:color w:val="000000" w:themeColor="text1"/>
          <w:sz w:val="24"/>
          <w:szCs w:val="24"/>
        </w:rPr>
        <w:t xml:space="preserve"> </w:t>
      </w:r>
      <w:proofErr w:type="spellStart"/>
      <w:r w:rsidRPr="008A4C1B">
        <w:rPr>
          <w:color w:val="000000" w:themeColor="text1"/>
          <w:sz w:val="24"/>
          <w:szCs w:val="24"/>
        </w:rPr>
        <w:t>dirawat</w:t>
      </w:r>
      <w:proofErr w:type="spellEnd"/>
      <w:r w:rsidRPr="008A4C1B">
        <w:rPr>
          <w:color w:val="000000" w:themeColor="text1"/>
          <w:sz w:val="24"/>
          <w:szCs w:val="24"/>
        </w:rPr>
        <w:t xml:space="preserve"> di </w:t>
      </w:r>
      <w:proofErr w:type="spellStart"/>
      <w:r w:rsidRPr="008A4C1B">
        <w:rPr>
          <w:color w:val="000000" w:themeColor="text1"/>
          <w:sz w:val="24"/>
          <w:szCs w:val="24"/>
        </w:rPr>
        <w:t>rumah</w:t>
      </w:r>
      <w:proofErr w:type="spellEnd"/>
      <w:r w:rsidRPr="008A4C1B">
        <w:rPr>
          <w:color w:val="000000" w:themeColor="text1"/>
          <w:sz w:val="24"/>
          <w:szCs w:val="24"/>
        </w:rPr>
        <w:t xml:space="preserve"> </w:t>
      </w:r>
      <w:proofErr w:type="spellStart"/>
      <w:r w:rsidRPr="008A4C1B">
        <w:rPr>
          <w:color w:val="000000" w:themeColor="text1"/>
          <w:sz w:val="24"/>
          <w:szCs w:val="24"/>
        </w:rPr>
        <w:t>sakit</w:t>
      </w:r>
      <w:proofErr w:type="spellEnd"/>
      <w:r w:rsidRPr="008A4C1B">
        <w:rPr>
          <w:color w:val="000000" w:themeColor="text1"/>
          <w:sz w:val="24"/>
          <w:szCs w:val="24"/>
        </w:rPr>
        <w:t xml:space="preserve"> </w:t>
      </w:r>
      <w:proofErr w:type="spellStart"/>
      <w:r w:rsidRPr="008A4C1B">
        <w:rPr>
          <w:color w:val="000000" w:themeColor="text1"/>
          <w:sz w:val="24"/>
          <w:szCs w:val="24"/>
        </w:rPr>
        <w:t>karena</w:t>
      </w:r>
      <w:proofErr w:type="spellEnd"/>
      <w:r w:rsidRPr="008A4C1B">
        <w:rPr>
          <w:color w:val="000000" w:themeColor="text1"/>
          <w:sz w:val="24"/>
          <w:szCs w:val="24"/>
        </w:rPr>
        <w:t xml:space="preserve"> </w:t>
      </w:r>
      <w:proofErr w:type="spellStart"/>
      <w:r w:rsidRPr="008A4C1B">
        <w:rPr>
          <w:color w:val="000000" w:themeColor="text1"/>
          <w:sz w:val="24"/>
          <w:szCs w:val="24"/>
        </w:rPr>
        <w:t>serangan</w:t>
      </w:r>
      <w:proofErr w:type="spellEnd"/>
      <w:r w:rsidRPr="008A4C1B">
        <w:rPr>
          <w:color w:val="000000" w:themeColor="text1"/>
          <w:sz w:val="24"/>
          <w:szCs w:val="24"/>
        </w:rPr>
        <w:t xml:space="preserve"> BA </w:t>
      </w:r>
      <w:proofErr w:type="spellStart"/>
      <w:r w:rsidRPr="008A4C1B">
        <w:rPr>
          <w:color w:val="000000" w:themeColor="text1"/>
          <w:sz w:val="24"/>
          <w:szCs w:val="24"/>
        </w:rPr>
        <w:t>berpartisipasi</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w:t>
      </w:r>
      <w:proofErr w:type="spellStart"/>
      <w:r w:rsidRPr="008A4C1B">
        <w:rPr>
          <w:color w:val="000000" w:themeColor="text1"/>
          <w:sz w:val="24"/>
          <w:szCs w:val="24"/>
        </w:rPr>
        <w:t>penelitian</w:t>
      </w:r>
      <w:proofErr w:type="spellEnd"/>
      <w:r w:rsidRPr="008A4C1B">
        <w:rPr>
          <w:color w:val="000000" w:themeColor="text1"/>
          <w:sz w:val="24"/>
          <w:szCs w:val="24"/>
        </w:rPr>
        <w:t xml:space="preserve"> </w:t>
      </w:r>
      <w:proofErr w:type="spellStart"/>
      <w:r w:rsidRPr="008A4C1B">
        <w:rPr>
          <w:color w:val="000000" w:themeColor="text1"/>
          <w:sz w:val="24"/>
          <w:szCs w:val="24"/>
        </w:rPr>
        <w:t>ini</w:t>
      </w:r>
      <w:proofErr w:type="spellEnd"/>
      <w:r w:rsidRPr="008A4C1B">
        <w:rPr>
          <w:color w:val="000000" w:themeColor="text1"/>
          <w:sz w:val="24"/>
          <w:szCs w:val="24"/>
        </w:rPr>
        <w:t xml:space="preserve">, </w:t>
      </w:r>
      <w:proofErr w:type="spellStart"/>
      <w:r w:rsidRPr="008A4C1B">
        <w:rPr>
          <w:color w:val="000000" w:themeColor="text1"/>
          <w:sz w:val="24"/>
          <w:szCs w:val="24"/>
        </w:rPr>
        <w:t>dibagi</w:t>
      </w:r>
      <w:proofErr w:type="spellEnd"/>
      <w:r w:rsidRPr="008A4C1B">
        <w:rPr>
          <w:color w:val="000000" w:themeColor="text1"/>
          <w:sz w:val="24"/>
          <w:szCs w:val="24"/>
        </w:rPr>
        <w:t xml:space="preserve"> </w:t>
      </w:r>
      <w:proofErr w:type="spellStart"/>
      <w:r w:rsidRPr="008A4C1B">
        <w:rPr>
          <w:color w:val="000000" w:themeColor="text1"/>
          <w:sz w:val="24"/>
          <w:szCs w:val="24"/>
        </w:rPr>
        <w:t>menjadi</w:t>
      </w:r>
      <w:proofErr w:type="spellEnd"/>
      <w:r w:rsidRPr="008A4C1B">
        <w:rPr>
          <w:color w:val="000000" w:themeColor="text1"/>
          <w:sz w:val="24"/>
          <w:szCs w:val="24"/>
        </w:rPr>
        <w:t xml:space="preserve"> </w:t>
      </w:r>
      <w:proofErr w:type="spellStart"/>
      <w:r w:rsidRPr="008A4C1B">
        <w:rPr>
          <w:color w:val="000000" w:themeColor="text1"/>
          <w:sz w:val="24"/>
          <w:szCs w:val="24"/>
        </w:rPr>
        <w:t>dua</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pengobatan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ukuran</w:t>
      </w:r>
      <w:proofErr w:type="spellEnd"/>
      <w:r w:rsidRPr="008A4C1B">
        <w:rPr>
          <w:color w:val="000000" w:themeColor="text1"/>
          <w:sz w:val="24"/>
          <w:szCs w:val="24"/>
        </w:rPr>
        <w:t xml:space="preserve"> yang </w:t>
      </w:r>
      <w:proofErr w:type="spellStart"/>
      <w:r w:rsidRPr="008A4C1B">
        <w:rPr>
          <w:color w:val="000000" w:themeColor="text1"/>
          <w:sz w:val="24"/>
          <w:szCs w:val="24"/>
        </w:rPr>
        <w:t>sama</w:t>
      </w:r>
      <w:proofErr w:type="spellEnd"/>
      <w:r w:rsidRPr="008A4C1B">
        <w:rPr>
          <w:color w:val="000000" w:themeColor="text1"/>
          <w:sz w:val="24"/>
          <w:szCs w:val="24"/>
        </w:rPr>
        <w:t xml:space="preserve">. </w:t>
      </w:r>
      <w:proofErr w:type="spellStart"/>
      <w:r w:rsidRPr="008A4C1B">
        <w:rPr>
          <w:color w:val="000000" w:themeColor="text1"/>
          <w:sz w:val="24"/>
          <w:szCs w:val="24"/>
        </w:rPr>
        <w:t>Intervensi</w:t>
      </w:r>
      <w:proofErr w:type="spellEnd"/>
      <w:r w:rsidRPr="008A4C1B">
        <w:rPr>
          <w:color w:val="000000" w:themeColor="text1"/>
          <w:sz w:val="24"/>
          <w:szCs w:val="24"/>
        </w:rPr>
        <w:t xml:space="preserve"> </w:t>
      </w:r>
      <w:proofErr w:type="spellStart"/>
      <w:r w:rsidRPr="008A4C1B">
        <w:rPr>
          <w:color w:val="000000" w:themeColor="text1"/>
          <w:sz w:val="24"/>
          <w:szCs w:val="24"/>
        </w:rPr>
        <w:t>dimulai</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dialog lima </w:t>
      </w:r>
      <w:proofErr w:type="spellStart"/>
      <w:r w:rsidRPr="008A4C1B">
        <w:rPr>
          <w:color w:val="000000" w:themeColor="text1"/>
          <w:sz w:val="24"/>
          <w:szCs w:val="24"/>
        </w:rPr>
        <w:t>belas</w:t>
      </w:r>
      <w:proofErr w:type="spellEnd"/>
      <w:r w:rsidRPr="008A4C1B">
        <w:rPr>
          <w:color w:val="000000" w:themeColor="text1"/>
          <w:sz w:val="24"/>
          <w:szCs w:val="24"/>
        </w:rPr>
        <w:t xml:space="preserve"> </w:t>
      </w:r>
      <w:proofErr w:type="spellStart"/>
      <w:r w:rsidRPr="008A4C1B">
        <w:rPr>
          <w:color w:val="000000" w:themeColor="text1"/>
          <w:sz w:val="24"/>
          <w:szCs w:val="24"/>
        </w:rPr>
        <w:t>menit</w:t>
      </w:r>
      <w:proofErr w:type="spellEnd"/>
      <w:r w:rsidRPr="008A4C1B">
        <w:rPr>
          <w:color w:val="000000" w:themeColor="text1"/>
          <w:sz w:val="24"/>
          <w:szCs w:val="24"/>
        </w:rPr>
        <w:t xml:space="preserve"> </w:t>
      </w:r>
      <w:proofErr w:type="spellStart"/>
      <w:r w:rsidRPr="008A4C1B">
        <w:rPr>
          <w:color w:val="000000" w:themeColor="text1"/>
          <w:sz w:val="24"/>
          <w:szCs w:val="24"/>
        </w:rPr>
        <w:t>sebelumnya</w:t>
      </w:r>
      <w:proofErr w:type="spellEnd"/>
      <w:r w:rsidRPr="008A4C1B">
        <w:rPr>
          <w:color w:val="000000" w:themeColor="text1"/>
          <w:sz w:val="24"/>
          <w:szCs w:val="24"/>
        </w:rPr>
        <w:t xml:space="preserve"> </w:t>
      </w:r>
      <w:proofErr w:type="spellStart"/>
      <w:r w:rsidRPr="008A4C1B">
        <w:rPr>
          <w:color w:val="000000" w:themeColor="text1"/>
          <w:sz w:val="24"/>
          <w:szCs w:val="24"/>
        </w:rPr>
        <w:t>untuk</w:t>
      </w:r>
      <w:proofErr w:type="spellEnd"/>
      <w:r w:rsidRPr="008A4C1B">
        <w:rPr>
          <w:color w:val="000000" w:themeColor="text1"/>
          <w:sz w:val="24"/>
          <w:szCs w:val="24"/>
        </w:rPr>
        <w:t xml:space="preserve"> </w:t>
      </w:r>
      <w:proofErr w:type="spellStart"/>
      <w:r w:rsidRPr="008A4C1B">
        <w:rPr>
          <w:color w:val="000000" w:themeColor="text1"/>
          <w:sz w:val="24"/>
          <w:szCs w:val="24"/>
        </w:rPr>
        <w:t>menciptakan</w:t>
      </w:r>
      <w:proofErr w:type="spellEnd"/>
      <w:r w:rsidRPr="008A4C1B">
        <w:rPr>
          <w:color w:val="000000" w:themeColor="text1"/>
          <w:sz w:val="24"/>
          <w:szCs w:val="24"/>
        </w:rPr>
        <w:t xml:space="preserve"> </w:t>
      </w:r>
      <w:proofErr w:type="spellStart"/>
      <w:r w:rsidRPr="008A4C1B">
        <w:rPr>
          <w:color w:val="000000" w:themeColor="text1"/>
          <w:sz w:val="24"/>
          <w:szCs w:val="24"/>
        </w:rPr>
        <w:t>iklim</w:t>
      </w:r>
      <w:proofErr w:type="spellEnd"/>
      <w:r w:rsidRPr="008A4C1B">
        <w:rPr>
          <w:color w:val="000000" w:themeColor="text1"/>
          <w:sz w:val="24"/>
          <w:szCs w:val="24"/>
        </w:rPr>
        <w:t xml:space="preserve"> </w:t>
      </w:r>
      <w:proofErr w:type="spellStart"/>
      <w:r w:rsidRPr="008A4C1B">
        <w:rPr>
          <w:color w:val="000000" w:themeColor="text1"/>
          <w:sz w:val="24"/>
          <w:szCs w:val="24"/>
        </w:rPr>
        <w:lastRenderedPageBreak/>
        <w:t>kepercayaan</w:t>
      </w:r>
      <w:proofErr w:type="spellEnd"/>
      <w:r w:rsidRPr="008A4C1B">
        <w:rPr>
          <w:color w:val="000000" w:themeColor="text1"/>
          <w:sz w:val="24"/>
          <w:szCs w:val="24"/>
        </w:rPr>
        <w:t xml:space="preserve">. Di </w:t>
      </w:r>
      <w:proofErr w:type="spellStart"/>
      <w:r w:rsidRPr="008A4C1B">
        <w:rPr>
          <w:color w:val="000000" w:themeColor="text1"/>
          <w:sz w:val="24"/>
          <w:szCs w:val="24"/>
        </w:rPr>
        <w:t>bagian</w:t>
      </w:r>
      <w:proofErr w:type="spellEnd"/>
      <w:r w:rsidRPr="008A4C1B">
        <w:rPr>
          <w:color w:val="000000" w:themeColor="text1"/>
          <w:sz w:val="24"/>
          <w:szCs w:val="24"/>
        </w:rPr>
        <w:t xml:space="preserve"> </w:t>
      </w:r>
      <w:proofErr w:type="spellStart"/>
      <w:r w:rsidRPr="008A4C1B">
        <w:rPr>
          <w:color w:val="000000" w:themeColor="text1"/>
          <w:sz w:val="24"/>
          <w:szCs w:val="24"/>
        </w:rPr>
        <w:t>utama</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yang </w:t>
      </w:r>
      <w:proofErr w:type="spellStart"/>
      <w:r w:rsidRPr="008A4C1B">
        <w:rPr>
          <w:color w:val="000000" w:themeColor="text1"/>
          <w:sz w:val="24"/>
          <w:szCs w:val="24"/>
        </w:rPr>
        <w:t>berlangsung</w:t>
      </w:r>
      <w:proofErr w:type="spellEnd"/>
      <w:r w:rsidRPr="008A4C1B">
        <w:rPr>
          <w:color w:val="000000" w:themeColor="text1"/>
          <w:sz w:val="24"/>
          <w:szCs w:val="24"/>
        </w:rPr>
        <w:t xml:space="preserve"> </w:t>
      </w:r>
      <w:proofErr w:type="spellStart"/>
      <w:r w:rsidRPr="008A4C1B">
        <w:rPr>
          <w:color w:val="000000" w:themeColor="text1"/>
          <w:sz w:val="24"/>
          <w:szCs w:val="24"/>
        </w:rPr>
        <w:t>selama</w:t>
      </w:r>
      <w:proofErr w:type="spellEnd"/>
      <w:r w:rsidRPr="008A4C1B">
        <w:rPr>
          <w:color w:val="000000" w:themeColor="text1"/>
          <w:sz w:val="24"/>
          <w:szCs w:val="24"/>
        </w:rPr>
        <w:t xml:space="preserve"> </w:t>
      </w:r>
      <w:proofErr w:type="spellStart"/>
      <w:r w:rsidRPr="008A4C1B">
        <w:rPr>
          <w:color w:val="000000" w:themeColor="text1"/>
          <w:sz w:val="24"/>
          <w:szCs w:val="24"/>
        </w:rPr>
        <w:t>sekitar</w:t>
      </w:r>
      <w:proofErr w:type="spellEnd"/>
      <w:r w:rsidRPr="008A4C1B">
        <w:rPr>
          <w:color w:val="000000" w:themeColor="text1"/>
          <w:sz w:val="24"/>
          <w:szCs w:val="24"/>
        </w:rPr>
        <w:t xml:space="preserve"> </w:t>
      </w:r>
      <w:proofErr w:type="spellStart"/>
      <w:r w:rsidRPr="008A4C1B">
        <w:rPr>
          <w:color w:val="000000" w:themeColor="text1"/>
          <w:sz w:val="24"/>
          <w:szCs w:val="24"/>
        </w:rPr>
        <w:t>tiga</w:t>
      </w:r>
      <w:proofErr w:type="spellEnd"/>
      <w:r w:rsidRPr="008A4C1B">
        <w:rPr>
          <w:color w:val="000000" w:themeColor="text1"/>
          <w:sz w:val="24"/>
          <w:szCs w:val="24"/>
        </w:rPr>
        <w:t xml:space="preserve"> </w:t>
      </w:r>
      <w:proofErr w:type="spellStart"/>
      <w:r w:rsidRPr="008A4C1B">
        <w:rPr>
          <w:color w:val="000000" w:themeColor="text1"/>
          <w:sz w:val="24"/>
          <w:szCs w:val="24"/>
        </w:rPr>
        <w:t>puluh</w:t>
      </w:r>
      <w:proofErr w:type="spellEnd"/>
      <w:r w:rsidRPr="008A4C1B">
        <w:rPr>
          <w:color w:val="000000" w:themeColor="text1"/>
          <w:sz w:val="24"/>
          <w:szCs w:val="24"/>
        </w:rPr>
        <w:t xml:space="preserve"> </w:t>
      </w:r>
      <w:proofErr w:type="spellStart"/>
      <w:r w:rsidRPr="008A4C1B">
        <w:rPr>
          <w:color w:val="000000" w:themeColor="text1"/>
          <w:sz w:val="24"/>
          <w:szCs w:val="24"/>
        </w:rPr>
        <w:t>menit</w:t>
      </w:r>
      <w:proofErr w:type="spellEnd"/>
      <w:r w:rsidRPr="008A4C1B">
        <w:rPr>
          <w:color w:val="000000" w:themeColor="text1"/>
          <w:sz w:val="24"/>
          <w:szCs w:val="24"/>
        </w:rPr>
        <w:t xml:space="preserve">, </w:t>
      </w:r>
      <w:proofErr w:type="spellStart"/>
      <w:r w:rsidRPr="008A4C1B">
        <w:rPr>
          <w:color w:val="000000" w:themeColor="text1"/>
          <w:sz w:val="24"/>
          <w:szCs w:val="24"/>
        </w:rPr>
        <w:t>pidato</w:t>
      </w:r>
      <w:proofErr w:type="spellEnd"/>
      <w:r w:rsidRPr="008A4C1B">
        <w:rPr>
          <w:color w:val="000000" w:themeColor="text1"/>
          <w:sz w:val="24"/>
          <w:szCs w:val="24"/>
        </w:rPr>
        <w:t xml:space="preserve"> </w:t>
      </w:r>
      <w:proofErr w:type="spellStart"/>
      <w:r w:rsidRPr="008A4C1B">
        <w:rPr>
          <w:color w:val="000000" w:themeColor="text1"/>
          <w:sz w:val="24"/>
          <w:szCs w:val="24"/>
        </w:rPr>
        <w:t>lambat</w:t>
      </w:r>
      <w:proofErr w:type="spellEnd"/>
      <w:r w:rsidRPr="008A4C1B">
        <w:rPr>
          <w:color w:val="000000" w:themeColor="text1"/>
          <w:sz w:val="24"/>
          <w:szCs w:val="24"/>
        </w:rPr>
        <w:t xml:space="preserve"> dan </w:t>
      </w:r>
      <w:proofErr w:type="spellStart"/>
      <w:r w:rsidRPr="008A4C1B">
        <w:rPr>
          <w:color w:val="000000" w:themeColor="text1"/>
          <w:sz w:val="24"/>
          <w:szCs w:val="24"/>
        </w:rPr>
        <w:t>monoton</w:t>
      </w:r>
      <w:proofErr w:type="spellEnd"/>
      <w:r w:rsidRPr="008A4C1B">
        <w:rPr>
          <w:color w:val="000000" w:themeColor="text1"/>
          <w:sz w:val="24"/>
          <w:szCs w:val="24"/>
        </w:rPr>
        <w:t xml:space="preserve"> </w:t>
      </w:r>
      <w:proofErr w:type="spellStart"/>
      <w:r w:rsidRPr="008A4C1B">
        <w:rPr>
          <w:color w:val="000000" w:themeColor="text1"/>
          <w:sz w:val="24"/>
          <w:szCs w:val="24"/>
        </w:rPr>
        <w:t>digunakan</w:t>
      </w:r>
      <w:proofErr w:type="spellEnd"/>
      <w:r w:rsidRPr="008A4C1B">
        <w:rPr>
          <w:color w:val="000000" w:themeColor="text1"/>
          <w:sz w:val="24"/>
          <w:szCs w:val="24"/>
        </w:rPr>
        <w:t xml:space="preserve"> yang </w:t>
      </w:r>
      <w:proofErr w:type="spellStart"/>
      <w:r w:rsidRPr="008A4C1B">
        <w:rPr>
          <w:color w:val="000000" w:themeColor="text1"/>
          <w:sz w:val="24"/>
          <w:szCs w:val="24"/>
        </w:rPr>
        <w:t>membawa</w:t>
      </w:r>
      <w:proofErr w:type="spellEnd"/>
      <w:r w:rsidRPr="008A4C1B">
        <w:rPr>
          <w:color w:val="000000" w:themeColor="text1"/>
          <w:sz w:val="24"/>
          <w:szCs w:val="24"/>
        </w:rPr>
        <w:t xml:space="preserve"> </w:t>
      </w:r>
      <w:proofErr w:type="spellStart"/>
      <w:r w:rsidRPr="008A4C1B">
        <w:rPr>
          <w:color w:val="000000" w:themeColor="text1"/>
          <w:sz w:val="24"/>
          <w:szCs w:val="24"/>
        </w:rPr>
        <w:t>pasien</w:t>
      </w:r>
      <w:proofErr w:type="spellEnd"/>
      <w:r w:rsidRPr="008A4C1B">
        <w:rPr>
          <w:color w:val="000000" w:themeColor="text1"/>
          <w:sz w:val="24"/>
          <w:szCs w:val="24"/>
        </w:rPr>
        <w:t xml:space="preserve"> </w:t>
      </w:r>
      <w:proofErr w:type="spellStart"/>
      <w:r w:rsidRPr="008A4C1B">
        <w:rPr>
          <w:color w:val="000000" w:themeColor="text1"/>
          <w:sz w:val="24"/>
          <w:szCs w:val="24"/>
        </w:rPr>
        <w:t>ke</w:t>
      </w:r>
      <w:proofErr w:type="spellEnd"/>
      <w:r w:rsidRPr="008A4C1B">
        <w:rPr>
          <w:color w:val="000000" w:themeColor="text1"/>
          <w:sz w:val="24"/>
          <w:szCs w:val="24"/>
        </w:rPr>
        <w:t xml:space="preserve"> </w:t>
      </w:r>
      <w:proofErr w:type="spellStart"/>
      <w:r w:rsidRPr="008A4C1B">
        <w:rPr>
          <w:color w:val="000000" w:themeColor="text1"/>
          <w:sz w:val="24"/>
          <w:szCs w:val="24"/>
        </w:rPr>
        <w:t>tingkat</w:t>
      </w:r>
      <w:proofErr w:type="spellEnd"/>
      <w:r w:rsidRPr="008A4C1B">
        <w:rPr>
          <w:color w:val="000000" w:themeColor="text1"/>
          <w:sz w:val="24"/>
          <w:szCs w:val="24"/>
        </w:rPr>
        <w:t xml:space="preserve"> </w:t>
      </w:r>
      <w:proofErr w:type="spellStart"/>
      <w:r w:rsidRPr="008A4C1B">
        <w:rPr>
          <w:color w:val="000000" w:themeColor="text1"/>
          <w:sz w:val="24"/>
          <w:szCs w:val="24"/>
        </w:rPr>
        <w:t>antara</w:t>
      </w:r>
      <w:proofErr w:type="spellEnd"/>
      <w:r w:rsidRPr="008A4C1B">
        <w:rPr>
          <w:color w:val="000000" w:themeColor="text1"/>
          <w:sz w:val="24"/>
          <w:szCs w:val="24"/>
        </w:rPr>
        <w:t xml:space="preserve"> </w:t>
      </w:r>
      <w:proofErr w:type="spellStart"/>
      <w:r w:rsidRPr="008A4C1B">
        <w:rPr>
          <w:color w:val="000000" w:themeColor="text1"/>
          <w:sz w:val="24"/>
          <w:szCs w:val="24"/>
        </w:rPr>
        <w:t>kebangkitan</w:t>
      </w:r>
      <w:proofErr w:type="spellEnd"/>
      <w:r w:rsidR="006D44FC">
        <w:rPr>
          <w:color w:val="000000" w:themeColor="text1"/>
          <w:sz w:val="24"/>
          <w:szCs w:val="24"/>
        </w:rPr>
        <w:t xml:space="preserve"> </w:t>
      </w:r>
      <w:r w:rsidRPr="008A4C1B">
        <w:rPr>
          <w:color w:val="000000" w:themeColor="text1"/>
          <w:sz w:val="24"/>
          <w:szCs w:val="24"/>
        </w:rPr>
        <w:t xml:space="preserve">dan </w:t>
      </w:r>
      <w:proofErr w:type="spellStart"/>
      <w:r w:rsidRPr="008A4C1B">
        <w:rPr>
          <w:color w:val="000000" w:themeColor="text1"/>
          <w:sz w:val="24"/>
          <w:szCs w:val="24"/>
        </w:rPr>
        <w:t>tidur</w:t>
      </w:r>
      <w:proofErr w:type="spellEnd"/>
      <w:r w:rsidRPr="008A4C1B">
        <w:rPr>
          <w:color w:val="000000" w:themeColor="text1"/>
          <w:sz w:val="24"/>
          <w:szCs w:val="24"/>
        </w:rPr>
        <w:t xml:space="preserve"> (</w:t>
      </w:r>
      <w:proofErr w:type="spellStart"/>
      <w:r w:rsidRPr="008A4C1B">
        <w:rPr>
          <w:color w:val="000000" w:themeColor="text1"/>
          <w:sz w:val="24"/>
          <w:szCs w:val="24"/>
        </w:rPr>
        <w:t>tingkat</w:t>
      </w:r>
      <w:proofErr w:type="spellEnd"/>
      <w:r w:rsidRPr="008A4C1B">
        <w:rPr>
          <w:color w:val="000000" w:themeColor="text1"/>
          <w:sz w:val="24"/>
          <w:szCs w:val="24"/>
        </w:rPr>
        <w:t xml:space="preserve"> </w:t>
      </w:r>
      <w:proofErr w:type="spellStart"/>
      <w:r w:rsidRPr="008A4C1B">
        <w:rPr>
          <w:color w:val="000000" w:themeColor="text1"/>
          <w:sz w:val="24"/>
          <w:szCs w:val="24"/>
        </w:rPr>
        <w:t>sophroliminal</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w:t>
      </w:r>
      <w:proofErr w:type="spellStart"/>
      <w:r w:rsidRPr="008A4C1B">
        <w:rPr>
          <w:color w:val="000000" w:themeColor="text1"/>
          <w:sz w:val="24"/>
          <w:szCs w:val="24"/>
        </w:rPr>
        <w:t>diakhiri</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diskusi</w:t>
      </w:r>
      <w:proofErr w:type="spellEnd"/>
      <w:r w:rsidRPr="008A4C1B">
        <w:rPr>
          <w:color w:val="000000" w:themeColor="text1"/>
          <w:sz w:val="24"/>
          <w:szCs w:val="24"/>
        </w:rPr>
        <w:t xml:space="preserve"> </w:t>
      </w:r>
      <w:proofErr w:type="spellStart"/>
      <w:r w:rsidRPr="008A4C1B">
        <w:rPr>
          <w:color w:val="000000" w:themeColor="text1"/>
          <w:sz w:val="24"/>
          <w:szCs w:val="24"/>
        </w:rPr>
        <w:t>terakhir</w:t>
      </w:r>
      <w:proofErr w:type="spellEnd"/>
      <w:r w:rsidRPr="008A4C1B">
        <w:rPr>
          <w:color w:val="000000" w:themeColor="text1"/>
          <w:sz w:val="24"/>
          <w:szCs w:val="24"/>
        </w:rPr>
        <w:t xml:space="preserve"> yang </w:t>
      </w:r>
      <w:proofErr w:type="spellStart"/>
      <w:r w:rsidRPr="008A4C1B">
        <w:rPr>
          <w:color w:val="000000" w:themeColor="text1"/>
          <w:sz w:val="24"/>
          <w:szCs w:val="24"/>
        </w:rPr>
        <w:t>mendeskripsikan</w:t>
      </w:r>
      <w:proofErr w:type="spellEnd"/>
      <w:r w:rsidRPr="008A4C1B">
        <w:rPr>
          <w:color w:val="000000" w:themeColor="text1"/>
          <w:sz w:val="24"/>
          <w:szCs w:val="24"/>
        </w:rPr>
        <w:t xml:space="preserve"> </w:t>
      </w:r>
      <w:proofErr w:type="spellStart"/>
      <w:r w:rsidRPr="008A4C1B">
        <w:rPr>
          <w:color w:val="000000" w:themeColor="text1"/>
          <w:sz w:val="24"/>
          <w:szCs w:val="24"/>
        </w:rPr>
        <w:t>sensasi</w:t>
      </w:r>
      <w:proofErr w:type="spellEnd"/>
      <w:r w:rsidRPr="008A4C1B">
        <w:rPr>
          <w:color w:val="000000" w:themeColor="text1"/>
          <w:sz w:val="24"/>
          <w:szCs w:val="24"/>
        </w:rPr>
        <w:t xml:space="preserve"> yang </w:t>
      </w:r>
      <w:proofErr w:type="spellStart"/>
      <w:r w:rsidRPr="008A4C1B">
        <w:rPr>
          <w:color w:val="000000" w:themeColor="text1"/>
          <w:sz w:val="24"/>
          <w:szCs w:val="24"/>
        </w:rPr>
        <w:t>dialami</w:t>
      </w:r>
      <w:proofErr w:type="spellEnd"/>
      <w:r w:rsidRPr="008A4C1B">
        <w:rPr>
          <w:color w:val="000000" w:themeColor="text1"/>
          <w:sz w:val="24"/>
          <w:szCs w:val="24"/>
        </w:rPr>
        <w:t xml:space="preserve">. Data yang </w:t>
      </w:r>
      <w:proofErr w:type="spellStart"/>
      <w:r w:rsidRPr="008A4C1B">
        <w:rPr>
          <w:color w:val="000000" w:themeColor="text1"/>
          <w:sz w:val="24"/>
          <w:szCs w:val="24"/>
        </w:rPr>
        <w:t>diperoleh</w:t>
      </w:r>
      <w:proofErr w:type="spellEnd"/>
      <w:r w:rsidRPr="008A4C1B">
        <w:rPr>
          <w:color w:val="000000" w:themeColor="text1"/>
          <w:sz w:val="24"/>
          <w:szCs w:val="24"/>
        </w:rPr>
        <w:t xml:space="preserve"> </w:t>
      </w:r>
      <w:proofErr w:type="spellStart"/>
      <w:r w:rsidRPr="008A4C1B">
        <w:rPr>
          <w:color w:val="000000" w:themeColor="text1"/>
          <w:sz w:val="24"/>
          <w:szCs w:val="24"/>
        </w:rPr>
        <w:t>menunjukkan</w:t>
      </w:r>
      <w:proofErr w:type="spellEnd"/>
      <w:r w:rsidRPr="008A4C1B">
        <w:rPr>
          <w:color w:val="000000" w:themeColor="text1"/>
          <w:sz w:val="24"/>
          <w:szCs w:val="24"/>
        </w:rPr>
        <w:t xml:space="preserve"> </w:t>
      </w:r>
      <w:proofErr w:type="spellStart"/>
      <w:r w:rsidRPr="008A4C1B">
        <w:rPr>
          <w:color w:val="000000" w:themeColor="text1"/>
          <w:sz w:val="24"/>
          <w:szCs w:val="24"/>
        </w:rPr>
        <w:t>bahwa</w:t>
      </w:r>
      <w:proofErr w:type="spellEnd"/>
      <w:r w:rsidRPr="008A4C1B">
        <w:rPr>
          <w:color w:val="000000" w:themeColor="text1"/>
          <w:sz w:val="24"/>
          <w:szCs w:val="24"/>
        </w:rPr>
        <w:t xml:space="preserve"> PEF, </w:t>
      </w:r>
      <w:proofErr w:type="spellStart"/>
      <w:r w:rsidRPr="008A4C1B">
        <w:rPr>
          <w:color w:val="000000" w:themeColor="text1"/>
          <w:sz w:val="24"/>
          <w:szCs w:val="24"/>
        </w:rPr>
        <w:t>SpO</w:t>
      </w:r>
      <w:proofErr w:type="spellEnd"/>
      <w:r w:rsidRPr="008A4C1B">
        <w:rPr>
          <w:color w:val="000000" w:themeColor="text1"/>
          <w:sz w:val="24"/>
          <w:szCs w:val="24"/>
        </w:rPr>
        <w:t xml:space="preserve"> 2 dan </w:t>
      </w:r>
      <w:proofErr w:type="spellStart"/>
      <w:r w:rsidRPr="008A4C1B">
        <w:rPr>
          <w:color w:val="000000" w:themeColor="text1"/>
          <w:sz w:val="24"/>
          <w:szCs w:val="24"/>
        </w:rPr>
        <w:t>dispnea</w:t>
      </w:r>
      <w:proofErr w:type="spellEnd"/>
      <w:r w:rsidRPr="008A4C1B">
        <w:rPr>
          <w:color w:val="000000" w:themeColor="text1"/>
          <w:sz w:val="24"/>
          <w:szCs w:val="24"/>
        </w:rPr>
        <w:t xml:space="preserve"> </w:t>
      </w:r>
      <w:proofErr w:type="spellStart"/>
      <w:r w:rsidRPr="008A4C1B">
        <w:rPr>
          <w:color w:val="000000" w:themeColor="text1"/>
          <w:sz w:val="24"/>
          <w:szCs w:val="24"/>
        </w:rPr>
        <w:t>meningkat</w:t>
      </w:r>
      <w:proofErr w:type="spellEnd"/>
      <w:r w:rsidRPr="008A4C1B">
        <w:rPr>
          <w:color w:val="000000" w:themeColor="text1"/>
          <w:sz w:val="24"/>
          <w:szCs w:val="24"/>
        </w:rPr>
        <w:t xml:space="preserve"> </w:t>
      </w:r>
      <w:proofErr w:type="spellStart"/>
      <w:r w:rsidRPr="008A4C1B">
        <w:rPr>
          <w:color w:val="000000" w:themeColor="text1"/>
          <w:sz w:val="24"/>
          <w:szCs w:val="24"/>
        </w:rPr>
        <w:t>secara</w:t>
      </w:r>
      <w:proofErr w:type="spellEnd"/>
      <w:r w:rsidRPr="008A4C1B">
        <w:rPr>
          <w:color w:val="000000" w:themeColor="text1"/>
          <w:sz w:val="24"/>
          <w:szCs w:val="24"/>
        </w:rPr>
        <w:t xml:space="preserve"> </w:t>
      </w:r>
      <w:proofErr w:type="spellStart"/>
      <w:r w:rsidRPr="008A4C1B">
        <w:rPr>
          <w:color w:val="000000" w:themeColor="text1"/>
          <w:sz w:val="24"/>
          <w:szCs w:val="24"/>
        </w:rPr>
        <w:t>signifikan</w:t>
      </w:r>
      <w:proofErr w:type="spellEnd"/>
      <w:r w:rsidRPr="008A4C1B">
        <w:rPr>
          <w:color w:val="000000" w:themeColor="text1"/>
          <w:sz w:val="24"/>
          <w:szCs w:val="24"/>
        </w:rPr>
        <w:t xml:space="preserve"> pada </w:t>
      </w:r>
      <w:proofErr w:type="spellStart"/>
      <w:r w:rsidRPr="008A4C1B">
        <w:rPr>
          <w:color w:val="000000" w:themeColor="text1"/>
          <w:sz w:val="24"/>
          <w:szCs w:val="24"/>
        </w:rPr>
        <w:t>kelompok</w:t>
      </w:r>
      <w:proofErr w:type="spellEnd"/>
      <w:r w:rsidRPr="008A4C1B">
        <w:rPr>
          <w:color w:val="000000" w:themeColor="text1"/>
          <w:sz w:val="24"/>
          <w:szCs w:val="24"/>
        </w:rPr>
        <w:t xml:space="preserve"> yang </w:t>
      </w:r>
      <w:proofErr w:type="spellStart"/>
      <w:r w:rsidRPr="008A4C1B">
        <w:rPr>
          <w:color w:val="000000" w:themeColor="text1"/>
          <w:sz w:val="24"/>
          <w:szCs w:val="24"/>
        </w:rPr>
        <w:t>menerima</w:t>
      </w:r>
      <w:proofErr w:type="spellEnd"/>
      <w:r w:rsidRPr="008A4C1B">
        <w:rPr>
          <w:color w:val="000000" w:themeColor="text1"/>
          <w:sz w:val="24"/>
          <w:szCs w:val="24"/>
        </w:rPr>
        <w:t xml:space="preserve"> </w:t>
      </w:r>
      <w:proofErr w:type="spellStart"/>
      <w:r w:rsidRPr="008A4C1B">
        <w:rPr>
          <w:color w:val="000000" w:themeColor="text1"/>
          <w:sz w:val="24"/>
          <w:szCs w:val="24"/>
        </w:rPr>
        <w:t>sesi</w:t>
      </w:r>
      <w:proofErr w:type="spellEnd"/>
      <w:r w:rsidRPr="008A4C1B">
        <w:rPr>
          <w:color w:val="000000" w:themeColor="text1"/>
          <w:sz w:val="24"/>
          <w:szCs w:val="24"/>
        </w:rPr>
        <w:t xml:space="preserve"> sophrology </w:t>
      </w:r>
      <w:proofErr w:type="spellStart"/>
      <w:r w:rsidRPr="008A4C1B">
        <w:rPr>
          <w:color w:val="000000" w:themeColor="text1"/>
          <w:sz w:val="24"/>
          <w:szCs w:val="24"/>
        </w:rPr>
        <w:t>dibandingkan</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kontrol</w:t>
      </w:r>
      <w:proofErr w:type="spellEnd"/>
      <w:r w:rsidRPr="008A4C1B">
        <w:rPr>
          <w:color w:val="000000" w:themeColor="text1"/>
          <w:sz w:val="24"/>
          <w:szCs w:val="24"/>
        </w:rPr>
        <w:t xml:space="preserve">, </w:t>
      </w:r>
      <w:proofErr w:type="spellStart"/>
      <w:r w:rsidRPr="008A4C1B">
        <w:rPr>
          <w:color w:val="000000" w:themeColor="text1"/>
          <w:sz w:val="24"/>
          <w:szCs w:val="24"/>
        </w:rPr>
        <w:t>tetapi</w:t>
      </w:r>
      <w:proofErr w:type="spellEnd"/>
      <w:r w:rsidRPr="008A4C1B">
        <w:rPr>
          <w:color w:val="000000" w:themeColor="text1"/>
          <w:sz w:val="24"/>
          <w:szCs w:val="24"/>
        </w:rPr>
        <w:t xml:space="preserve"> </w:t>
      </w:r>
      <w:proofErr w:type="spellStart"/>
      <w:r w:rsidRPr="008A4C1B">
        <w:rPr>
          <w:color w:val="000000" w:themeColor="text1"/>
          <w:sz w:val="24"/>
          <w:szCs w:val="24"/>
        </w:rPr>
        <w:t>tidak</w:t>
      </w:r>
      <w:proofErr w:type="spellEnd"/>
      <w:r w:rsidRPr="008A4C1B">
        <w:rPr>
          <w:color w:val="000000" w:themeColor="text1"/>
          <w:sz w:val="24"/>
          <w:szCs w:val="24"/>
        </w:rPr>
        <w:t xml:space="preserve"> </w:t>
      </w:r>
      <w:proofErr w:type="spellStart"/>
      <w:r w:rsidRPr="008A4C1B">
        <w:rPr>
          <w:color w:val="000000" w:themeColor="text1"/>
          <w:sz w:val="24"/>
          <w:szCs w:val="24"/>
        </w:rPr>
        <w:t>ada</w:t>
      </w:r>
      <w:proofErr w:type="spellEnd"/>
      <w:r w:rsidRPr="008A4C1B">
        <w:rPr>
          <w:color w:val="000000" w:themeColor="text1"/>
          <w:sz w:val="24"/>
          <w:szCs w:val="24"/>
        </w:rPr>
        <w:t xml:space="preserve"> </w:t>
      </w:r>
      <w:proofErr w:type="spellStart"/>
      <w:r w:rsidRPr="008A4C1B">
        <w:rPr>
          <w:color w:val="000000" w:themeColor="text1"/>
          <w:sz w:val="24"/>
          <w:szCs w:val="24"/>
        </w:rPr>
        <w:t>peningkatan</w:t>
      </w:r>
      <w:proofErr w:type="spellEnd"/>
      <w:r w:rsidRPr="008A4C1B">
        <w:rPr>
          <w:color w:val="000000" w:themeColor="text1"/>
          <w:sz w:val="24"/>
          <w:szCs w:val="24"/>
        </w:rPr>
        <w:t xml:space="preserve"> </w:t>
      </w:r>
      <w:proofErr w:type="spellStart"/>
      <w:r w:rsidRPr="008A4C1B">
        <w:rPr>
          <w:color w:val="000000" w:themeColor="text1"/>
          <w:sz w:val="24"/>
          <w:szCs w:val="24"/>
        </w:rPr>
        <w:t>pernapasan</w:t>
      </w:r>
      <w:proofErr w:type="spellEnd"/>
      <w:r w:rsidRPr="008A4C1B">
        <w:rPr>
          <w:color w:val="000000" w:themeColor="text1"/>
          <w:sz w:val="24"/>
          <w:szCs w:val="24"/>
        </w:rPr>
        <w:t xml:space="preserve"> </w:t>
      </w:r>
      <w:proofErr w:type="spellStart"/>
      <w:r w:rsidRPr="008A4C1B">
        <w:rPr>
          <w:color w:val="000000" w:themeColor="text1"/>
          <w:sz w:val="24"/>
          <w:szCs w:val="24"/>
        </w:rPr>
        <w:t>atau</w:t>
      </w:r>
      <w:proofErr w:type="spellEnd"/>
      <w:r w:rsidRPr="008A4C1B">
        <w:rPr>
          <w:color w:val="000000" w:themeColor="text1"/>
          <w:sz w:val="24"/>
          <w:szCs w:val="24"/>
        </w:rPr>
        <w:t xml:space="preserve"> </w:t>
      </w:r>
      <w:proofErr w:type="spellStart"/>
      <w:r w:rsidRPr="008A4C1B">
        <w:rPr>
          <w:color w:val="000000" w:themeColor="text1"/>
          <w:sz w:val="24"/>
          <w:szCs w:val="24"/>
        </w:rPr>
        <w:t>detak</w:t>
      </w:r>
      <w:proofErr w:type="spellEnd"/>
      <w:r w:rsidRPr="008A4C1B">
        <w:rPr>
          <w:color w:val="000000" w:themeColor="text1"/>
          <w:sz w:val="24"/>
          <w:szCs w:val="24"/>
        </w:rPr>
        <w:t xml:space="preserve"> </w:t>
      </w:r>
      <w:proofErr w:type="spellStart"/>
      <w:r w:rsidRPr="008A4C1B">
        <w:rPr>
          <w:color w:val="000000" w:themeColor="text1"/>
          <w:sz w:val="24"/>
          <w:szCs w:val="24"/>
        </w:rPr>
        <w:t>jantung</w:t>
      </w:r>
      <w:proofErr w:type="spellEnd"/>
      <w:r w:rsidRPr="008A4C1B">
        <w:rPr>
          <w:color w:val="000000" w:themeColor="text1"/>
          <w:sz w:val="24"/>
          <w:szCs w:val="24"/>
        </w:rPr>
        <w:t xml:space="preserve">. </w:t>
      </w:r>
      <w:proofErr w:type="spellStart"/>
      <w:r w:rsidRPr="008A4C1B">
        <w:rPr>
          <w:color w:val="000000" w:themeColor="text1"/>
          <w:sz w:val="24"/>
          <w:szCs w:val="24"/>
        </w:rPr>
        <w:t>Tidak</w:t>
      </w:r>
      <w:proofErr w:type="spellEnd"/>
      <w:r w:rsidRPr="008A4C1B">
        <w:rPr>
          <w:color w:val="000000" w:themeColor="text1"/>
          <w:sz w:val="24"/>
          <w:szCs w:val="24"/>
        </w:rPr>
        <w:t xml:space="preserve"> </w:t>
      </w:r>
      <w:proofErr w:type="spellStart"/>
      <w:r w:rsidRPr="008A4C1B">
        <w:rPr>
          <w:color w:val="000000" w:themeColor="text1"/>
          <w:sz w:val="24"/>
          <w:szCs w:val="24"/>
        </w:rPr>
        <w:t>ada</w:t>
      </w:r>
      <w:proofErr w:type="spellEnd"/>
      <w:r w:rsidRPr="008A4C1B">
        <w:rPr>
          <w:color w:val="000000" w:themeColor="text1"/>
          <w:sz w:val="24"/>
          <w:szCs w:val="24"/>
        </w:rPr>
        <w:t xml:space="preserve"> </w:t>
      </w:r>
      <w:proofErr w:type="spellStart"/>
      <w:r w:rsidRPr="008A4C1B">
        <w:rPr>
          <w:color w:val="000000" w:themeColor="text1"/>
          <w:sz w:val="24"/>
          <w:szCs w:val="24"/>
        </w:rPr>
        <w:t>perbaikan</w:t>
      </w:r>
      <w:proofErr w:type="spellEnd"/>
      <w:r w:rsidRPr="008A4C1B">
        <w:rPr>
          <w:color w:val="000000" w:themeColor="text1"/>
          <w:sz w:val="24"/>
          <w:szCs w:val="24"/>
        </w:rPr>
        <w:t xml:space="preserve"> yang </w:t>
      </w:r>
      <w:proofErr w:type="spellStart"/>
      <w:r w:rsidRPr="008A4C1B">
        <w:rPr>
          <w:color w:val="000000" w:themeColor="text1"/>
          <w:sz w:val="24"/>
          <w:szCs w:val="24"/>
        </w:rPr>
        <w:t>ditemukan</w:t>
      </w:r>
      <w:proofErr w:type="spellEnd"/>
      <w:r w:rsidRPr="008A4C1B">
        <w:rPr>
          <w:color w:val="000000" w:themeColor="text1"/>
          <w:sz w:val="24"/>
          <w:szCs w:val="24"/>
        </w:rPr>
        <w:t xml:space="preserve"> </w:t>
      </w:r>
      <w:proofErr w:type="spellStart"/>
      <w:r w:rsidRPr="008A4C1B">
        <w:rPr>
          <w:color w:val="000000" w:themeColor="text1"/>
          <w:sz w:val="24"/>
          <w:szCs w:val="24"/>
        </w:rPr>
        <w:t>mengenai</w:t>
      </w:r>
      <w:proofErr w:type="spellEnd"/>
      <w:r w:rsidRPr="008A4C1B">
        <w:rPr>
          <w:color w:val="000000" w:themeColor="text1"/>
          <w:sz w:val="24"/>
          <w:szCs w:val="24"/>
        </w:rPr>
        <w:t xml:space="preserve"> </w:t>
      </w:r>
      <w:proofErr w:type="spellStart"/>
      <w:r w:rsidRPr="008A4C1B">
        <w:rPr>
          <w:color w:val="000000" w:themeColor="text1"/>
          <w:sz w:val="24"/>
          <w:szCs w:val="24"/>
        </w:rPr>
        <w:t>kelompok</w:t>
      </w:r>
      <w:proofErr w:type="spellEnd"/>
      <w:r w:rsidRPr="008A4C1B">
        <w:rPr>
          <w:color w:val="000000" w:themeColor="text1"/>
          <w:sz w:val="24"/>
          <w:szCs w:val="24"/>
        </w:rPr>
        <w:t xml:space="preserve"> </w:t>
      </w:r>
      <w:proofErr w:type="spellStart"/>
      <w:r w:rsidRPr="008A4C1B">
        <w:rPr>
          <w:color w:val="000000" w:themeColor="text1"/>
          <w:sz w:val="24"/>
          <w:szCs w:val="24"/>
        </w:rPr>
        <w:t>pengobatan</w:t>
      </w:r>
      <w:proofErr w:type="spellEnd"/>
      <w:r w:rsidRPr="008A4C1B">
        <w:rPr>
          <w:color w:val="000000" w:themeColor="text1"/>
          <w:sz w:val="24"/>
          <w:szCs w:val="24"/>
        </w:rPr>
        <w:t xml:space="preserve"> </w:t>
      </w:r>
      <w:proofErr w:type="spellStart"/>
      <w:r w:rsidRPr="008A4C1B">
        <w:rPr>
          <w:color w:val="000000" w:themeColor="text1"/>
          <w:sz w:val="24"/>
          <w:szCs w:val="24"/>
        </w:rPr>
        <w:t>konvensional</w:t>
      </w:r>
      <w:proofErr w:type="spellEnd"/>
      <w:r w:rsidRPr="008A4C1B">
        <w:rPr>
          <w:color w:val="000000" w:themeColor="text1"/>
          <w:sz w:val="24"/>
          <w:szCs w:val="24"/>
        </w:rPr>
        <w:t xml:space="preserve"> </w:t>
      </w:r>
      <w:proofErr w:type="spellStart"/>
      <w:r w:rsidRPr="008A4C1B">
        <w:rPr>
          <w:color w:val="000000" w:themeColor="text1"/>
          <w:sz w:val="24"/>
          <w:szCs w:val="24"/>
        </w:rPr>
        <w:t>dalam</w:t>
      </w:r>
      <w:proofErr w:type="spellEnd"/>
      <w:r w:rsidRPr="008A4C1B">
        <w:rPr>
          <w:color w:val="000000" w:themeColor="text1"/>
          <w:sz w:val="24"/>
          <w:szCs w:val="24"/>
        </w:rPr>
        <w:t xml:space="preserve"> lama </w:t>
      </w:r>
      <w:proofErr w:type="spellStart"/>
      <w:r w:rsidRPr="008A4C1B">
        <w:rPr>
          <w:color w:val="000000" w:themeColor="text1"/>
          <w:sz w:val="24"/>
          <w:szCs w:val="24"/>
        </w:rPr>
        <w:t>tinggal</w:t>
      </w:r>
      <w:proofErr w:type="spellEnd"/>
      <w:r w:rsidRPr="008A4C1B">
        <w:rPr>
          <w:color w:val="000000" w:themeColor="text1"/>
          <w:sz w:val="24"/>
          <w:szCs w:val="24"/>
        </w:rPr>
        <w:t xml:space="preserve"> di </w:t>
      </w:r>
      <w:proofErr w:type="spellStart"/>
      <w:r w:rsidRPr="008A4C1B">
        <w:rPr>
          <w:color w:val="000000" w:themeColor="text1"/>
          <w:sz w:val="24"/>
          <w:szCs w:val="24"/>
        </w:rPr>
        <w:t>rumah</w:t>
      </w:r>
      <w:proofErr w:type="spellEnd"/>
      <w:r w:rsidRPr="008A4C1B">
        <w:rPr>
          <w:color w:val="000000" w:themeColor="text1"/>
          <w:sz w:val="24"/>
          <w:szCs w:val="24"/>
        </w:rPr>
        <w:t xml:space="preserve"> </w:t>
      </w:r>
      <w:proofErr w:type="spellStart"/>
      <w:r w:rsidRPr="008A4C1B">
        <w:rPr>
          <w:color w:val="000000" w:themeColor="text1"/>
          <w:sz w:val="24"/>
          <w:szCs w:val="24"/>
        </w:rPr>
        <w:t>sakit</w:t>
      </w:r>
      <w:proofErr w:type="spellEnd"/>
      <w:r w:rsidRPr="008A4C1B">
        <w:rPr>
          <w:color w:val="000000" w:themeColor="text1"/>
          <w:sz w:val="24"/>
          <w:szCs w:val="24"/>
        </w:rPr>
        <w:t xml:space="preserve">, </w:t>
      </w:r>
      <w:proofErr w:type="spellStart"/>
      <w:r w:rsidRPr="008A4C1B">
        <w:rPr>
          <w:color w:val="000000" w:themeColor="text1"/>
          <w:sz w:val="24"/>
          <w:szCs w:val="24"/>
        </w:rPr>
        <w:t>konsumsi</w:t>
      </w:r>
      <w:proofErr w:type="spellEnd"/>
      <w:r w:rsidRPr="008A4C1B">
        <w:rPr>
          <w:color w:val="000000" w:themeColor="text1"/>
          <w:sz w:val="24"/>
          <w:szCs w:val="24"/>
        </w:rPr>
        <w:t xml:space="preserve"> </w:t>
      </w:r>
      <w:proofErr w:type="spellStart"/>
      <w:r w:rsidRPr="008A4C1B">
        <w:rPr>
          <w:color w:val="000000" w:themeColor="text1"/>
          <w:sz w:val="24"/>
          <w:szCs w:val="24"/>
        </w:rPr>
        <w:t>obat</w:t>
      </w:r>
      <w:proofErr w:type="spellEnd"/>
      <w:r w:rsidRPr="008A4C1B">
        <w:rPr>
          <w:color w:val="000000" w:themeColor="text1"/>
          <w:sz w:val="24"/>
          <w:szCs w:val="24"/>
        </w:rPr>
        <w:t xml:space="preserve"> </w:t>
      </w:r>
      <w:proofErr w:type="spellStart"/>
      <w:r w:rsidRPr="008A4C1B">
        <w:rPr>
          <w:color w:val="000000" w:themeColor="text1"/>
          <w:sz w:val="24"/>
          <w:szCs w:val="24"/>
        </w:rPr>
        <w:t>atau</w:t>
      </w:r>
      <w:proofErr w:type="spellEnd"/>
      <w:r w:rsidRPr="008A4C1B">
        <w:rPr>
          <w:color w:val="000000" w:themeColor="text1"/>
          <w:sz w:val="24"/>
          <w:szCs w:val="24"/>
        </w:rPr>
        <w:t xml:space="preserve"> </w:t>
      </w:r>
      <w:proofErr w:type="spellStart"/>
      <w:r w:rsidRPr="008A4C1B">
        <w:rPr>
          <w:color w:val="000000" w:themeColor="text1"/>
          <w:sz w:val="24"/>
          <w:szCs w:val="24"/>
        </w:rPr>
        <w:t>kualitas</w:t>
      </w:r>
      <w:proofErr w:type="spellEnd"/>
      <w:r w:rsidRPr="008A4C1B">
        <w:rPr>
          <w:color w:val="000000" w:themeColor="text1"/>
          <w:sz w:val="24"/>
          <w:szCs w:val="24"/>
        </w:rPr>
        <w:t xml:space="preserve"> </w:t>
      </w:r>
      <w:proofErr w:type="spellStart"/>
      <w:r w:rsidRPr="008A4C1B">
        <w:rPr>
          <w:color w:val="000000" w:themeColor="text1"/>
          <w:sz w:val="24"/>
          <w:szCs w:val="24"/>
        </w:rPr>
        <w:t>hidup</w:t>
      </w:r>
      <w:proofErr w:type="spellEnd"/>
      <w:r w:rsidRPr="008A4C1B">
        <w:rPr>
          <w:color w:val="000000" w:themeColor="text1"/>
          <w:sz w:val="24"/>
          <w:szCs w:val="24"/>
        </w:rPr>
        <w:t xml:space="preserve"> yang </w:t>
      </w:r>
      <w:proofErr w:type="spellStart"/>
      <w:r w:rsidRPr="008A4C1B">
        <w:rPr>
          <w:color w:val="000000" w:themeColor="text1"/>
          <w:sz w:val="24"/>
          <w:szCs w:val="24"/>
        </w:rPr>
        <w:t>diukur</w:t>
      </w:r>
      <w:proofErr w:type="spellEnd"/>
      <w:r w:rsidRPr="008A4C1B">
        <w:rPr>
          <w:color w:val="000000" w:themeColor="text1"/>
          <w:sz w:val="24"/>
          <w:szCs w:val="24"/>
        </w:rPr>
        <w:t xml:space="preserve"> </w:t>
      </w:r>
      <w:proofErr w:type="spellStart"/>
      <w:r w:rsidRPr="008A4C1B">
        <w:rPr>
          <w:color w:val="000000" w:themeColor="text1"/>
          <w:sz w:val="24"/>
          <w:szCs w:val="24"/>
        </w:rPr>
        <w:t>dengan</w:t>
      </w:r>
      <w:proofErr w:type="spellEnd"/>
      <w:r w:rsidRPr="008A4C1B">
        <w:rPr>
          <w:color w:val="000000" w:themeColor="text1"/>
          <w:sz w:val="24"/>
          <w:szCs w:val="24"/>
        </w:rPr>
        <w:t xml:space="preserve"> </w:t>
      </w:r>
      <w:proofErr w:type="spellStart"/>
      <w:r w:rsidRPr="008A4C1B">
        <w:rPr>
          <w:color w:val="000000" w:themeColor="text1"/>
          <w:sz w:val="24"/>
          <w:szCs w:val="24"/>
        </w:rPr>
        <w:t>kuesioner</w:t>
      </w:r>
      <w:proofErr w:type="spellEnd"/>
      <w:r w:rsidRPr="008A4C1B">
        <w:rPr>
          <w:color w:val="000000" w:themeColor="text1"/>
          <w:sz w:val="24"/>
          <w:szCs w:val="24"/>
        </w:rPr>
        <w:t xml:space="preserve"> </w:t>
      </w:r>
      <w:proofErr w:type="spellStart"/>
      <w:r w:rsidRPr="008A4C1B">
        <w:rPr>
          <w:color w:val="000000" w:themeColor="text1"/>
          <w:sz w:val="24"/>
          <w:szCs w:val="24"/>
        </w:rPr>
        <w:t>kualitas</w:t>
      </w:r>
      <w:proofErr w:type="spellEnd"/>
      <w:r w:rsidRPr="008A4C1B">
        <w:rPr>
          <w:color w:val="000000" w:themeColor="text1"/>
          <w:sz w:val="24"/>
          <w:szCs w:val="24"/>
        </w:rPr>
        <w:t xml:space="preserve"> </w:t>
      </w:r>
      <w:proofErr w:type="spellStart"/>
      <w:r w:rsidRPr="008A4C1B">
        <w:rPr>
          <w:color w:val="000000" w:themeColor="text1"/>
          <w:sz w:val="24"/>
          <w:szCs w:val="24"/>
        </w:rPr>
        <w:t>hidup</w:t>
      </w:r>
      <w:proofErr w:type="spellEnd"/>
      <w:r w:rsidRPr="008A4C1B">
        <w:rPr>
          <w:color w:val="000000" w:themeColor="text1"/>
          <w:sz w:val="24"/>
          <w:szCs w:val="24"/>
        </w:rPr>
        <w:t xml:space="preserve"> </w:t>
      </w:r>
      <w:proofErr w:type="spellStart"/>
      <w:r w:rsidRPr="008A4C1B">
        <w:rPr>
          <w:color w:val="000000" w:themeColor="text1"/>
          <w:sz w:val="24"/>
          <w:szCs w:val="24"/>
        </w:rPr>
        <w:t>pediatrik</w:t>
      </w:r>
      <w:proofErr w:type="spellEnd"/>
      <w:r w:rsidRPr="008A4C1B">
        <w:rPr>
          <w:color w:val="000000" w:themeColor="text1"/>
          <w:sz w:val="24"/>
          <w:szCs w:val="24"/>
        </w:rPr>
        <w:t xml:space="preserve"> (</w:t>
      </w:r>
      <w:proofErr w:type="spellStart"/>
      <w:r w:rsidRPr="008A4C1B">
        <w:rPr>
          <w:color w:val="000000" w:themeColor="text1"/>
          <w:sz w:val="24"/>
          <w:szCs w:val="24"/>
        </w:rPr>
        <w:t>PedsQL</w:t>
      </w:r>
      <w:proofErr w:type="spellEnd"/>
      <w:r w:rsidRPr="008A4C1B">
        <w:rPr>
          <w:color w:val="000000" w:themeColor="text1"/>
          <w:sz w:val="24"/>
          <w:szCs w:val="24"/>
        </w:rPr>
        <w:t>).</w:t>
      </w:r>
      <w:r w:rsidR="003B610C">
        <w:rPr>
          <w:color w:val="000000" w:themeColor="text1"/>
          <w:sz w:val="24"/>
          <w:szCs w:val="24"/>
        </w:rPr>
        <w:t xml:space="preserve"> </w:t>
      </w:r>
      <w:proofErr w:type="spellStart"/>
      <w:r w:rsidR="006D44FC" w:rsidRPr="006D44FC">
        <w:rPr>
          <w:color w:val="000000" w:themeColor="text1"/>
          <w:sz w:val="24"/>
          <w:szCs w:val="24"/>
        </w:rPr>
        <w:t>Tujuan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dari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tinjauan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ini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adalah</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untuk</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mengevaluasi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efek</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perawatan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fisioterapi</w:t>
      </w:r>
      <w:proofErr w:type="spellEnd"/>
      <w:r w:rsidR="006D44FC" w:rsidRPr="006D44FC">
        <w:rPr>
          <w:color w:val="000000" w:themeColor="text1"/>
          <w:sz w:val="24"/>
          <w:szCs w:val="24"/>
        </w:rPr>
        <w:t xml:space="preserve"> pada </w:t>
      </w:r>
      <w:proofErr w:type="spellStart"/>
      <w:r w:rsidR="006D44FC" w:rsidRPr="006D44FC">
        <w:rPr>
          <w:color w:val="000000" w:themeColor="text1"/>
          <w:sz w:val="24"/>
          <w:szCs w:val="24"/>
        </w:rPr>
        <w:t>pasien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dengan</w:t>
      </w:r>
      <w:proofErr w:type="spellEnd"/>
      <w:r w:rsidR="006D44FC" w:rsidRPr="006D44FC">
        <w:rPr>
          <w:color w:val="000000" w:themeColor="text1"/>
          <w:sz w:val="24"/>
          <w:szCs w:val="24"/>
        </w:rPr>
        <w:t xml:space="preserve"> BA. </w:t>
      </w:r>
      <w:proofErr w:type="spellStart"/>
      <w:r w:rsidR="006D44FC" w:rsidRPr="006D44FC">
        <w:rPr>
          <w:color w:val="000000" w:themeColor="text1"/>
          <w:sz w:val="24"/>
          <w:szCs w:val="24"/>
        </w:rPr>
        <w:t>Berdasarkan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hasil</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diperoleh</w:t>
      </w:r>
      <w:proofErr w:type="spellEnd"/>
      <w:r w:rsidR="006D44FC" w:rsidRPr="006D44FC">
        <w:rPr>
          <w:color w:val="000000" w:themeColor="text1"/>
          <w:sz w:val="24"/>
          <w:szCs w:val="24"/>
        </w:rPr>
        <w:t xml:space="preserve">, pada </w:t>
      </w:r>
      <w:proofErr w:type="spellStart"/>
      <w:r w:rsidR="006D44FC" w:rsidRPr="006D44FC">
        <w:rPr>
          <w:color w:val="000000" w:themeColor="text1"/>
          <w:sz w:val="24"/>
          <w:szCs w:val="24"/>
        </w:rPr>
        <w:t>tingkat</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lebih</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besar</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atau</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lebih</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kecil</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semua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intervensi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fisioterapi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menghasilkan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dampak</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positif</w:t>
      </w:r>
      <w:proofErr w:type="spellEnd"/>
      <w:r w:rsidR="006D44FC" w:rsidRPr="006D44FC">
        <w:rPr>
          <w:color w:val="000000" w:themeColor="text1"/>
          <w:sz w:val="24"/>
          <w:szCs w:val="24"/>
        </w:rPr>
        <w:t xml:space="preserve"> pada </w:t>
      </w:r>
      <w:proofErr w:type="spellStart"/>
      <w:r w:rsidR="006D44FC" w:rsidRPr="006D44FC">
        <w:rPr>
          <w:color w:val="000000" w:themeColor="text1"/>
          <w:sz w:val="24"/>
          <w:szCs w:val="24"/>
        </w:rPr>
        <w:t>gejala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klinis</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disebabkan</w:t>
      </w:r>
      <w:proofErr w:type="spellEnd"/>
      <w:r w:rsidR="006D44FC" w:rsidRPr="006D44FC">
        <w:rPr>
          <w:color w:val="000000" w:themeColor="text1"/>
          <w:sz w:val="24"/>
          <w:szCs w:val="24"/>
        </w:rPr>
        <w:t xml:space="preserve"> oleh BA.</w:t>
      </w:r>
    </w:p>
    <w:p w14:paraId="1660AE33" w14:textId="77777777" w:rsidR="006D44FC" w:rsidRPr="009F0639" w:rsidRDefault="006D44FC" w:rsidP="008A4C1B">
      <w:pPr>
        <w:shd w:val="clear" w:color="auto" w:fill="FFFFFF" w:themeFill="background1"/>
        <w:spacing w:line="360" w:lineRule="auto"/>
        <w:jc w:val="both"/>
        <w:rPr>
          <w:color w:val="000000" w:themeColor="text1"/>
          <w:sz w:val="24"/>
          <w:szCs w:val="24"/>
        </w:rPr>
      </w:pPr>
    </w:p>
    <w:p w14:paraId="300DA210" w14:textId="77777777" w:rsidR="006D44FC" w:rsidRDefault="006D44FC" w:rsidP="009F0639">
      <w:pPr>
        <w:shd w:val="clear" w:color="auto" w:fill="FFFFFF" w:themeFill="background1"/>
        <w:spacing w:line="360" w:lineRule="auto"/>
        <w:jc w:val="both"/>
        <w:rPr>
          <w:color w:val="000000" w:themeColor="text1"/>
          <w:sz w:val="24"/>
          <w:szCs w:val="24"/>
        </w:rPr>
      </w:pPr>
      <w:r w:rsidRPr="006D44FC">
        <w:rPr>
          <w:color w:val="000000" w:themeColor="text1"/>
          <w:sz w:val="24"/>
          <w:szCs w:val="24"/>
        </w:rPr>
        <w:t>Kesimpulan</w:t>
      </w:r>
    </w:p>
    <w:p w14:paraId="064B2347" w14:textId="20A8B69E" w:rsidR="00220801" w:rsidRPr="009F0639" w:rsidRDefault="003B610C" w:rsidP="003B610C">
      <w:pPr>
        <w:shd w:val="clear" w:color="auto" w:fill="FFFFFF" w:themeFill="background1"/>
        <w:spacing w:line="360" w:lineRule="auto"/>
        <w:ind w:firstLine="567"/>
        <w:jc w:val="both"/>
        <w:rPr>
          <w:color w:val="000000" w:themeColor="text1"/>
          <w:sz w:val="24"/>
          <w:szCs w:val="24"/>
        </w:rPr>
      </w:pPr>
      <w:proofErr w:type="spellStart"/>
      <w:r>
        <w:rPr>
          <w:color w:val="000000" w:themeColor="text1"/>
          <w:sz w:val="24"/>
          <w:szCs w:val="24"/>
        </w:rPr>
        <w:t>K</w:t>
      </w:r>
      <w:r w:rsidR="006D44FC" w:rsidRPr="006D44FC">
        <w:rPr>
          <w:color w:val="000000" w:themeColor="text1"/>
          <w:sz w:val="24"/>
          <w:szCs w:val="24"/>
        </w:rPr>
        <w:t>emungkinan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terapeutik</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ditawarkan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fisioterapi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dalam</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pengobatan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pasien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dengan</w:t>
      </w:r>
      <w:proofErr w:type="spellEnd"/>
      <w:r w:rsidR="006D44FC" w:rsidRPr="006D44FC">
        <w:rPr>
          <w:color w:val="000000" w:themeColor="text1"/>
          <w:sz w:val="24"/>
          <w:szCs w:val="24"/>
        </w:rPr>
        <w:t xml:space="preserve"> BA </w:t>
      </w:r>
      <w:proofErr w:type="spellStart"/>
      <w:r w:rsidR="006D44FC" w:rsidRPr="006D44FC">
        <w:rPr>
          <w:color w:val="000000" w:themeColor="text1"/>
          <w:sz w:val="24"/>
          <w:szCs w:val="24"/>
        </w:rPr>
        <w:t>sangat</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banyak</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Saat</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ini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penelitian</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dilakukan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sejauh</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ini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menunjukkan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bahwa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intervensi</w:t>
      </w:r>
      <w:proofErr w:type="spellEnd"/>
      <w:r w:rsidR="006D44FC" w:rsidRPr="006D44FC">
        <w:rPr>
          <w:color w:val="000000" w:themeColor="text1"/>
          <w:sz w:val="24"/>
          <w:szCs w:val="24"/>
        </w:rPr>
        <w:t xml:space="preserve"> yang paling </w:t>
      </w:r>
      <w:proofErr w:type="spellStart"/>
      <w:r w:rsidR="006D44FC" w:rsidRPr="006D44FC">
        <w:rPr>
          <w:color w:val="000000" w:themeColor="text1"/>
          <w:sz w:val="24"/>
          <w:szCs w:val="24"/>
        </w:rPr>
        <w:t>bermanfaat</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bagi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pasien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adalah</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teknik</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didasarkan</w:t>
      </w:r>
      <w:proofErr w:type="spellEnd"/>
      <w:r w:rsidR="006D44FC" w:rsidRPr="006D44FC">
        <w:rPr>
          <w:color w:val="000000" w:themeColor="text1"/>
          <w:sz w:val="24"/>
          <w:szCs w:val="24"/>
        </w:rPr>
        <w:t xml:space="preserve"> pada </w:t>
      </w:r>
      <w:proofErr w:type="spellStart"/>
      <w:r w:rsidR="006D44FC" w:rsidRPr="006D44FC">
        <w:rPr>
          <w:color w:val="000000" w:themeColor="text1"/>
          <w:sz w:val="24"/>
          <w:szCs w:val="24"/>
        </w:rPr>
        <w:t>kombinasi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pendidikan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ulang</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pernapasan</w:t>
      </w:r>
      <w:proofErr w:type="spellEnd"/>
      <w:r w:rsidR="006D44FC" w:rsidRPr="006D44FC">
        <w:rPr>
          <w:color w:val="000000" w:themeColor="text1"/>
          <w:sz w:val="24"/>
          <w:szCs w:val="24"/>
        </w:rPr>
        <w:t xml:space="preserve"> dan </w:t>
      </w:r>
      <w:proofErr w:type="spellStart"/>
      <w:r w:rsidR="006D44FC" w:rsidRPr="006D44FC">
        <w:rPr>
          <w:color w:val="000000" w:themeColor="text1"/>
          <w:sz w:val="24"/>
          <w:szCs w:val="24"/>
        </w:rPr>
        <w:t>latihan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terapeutik</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Terlepas</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dari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jenis</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terapi</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dijelaskan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dalam</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penelitian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semua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pasien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menunjukkan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beberapa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jenis</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perbaikan</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menyoroti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bahwa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tindakan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sederhana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melakukan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intervensi</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melibatkan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pasien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dalam</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patologi</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mereka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dengan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cara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paralel</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dengan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pengobatan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konvensional</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merupakan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peningkatan</w:t>
      </w:r>
      <w:proofErr w:type="spellEnd"/>
      <w:r w:rsidR="006D44FC" w:rsidRPr="006D44FC">
        <w:rPr>
          <w:color w:val="000000" w:themeColor="text1"/>
          <w:sz w:val="24"/>
          <w:szCs w:val="24"/>
        </w:rPr>
        <w:t xml:space="preserve"> yang </w:t>
      </w:r>
      <w:proofErr w:type="spellStart"/>
      <w:r w:rsidR="006D44FC" w:rsidRPr="006D44FC">
        <w:rPr>
          <w:color w:val="000000" w:themeColor="text1"/>
          <w:sz w:val="24"/>
          <w:szCs w:val="24"/>
        </w:rPr>
        <w:t>signifikan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selama</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perawatan</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medis</w:t>
      </w:r>
      <w:proofErr w:type="spellEnd"/>
      <w:r w:rsidR="006D44FC" w:rsidRPr="006D44FC">
        <w:rPr>
          <w:color w:val="000000" w:themeColor="text1"/>
          <w:sz w:val="24"/>
          <w:szCs w:val="24"/>
        </w:rPr>
        <w:t xml:space="preserve"> </w:t>
      </w:r>
      <w:proofErr w:type="spellStart"/>
      <w:r w:rsidR="006D44FC" w:rsidRPr="006D44FC">
        <w:rPr>
          <w:color w:val="000000" w:themeColor="text1"/>
          <w:sz w:val="24"/>
          <w:szCs w:val="24"/>
        </w:rPr>
        <w:t>biasa</w:t>
      </w:r>
      <w:proofErr w:type="spellEnd"/>
      <w:r w:rsidR="006D44FC" w:rsidRPr="006D44FC">
        <w:rPr>
          <w:color w:val="000000" w:themeColor="text1"/>
          <w:sz w:val="24"/>
          <w:szCs w:val="24"/>
        </w:rPr>
        <w:t>.</w:t>
      </w:r>
    </w:p>
    <w:p w14:paraId="7270864B" w14:textId="61DCDF62" w:rsidR="00220801" w:rsidRPr="009F0639" w:rsidRDefault="00220801" w:rsidP="009F0639">
      <w:pPr>
        <w:shd w:val="clear" w:color="auto" w:fill="FFFFFF" w:themeFill="background1"/>
        <w:spacing w:line="360" w:lineRule="auto"/>
        <w:jc w:val="both"/>
        <w:rPr>
          <w:color w:val="000000" w:themeColor="text1"/>
          <w:sz w:val="24"/>
          <w:szCs w:val="24"/>
        </w:rPr>
      </w:pPr>
    </w:p>
    <w:p w14:paraId="7172A16B" w14:textId="55A77883" w:rsidR="00220801" w:rsidRPr="009F0639" w:rsidRDefault="00220801" w:rsidP="009F0639">
      <w:pPr>
        <w:shd w:val="clear" w:color="auto" w:fill="FFFFFF" w:themeFill="background1"/>
        <w:spacing w:line="360" w:lineRule="auto"/>
        <w:jc w:val="both"/>
        <w:rPr>
          <w:color w:val="000000" w:themeColor="text1"/>
          <w:sz w:val="24"/>
          <w:szCs w:val="24"/>
        </w:rPr>
      </w:pPr>
    </w:p>
    <w:p w14:paraId="14C71023" w14:textId="33C2BA53" w:rsidR="00220801" w:rsidRPr="009F0639" w:rsidRDefault="00220801" w:rsidP="009F0639">
      <w:pPr>
        <w:shd w:val="clear" w:color="auto" w:fill="FFFFFF" w:themeFill="background1"/>
        <w:spacing w:line="360" w:lineRule="auto"/>
        <w:jc w:val="both"/>
        <w:rPr>
          <w:color w:val="000000" w:themeColor="text1"/>
          <w:sz w:val="24"/>
          <w:szCs w:val="24"/>
        </w:rPr>
      </w:pPr>
    </w:p>
    <w:p w14:paraId="5072D10D" w14:textId="77777777" w:rsidR="00220801" w:rsidRPr="009F0639" w:rsidRDefault="00220801" w:rsidP="009F0639">
      <w:pPr>
        <w:shd w:val="clear" w:color="auto" w:fill="FFFFFF" w:themeFill="background1"/>
        <w:spacing w:line="360" w:lineRule="auto"/>
        <w:jc w:val="both"/>
        <w:rPr>
          <w:color w:val="000000" w:themeColor="text1"/>
          <w:sz w:val="24"/>
          <w:szCs w:val="24"/>
        </w:rPr>
      </w:pPr>
    </w:p>
    <w:sectPr w:rsidR="00220801" w:rsidRPr="009F0639">
      <w:pgSz w:w="12240" w:h="15840"/>
      <w:pgMar w:top="705" w:right="1440" w:bottom="534"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B141F2"/>
    <w:multiLevelType w:val="hybridMultilevel"/>
    <w:tmpl w:val="5F28124E"/>
    <w:lvl w:ilvl="0" w:tplc="B33204DE">
      <w:start w:val="1"/>
      <w:numFmt w:val="bullet"/>
      <w:lvlText w:val="="/>
      <w:lvlJc w:val="left"/>
    </w:lvl>
    <w:lvl w:ilvl="1" w:tplc="249E0E74">
      <w:numFmt w:val="decimal"/>
      <w:lvlText w:val=""/>
      <w:lvlJc w:val="left"/>
    </w:lvl>
    <w:lvl w:ilvl="2" w:tplc="D35AB186">
      <w:numFmt w:val="decimal"/>
      <w:lvlText w:val=""/>
      <w:lvlJc w:val="left"/>
    </w:lvl>
    <w:lvl w:ilvl="3" w:tplc="17405BAC">
      <w:numFmt w:val="decimal"/>
      <w:lvlText w:val=""/>
      <w:lvlJc w:val="left"/>
    </w:lvl>
    <w:lvl w:ilvl="4" w:tplc="27E02EF2">
      <w:numFmt w:val="decimal"/>
      <w:lvlText w:val=""/>
      <w:lvlJc w:val="left"/>
    </w:lvl>
    <w:lvl w:ilvl="5" w:tplc="5080D894">
      <w:numFmt w:val="decimal"/>
      <w:lvlText w:val=""/>
      <w:lvlJc w:val="left"/>
    </w:lvl>
    <w:lvl w:ilvl="6" w:tplc="4934D01C">
      <w:numFmt w:val="decimal"/>
      <w:lvlText w:val=""/>
      <w:lvlJc w:val="left"/>
    </w:lvl>
    <w:lvl w:ilvl="7" w:tplc="4FD4047A">
      <w:numFmt w:val="decimal"/>
      <w:lvlText w:val=""/>
      <w:lvlJc w:val="left"/>
    </w:lvl>
    <w:lvl w:ilvl="8" w:tplc="F774A76C">
      <w:numFmt w:val="decimal"/>
      <w:lvlText w:val=""/>
      <w:lvlJc w:val="left"/>
    </w:lvl>
  </w:abstractNum>
  <w:abstractNum w:abstractNumId="1" w15:restartNumberingAfterBreak="0">
    <w:nsid w:val="3D1B58BA"/>
    <w:multiLevelType w:val="hybridMultilevel"/>
    <w:tmpl w:val="74BE083A"/>
    <w:lvl w:ilvl="0" w:tplc="D78492A4">
      <w:start w:val="1"/>
      <w:numFmt w:val="decimal"/>
      <w:lvlText w:val="%1"/>
      <w:lvlJc w:val="left"/>
    </w:lvl>
    <w:lvl w:ilvl="1" w:tplc="17EE8194">
      <w:start w:val="2"/>
      <w:numFmt w:val="decimal"/>
      <w:lvlText w:val="(%2)"/>
      <w:lvlJc w:val="left"/>
    </w:lvl>
    <w:lvl w:ilvl="2" w:tplc="79D8B686">
      <w:numFmt w:val="decimal"/>
      <w:lvlText w:val=""/>
      <w:lvlJc w:val="left"/>
    </w:lvl>
    <w:lvl w:ilvl="3" w:tplc="E8B64928">
      <w:numFmt w:val="decimal"/>
      <w:lvlText w:val=""/>
      <w:lvlJc w:val="left"/>
    </w:lvl>
    <w:lvl w:ilvl="4" w:tplc="0270E414">
      <w:numFmt w:val="decimal"/>
      <w:lvlText w:val=""/>
      <w:lvlJc w:val="left"/>
    </w:lvl>
    <w:lvl w:ilvl="5" w:tplc="5CE2AFB0">
      <w:numFmt w:val="decimal"/>
      <w:lvlText w:val=""/>
      <w:lvlJc w:val="left"/>
    </w:lvl>
    <w:lvl w:ilvl="6" w:tplc="98465F72">
      <w:numFmt w:val="decimal"/>
      <w:lvlText w:val=""/>
      <w:lvlJc w:val="left"/>
    </w:lvl>
    <w:lvl w:ilvl="7" w:tplc="144020D2">
      <w:numFmt w:val="decimal"/>
      <w:lvlText w:val=""/>
      <w:lvlJc w:val="left"/>
    </w:lvl>
    <w:lvl w:ilvl="8" w:tplc="6D829298">
      <w:numFmt w:val="decimal"/>
      <w:lvlText w:val=""/>
      <w:lvlJc w:val="left"/>
    </w:lvl>
  </w:abstractNum>
  <w:abstractNum w:abstractNumId="2" w15:restartNumberingAfterBreak="0">
    <w:nsid w:val="41B71EFB"/>
    <w:multiLevelType w:val="hybridMultilevel"/>
    <w:tmpl w:val="877C1CF2"/>
    <w:lvl w:ilvl="0" w:tplc="D53E2AF4">
      <w:start w:val="1"/>
      <w:numFmt w:val="decimal"/>
      <w:lvlText w:val="[%1]."/>
      <w:lvlJc w:val="left"/>
    </w:lvl>
    <w:lvl w:ilvl="1" w:tplc="47C4B6D6">
      <w:numFmt w:val="decimal"/>
      <w:lvlText w:val=""/>
      <w:lvlJc w:val="left"/>
    </w:lvl>
    <w:lvl w:ilvl="2" w:tplc="CA7ECE38">
      <w:numFmt w:val="decimal"/>
      <w:lvlText w:val=""/>
      <w:lvlJc w:val="left"/>
    </w:lvl>
    <w:lvl w:ilvl="3" w:tplc="F438ABFE">
      <w:numFmt w:val="decimal"/>
      <w:lvlText w:val=""/>
      <w:lvlJc w:val="left"/>
    </w:lvl>
    <w:lvl w:ilvl="4" w:tplc="DB2A7E32">
      <w:numFmt w:val="decimal"/>
      <w:lvlText w:val=""/>
      <w:lvlJc w:val="left"/>
    </w:lvl>
    <w:lvl w:ilvl="5" w:tplc="B8729C12">
      <w:numFmt w:val="decimal"/>
      <w:lvlText w:val=""/>
      <w:lvlJc w:val="left"/>
    </w:lvl>
    <w:lvl w:ilvl="6" w:tplc="CAA82058">
      <w:numFmt w:val="decimal"/>
      <w:lvlText w:val=""/>
      <w:lvlJc w:val="left"/>
    </w:lvl>
    <w:lvl w:ilvl="7" w:tplc="41DCFCB0">
      <w:numFmt w:val="decimal"/>
      <w:lvlText w:val=""/>
      <w:lvlJc w:val="left"/>
    </w:lvl>
    <w:lvl w:ilvl="8" w:tplc="B7E4391C">
      <w:numFmt w:val="decimal"/>
      <w:lvlText w:val=""/>
      <w:lvlJc w:val="left"/>
    </w:lvl>
  </w:abstractNum>
  <w:abstractNum w:abstractNumId="3" w15:restartNumberingAfterBreak="0">
    <w:nsid w:val="46E87CCD"/>
    <w:multiLevelType w:val="hybridMultilevel"/>
    <w:tmpl w:val="6F7ECBCE"/>
    <w:lvl w:ilvl="0" w:tplc="213C536E">
      <w:start w:val="1"/>
      <w:numFmt w:val="decimal"/>
      <w:lvlText w:val="%1)"/>
      <w:lvlJc w:val="left"/>
    </w:lvl>
    <w:lvl w:ilvl="1" w:tplc="FC9A55B4">
      <w:numFmt w:val="decimal"/>
      <w:lvlText w:val=""/>
      <w:lvlJc w:val="left"/>
    </w:lvl>
    <w:lvl w:ilvl="2" w:tplc="3BB854E2">
      <w:numFmt w:val="decimal"/>
      <w:lvlText w:val=""/>
      <w:lvlJc w:val="left"/>
    </w:lvl>
    <w:lvl w:ilvl="3" w:tplc="E73208B0">
      <w:numFmt w:val="decimal"/>
      <w:lvlText w:val=""/>
      <w:lvlJc w:val="left"/>
    </w:lvl>
    <w:lvl w:ilvl="4" w:tplc="A0C2E550">
      <w:numFmt w:val="decimal"/>
      <w:lvlText w:val=""/>
      <w:lvlJc w:val="left"/>
    </w:lvl>
    <w:lvl w:ilvl="5" w:tplc="AFA00088">
      <w:numFmt w:val="decimal"/>
      <w:lvlText w:val=""/>
      <w:lvlJc w:val="left"/>
    </w:lvl>
    <w:lvl w:ilvl="6" w:tplc="9ED02C68">
      <w:numFmt w:val="decimal"/>
      <w:lvlText w:val=""/>
      <w:lvlJc w:val="left"/>
    </w:lvl>
    <w:lvl w:ilvl="7" w:tplc="0E264152">
      <w:numFmt w:val="decimal"/>
      <w:lvlText w:val=""/>
      <w:lvlJc w:val="left"/>
    </w:lvl>
    <w:lvl w:ilvl="8" w:tplc="4C68C26E">
      <w:numFmt w:val="decimal"/>
      <w:lvlText w:val=""/>
      <w:lvlJc w:val="left"/>
    </w:lvl>
  </w:abstractNum>
  <w:abstractNum w:abstractNumId="4" w15:restartNumberingAfterBreak="0">
    <w:nsid w:val="507ED7AB"/>
    <w:multiLevelType w:val="hybridMultilevel"/>
    <w:tmpl w:val="784EC0C0"/>
    <w:lvl w:ilvl="0" w:tplc="3A925092">
      <w:start w:val="4"/>
      <w:numFmt w:val="decimal"/>
      <w:lvlText w:val="%1."/>
      <w:lvlJc w:val="left"/>
    </w:lvl>
    <w:lvl w:ilvl="1" w:tplc="5D5C18AC">
      <w:start w:val="1"/>
      <w:numFmt w:val="decimal"/>
      <w:lvlText w:val="%2"/>
      <w:lvlJc w:val="left"/>
    </w:lvl>
    <w:lvl w:ilvl="2" w:tplc="F03606B2">
      <w:numFmt w:val="decimal"/>
      <w:lvlText w:val=""/>
      <w:lvlJc w:val="left"/>
    </w:lvl>
    <w:lvl w:ilvl="3" w:tplc="52C23924">
      <w:numFmt w:val="decimal"/>
      <w:lvlText w:val=""/>
      <w:lvlJc w:val="left"/>
    </w:lvl>
    <w:lvl w:ilvl="4" w:tplc="9DE254F8">
      <w:numFmt w:val="decimal"/>
      <w:lvlText w:val=""/>
      <w:lvlJc w:val="left"/>
    </w:lvl>
    <w:lvl w:ilvl="5" w:tplc="39444F2C">
      <w:numFmt w:val="decimal"/>
      <w:lvlText w:val=""/>
      <w:lvlJc w:val="left"/>
    </w:lvl>
    <w:lvl w:ilvl="6" w:tplc="9B7ED7FE">
      <w:numFmt w:val="decimal"/>
      <w:lvlText w:val=""/>
      <w:lvlJc w:val="left"/>
    </w:lvl>
    <w:lvl w:ilvl="7" w:tplc="BDBC7C78">
      <w:numFmt w:val="decimal"/>
      <w:lvlText w:val=""/>
      <w:lvlJc w:val="left"/>
    </w:lvl>
    <w:lvl w:ilvl="8" w:tplc="924E20B6">
      <w:numFmt w:val="decimal"/>
      <w:lvlText w:val=""/>
      <w:lvlJc w:val="left"/>
    </w:lvl>
  </w:abstractNum>
  <w:abstractNum w:abstractNumId="5" w15:restartNumberingAfterBreak="0">
    <w:nsid w:val="515F007C"/>
    <w:multiLevelType w:val="hybridMultilevel"/>
    <w:tmpl w:val="90FECEA0"/>
    <w:lvl w:ilvl="0" w:tplc="8EFCE592">
      <w:start w:val="15"/>
      <w:numFmt w:val="decimal"/>
      <w:lvlText w:val="[%1]"/>
      <w:lvlJc w:val="left"/>
    </w:lvl>
    <w:lvl w:ilvl="1" w:tplc="BBBEEC0C">
      <w:numFmt w:val="decimal"/>
      <w:lvlText w:val=""/>
      <w:lvlJc w:val="left"/>
    </w:lvl>
    <w:lvl w:ilvl="2" w:tplc="2C60E684">
      <w:numFmt w:val="decimal"/>
      <w:lvlText w:val=""/>
      <w:lvlJc w:val="left"/>
    </w:lvl>
    <w:lvl w:ilvl="3" w:tplc="F59C0CC8">
      <w:numFmt w:val="decimal"/>
      <w:lvlText w:val=""/>
      <w:lvlJc w:val="left"/>
    </w:lvl>
    <w:lvl w:ilvl="4" w:tplc="98D6D182">
      <w:numFmt w:val="decimal"/>
      <w:lvlText w:val=""/>
      <w:lvlJc w:val="left"/>
    </w:lvl>
    <w:lvl w:ilvl="5" w:tplc="ED8220D4">
      <w:numFmt w:val="decimal"/>
      <w:lvlText w:val=""/>
      <w:lvlJc w:val="left"/>
    </w:lvl>
    <w:lvl w:ilvl="6" w:tplc="E4541CF4">
      <w:numFmt w:val="decimal"/>
      <w:lvlText w:val=""/>
      <w:lvlJc w:val="left"/>
    </w:lvl>
    <w:lvl w:ilvl="7" w:tplc="1A28B116">
      <w:numFmt w:val="decimal"/>
      <w:lvlText w:val=""/>
      <w:lvlJc w:val="left"/>
    </w:lvl>
    <w:lvl w:ilvl="8" w:tplc="2D8EE86A">
      <w:numFmt w:val="decimal"/>
      <w:lvlText w:val=""/>
      <w:lvlJc w:val="left"/>
    </w:lvl>
  </w:abstractNum>
  <w:abstractNum w:abstractNumId="6" w15:restartNumberingAfterBreak="0">
    <w:nsid w:val="5BD062C2"/>
    <w:multiLevelType w:val="hybridMultilevel"/>
    <w:tmpl w:val="D032C63C"/>
    <w:lvl w:ilvl="0" w:tplc="857EC606">
      <w:start w:val="1"/>
      <w:numFmt w:val="decimal"/>
      <w:lvlText w:val="%1."/>
      <w:lvlJc w:val="left"/>
    </w:lvl>
    <w:lvl w:ilvl="1" w:tplc="892CDD34">
      <w:numFmt w:val="decimal"/>
      <w:lvlText w:val=""/>
      <w:lvlJc w:val="left"/>
    </w:lvl>
    <w:lvl w:ilvl="2" w:tplc="A6661B24">
      <w:numFmt w:val="decimal"/>
      <w:lvlText w:val=""/>
      <w:lvlJc w:val="left"/>
    </w:lvl>
    <w:lvl w:ilvl="3" w:tplc="89BEE88A">
      <w:numFmt w:val="decimal"/>
      <w:lvlText w:val=""/>
      <w:lvlJc w:val="left"/>
    </w:lvl>
    <w:lvl w:ilvl="4" w:tplc="8076AAEC">
      <w:numFmt w:val="decimal"/>
      <w:lvlText w:val=""/>
      <w:lvlJc w:val="left"/>
    </w:lvl>
    <w:lvl w:ilvl="5" w:tplc="9F60C71A">
      <w:numFmt w:val="decimal"/>
      <w:lvlText w:val=""/>
      <w:lvlJc w:val="left"/>
    </w:lvl>
    <w:lvl w:ilvl="6" w:tplc="B5E0C084">
      <w:numFmt w:val="decimal"/>
      <w:lvlText w:val=""/>
      <w:lvlJc w:val="left"/>
    </w:lvl>
    <w:lvl w:ilvl="7" w:tplc="088675C4">
      <w:numFmt w:val="decimal"/>
      <w:lvlText w:val=""/>
      <w:lvlJc w:val="left"/>
    </w:lvl>
    <w:lvl w:ilvl="8" w:tplc="665C773E">
      <w:numFmt w:val="decimal"/>
      <w:lvlText w:val=""/>
      <w:lvlJc w:val="left"/>
    </w:lvl>
  </w:abstractNum>
  <w:abstractNum w:abstractNumId="7" w15:restartNumberingAfterBreak="0">
    <w:nsid w:val="643C9869"/>
    <w:multiLevelType w:val="hybridMultilevel"/>
    <w:tmpl w:val="60006586"/>
    <w:lvl w:ilvl="0" w:tplc="3D28B7AC">
      <w:start w:val="1"/>
      <w:numFmt w:val="bullet"/>
      <w:lvlText w:val="-"/>
      <w:lvlJc w:val="left"/>
    </w:lvl>
    <w:lvl w:ilvl="1" w:tplc="F110783E">
      <w:numFmt w:val="decimal"/>
      <w:lvlText w:val=""/>
      <w:lvlJc w:val="left"/>
    </w:lvl>
    <w:lvl w:ilvl="2" w:tplc="74D8F492">
      <w:numFmt w:val="decimal"/>
      <w:lvlText w:val=""/>
      <w:lvlJc w:val="left"/>
    </w:lvl>
    <w:lvl w:ilvl="3" w:tplc="10A25A0A">
      <w:numFmt w:val="decimal"/>
      <w:lvlText w:val=""/>
      <w:lvlJc w:val="left"/>
    </w:lvl>
    <w:lvl w:ilvl="4" w:tplc="B498DB6C">
      <w:numFmt w:val="decimal"/>
      <w:lvlText w:val=""/>
      <w:lvlJc w:val="left"/>
    </w:lvl>
    <w:lvl w:ilvl="5" w:tplc="39503360">
      <w:numFmt w:val="decimal"/>
      <w:lvlText w:val=""/>
      <w:lvlJc w:val="left"/>
    </w:lvl>
    <w:lvl w:ilvl="6" w:tplc="31EA64D8">
      <w:numFmt w:val="decimal"/>
      <w:lvlText w:val=""/>
      <w:lvlJc w:val="left"/>
    </w:lvl>
    <w:lvl w:ilvl="7" w:tplc="11B842C8">
      <w:numFmt w:val="decimal"/>
      <w:lvlText w:val=""/>
      <w:lvlJc w:val="left"/>
    </w:lvl>
    <w:lvl w:ilvl="8" w:tplc="4AAAECD8">
      <w:numFmt w:val="decimal"/>
      <w:lvlText w:val=""/>
      <w:lvlJc w:val="left"/>
    </w:lvl>
  </w:abstractNum>
  <w:abstractNum w:abstractNumId="8" w15:restartNumberingAfterBreak="0">
    <w:nsid w:val="66334873"/>
    <w:multiLevelType w:val="hybridMultilevel"/>
    <w:tmpl w:val="E020E386"/>
    <w:lvl w:ilvl="0" w:tplc="2D7E9788">
      <w:start w:val="1"/>
      <w:numFmt w:val="bullet"/>
      <w:lvlText w:val="\emdash "/>
      <w:lvlJc w:val="left"/>
    </w:lvl>
    <w:lvl w:ilvl="1" w:tplc="BB16AB08">
      <w:numFmt w:val="decimal"/>
      <w:lvlText w:val=""/>
      <w:lvlJc w:val="left"/>
    </w:lvl>
    <w:lvl w:ilvl="2" w:tplc="F65022F0">
      <w:numFmt w:val="decimal"/>
      <w:lvlText w:val=""/>
      <w:lvlJc w:val="left"/>
    </w:lvl>
    <w:lvl w:ilvl="3" w:tplc="A47E00FE">
      <w:numFmt w:val="decimal"/>
      <w:lvlText w:val=""/>
      <w:lvlJc w:val="left"/>
    </w:lvl>
    <w:lvl w:ilvl="4" w:tplc="8D8816F2">
      <w:numFmt w:val="decimal"/>
      <w:lvlText w:val=""/>
      <w:lvlJc w:val="left"/>
    </w:lvl>
    <w:lvl w:ilvl="5" w:tplc="97B2F700">
      <w:numFmt w:val="decimal"/>
      <w:lvlText w:val=""/>
      <w:lvlJc w:val="left"/>
    </w:lvl>
    <w:lvl w:ilvl="6" w:tplc="7A5CBBA6">
      <w:numFmt w:val="decimal"/>
      <w:lvlText w:val=""/>
      <w:lvlJc w:val="left"/>
    </w:lvl>
    <w:lvl w:ilvl="7" w:tplc="6C268DDC">
      <w:numFmt w:val="decimal"/>
      <w:lvlText w:val=""/>
      <w:lvlJc w:val="left"/>
    </w:lvl>
    <w:lvl w:ilvl="8" w:tplc="C9FA0D16">
      <w:numFmt w:val="decimal"/>
      <w:lvlText w:val=""/>
      <w:lvlJc w:val="left"/>
    </w:lvl>
  </w:abstractNum>
  <w:abstractNum w:abstractNumId="9" w15:restartNumberingAfterBreak="0">
    <w:nsid w:val="7545E146"/>
    <w:multiLevelType w:val="hybridMultilevel"/>
    <w:tmpl w:val="1FDC8094"/>
    <w:lvl w:ilvl="0" w:tplc="535EB820">
      <w:start w:val="8"/>
      <w:numFmt w:val="decimal"/>
      <w:lvlText w:val="[%1]"/>
      <w:lvlJc w:val="left"/>
    </w:lvl>
    <w:lvl w:ilvl="1" w:tplc="4F5A9338">
      <w:numFmt w:val="decimal"/>
      <w:lvlText w:val=""/>
      <w:lvlJc w:val="left"/>
    </w:lvl>
    <w:lvl w:ilvl="2" w:tplc="31D2954E">
      <w:numFmt w:val="decimal"/>
      <w:lvlText w:val=""/>
      <w:lvlJc w:val="left"/>
    </w:lvl>
    <w:lvl w:ilvl="3" w:tplc="575CF5B0">
      <w:numFmt w:val="decimal"/>
      <w:lvlText w:val=""/>
      <w:lvlJc w:val="left"/>
    </w:lvl>
    <w:lvl w:ilvl="4" w:tplc="1DAC9488">
      <w:numFmt w:val="decimal"/>
      <w:lvlText w:val=""/>
      <w:lvlJc w:val="left"/>
    </w:lvl>
    <w:lvl w:ilvl="5" w:tplc="ADECB42A">
      <w:numFmt w:val="decimal"/>
      <w:lvlText w:val=""/>
      <w:lvlJc w:val="left"/>
    </w:lvl>
    <w:lvl w:ilvl="6" w:tplc="3A683338">
      <w:numFmt w:val="decimal"/>
      <w:lvlText w:val=""/>
      <w:lvlJc w:val="left"/>
    </w:lvl>
    <w:lvl w:ilvl="7" w:tplc="65328ED6">
      <w:numFmt w:val="decimal"/>
      <w:lvlText w:val=""/>
      <w:lvlJc w:val="left"/>
    </w:lvl>
    <w:lvl w:ilvl="8" w:tplc="285C9438">
      <w:numFmt w:val="decimal"/>
      <w:lvlText w:val=""/>
      <w:lvlJc w:val="left"/>
    </w:lvl>
  </w:abstractNum>
  <w:abstractNum w:abstractNumId="10" w15:restartNumberingAfterBreak="0">
    <w:nsid w:val="79E2A9E3"/>
    <w:multiLevelType w:val="hybridMultilevel"/>
    <w:tmpl w:val="3FDC4204"/>
    <w:lvl w:ilvl="0" w:tplc="0EF08360">
      <w:start w:val="3"/>
      <w:numFmt w:val="decimal"/>
      <w:lvlText w:val="[%1]"/>
      <w:lvlJc w:val="left"/>
    </w:lvl>
    <w:lvl w:ilvl="1" w:tplc="681C90F8">
      <w:numFmt w:val="decimal"/>
      <w:lvlText w:val=""/>
      <w:lvlJc w:val="left"/>
    </w:lvl>
    <w:lvl w:ilvl="2" w:tplc="FFB0939A">
      <w:numFmt w:val="decimal"/>
      <w:lvlText w:val=""/>
      <w:lvlJc w:val="left"/>
    </w:lvl>
    <w:lvl w:ilvl="3" w:tplc="0CF8E6F6">
      <w:numFmt w:val="decimal"/>
      <w:lvlText w:val=""/>
      <w:lvlJc w:val="left"/>
    </w:lvl>
    <w:lvl w:ilvl="4" w:tplc="2E9EA9F0">
      <w:numFmt w:val="decimal"/>
      <w:lvlText w:val=""/>
      <w:lvlJc w:val="left"/>
    </w:lvl>
    <w:lvl w:ilvl="5" w:tplc="C6E85678">
      <w:numFmt w:val="decimal"/>
      <w:lvlText w:val=""/>
      <w:lvlJc w:val="left"/>
    </w:lvl>
    <w:lvl w:ilvl="6" w:tplc="A4164A96">
      <w:numFmt w:val="decimal"/>
      <w:lvlText w:val=""/>
      <w:lvlJc w:val="left"/>
    </w:lvl>
    <w:lvl w:ilvl="7" w:tplc="CE9CD084">
      <w:numFmt w:val="decimal"/>
      <w:lvlText w:val=""/>
      <w:lvlJc w:val="left"/>
    </w:lvl>
    <w:lvl w:ilvl="8" w:tplc="D2F2131A">
      <w:numFmt w:val="decimal"/>
      <w:lvlText w:val=""/>
      <w:lvlJc w:val="left"/>
    </w:lvl>
  </w:abstractNum>
  <w:num w:numId="1">
    <w:abstractNumId w:val="3"/>
  </w:num>
  <w:num w:numId="2">
    <w:abstractNumId w:val="1"/>
  </w:num>
  <w:num w:numId="3">
    <w:abstractNumId w:val="4"/>
  </w:num>
  <w:num w:numId="4">
    <w:abstractNumId w:val="0"/>
  </w:num>
  <w:num w:numId="5">
    <w:abstractNumId w:val="2"/>
  </w:num>
  <w:num w:numId="6">
    <w:abstractNumId w:val="10"/>
  </w:num>
  <w:num w:numId="7">
    <w:abstractNumId w:val="9"/>
  </w:num>
  <w:num w:numId="8">
    <w:abstractNumId w:val="5"/>
  </w:num>
  <w:num w:numId="9">
    <w:abstractNumId w:val="6"/>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2E9"/>
    <w:rsid w:val="00037DB0"/>
    <w:rsid w:val="000A53C8"/>
    <w:rsid w:val="00140ADB"/>
    <w:rsid w:val="00220801"/>
    <w:rsid w:val="003B610C"/>
    <w:rsid w:val="00422123"/>
    <w:rsid w:val="0053572A"/>
    <w:rsid w:val="00636C70"/>
    <w:rsid w:val="006D44FC"/>
    <w:rsid w:val="007406FA"/>
    <w:rsid w:val="0080406D"/>
    <w:rsid w:val="008A4C1B"/>
    <w:rsid w:val="009505B3"/>
    <w:rsid w:val="009F0639"/>
    <w:rsid w:val="00B60657"/>
    <w:rsid w:val="00BC442A"/>
    <w:rsid w:val="00C06934"/>
    <w:rsid w:val="00C737D8"/>
    <w:rsid w:val="00C82247"/>
    <w:rsid w:val="00CE62E9"/>
    <w:rsid w:val="00E67498"/>
    <w:rsid w:val="00E85C9A"/>
    <w:rsid w:val="00F16E4F"/>
    <w:rsid w:val="00FA2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D80B"/>
  <w15:docId w15:val="{2FCDC8D9-894E-48F8-B81B-25F55857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nova.relida@univrab.ac.id" TargetMode="External"/><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image" Target="media/image1.png"/><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6.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2024</TotalTime>
  <Pages>40</Pages>
  <Words>18066</Words>
  <Characters>102981</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Hp</cp:lastModifiedBy>
  <cp:revision>4</cp:revision>
  <cp:lastPrinted>2021-04-20T06:06:00Z</cp:lastPrinted>
  <dcterms:created xsi:type="dcterms:W3CDTF">2021-04-14T04:32:00Z</dcterms:created>
  <dcterms:modified xsi:type="dcterms:W3CDTF">2021-04-21T15:25:00Z</dcterms:modified>
</cp:coreProperties>
</file>