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89DB6" w14:textId="77777777" w:rsidR="004B3247" w:rsidRPr="00EB6494" w:rsidRDefault="004B3247" w:rsidP="004B3247">
      <w:pPr>
        <w:widowControl w:val="0"/>
        <w:autoSpaceDE w:val="0"/>
        <w:autoSpaceDN w:val="0"/>
        <w:spacing w:before="163" w:after="0" w:line="240" w:lineRule="auto"/>
        <w:ind w:left="1319" w:right="1019"/>
        <w:jc w:val="center"/>
        <w:rPr>
          <w:rFonts w:ascii="Times New Roman" w:eastAsia="Times New Roman" w:hAnsi="Times New Roman" w:cs="Times New Roman"/>
          <w:b/>
          <w:sz w:val="24"/>
          <w:szCs w:val="24"/>
          <w:lang w:val="id"/>
        </w:rPr>
      </w:pPr>
      <w:r w:rsidRPr="00EB6494">
        <w:rPr>
          <w:rFonts w:ascii="Times New Roman" w:eastAsia="Times New Roman" w:hAnsi="Times New Roman" w:cs="Times New Roman"/>
          <w:b/>
          <w:sz w:val="24"/>
          <w:szCs w:val="24"/>
          <w:lang w:val="id"/>
        </w:rPr>
        <w:t>WORKSHEETS (LEMBAR KERJA)</w:t>
      </w:r>
    </w:p>
    <w:tbl>
      <w:tblPr>
        <w:tblpPr w:leftFromText="180" w:rightFromText="180" w:vertAnchor="text" w:horzAnchor="margin" w:tblpXSpec="center" w:tblpY="1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5"/>
        <w:gridCol w:w="908"/>
        <w:gridCol w:w="5773"/>
      </w:tblGrid>
      <w:tr w:rsidR="004B3247" w:rsidRPr="00EB6494" w14:paraId="59C0A2A2" w14:textId="77777777" w:rsidTr="004B3247">
        <w:trPr>
          <w:trHeight w:val="645"/>
        </w:trPr>
        <w:tc>
          <w:tcPr>
            <w:tcW w:w="1935" w:type="dxa"/>
            <w:tcBorders>
              <w:right w:val="nil"/>
            </w:tcBorders>
          </w:tcPr>
          <w:p w14:paraId="51671806" w14:textId="77777777" w:rsidR="004B3247" w:rsidRPr="00EB6494" w:rsidRDefault="004B3247" w:rsidP="004B3247">
            <w:pPr>
              <w:widowControl w:val="0"/>
              <w:autoSpaceDE w:val="0"/>
              <w:autoSpaceDN w:val="0"/>
              <w:spacing w:after="0" w:line="228" w:lineRule="exact"/>
              <w:ind w:left="105"/>
              <w:rPr>
                <w:rFonts w:ascii="Times New Roman" w:eastAsia="Times New Roman" w:hAnsi="Times New Roman" w:cs="Times New Roman"/>
                <w:b/>
                <w:sz w:val="24"/>
                <w:szCs w:val="24"/>
                <w:lang w:val="id"/>
              </w:rPr>
            </w:pPr>
            <w:r w:rsidRPr="00EB6494">
              <w:rPr>
                <w:rFonts w:ascii="Times New Roman" w:eastAsia="Times New Roman" w:hAnsi="Times New Roman" w:cs="Times New Roman"/>
                <w:b/>
                <w:sz w:val="24"/>
                <w:szCs w:val="24"/>
                <w:lang w:val="id"/>
              </w:rPr>
              <w:t>Mata Kuliah</w:t>
            </w:r>
          </w:p>
        </w:tc>
        <w:tc>
          <w:tcPr>
            <w:tcW w:w="908" w:type="dxa"/>
            <w:tcBorders>
              <w:left w:val="nil"/>
              <w:right w:val="nil"/>
            </w:tcBorders>
          </w:tcPr>
          <w:p w14:paraId="7B116DE6" w14:textId="77777777" w:rsidR="004B3247" w:rsidRPr="00EB6494" w:rsidRDefault="004B3247" w:rsidP="004B3247">
            <w:pPr>
              <w:widowControl w:val="0"/>
              <w:autoSpaceDE w:val="0"/>
              <w:autoSpaceDN w:val="0"/>
              <w:spacing w:after="0" w:line="228" w:lineRule="exact"/>
              <w:ind w:right="98"/>
              <w:jc w:val="right"/>
              <w:rPr>
                <w:rFonts w:ascii="Times New Roman" w:eastAsia="Times New Roman" w:hAnsi="Times New Roman" w:cs="Times New Roman"/>
                <w:b/>
                <w:sz w:val="24"/>
                <w:szCs w:val="24"/>
                <w:lang w:val="id"/>
              </w:rPr>
            </w:pPr>
            <w:r w:rsidRPr="00EB6494">
              <w:rPr>
                <w:rFonts w:ascii="Times New Roman" w:eastAsia="Times New Roman" w:hAnsi="Times New Roman" w:cs="Times New Roman"/>
                <w:b/>
                <w:w w:val="99"/>
                <w:sz w:val="24"/>
                <w:szCs w:val="24"/>
                <w:lang w:val="id"/>
              </w:rPr>
              <w:t>:</w:t>
            </w:r>
          </w:p>
        </w:tc>
        <w:tc>
          <w:tcPr>
            <w:tcW w:w="5773" w:type="dxa"/>
            <w:tcBorders>
              <w:left w:val="nil"/>
            </w:tcBorders>
          </w:tcPr>
          <w:p w14:paraId="66B21AF2" w14:textId="77777777" w:rsidR="004B3247" w:rsidRPr="00EB6494" w:rsidRDefault="004B3247" w:rsidP="004B3247">
            <w:pPr>
              <w:widowControl w:val="0"/>
              <w:autoSpaceDE w:val="0"/>
              <w:autoSpaceDN w:val="0"/>
              <w:spacing w:after="0" w:line="228" w:lineRule="exact"/>
              <w:ind w:left="111"/>
              <w:rPr>
                <w:rFonts w:ascii="Times New Roman" w:eastAsia="Times New Roman" w:hAnsi="Times New Roman" w:cs="Times New Roman"/>
                <w:b/>
                <w:sz w:val="24"/>
                <w:szCs w:val="24"/>
                <w:lang w:val="id"/>
              </w:rPr>
            </w:pPr>
            <w:r w:rsidRPr="00EB6494">
              <w:rPr>
                <w:rFonts w:ascii="Times New Roman" w:eastAsia="Times New Roman" w:hAnsi="Times New Roman" w:cs="Times New Roman"/>
                <w:b/>
                <w:sz w:val="24"/>
                <w:szCs w:val="24"/>
                <w:lang w:val="id"/>
              </w:rPr>
              <w:t>Askeb Komunitas</w:t>
            </w:r>
          </w:p>
        </w:tc>
      </w:tr>
      <w:tr w:rsidR="004B3247" w:rsidRPr="00EB6494" w14:paraId="57545340" w14:textId="77777777" w:rsidTr="004B3247">
        <w:trPr>
          <w:trHeight w:val="645"/>
        </w:trPr>
        <w:tc>
          <w:tcPr>
            <w:tcW w:w="1935" w:type="dxa"/>
            <w:tcBorders>
              <w:right w:val="nil"/>
            </w:tcBorders>
          </w:tcPr>
          <w:p w14:paraId="4E2C1032" w14:textId="77777777" w:rsidR="004B3247" w:rsidRPr="00EB6494" w:rsidRDefault="004B3247" w:rsidP="004B3247">
            <w:pPr>
              <w:widowControl w:val="0"/>
              <w:autoSpaceDE w:val="0"/>
              <w:autoSpaceDN w:val="0"/>
              <w:spacing w:after="0" w:line="228" w:lineRule="exact"/>
              <w:ind w:left="105"/>
              <w:rPr>
                <w:rFonts w:ascii="Times New Roman" w:eastAsia="Times New Roman" w:hAnsi="Times New Roman" w:cs="Times New Roman"/>
                <w:b/>
                <w:sz w:val="24"/>
                <w:szCs w:val="24"/>
                <w:lang w:val="id"/>
              </w:rPr>
            </w:pPr>
            <w:r w:rsidRPr="00EB6494">
              <w:rPr>
                <w:rFonts w:ascii="Times New Roman" w:eastAsia="Times New Roman" w:hAnsi="Times New Roman" w:cs="Times New Roman"/>
                <w:b/>
                <w:sz w:val="24"/>
                <w:szCs w:val="24"/>
                <w:lang w:val="id"/>
              </w:rPr>
              <w:t>Materi</w:t>
            </w:r>
          </w:p>
        </w:tc>
        <w:tc>
          <w:tcPr>
            <w:tcW w:w="908" w:type="dxa"/>
            <w:tcBorders>
              <w:left w:val="nil"/>
              <w:right w:val="nil"/>
            </w:tcBorders>
          </w:tcPr>
          <w:p w14:paraId="0B7624DC" w14:textId="77777777" w:rsidR="004B3247" w:rsidRPr="00EB6494" w:rsidRDefault="004B3247" w:rsidP="004B3247">
            <w:pPr>
              <w:widowControl w:val="0"/>
              <w:autoSpaceDE w:val="0"/>
              <w:autoSpaceDN w:val="0"/>
              <w:spacing w:after="0" w:line="228" w:lineRule="exact"/>
              <w:ind w:right="98"/>
              <w:jc w:val="right"/>
              <w:rPr>
                <w:rFonts w:ascii="Times New Roman" w:eastAsia="Times New Roman" w:hAnsi="Times New Roman" w:cs="Times New Roman"/>
                <w:b/>
                <w:sz w:val="24"/>
                <w:szCs w:val="24"/>
                <w:lang w:val="id"/>
              </w:rPr>
            </w:pPr>
            <w:r w:rsidRPr="00EB6494">
              <w:rPr>
                <w:rFonts w:ascii="Times New Roman" w:eastAsia="Times New Roman" w:hAnsi="Times New Roman" w:cs="Times New Roman"/>
                <w:b/>
                <w:w w:val="99"/>
                <w:sz w:val="24"/>
                <w:szCs w:val="24"/>
                <w:lang w:val="id"/>
              </w:rPr>
              <w:t>:</w:t>
            </w:r>
          </w:p>
        </w:tc>
        <w:tc>
          <w:tcPr>
            <w:tcW w:w="5773" w:type="dxa"/>
            <w:tcBorders>
              <w:left w:val="nil"/>
            </w:tcBorders>
          </w:tcPr>
          <w:p w14:paraId="4E70C577" w14:textId="77777777" w:rsidR="004B3247" w:rsidRPr="00EB6494" w:rsidRDefault="004B3247" w:rsidP="004B3247">
            <w:pPr>
              <w:widowControl w:val="0"/>
              <w:autoSpaceDE w:val="0"/>
              <w:autoSpaceDN w:val="0"/>
              <w:spacing w:after="0" w:line="228" w:lineRule="exact"/>
              <w:ind w:left="111"/>
              <w:rPr>
                <w:rFonts w:ascii="Times New Roman" w:eastAsia="Times New Roman" w:hAnsi="Times New Roman" w:cs="Times New Roman"/>
                <w:b/>
                <w:sz w:val="24"/>
                <w:szCs w:val="24"/>
                <w:lang w:val="id"/>
              </w:rPr>
            </w:pPr>
            <w:r w:rsidRPr="00EB6494">
              <w:rPr>
                <w:rFonts w:ascii="Times New Roman" w:eastAsia="Times New Roman" w:hAnsi="Times New Roman" w:cs="Times New Roman"/>
                <w:b/>
                <w:sz w:val="24"/>
                <w:szCs w:val="24"/>
                <w:lang w:val="id"/>
              </w:rPr>
              <w:t>Bina Keluarga Balita</w:t>
            </w:r>
          </w:p>
        </w:tc>
      </w:tr>
      <w:tr w:rsidR="004B3247" w:rsidRPr="00EB6494" w14:paraId="2DFB39DC" w14:textId="77777777" w:rsidTr="004B3247">
        <w:trPr>
          <w:trHeight w:val="645"/>
        </w:trPr>
        <w:tc>
          <w:tcPr>
            <w:tcW w:w="1935" w:type="dxa"/>
            <w:tcBorders>
              <w:right w:val="nil"/>
            </w:tcBorders>
          </w:tcPr>
          <w:p w14:paraId="590AA31A" w14:textId="77777777" w:rsidR="004B3247" w:rsidRPr="00EB6494" w:rsidRDefault="004B3247" w:rsidP="004B3247">
            <w:pPr>
              <w:widowControl w:val="0"/>
              <w:autoSpaceDE w:val="0"/>
              <w:autoSpaceDN w:val="0"/>
              <w:spacing w:after="0" w:line="228" w:lineRule="exact"/>
              <w:ind w:left="105"/>
              <w:rPr>
                <w:rFonts w:ascii="Times New Roman" w:eastAsia="Times New Roman" w:hAnsi="Times New Roman" w:cs="Times New Roman"/>
                <w:b/>
                <w:sz w:val="24"/>
                <w:szCs w:val="24"/>
                <w:lang w:val="id"/>
              </w:rPr>
            </w:pPr>
            <w:r w:rsidRPr="00EB6494">
              <w:rPr>
                <w:rFonts w:ascii="Times New Roman" w:eastAsia="Times New Roman" w:hAnsi="Times New Roman" w:cs="Times New Roman"/>
                <w:b/>
                <w:sz w:val="24"/>
                <w:szCs w:val="24"/>
                <w:lang w:val="id"/>
              </w:rPr>
              <w:t>Kelompok</w:t>
            </w:r>
          </w:p>
        </w:tc>
        <w:tc>
          <w:tcPr>
            <w:tcW w:w="908" w:type="dxa"/>
            <w:tcBorders>
              <w:left w:val="nil"/>
              <w:right w:val="nil"/>
            </w:tcBorders>
          </w:tcPr>
          <w:p w14:paraId="08200905" w14:textId="77777777" w:rsidR="004B3247" w:rsidRPr="00EB6494" w:rsidRDefault="004B3247" w:rsidP="004B3247">
            <w:pPr>
              <w:widowControl w:val="0"/>
              <w:autoSpaceDE w:val="0"/>
              <w:autoSpaceDN w:val="0"/>
              <w:spacing w:after="0" w:line="228" w:lineRule="exact"/>
              <w:ind w:right="98"/>
              <w:jc w:val="right"/>
              <w:rPr>
                <w:rFonts w:ascii="Times New Roman" w:eastAsia="Times New Roman" w:hAnsi="Times New Roman" w:cs="Times New Roman"/>
                <w:b/>
                <w:sz w:val="24"/>
                <w:szCs w:val="24"/>
                <w:lang w:val="id"/>
              </w:rPr>
            </w:pPr>
            <w:r w:rsidRPr="00EB6494">
              <w:rPr>
                <w:rFonts w:ascii="Times New Roman" w:eastAsia="Times New Roman" w:hAnsi="Times New Roman" w:cs="Times New Roman"/>
                <w:b/>
                <w:w w:val="99"/>
                <w:sz w:val="24"/>
                <w:szCs w:val="24"/>
                <w:lang w:val="id"/>
              </w:rPr>
              <w:t>:</w:t>
            </w:r>
          </w:p>
        </w:tc>
        <w:tc>
          <w:tcPr>
            <w:tcW w:w="5773" w:type="dxa"/>
            <w:tcBorders>
              <w:left w:val="nil"/>
            </w:tcBorders>
          </w:tcPr>
          <w:p w14:paraId="5006BFDC" w14:textId="008D246A" w:rsidR="004B3247" w:rsidRPr="00EB6494" w:rsidRDefault="004B3247" w:rsidP="004B3247">
            <w:pPr>
              <w:widowControl w:val="0"/>
              <w:autoSpaceDE w:val="0"/>
              <w:autoSpaceDN w:val="0"/>
              <w:spacing w:after="0" w:line="240" w:lineRule="auto"/>
              <w:rPr>
                <w:rFonts w:ascii="Times New Roman" w:eastAsia="Times New Roman" w:hAnsi="Times New Roman" w:cs="Times New Roman"/>
                <w:sz w:val="24"/>
                <w:szCs w:val="24"/>
                <w:lang w:val="en-US"/>
              </w:rPr>
            </w:pPr>
            <w:r w:rsidRPr="00EB6494">
              <w:rPr>
                <w:rFonts w:ascii="Times New Roman" w:eastAsia="Times New Roman" w:hAnsi="Times New Roman" w:cs="Times New Roman"/>
                <w:sz w:val="24"/>
                <w:szCs w:val="24"/>
                <w:lang w:val="id"/>
              </w:rPr>
              <w:t xml:space="preserve"> </w:t>
            </w:r>
            <w:r w:rsidR="0057601B" w:rsidRPr="00EB6494">
              <w:rPr>
                <w:rFonts w:ascii="Times New Roman" w:eastAsia="Times New Roman" w:hAnsi="Times New Roman" w:cs="Times New Roman"/>
                <w:sz w:val="24"/>
                <w:szCs w:val="24"/>
                <w:lang w:val="en-US"/>
              </w:rPr>
              <w:t>A1/VANY PUSPITA A/1910105013</w:t>
            </w:r>
          </w:p>
        </w:tc>
      </w:tr>
    </w:tbl>
    <w:p w14:paraId="19E765B8" w14:textId="77777777" w:rsidR="004B3247" w:rsidRPr="00EB6494" w:rsidRDefault="004B3247" w:rsidP="004B3247">
      <w:pPr>
        <w:widowControl w:val="0"/>
        <w:autoSpaceDE w:val="0"/>
        <w:autoSpaceDN w:val="0"/>
        <w:spacing w:before="2" w:after="1" w:line="240" w:lineRule="auto"/>
        <w:rPr>
          <w:rFonts w:ascii="Times New Roman" w:eastAsia="Times New Roman" w:hAnsi="Times New Roman" w:cs="Times New Roman"/>
          <w:b/>
          <w:sz w:val="24"/>
          <w:szCs w:val="24"/>
          <w:lang w:val="id"/>
        </w:rPr>
      </w:pPr>
    </w:p>
    <w:tbl>
      <w:tblPr>
        <w:tblpPr w:leftFromText="180" w:rightFromText="180" w:vertAnchor="text" w:horzAnchor="margin" w:tblpY="158"/>
        <w:tblW w:w="8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2991"/>
        <w:gridCol w:w="290"/>
        <w:gridCol w:w="4844"/>
      </w:tblGrid>
      <w:tr w:rsidR="004B3247" w:rsidRPr="00EB6494" w14:paraId="430E89AA" w14:textId="77777777" w:rsidTr="004B3247">
        <w:trPr>
          <w:trHeight w:val="542"/>
        </w:trPr>
        <w:tc>
          <w:tcPr>
            <w:tcW w:w="607" w:type="dxa"/>
            <w:shd w:val="clear" w:color="auto" w:fill="CCFFCC"/>
          </w:tcPr>
          <w:p w14:paraId="5D36118B" w14:textId="77777777" w:rsidR="004B3247" w:rsidRPr="00EB6494" w:rsidRDefault="004B3247" w:rsidP="004B3247">
            <w:pPr>
              <w:widowControl w:val="0"/>
              <w:autoSpaceDE w:val="0"/>
              <w:autoSpaceDN w:val="0"/>
              <w:spacing w:after="0" w:line="228" w:lineRule="exact"/>
              <w:ind w:left="159" w:right="153"/>
              <w:jc w:val="center"/>
              <w:rPr>
                <w:rFonts w:ascii="Times New Roman" w:eastAsia="Times New Roman" w:hAnsi="Times New Roman" w:cs="Times New Roman"/>
                <w:b/>
                <w:sz w:val="24"/>
                <w:szCs w:val="24"/>
                <w:lang w:val="id"/>
              </w:rPr>
            </w:pPr>
            <w:r w:rsidRPr="00EB6494">
              <w:rPr>
                <w:rFonts w:ascii="Times New Roman" w:eastAsia="Times New Roman" w:hAnsi="Times New Roman" w:cs="Times New Roman"/>
                <w:b/>
                <w:sz w:val="24"/>
                <w:szCs w:val="24"/>
                <w:lang w:val="id"/>
              </w:rPr>
              <w:t>No</w:t>
            </w:r>
          </w:p>
        </w:tc>
        <w:tc>
          <w:tcPr>
            <w:tcW w:w="2991" w:type="dxa"/>
            <w:shd w:val="clear" w:color="auto" w:fill="CCFFCC"/>
          </w:tcPr>
          <w:p w14:paraId="7E4BE932" w14:textId="77777777" w:rsidR="004B3247" w:rsidRPr="00EB6494" w:rsidRDefault="004B3247" w:rsidP="004B3247">
            <w:pPr>
              <w:widowControl w:val="0"/>
              <w:autoSpaceDE w:val="0"/>
              <w:autoSpaceDN w:val="0"/>
              <w:spacing w:after="0" w:line="228" w:lineRule="exact"/>
              <w:ind w:left="998" w:right="997"/>
              <w:jc w:val="center"/>
              <w:rPr>
                <w:rFonts w:ascii="Times New Roman" w:eastAsia="Times New Roman" w:hAnsi="Times New Roman" w:cs="Times New Roman"/>
                <w:b/>
                <w:sz w:val="24"/>
                <w:szCs w:val="24"/>
                <w:lang w:val="id"/>
              </w:rPr>
            </w:pPr>
            <w:r w:rsidRPr="00EB6494">
              <w:rPr>
                <w:rFonts w:ascii="Times New Roman" w:eastAsia="Times New Roman" w:hAnsi="Times New Roman" w:cs="Times New Roman"/>
                <w:b/>
                <w:sz w:val="24"/>
                <w:szCs w:val="24"/>
                <w:lang w:val="id"/>
              </w:rPr>
              <w:t>Komponen</w:t>
            </w:r>
          </w:p>
        </w:tc>
        <w:tc>
          <w:tcPr>
            <w:tcW w:w="290" w:type="dxa"/>
            <w:shd w:val="clear" w:color="auto" w:fill="CCFFCC"/>
          </w:tcPr>
          <w:p w14:paraId="413E0BFD" w14:textId="77777777" w:rsidR="004B3247" w:rsidRPr="00EB6494" w:rsidRDefault="004B3247" w:rsidP="004B3247">
            <w:pPr>
              <w:widowControl w:val="0"/>
              <w:autoSpaceDE w:val="0"/>
              <w:autoSpaceDN w:val="0"/>
              <w:spacing w:after="0" w:line="240" w:lineRule="auto"/>
              <w:rPr>
                <w:rFonts w:ascii="Times New Roman" w:eastAsia="Times New Roman" w:hAnsi="Times New Roman" w:cs="Times New Roman"/>
                <w:sz w:val="24"/>
                <w:szCs w:val="24"/>
                <w:lang w:val="id"/>
              </w:rPr>
            </w:pPr>
          </w:p>
        </w:tc>
        <w:tc>
          <w:tcPr>
            <w:tcW w:w="4844" w:type="dxa"/>
            <w:shd w:val="clear" w:color="auto" w:fill="CCFFCC"/>
          </w:tcPr>
          <w:p w14:paraId="045EC740" w14:textId="77777777" w:rsidR="004B3247" w:rsidRPr="00EB6494" w:rsidRDefault="004B3247" w:rsidP="004B3247">
            <w:pPr>
              <w:widowControl w:val="0"/>
              <w:autoSpaceDE w:val="0"/>
              <w:autoSpaceDN w:val="0"/>
              <w:spacing w:after="0" w:line="228" w:lineRule="exact"/>
              <w:ind w:left="1855" w:right="1848"/>
              <w:jc w:val="center"/>
              <w:rPr>
                <w:rFonts w:ascii="Times New Roman" w:eastAsia="Times New Roman" w:hAnsi="Times New Roman" w:cs="Times New Roman"/>
                <w:b/>
                <w:sz w:val="24"/>
                <w:szCs w:val="24"/>
                <w:lang w:val="id"/>
              </w:rPr>
            </w:pPr>
            <w:r w:rsidRPr="00EB6494">
              <w:rPr>
                <w:rFonts w:ascii="Times New Roman" w:eastAsia="Times New Roman" w:hAnsi="Times New Roman" w:cs="Times New Roman"/>
                <w:b/>
                <w:sz w:val="24"/>
                <w:szCs w:val="24"/>
                <w:lang w:val="id"/>
              </w:rPr>
              <w:t>Pembahasan</w:t>
            </w:r>
          </w:p>
        </w:tc>
      </w:tr>
      <w:tr w:rsidR="004B3247" w:rsidRPr="00EB6494" w14:paraId="1DED1644" w14:textId="77777777" w:rsidTr="004B3247">
        <w:trPr>
          <w:trHeight w:val="1077"/>
        </w:trPr>
        <w:tc>
          <w:tcPr>
            <w:tcW w:w="607" w:type="dxa"/>
          </w:tcPr>
          <w:p w14:paraId="1FC40711" w14:textId="77777777" w:rsidR="004B3247" w:rsidRPr="00EB6494" w:rsidRDefault="004B3247" w:rsidP="004B3247">
            <w:pPr>
              <w:widowControl w:val="0"/>
              <w:autoSpaceDE w:val="0"/>
              <w:autoSpaceDN w:val="0"/>
              <w:spacing w:after="0" w:line="223" w:lineRule="exact"/>
              <w:ind w:left="6"/>
              <w:jc w:val="center"/>
              <w:rPr>
                <w:rFonts w:ascii="Times New Roman" w:eastAsia="Times New Roman" w:hAnsi="Times New Roman" w:cs="Times New Roman"/>
                <w:sz w:val="24"/>
                <w:szCs w:val="24"/>
                <w:lang w:val="id"/>
              </w:rPr>
            </w:pPr>
            <w:r w:rsidRPr="00EB6494">
              <w:rPr>
                <w:rFonts w:ascii="Times New Roman" w:eastAsia="Times New Roman" w:hAnsi="Times New Roman" w:cs="Times New Roman"/>
                <w:w w:val="99"/>
                <w:sz w:val="24"/>
                <w:szCs w:val="24"/>
                <w:lang w:val="id"/>
              </w:rPr>
              <w:t>1</w:t>
            </w:r>
          </w:p>
        </w:tc>
        <w:tc>
          <w:tcPr>
            <w:tcW w:w="2991" w:type="dxa"/>
          </w:tcPr>
          <w:p w14:paraId="3E4FD584" w14:textId="77777777" w:rsidR="004B3247" w:rsidRPr="00EB6494" w:rsidRDefault="004B3247" w:rsidP="004B3247">
            <w:pPr>
              <w:widowControl w:val="0"/>
              <w:autoSpaceDE w:val="0"/>
              <w:autoSpaceDN w:val="0"/>
              <w:spacing w:after="0" w:line="256" w:lineRule="auto"/>
              <w:ind w:left="107" w:right="493"/>
              <w:rPr>
                <w:rFonts w:ascii="Times New Roman" w:eastAsia="Times New Roman" w:hAnsi="Times New Roman" w:cs="Times New Roman"/>
                <w:sz w:val="24"/>
                <w:szCs w:val="24"/>
                <w:lang w:val="id"/>
              </w:rPr>
            </w:pPr>
            <w:r w:rsidRPr="00EB6494">
              <w:rPr>
                <w:rFonts w:ascii="Times New Roman" w:eastAsia="Times New Roman" w:hAnsi="Times New Roman" w:cs="Times New Roman"/>
                <w:sz w:val="24"/>
                <w:szCs w:val="24"/>
                <w:lang w:val="id"/>
              </w:rPr>
              <w:t>Jelaskan apa yang dimaksud dengan bina keluarga balita?</w:t>
            </w:r>
          </w:p>
        </w:tc>
        <w:tc>
          <w:tcPr>
            <w:tcW w:w="290" w:type="dxa"/>
          </w:tcPr>
          <w:p w14:paraId="17BF0797" w14:textId="77777777" w:rsidR="004B3247" w:rsidRPr="00EB6494" w:rsidRDefault="004B3247" w:rsidP="004B3247">
            <w:pPr>
              <w:widowControl w:val="0"/>
              <w:autoSpaceDE w:val="0"/>
              <w:autoSpaceDN w:val="0"/>
              <w:spacing w:after="0" w:line="223" w:lineRule="exact"/>
              <w:ind w:left="107"/>
              <w:rPr>
                <w:rFonts w:ascii="Times New Roman" w:eastAsia="Times New Roman" w:hAnsi="Times New Roman" w:cs="Times New Roman"/>
                <w:sz w:val="24"/>
                <w:szCs w:val="24"/>
                <w:lang w:val="id"/>
              </w:rPr>
            </w:pPr>
            <w:r w:rsidRPr="00EB6494">
              <w:rPr>
                <w:rFonts w:ascii="Times New Roman" w:eastAsia="Times New Roman" w:hAnsi="Times New Roman" w:cs="Times New Roman"/>
                <w:w w:val="99"/>
                <w:sz w:val="24"/>
                <w:szCs w:val="24"/>
                <w:lang w:val="id"/>
              </w:rPr>
              <w:t>:</w:t>
            </w:r>
          </w:p>
        </w:tc>
        <w:tc>
          <w:tcPr>
            <w:tcW w:w="4844" w:type="dxa"/>
          </w:tcPr>
          <w:p w14:paraId="7C9FEED8" w14:textId="77777777" w:rsidR="0057601B" w:rsidRPr="00EB6494" w:rsidRDefault="0057601B" w:rsidP="0057601B">
            <w:pPr>
              <w:widowControl w:val="0"/>
              <w:autoSpaceDE w:val="0"/>
              <w:autoSpaceDN w:val="0"/>
              <w:spacing w:after="0" w:line="240" w:lineRule="auto"/>
              <w:jc w:val="both"/>
              <w:rPr>
                <w:rFonts w:ascii="Times New Roman" w:eastAsia="Times New Roman" w:hAnsi="Times New Roman" w:cs="Times New Roman"/>
                <w:sz w:val="24"/>
                <w:szCs w:val="24"/>
                <w:lang w:val="id"/>
              </w:rPr>
            </w:pPr>
            <w:r w:rsidRPr="00EB6494">
              <w:rPr>
                <w:rFonts w:ascii="Times New Roman" w:eastAsia="Times New Roman" w:hAnsi="Times New Roman" w:cs="Times New Roman"/>
                <w:sz w:val="24"/>
                <w:szCs w:val="24"/>
                <w:lang w:val="id"/>
              </w:rPr>
              <w:t xml:space="preserve">Menurut BKKBN (2008:8) pengertian mengenai Bina Keluarga Balita </w:t>
            </w:r>
          </w:p>
          <w:p w14:paraId="0AE63D1A" w14:textId="77777777" w:rsidR="0057601B" w:rsidRPr="00EB6494" w:rsidRDefault="0057601B" w:rsidP="0057601B">
            <w:pPr>
              <w:widowControl w:val="0"/>
              <w:autoSpaceDE w:val="0"/>
              <w:autoSpaceDN w:val="0"/>
              <w:spacing w:after="0" w:line="240" w:lineRule="auto"/>
              <w:jc w:val="both"/>
              <w:rPr>
                <w:rFonts w:ascii="Times New Roman" w:eastAsia="Times New Roman" w:hAnsi="Times New Roman" w:cs="Times New Roman"/>
                <w:sz w:val="24"/>
                <w:szCs w:val="24"/>
                <w:lang w:val="id"/>
              </w:rPr>
            </w:pPr>
            <w:r w:rsidRPr="00EB6494">
              <w:rPr>
                <w:rFonts w:ascii="Times New Roman" w:eastAsia="Times New Roman" w:hAnsi="Times New Roman" w:cs="Times New Roman"/>
                <w:sz w:val="24"/>
                <w:szCs w:val="24"/>
                <w:lang w:val="id"/>
              </w:rPr>
              <w:t>(BKB) yaitu :</w:t>
            </w:r>
          </w:p>
          <w:p w14:paraId="4F9B53F9" w14:textId="718C2155" w:rsidR="0057601B" w:rsidRPr="00EB6494" w:rsidRDefault="0057601B" w:rsidP="0057601B">
            <w:pPr>
              <w:widowControl w:val="0"/>
              <w:autoSpaceDE w:val="0"/>
              <w:autoSpaceDN w:val="0"/>
              <w:spacing w:after="0" w:line="240" w:lineRule="auto"/>
              <w:jc w:val="both"/>
              <w:rPr>
                <w:rFonts w:ascii="Times New Roman" w:eastAsia="Times New Roman" w:hAnsi="Times New Roman" w:cs="Times New Roman"/>
                <w:sz w:val="24"/>
                <w:szCs w:val="24"/>
                <w:lang w:val="id"/>
              </w:rPr>
            </w:pPr>
            <w:r w:rsidRPr="00EB6494">
              <w:rPr>
                <w:rFonts w:ascii="Times New Roman" w:eastAsia="Times New Roman" w:hAnsi="Times New Roman" w:cs="Times New Roman"/>
                <w:sz w:val="24"/>
                <w:szCs w:val="24"/>
                <w:lang w:val="id"/>
              </w:rPr>
              <w:t>”BKB adalah suatu kegiatan yang bertujuan untuk meningkatkan</w:t>
            </w:r>
            <w:r w:rsidRPr="00EB6494">
              <w:rPr>
                <w:rFonts w:ascii="Times New Roman" w:eastAsia="Times New Roman" w:hAnsi="Times New Roman" w:cs="Times New Roman"/>
                <w:sz w:val="24"/>
                <w:szCs w:val="24"/>
                <w:lang w:val="id"/>
              </w:rPr>
              <w:t xml:space="preserve"> </w:t>
            </w:r>
            <w:r w:rsidRPr="00EB6494">
              <w:rPr>
                <w:rFonts w:ascii="Times New Roman" w:eastAsia="Times New Roman" w:hAnsi="Times New Roman" w:cs="Times New Roman"/>
                <w:sz w:val="24"/>
                <w:szCs w:val="24"/>
                <w:lang w:val="id"/>
              </w:rPr>
              <w:t>pengetahuan dan ketrampilan orangtua dan anggota keluarga lainnya</w:t>
            </w:r>
            <w:r w:rsidRPr="00EB6494">
              <w:rPr>
                <w:rFonts w:ascii="Times New Roman" w:eastAsia="Times New Roman" w:hAnsi="Times New Roman" w:cs="Times New Roman"/>
                <w:sz w:val="24"/>
                <w:szCs w:val="24"/>
                <w:lang w:val="id"/>
              </w:rPr>
              <w:t xml:space="preserve"> </w:t>
            </w:r>
            <w:r w:rsidRPr="00EB6494">
              <w:rPr>
                <w:rFonts w:ascii="Times New Roman" w:eastAsia="Times New Roman" w:hAnsi="Times New Roman" w:cs="Times New Roman"/>
                <w:sz w:val="24"/>
                <w:szCs w:val="24"/>
                <w:lang w:val="id"/>
              </w:rPr>
              <w:t xml:space="preserve">dalam membina tumbuh kembang balita melalui rangsangan fisik, </w:t>
            </w:r>
          </w:p>
          <w:p w14:paraId="65BDBFF8" w14:textId="6E40A10B" w:rsidR="004B3247" w:rsidRPr="00EB6494" w:rsidRDefault="0057601B" w:rsidP="0057601B">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EB6494">
              <w:rPr>
                <w:rFonts w:ascii="Times New Roman" w:eastAsia="Times New Roman" w:hAnsi="Times New Roman" w:cs="Times New Roman"/>
                <w:sz w:val="24"/>
                <w:szCs w:val="24"/>
                <w:lang w:val="id"/>
              </w:rPr>
              <w:t>motorik kecerdasan, emosional dan sosial ekonomi dengan sebaik-sebaiknya merupak</w:t>
            </w:r>
            <w:r w:rsidR="008C77B9" w:rsidRPr="00EB6494">
              <w:rPr>
                <w:rFonts w:ascii="Times New Roman" w:eastAsia="Times New Roman" w:hAnsi="Times New Roman" w:cs="Times New Roman"/>
                <w:sz w:val="24"/>
                <w:szCs w:val="24"/>
                <w:lang w:val="en-US"/>
              </w:rPr>
              <w:t>A</w:t>
            </w:r>
            <w:r w:rsidRPr="00EB6494">
              <w:rPr>
                <w:rFonts w:ascii="Times New Roman" w:eastAsia="Times New Roman" w:hAnsi="Times New Roman" w:cs="Times New Roman"/>
                <w:sz w:val="24"/>
                <w:szCs w:val="24"/>
                <w:lang w:val="id"/>
              </w:rPr>
              <w:t>n salah satu upaya untuk dapat mengembangkan fungsi-fungsi</w:t>
            </w:r>
            <w:r w:rsidRPr="00EB6494">
              <w:rPr>
                <w:rFonts w:ascii="Times New Roman" w:eastAsia="Times New Roman" w:hAnsi="Times New Roman" w:cs="Times New Roman"/>
                <w:sz w:val="24"/>
                <w:szCs w:val="24"/>
                <w:lang w:val="en-US"/>
              </w:rPr>
              <w:t xml:space="preserve"> </w:t>
            </w:r>
            <w:r w:rsidRPr="00EB6494">
              <w:rPr>
                <w:rFonts w:ascii="Times New Roman" w:eastAsia="Times New Roman" w:hAnsi="Times New Roman" w:cs="Times New Roman"/>
                <w:sz w:val="24"/>
                <w:szCs w:val="24"/>
                <w:lang w:val="id"/>
              </w:rPr>
              <w:t>pendidikan, sosialisasi dan kasih sayang dalam</w:t>
            </w:r>
            <w:r w:rsidRPr="00EB6494">
              <w:rPr>
                <w:rFonts w:ascii="Times New Roman" w:eastAsia="Times New Roman" w:hAnsi="Times New Roman" w:cs="Times New Roman"/>
                <w:sz w:val="24"/>
                <w:szCs w:val="24"/>
                <w:lang w:val="en-US"/>
              </w:rPr>
              <w:t xml:space="preserve"> </w:t>
            </w:r>
            <w:r w:rsidRPr="00EB6494">
              <w:rPr>
                <w:rFonts w:ascii="Times New Roman" w:eastAsia="Times New Roman" w:hAnsi="Times New Roman" w:cs="Times New Roman"/>
                <w:sz w:val="24"/>
                <w:szCs w:val="24"/>
                <w:lang w:val="id"/>
              </w:rPr>
              <w:t>keluarga. Dengan bekal pengetahuan dan ketrampilan tersebut</w:t>
            </w:r>
            <w:r w:rsidRPr="00EB6494">
              <w:rPr>
                <w:rFonts w:ascii="Times New Roman" w:eastAsia="Times New Roman" w:hAnsi="Times New Roman" w:cs="Times New Roman"/>
                <w:sz w:val="24"/>
                <w:szCs w:val="24"/>
                <w:lang w:val="en-US"/>
              </w:rPr>
              <w:t xml:space="preserve"> </w:t>
            </w:r>
            <w:r w:rsidRPr="00EB6494">
              <w:rPr>
                <w:rFonts w:ascii="Times New Roman" w:eastAsia="Times New Roman" w:hAnsi="Times New Roman" w:cs="Times New Roman"/>
                <w:sz w:val="24"/>
                <w:szCs w:val="24"/>
                <w:lang w:val="id"/>
              </w:rPr>
              <w:t xml:space="preserve">diharapkan orangtua mampu mendidik dan mengasuh anak balitanya sejak dini agar anak tersebut dapat tumbuh dan berkembang menjadi </w:t>
            </w:r>
            <w:r w:rsidRPr="00EB6494">
              <w:rPr>
                <w:rFonts w:ascii="Times New Roman" w:eastAsia="Times New Roman" w:hAnsi="Times New Roman" w:cs="Times New Roman"/>
                <w:sz w:val="24"/>
                <w:szCs w:val="24"/>
                <w:lang w:val="en-US"/>
              </w:rPr>
              <w:t xml:space="preserve"> </w:t>
            </w:r>
            <w:r w:rsidRPr="00EB6494">
              <w:rPr>
                <w:rFonts w:ascii="Times New Roman" w:eastAsia="Times New Roman" w:hAnsi="Times New Roman" w:cs="Times New Roman"/>
                <w:sz w:val="24"/>
                <w:szCs w:val="24"/>
                <w:lang w:val="id"/>
              </w:rPr>
              <w:t>manusia indonesia berkualitas”.</w:t>
            </w:r>
          </w:p>
          <w:p w14:paraId="65A5A423" w14:textId="77777777" w:rsidR="0057601B" w:rsidRPr="00EB6494" w:rsidRDefault="0057601B" w:rsidP="0057601B">
            <w:pPr>
              <w:widowControl w:val="0"/>
              <w:autoSpaceDE w:val="0"/>
              <w:autoSpaceDN w:val="0"/>
              <w:spacing w:after="0" w:line="240" w:lineRule="auto"/>
              <w:rPr>
                <w:rFonts w:ascii="Times New Roman" w:eastAsia="Times New Roman" w:hAnsi="Times New Roman" w:cs="Times New Roman"/>
                <w:sz w:val="24"/>
                <w:szCs w:val="24"/>
                <w:lang w:val="en-US"/>
              </w:rPr>
            </w:pPr>
          </w:p>
          <w:p w14:paraId="1692EF25" w14:textId="3B7A80A2" w:rsidR="0057601B" w:rsidRPr="00EB6494" w:rsidRDefault="0057601B" w:rsidP="0057601B">
            <w:pPr>
              <w:widowControl w:val="0"/>
              <w:autoSpaceDE w:val="0"/>
              <w:autoSpaceDN w:val="0"/>
              <w:spacing w:after="0" w:line="240" w:lineRule="auto"/>
              <w:rPr>
                <w:rFonts w:ascii="Times New Roman" w:eastAsia="Times New Roman" w:hAnsi="Times New Roman" w:cs="Times New Roman"/>
                <w:sz w:val="24"/>
                <w:szCs w:val="24"/>
                <w:lang w:val="en-US"/>
              </w:rPr>
            </w:pPr>
          </w:p>
        </w:tc>
      </w:tr>
      <w:tr w:rsidR="004B3247" w:rsidRPr="00EB6494" w14:paraId="6AE34822" w14:textId="77777777" w:rsidTr="004B3247">
        <w:trPr>
          <w:trHeight w:val="1080"/>
        </w:trPr>
        <w:tc>
          <w:tcPr>
            <w:tcW w:w="607" w:type="dxa"/>
          </w:tcPr>
          <w:p w14:paraId="2B7BEE8B" w14:textId="77777777" w:rsidR="004B3247" w:rsidRPr="00EB6494" w:rsidRDefault="004B3247" w:rsidP="004B3247">
            <w:pPr>
              <w:widowControl w:val="0"/>
              <w:autoSpaceDE w:val="0"/>
              <w:autoSpaceDN w:val="0"/>
              <w:spacing w:after="0" w:line="225" w:lineRule="exact"/>
              <w:ind w:left="6"/>
              <w:jc w:val="center"/>
              <w:rPr>
                <w:rFonts w:ascii="Times New Roman" w:eastAsia="Times New Roman" w:hAnsi="Times New Roman" w:cs="Times New Roman"/>
                <w:sz w:val="24"/>
                <w:szCs w:val="24"/>
                <w:lang w:val="id"/>
              </w:rPr>
            </w:pPr>
            <w:r w:rsidRPr="00EB6494">
              <w:rPr>
                <w:rFonts w:ascii="Times New Roman" w:eastAsia="Times New Roman" w:hAnsi="Times New Roman" w:cs="Times New Roman"/>
                <w:w w:val="99"/>
                <w:sz w:val="24"/>
                <w:szCs w:val="24"/>
                <w:lang w:val="id"/>
              </w:rPr>
              <w:t>2</w:t>
            </w:r>
          </w:p>
        </w:tc>
        <w:tc>
          <w:tcPr>
            <w:tcW w:w="2991" w:type="dxa"/>
          </w:tcPr>
          <w:p w14:paraId="4C7B1B0B" w14:textId="77777777" w:rsidR="004B3247" w:rsidRPr="00EB6494" w:rsidRDefault="004B3247" w:rsidP="004B3247">
            <w:pPr>
              <w:widowControl w:val="0"/>
              <w:autoSpaceDE w:val="0"/>
              <w:autoSpaceDN w:val="0"/>
              <w:spacing w:after="0" w:line="256" w:lineRule="auto"/>
              <w:ind w:left="107" w:right="493"/>
              <w:rPr>
                <w:rFonts w:ascii="Times New Roman" w:eastAsia="Times New Roman" w:hAnsi="Times New Roman" w:cs="Times New Roman"/>
                <w:sz w:val="24"/>
                <w:szCs w:val="24"/>
                <w:lang w:val="id"/>
              </w:rPr>
            </w:pPr>
            <w:r w:rsidRPr="00EB6494">
              <w:rPr>
                <w:rFonts w:ascii="Times New Roman" w:eastAsia="Times New Roman" w:hAnsi="Times New Roman" w:cs="Times New Roman"/>
                <w:sz w:val="24"/>
                <w:szCs w:val="24"/>
                <w:lang w:val="id"/>
              </w:rPr>
              <w:t>Jelaskan fungsi bina keluarga balita?</w:t>
            </w:r>
          </w:p>
        </w:tc>
        <w:tc>
          <w:tcPr>
            <w:tcW w:w="290" w:type="dxa"/>
          </w:tcPr>
          <w:p w14:paraId="29C958F4" w14:textId="77777777" w:rsidR="004B3247" w:rsidRPr="00EB6494" w:rsidRDefault="004B3247" w:rsidP="008C77B9">
            <w:pPr>
              <w:widowControl w:val="0"/>
              <w:autoSpaceDE w:val="0"/>
              <w:autoSpaceDN w:val="0"/>
              <w:spacing w:after="0" w:line="240" w:lineRule="auto"/>
              <w:jc w:val="both"/>
              <w:rPr>
                <w:rFonts w:ascii="Times New Roman" w:eastAsia="Times New Roman" w:hAnsi="Times New Roman" w:cs="Times New Roman"/>
                <w:sz w:val="24"/>
                <w:szCs w:val="24"/>
                <w:lang w:val="id"/>
              </w:rPr>
            </w:pPr>
          </w:p>
        </w:tc>
        <w:tc>
          <w:tcPr>
            <w:tcW w:w="4844" w:type="dxa"/>
          </w:tcPr>
          <w:p w14:paraId="2C6647F5" w14:textId="48047671" w:rsidR="004B3247" w:rsidRPr="00EB6494" w:rsidRDefault="008C77B9" w:rsidP="008C77B9">
            <w:pPr>
              <w:widowControl w:val="0"/>
              <w:autoSpaceDE w:val="0"/>
              <w:autoSpaceDN w:val="0"/>
              <w:spacing w:after="0" w:line="240" w:lineRule="auto"/>
              <w:jc w:val="both"/>
              <w:rPr>
                <w:rFonts w:ascii="Times New Roman" w:eastAsia="Times New Roman" w:hAnsi="Times New Roman" w:cs="Times New Roman"/>
                <w:sz w:val="24"/>
                <w:szCs w:val="24"/>
                <w:lang w:val="id"/>
              </w:rPr>
            </w:pPr>
            <w:r w:rsidRPr="00EB6494">
              <w:rPr>
                <w:rFonts w:ascii="Times New Roman" w:eastAsia="Times New Roman" w:hAnsi="Times New Roman" w:cs="Times New Roman"/>
                <w:sz w:val="24"/>
                <w:szCs w:val="24"/>
                <w:lang w:val="id"/>
              </w:rPr>
              <w:t>upaya peningkatan pengetahuan, ketrampilan dan kesadaran ibu serta anggota keluarga lain dalam membina tumbuh kembang balitanya melalui rangsangan fisik, motorik, kecederasan, sosial, emosional serta moral yang berlangsung dalam proses interaksi antara ibu atau anggota keluarga lainnya dengan anak balita.</w:t>
            </w:r>
          </w:p>
        </w:tc>
      </w:tr>
      <w:tr w:rsidR="004B3247" w:rsidRPr="00EB6494" w14:paraId="30582FDC" w14:textId="77777777" w:rsidTr="004B3247">
        <w:trPr>
          <w:trHeight w:val="1161"/>
        </w:trPr>
        <w:tc>
          <w:tcPr>
            <w:tcW w:w="607" w:type="dxa"/>
          </w:tcPr>
          <w:p w14:paraId="2C534128" w14:textId="77777777" w:rsidR="004B3247" w:rsidRPr="00EB6494" w:rsidRDefault="004B3247" w:rsidP="004B3247">
            <w:pPr>
              <w:widowControl w:val="0"/>
              <w:autoSpaceDE w:val="0"/>
              <w:autoSpaceDN w:val="0"/>
              <w:spacing w:after="0" w:line="223" w:lineRule="exact"/>
              <w:ind w:left="6"/>
              <w:jc w:val="center"/>
              <w:rPr>
                <w:rFonts w:ascii="Times New Roman" w:eastAsia="Times New Roman" w:hAnsi="Times New Roman" w:cs="Times New Roman"/>
                <w:sz w:val="24"/>
                <w:szCs w:val="24"/>
                <w:lang w:val="id"/>
              </w:rPr>
            </w:pPr>
            <w:r w:rsidRPr="00EB6494">
              <w:rPr>
                <w:rFonts w:ascii="Times New Roman" w:eastAsia="Times New Roman" w:hAnsi="Times New Roman" w:cs="Times New Roman"/>
                <w:w w:val="99"/>
                <w:sz w:val="24"/>
                <w:szCs w:val="24"/>
                <w:lang w:val="id"/>
              </w:rPr>
              <w:t>3</w:t>
            </w:r>
          </w:p>
        </w:tc>
        <w:tc>
          <w:tcPr>
            <w:tcW w:w="2991" w:type="dxa"/>
          </w:tcPr>
          <w:p w14:paraId="10F7584D" w14:textId="77777777" w:rsidR="004B3247" w:rsidRPr="00EB6494" w:rsidRDefault="004B3247" w:rsidP="004B3247">
            <w:pPr>
              <w:widowControl w:val="0"/>
              <w:autoSpaceDE w:val="0"/>
              <w:autoSpaceDN w:val="0"/>
              <w:spacing w:after="0" w:line="261" w:lineRule="auto"/>
              <w:ind w:left="107" w:right="471"/>
              <w:rPr>
                <w:rFonts w:ascii="Times New Roman" w:eastAsia="Times New Roman" w:hAnsi="Times New Roman" w:cs="Times New Roman"/>
                <w:sz w:val="24"/>
                <w:szCs w:val="24"/>
                <w:lang w:val="id"/>
              </w:rPr>
            </w:pPr>
            <w:r w:rsidRPr="00EB6494">
              <w:rPr>
                <w:rFonts w:ascii="Times New Roman" w:eastAsia="Times New Roman" w:hAnsi="Times New Roman" w:cs="Times New Roman"/>
                <w:sz w:val="24"/>
                <w:szCs w:val="24"/>
                <w:lang w:val="id"/>
              </w:rPr>
              <w:t>Kegiatan apa saja yang ada di bina keluarga balita?</w:t>
            </w:r>
          </w:p>
        </w:tc>
        <w:tc>
          <w:tcPr>
            <w:tcW w:w="290" w:type="dxa"/>
          </w:tcPr>
          <w:p w14:paraId="7C03415C" w14:textId="77777777" w:rsidR="004B3247" w:rsidRPr="00EB6494" w:rsidRDefault="004B3247" w:rsidP="004B3247">
            <w:pPr>
              <w:widowControl w:val="0"/>
              <w:autoSpaceDE w:val="0"/>
              <w:autoSpaceDN w:val="0"/>
              <w:spacing w:after="0" w:line="223" w:lineRule="exact"/>
              <w:ind w:left="107"/>
              <w:rPr>
                <w:rFonts w:ascii="Times New Roman" w:eastAsia="Times New Roman" w:hAnsi="Times New Roman" w:cs="Times New Roman"/>
                <w:sz w:val="24"/>
                <w:szCs w:val="24"/>
                <w:lang w:val="id"/>
              </w:rPr>
            </w:pPr>
            <w:r w:rsidRPr="00EB6494">
              <w:rPr>
                <w:rFonts w:ascii="Times New Roman" w:eastAsia="Times New Roman" w:hAnsi="Times New Roman" w:cs="Times New Roman"/>
                <w:w w:val="99"/>
                <w:sz w:val="24"/>
                <w:szCs w:val="24"/>
                <w:lang w:val="id"/>
              </w:rPr>
              <w:t>:</w:t>
            </w:r>
          </w:p>
        </w:tc>
        <w:tc>
          <w:tcPr>
            <w:tcW w:w="4844" w:type="dxa"/>
          </w:tcPr>
          <w:p w14:paraId="5D95D4AD" w14:textId="77777777" w:rsidR="008C77B9" w:rsidRPr="00EB6494" w:rsidRDefault="008C77B9" w:rsidP="008C77B9">
            <w:pPr>
              <w:widowControl w:val="0"/>
              <w:autoSpaceDE w:val="0"/>
              <w:autoSpaceDN w:val="0"/>
              <w:spacing w:after="0" w:line="240" w:lineRule="auto"/>
              <w:rPr>
                <w:rFonts w:ascii="Times New Roman" w:eastAsia="Times New Roman" w:hAnsi="Times New Roman" w:cs="Times New Roman"/>
                <w:sz w:val="24"/>
                <w:szCs w:val="24"/>
                <w:lang w:val="id"/>
              </w:rPr>
            </w:pPr>
            <w:r w:rsidRPr="00EB6494">
              <w:rPr>
                <w:rFonts w:ascii="Times New Roman" w:eastAsia="Times New Roman" w:hAnsi="Times New Roman" w:cs="Times New Roman"/>
                <w:sz w:val="24"/>
                <w:szCs w:val="24"/>
                <w:lang w:val="id"/>
              </w:rPr>
              <w:t xml:space="preserve">kegiatan BKB dilakukan oleh kader yang terlatih dengan 3 kegiatan : </w:t>
            </w:r>
          </w:p>
          <w:p w14:paraId="580CD361" w14:textId="01B2B357" w:rsidR="008C77B9" w:rsidRPr="00EB6494" w:rsidRDefault="008C77B9" w:rsidP="000F5DAA">
            <w:pPr>
              <w:pStyle w:val="ListParagraph"/>
              <w:widowControl w:val="0"/>
              <w:numPr>
                <w:ilvl w:val="0"/>
                <w:numId w:val="1"/>
              </w:numPr>
              <w:autoSpaceDE w:val="0"/>
              <w:autoSpaceDN w:val="0"/>
              <w:spacing w:after="0" w:line="240" w:lineRule="auto"/>
              <w:rPr>
                <w:rFonts w:ascii="Times New Roman" w:eastAsia="Times New Roman" w:hAnsi="Times New Roman" w:cs="Times New Roman"/>
                <w:sz w:val="24"/>
                <w:szCs w:val="24"/>
                <w:lang w:val="id"/>
              </w:rPr>
            </w:pPr>
            <w:r w:rsidRPr="00EB6494">
              <w:rPr>
                <w:rFonts w:ascii="Times New Roman" w:eastAsia="Times New Roman" w:hAnsi="Times New Roman" w:cs="Times New Roman"/>
                <w:sz w:val="24"/>
                <w:szCs w:val="24"/>
                <w:lang w:val="id"/>
              </w:rPr>
              <w:t xml:space="preserve">Penyuluhan </w:t>
            </w:r>
          </w:p>
          <w:p w14:paraId="732C3323" w14:textId="4BBAFD46" w:rsidR="000F5DAA" w:rsidRPr="00EB6494" w:rsidRDefault="000F5DAA" w:rsidP="000F5DAA">
            <w:pPr>
              <w:pStyle w:val="ListParagraph"/>
              <w:widowControl w:val="0"/>
              <w:autoSpaceDE w:val="0"/>
              <w:autoSpaceDN w:val="0"/>
              <w:spacing w:after="0" w:line="240" w:lineRule="auto"/>
              <w:rPr>
                <w:rFonts w:ascii="Times New Roman" w:eastAsia="Times New Roman" w:hAnsi="Times New Roman" w:cs="Times New Roman"/>
                <w:sz w:val="24"/>
                <w:szCs w:val="24"/>
                <w:lang w:val="id"/>
              </w:rPr>
            </w:pPr>
            <w:r w:rsidRPr="00EB6494">
              <w:rPr>
                <w:rFonts w:ascii="Times New Roman" w:eastAsia="Times New Roman" w:hAnsi="Times New Roman" w:cs="Times New Roman"/>
                <w:sz w:val="24"/>
                <w:szCs w:val="24"/>
                <w:lang w:val="id"/>
              </w:rPr>
              <w:t>Pertemuan penyuluhan BKB adalah forum pertemuan yang diselenggarakan oleh kader dan ibu peserta sebagai wadah penyampaian pesan dari kader kepada ibu peserta (BKKBN, 1992).</w:t>
            </w:r>
          </w:p>
          <w:p w14:paraId="7F16049B" w14:textId="400BE4F0" w:rsidR="008C77B9" w:rsidRPr="00EB6494" w:rsidRDefault="008C77B9" w:rsidP="000F5DAA">
            <w:pPr>
              <w:pStyle w:val="ListParagraph"/>
              <w:widowControl w:val="0"/>
              <w:numPr>
                <w:ilvl w:val="0"/>
                <w:numId w:val="1"/>
              </w:numPr>
              <w:autoSpaceDE w:val="0"/>
              <w:autoSpaceDN w:val="0"/>
              <w:spacing w:after="0" w:line="240" w:lineRule="auto"/>
              <w:rPr>
                <w:rFonts w:ascii="Times New Roman" w:eastAsia="Times New Roman" w:hAnsi="Times New Roman" w:cs="Times New Roman"/>
                <w:sz w:val="24"/>
                <w:szCs w:val="24"/>
                <w:lang w:val="id"/>
              </w:rPr>
            </w:pPr>
            <w:r w:rsidRPr="00EB6494">
              <w:rPr>
                <w:rFonts w:ascii="Times New Roman" w:eastAsia="Times New Roman" w:hAnsi="Times New Roman" w:cs="Times New Roman"/>
                <w:sz w:val="24"/>
                <w:szCs w:val="24"/>
                <w:lang w:val="id"/>
              </w:rPr>
              <w:t xml:space="preserve">Bermain APE (Alat Permainan Edukatif) </w:t>
            </w:r>
          </w:p>
          <w:p w14:paraId="75A2249C" w14:textId="029F4E8E" w:rsidR="000F5DAA" w:rsidRPr="00EB6494" w:rsidRDefault="000F5DAA" w:rsidP="000F5DAA">
            <w:pPr>
              <w:pStyle w:val="ListParagraph"/>
              <w:widowControl w:val="0"/>
              <w:autoSpaceDE w:val="0"/>
              <w:autoSpaceDN w:val="0"/>
              <w:spacing w:after="0" w:line="240" w:lineRule="auto"/>
              <w:rPr>
                <w:rFonts w:ascii="Times New Roman" w:eastAsia="Times New Roman" w:hAnsi="Times New Roman" w:cs="Times New Roman"/>
                <w:sz w:val="24"/>
                <w:szCs w:val="24"/>
                <w:lang w:val="id"/>
              </w:rPr>
            </w:pPr>
            <w:r w:rsidRPr="00EB6494">
              <w:rPr>
                <w:rFonts w:ascii="Times New Roman" w:eastAsia="Times New Roman" w:hAnsi="Times New Roman" w:cs="Times New Roman"/>
                <w:sz w:val="24"/>
                <w:szCs w:val="24"/>
                <w:lang w:val="id"/>
              </w:rPr>
              <w:t xml:space="preserve">Alat permainan edukatif (APE) adalah </w:t>
            </w:r>
            <w:r w:rsidRPr="00EB6494">
              <w:rPr>
                <w:rFonts w:ascii="Times New Roman" w:eastAsia="Times New Roman" w:hAnsi="Times New Roman" w:cs="Times New Roman"/>
                <w:sz w:val="24"/>
                <w:szCs w:val="24"/>
                <w:lang w:val="id"/>
              </w:rPr>
              <w:lastRenderedPageBreak/>
              <w:t xml:space="preserve">suatu alat permainan yang khusus digunakan dalam pendidikan anak antara lain untuk merangsang berbagai kemampuan anak balita dalam hal gerakan kasar dan halus (otot tubuh, anggota </w:t>
            </w:r>
          </w:p>
          <w:p w14:paraId="2E6050E3" w14:textId="2E76C32E" w:rsidR="000F5DAA" w:rsidRPr="00EB6494" w:rsidRDefault="000F5DAA" w:rsidP="000F5DAA">
            <w:pPr>
              <w:pStyle w:val="ListParagraph"/>
              <w:widowControl w:val="0"/>
              <w:autoSpaceDE w:val="0"/>
              <w:autoSpaceDN w:val="0"/>
              <w:spacing w:after="0" w:line="240" w:lineRule="auto"/>
              <w:rPr>
                <w:rFonts w:ascii="Times New Roman" w:eastAsia="Times New Roman" w:hAnsi="Times New Roman" w:cs="Times New Roman"/>
                <w:sz w:val="24"/>
                <w:szCs w:val="24"/>
                <w:lang w:val="id"/>
              </w:rPr>
            </w:pPr>
            <w:r w:rsidRPr="00EB6494">
              <w:rPr>
                <w:rFonts w:ascii="Times New Roman" w:eastAsia="Times New Roman" w:hAnsi="Times New Roman" w:cs="Times New Roman"/>
                <w:sz w:val="24"/>
                <w:szCs w:val="24"/>
                <w:lang w:val="id"/>
              </w:rPr>
              <w:t>badan, jari jemari) berbicara dan mengadakan hubungan dengan orang lain, kecerdasan, menolong diri sendiri dan bergaul (BKKBN, 2009, h.25).</w:t>
            </w:r>
          </w:p>
          <w:p w14:paraId="03A72BB2" w14:textId="3F43F5B3" w:rsidR="004B3247" w:rsidRPr="00EB6494" w:rsidRDefault="008C77B9" w:rsidP="000F5DAA">
            <w:pPr>
              <w:pStyle w:val="ListParagraph"/>
              <w:widowControl w:val="0"/>
              <w:numPr>
                <w:ilvl w:val="0"/>
                <w:numId w:val="1"/>
              </w:numPr>
              <w:autoSpaceDE w:val="0"/>
              <w:autoSpaceDN w:val="0"/>
              <w:spacing w:after="0" w:line="240" w:lineRule="auto"/>
              <w:rPr>
                <w:rFonts w:ascii="Times New Roman" w:eastAsia="Times New Roman" w:hAnsi="Times New Roman" w:cs="Times New Roman"/>
                <w:sz w:val="24"/>
                <w:szCs w:val="24"/>
                <w:lang w:val="id"/>
              </w:rPr>
            </w:pPr>
            <w:r w:rsidRPr="00EB6494">
              <w:rPr>
                <w:rFonts w:ascii="Times New Roman" w:eastAsia="Times New Roman" w:hAnsi="Times New Roman" w:cs="Times New Roman"/>
                <w:sz w:val="24"/>
                <w:szCs w:val="24"/>
                <w:lang w:val="id"/>
              </w:rPr>
              <w:t>Pencatatan hasil perkembangan ke dalam KKA</w:t>
            </w:r>
          </w:p>
          <w:p w14:paraId="23EF59E3" w14:textId="124C5F60" w:rsidR="000F5DAA" w:rsidRPr="00EB6494" w:rsidRDefault="000F5DAA" w:rsidP="000F5DAA">
            <w:pPr>
              <w:pStyle w:val="ListParagraph"/>
              <w:widowControl w:val="0"/>
              <w:autoSpaceDE w:val="0"/>
              <w:autoSpaceDN w:val="0"/>
              <w:spacing w:after="0" w:line="240" w:lineRule="auto"/>
              <w:rPr>
                <w:rFonts w:ascii="Times New Roman" w:eastAsia="Times New Roman" w:hAnsi="Times New Roman" w:cs="Times New Roman"/>
                <w:sz w:val="24"/>
                <w:szCs w:val="24"/>
                <w:lang w:val="id"/>
              </w:rPr>
            </w:pPr>
            <w:r w:rsidRPr="00EB6494">
              <w:rPr>
                <w:rFonts w:ascii="Times New Roman" w:eastAsia="Times New Roman" w:hAnsi="Times New Roman" w:cs="Times New Roman"/>
                <w:sz w:val="24"/>
                <w:szCs w:val="24"/>
                <w:lang w:val="id"/>
              </w:rPr>
              <w:t>Kartu Kembang Anak adalah kartu yang digunakan untuk memantau kegiatan asuh orangtua/ibu dan tumbuh kembang anak (Pedoman KKA, 2009,</w:t>
            </w:r>
          </w:p>
        </w:tc>
      </w:tr>
      <w:tr w:rsidR="004B3247" w:rsidRPr="00EB6494" w14:paraId="2F45C926" w14:textId="77777777" w:rsidTr="004B3247">
        <w:trPr>
          <w:trHeight w:val="1161"/>
        </w:trPr>
        <w:tc>
          <w:tcPr>
            <w:tcW w:w="607" w:type="dxa"/>
          </w:tcPr>
          <w:p w14:paraId="3FEAE3C2" w14:textId="77777777" w:rsidR="004B3247" w:rsidRPr="00EB6494" w:rsidRDefault="004B3247" w:rsidP="004B3247">
            <w:pPr>
              <w:pStyle w:val="TableParagraph"/>
              <w:spacing w:line="223" w:lineRule="exact"/>
              <w:ind w:left="6"/>
              <w:jc w:val="center"/>
              <w:rPr>
                <w:sz w:val="24"/>
                <w:szCs w:val="24"/>
              </w:rPr>
            </w:pPr>
            <w:r w:rsidRPr="00EB6494">
              <w:rPr>
                <w:w w:val="99"/>
                <w:sz w:val="24"/>
                <w:szCs w:val="24"/>
              </w:rPr>
              <w:lastRenderedPageBreak/>
              <w:t>4</w:t>
            </w:r>
          </w:p>
        </w:tc>
        <w:tc>
          <w:tcPr>
            <w:tcW w:w="2991" w:type="dxa"/>
          </w:tcPr>
          <w:p w14:paraId="31306258" w14:textId="77777777" w:rsidR="004B3247" w:rsidRPr="00EB6494" w:rsidRDefault="004B3247" w:rsidP="004B3247">
            <w:pPr>
              <w:pStyle w:val="TableParagraph"/>
              <w:spacing w:line="261" w:lineRule="auto"/>
              <w:ind w:left="107"/>
              <w:rPr>
                <w:sz w:val="24"/>
                <w:szCs w:val="24"/>
              </w:rPr>
            </w:pPr>
            <w:r w:rsidRPr="00EB6494">
              <w:rPr>
                <w:sz w:val="24"/>
                <w:szCs w:val="24"/>
              </w:rPr>
              <w:t>Bagaimana langkah- langkah membentuk bina keluarga balita</w:t>
            </w:r>
          </w:p>
        </w:tc>
        <w:tc>
          <w:tcPr>
            <w:tcW w:w="290" w:type="dxa"/>
          </w:tcPr>
          <w:p w14:paraId="28398DC8" w14:textId="77777777" w:rsidR="004B3247" w:rsidRPr="00EB6494" w:rsidRDefault="004B3247" w:rsidP="004B3247">
            <w:pPr>
              <w:pStyle w:val="TableParagraph"/>
              <w:spacing w:line="223" w:lineRule="exact"/>
              <w:ind w:right="6"/>
              <w:jc w:val="center"/>
              <w:rPr>
                <w:sz w:val="24"/>
                <w:szCs w:val="24"/>
              </w:rPr>
            </w:pPr>
            <w:r w:rsidRPr="00EB6494">
              <w:rPr>
                <w:w w:val="99"/>
                <w:sz w:val="24"/>
                <w:szCs w:val="24"/>
              </w:rPr>
              <w:t>:</w:t>
            </w:r>
          </w:p>
        </w:tc>
        <w:tc>
          <w:tcPr>
            <w:tcW w:w="4844" w:type="dxa"/>
          </w:tcPr>
          <w:p w14:paraId="0688F1B0" w14:textId="77777777" w:rsidR="0041286A" w:rsidRPr="00EB6494" w:rsidRDefault="0041286A" w:rsidP="0041286A">
            <w:pPr>
              <w:pStyle w:val="TableParagraph"/>
              <w:spacing w:before="17"/>
              <w:ind w:left="108"/>
              <w:rPr>
                <w:sz w:val="24"/>
                <w:szCs w:val="24"/>
              </w:rPr>
            </w:pPr>
            <w:r w:rsidRPr="00EB6494">
              <w:rPr>
                <w:sz w:val="24"/>
                <w:szCs w:val="24"/>
              </w:rPr>
              <w:t xml:space="preserve">Langkah-langkah membentuk bina keluarga balita menurut BKKBN 2013 </w:t>
            </w:r>
          </w:p>
          <w:p w14:paraId="4EAC9FF7" w14:textId="77777777" w:rsidR="0041286A" w:rsidRPr="00EB6494" w:rsidRDefault="0041286A" w:rsidP="0041286A">
            <w:pPr>
              <w:pStyle w:val="TableParagraph"/>
              <w:spacing w:before="17"/>
              <w:ind w:left="108"/>
              <w:rPr>
                <w:sz w:val="24"/>
                <w:szCs w:val="24"/>
              </w:rPr>
            </w:pPr>
          </w:p>
          <w:p w14:paraId="393C46C2" w14:textId="21ABC620" w:rsidR="0041286A" w:rsidRPr="00EB6494" w:rsidRDefault="0041286A" w:rsidP="0041286A">
            <w:pPr>
              <w:pStyle w:val="TableParagraph"/>
              <w:spacing w:before="17"/>
              <w:ind w:left="108"/>
              <w:rPr>
                <w:sz w:val="24"/>
                <w:szCs w:val="24"/>
              </w:rPr>
            </w:pPr>
            <w:r w:rsidRPr="00EB6494">
              <w:rPr>
                <w:sz w:val="24"/>
                <w:szCs w:val="24"/>
              </w:rPr>
              <w:t xml:space="preserve">1. bersama pkb/plkb melapor kepada desa/lurah dan kedua tim penggerak PKK desa/kelurahan </w:t>
            </w:r>
          </w:p>
          <w:p w14:paraId="5A48DF06" w14:textId="55DC8E85" w:rsidR="0041286A" w:rsidRPr="00EB6494" w:rsidRDefault="0041286A" w:rsidP="0041286A">
            <w:pPr>
              <w:pStyle w:val="TableParagraph"/>
              <w:spacing w:before="17"/>
              <w:ind w:left="108"/>
              <w:rPr>
                <w:sz w:val="24"/>
                <w:szCs w:val="24"/>
              </w:rPr>
            </w:pPr>
            <w:r w:rsidRPr="00EB6494">
              <w:rPr>
                <w:sz w:val="24"/>
                <w:szCs w:val="24"/>
              </w:rPr>
              <w:t>2 .kader bekerjasama dengan plkb menyiapkan pelatihan kader .</w:t>
            </w:r>
          </w:p>
          <w:p w14:paraId="099A51AD" w14:textId="09545671" w:rsidR="0041286A" w:rsidRPr="00EB6494" w:rsidRDefault="0041286A" w:rsidP="0041286A">
            <w:pPr>
              <w:pStyle w:val="TableParagraph"/>
              <w:spacing w:before="17"/>
              <w:ind w:left="108"/>
              <w:rPr>
                <w:sz w:val="24"/>
                <w:szCs w:val="24"/>
              </w:rPr>
            </w:pPr>
            <w:r w:rsidRPr="00EB6494">
              <w:rPr>
                <w:sz w:val="24"/>
                <w:szCs w:val="24"/>
              </w:rPr>
              <w:t xml:space="preserve">3. pelatihan kader </w:t>
            </w:r>
          </w:p>
          <w:p w14:paraId="18A1B44E" w14:textId="0384E387" w:rsidR="0041286A" w:rsidRPr="00EB6494" w:rsidRDefault="0041286A" w:rsidP="0041286A">
            <w:pPr>
              <w:pStyle w:val="TableParagraph"/>
              <w:spacing w:before="17"/>
              <w:ind w:left="108"/>
              <w:rPr>
                <w:sz w:val="24"/>
                <w:szCs w:val="24"/>
              </w:rPr>
            </w:pPr>
            <w:r w:rsidRPr="00EB6494">
              <w:rPr>
                <w:sz w:val="24"/>
                <w:szCs w:val="24"/>
              </w:rPr>
              <w:t>4. pelantikan kader.</w:t>
            </w:r>
          </w:p>
          <w:p w14:paraId="1771ACA6" w14:textId="1C19678B" w:rsidR="0041286A" w:rsidRPr="00EB6494" w:rsidRDefault="0041286A" w:rsidP="0041286A">
            <w:pPr>
              <w:pStyle w:val="TableParagraph"/>
              <w:spacing w:before="17"/>
              <w:ind w:left="108"/>
              <w:rPr>
                <w:sz w:val="24"/>
                <w:szCs w:val="24"/>
              </w:rPr>
            </w:pPr>
            <w:r w:rsidRPr="00EB6494">
              <w:rPr>
                <w:sz w:val="24"/>
                <w:szCs w:val="24"/>
              </w:rPr>
              <w:t>5. SK kader dari kepala desa lurah.</w:t>
            </w:r>
          </w:p>
          <w:p w14:paraId="32B392D0" w14:textId="15A60D80" w:rsidR="0041286A" w:rsidRPr="00EB6494" w:rsidRDefault="0041286A" w:rsidP="0041286A">
            <w:pPr>
              <w:pStyle w:val="TableParagraph"/>
              <w:spacing w:before="17"/>
              <w:ind w:left="108"/>
              <w:rPr>
                <w:sz w:val="24"/>
                <w:szCs w:val="24"/>
              </w:rPr>
            </w:pPr>
            <w:r w:rsidRPr="00EB6494">
              <w:rPr>
                <w:sz w:val="24"/>
                <w:szCs w:val="24"/>
              </w:rPr>
              <w:t>6. Pembagian tugas kader.</w:t>
            </w:r>
          </w:p>
          <w:p w14:paraId="4F63D956" w14:textId="1E609E5A" w:rsidR="0041286A" w:rsidRPr="00EB6494" w:rsidRDefault="0041286A" w:rsidP="0041286A">
            <w:pPr>
              <w:pStyle w:val="TableParagraph"/>
              <w:spacing w:before="17"/>
              <w:ind w:left="108"/>
              <w:rPr>
                <w:sz w:val="24"/>
                <w:szCs w:val="24"/>
              </w:rPr>
            </w:pPr>
            <w:r w:rsidRPr="00EB6494">
              <w:rPr>
                <w:sz w:val="24"/>
                <w:szCs w:val="24"/>
              </w:rPr>
              <w:t>7. Pendaratan orang tua sasaran.</w:t>
            </w:r>
          </w:p>
          <w:p w14:paraId="38A4C637" w14:textId="7BA794AB" w:rsidR="0041286A" w:rsidRPr="00EB6494" w:rsidRDefault="0041286A" w:rsidP="0041286A">
            <w:pPr>
              <w:pStyle w:val="TableParagraph"/>
              <w:spacing w:before="17"/>
              <w:ind w:left="108"/>
              <w:rPr>
                <w:sz w:val="24"/>
                <w:szCs w:val="24"/>
              </w:rPr>
            </w:pPr>
            <w:r w:rsidRPr="00EB6494">
              <w:rPr>
                <w:sz w:val="24"/>
                <w:szCs w:val="24"/>
              </w:rPr>
              <w:t>8. Pengelompokan orang tua sasaran.</w:t>
            </w:r>
          </w:p>
          <w:p w14:paraId="6D34964E" w14:textId="66FF6A3E" w:rsidR="0041286A" w:rsidRPr="00EB6494" w:rsidRDefault="0041286A" w:rsidP="0041286A">
            <w:pPr>
              <w:pStyle w:val="TableParagraph"/>
              <w:spacing w:before="17"/>
              <w:ind w:left="108"/>
              <w:rPr>
                <w:sz w:val="24"/>
                <w:szCs w:val="24"/>
              </w:rPr>
            </w:pPr>
            <w:r w:rsidRPr="00EB6494">
              <w:rPr>
                <w:sz w:val="24"/>
                <w:szCs w:val="24"/>
              </w:rPr>
              <w:t>9. Pertemuan penyuluhan, menyiapkan kegiatan pemasangan, materi dan alat peraga.</w:t>
            </w:r>
          </w:p>
          <w:p w14:paraId="1333B014" w14:textId="6F9BABC1" w:rsidR="0041286A" w:rsidRPr="00EB6494" w:rsidRDefault="0041286A" w:rsidP="0041286A">
            <w:pPr>
              <w:pStyle w:val="TableParagraph"/>
              <w:spacing w:before="17"/>
              <w:ind w:left="108"/>
              <w:rPr>
                <w:sz w:val="24"/>
                <w:szCs w:val="24"/>
              </w:rPr>
            </w:pPr>
            <w:r w:rsidRPr="00EB6494">
              <w:rPr>
                <w:sz w:val="24"/>
                <w:szCs w:val="24"/>
              </w:rPr>
              <w:t>10. Melaksanakan pertemuan.</w:t>
            </w:r>
          </w:p>
          <w:p w14:paraId="53BC62F1" w14:textId="42190625" w:rsidR="0041286A" w:rsidRPr="00EB6494" w:rsidRDefault="0041286A" w:rsidP="0041286A">
            <w:pPr>
              <w:pStyle w:val="TableParagraph"/>
              <w:spacing w:before="17"/>
              <w:ind w:left="108"/>
              <w:rPr>
                <w:sz w:val="24"/>
                <w:szCs w:val="24"/>
              </w:rPr>
            </w:pPr>
            <w:r w:rsidRPr="00EB6494">
              <w:rPr>
                <w:sz w:val="24"/>
                <w:szCs w:val="24"/>
              </w:rPr>
              <w:t>11. melakukan kunjungan rumah, bagi yang 3 kali tidak datang.</w:t>
            </w:r>
          </w:p>
          <w:p w14:paraId="318A9E3C" w14:textId="550D9D2C" w:rsidR="0041286A" w:rsidRPr="00EB6494" w:rsidRDefault="0041286A" w:rsidP="0041286A">
            <w:pPr>
              <w:pStyle w:val="TableParagraph"/>
              <w:spacing w:before="17"/>
              <w:ind w:left="108"/>
              <w:rPr>
                <w:sz w:val="24"/>
                <w:szCs w:val="24"/>
              </w:rPr>
            </w:pPr>
            <w:r w:rsidRPr="00EB6494">
              <w:rPr>
                <w:sz w:val="24"/>
                <w:szCs w:val="24"/>
              </w:rPr>
              <w:t>12. Melakukan pengamatan.</w:t>
            </w:r>
          </w:p>
          <w:p w14:paraId="4C9D3D5B" w14:textId="065371C3" w:rsidR="0041286A" w:rsidRPr="00EB6494" w:rsidRDefault="0041286A" w:rsidP="0041286A">
            <w:pPr>
              <w:pStyle w:val="TableParagraph"/>
              <w:spacing w:before="17"/>
              <w:ind w:left="108"/>
              <w:rPr>
                <w:sz w:val="24"/>
                <w:szCs w:val="24"/>
              </w:rPr>
            </w:pPr>
            <w:r w:rsidRPr="00EB6494">
              <w:rPr>
                <w:sz w:val="24"/>
                <w:szCs w:val="24"/>
              </w:rPr>
              <w:t>13. Mengajak orang tua sasaran ikut ber-KB</w:t>
            </w:r>
          </w:p>
          <w:p w14:paraId="54F3FD35" w14:textId="47479F01" w:rsidR="004B3247" w:rsidRPr="00EB6494" w:rsidRDefault="0041286A" w:rsidP="0041286A">
            <w:pPr>
              <w:pStyle w:val="TableParagraph"/>
              <w:spacing w:before="17"/>
              <w:ind w:left="108"/>
              <w:rPr>
                <w:sz w:val="24"/>
                <w:szCs w:val="24"/>
              </w:rPr>
            </w:pPr>
            <w:r w:rsidRPr="00EB6494">
              <w:rPr>
                <w:sz w:val="24"/>
                <w:szCs w:val="24"/>
              </w:rPr>
              <w:t>14. Membuat laporan.</w:t>
            </w:r>
          </w:p>
        </w:tc>
      </w:tr>
      <w:tr w:rsidR="008249F9" w:rsidRPr="00EB6494" w14:paraId="0C62AF96" w14:textId="77777777" w:rsidTr="004B3247">
        <w:trPr>
          <w:trHeight w:val="1161"/>
        </w:trPr>
        <w:tc>
          <w:tcPr>
            <w:tcW w:w="607" w:type="dxa"/>
          </w:tcPr>
          <w:p w14:paraId="675B2CFB" w14:textId="40F6D174" w:rsidR="008249F9" w:rsidRPr="00EB6494" w:rsidRDefault="008249F9" w:rsidP="004B3247">
            <w:pPr>
              <w:pStyle w:val="TableParagraph"/>
              <w:spacing w:line="223" w:lineRule="exact"/>
              <w:ind w:left="6"/>
              <w:jc w:val="center"/>
              <w:rPr>
                <w:w w:val="99"/>
                <w:sz w:val="24"/>
                <w:szCs w:val="24"/>
                <w:lang w:val="en-US"/>
              </w:rPr>
            </w:pPr>
            <w:r w:rsidRPr="00EB6494">
              <w:rPr>
                <w:w w:val="99"/>
                <w:sz w:val="24"/>
                <w:szCs w:val="24"/>
                <w:lang w:val="en-US"/>
              </w:rPr>
              <w:t>5</w:t>
            </w:r>
          </w:p>
        </w:tc>
        <w:tc>
          <w:tcPr>
            <w:tcW w:w="2991" w:type="dxa"/>
          </w:tcPr>
          <w:p w14:paraId="2FD974D2" w14:textId="53A604A5" w:rsidR="008249F9" w:rsidRPr="00EB6494" w:rsidRDefault="008249F9" w:rsidP="004B3247">
            <w:pPr>
              <w:pStyle w:val="TableParagraph"/>
              <w:spacing w:line="261" w:lineRule="auto"/>
              <w:ind w:left="107"/>
              <w:rPr>
                <w:sz w:val="24"/>
                <w:szCs w:val="24"/>
                <w:lang w:val="en-US"/>
              </w:rPr>
            </w:pPr>
            <w:r w:rsidRPr="00EB6494">
              <w:rPr>
                <w:sz w:val="24"/>
                <w:szCs w:val="24"/>
                <w:lang w:val="en-US"/>
              </w:rPr>
              <w:t xml:space="preserve">REVERENSI </w:t>
            </w:r>
          </w:p>
        </w:tc>
        <w:tc>
          <w:tcPr>
            <w:tcW w:w="290" w:type="dxa"/>
          </w:tcPr>
          <w:p w14:paraId="44637BBF" w14:textId="77777777" w:rsidR="008249F9" w:rsidRPr="00EB6494" w:rsidRDefault="008249F9" w:rsidP="004B3247">
            <w:pPr>
              <w:pStyle w:val="TableParagraph"/>
              <w:spacing w:line="223" w:lineRule="exact"/>
              <w:ind w:right="6"/>
              <w:jc w:val="center"/>
              <w:rPr>
                <w:w w:val="99"/>
                <w:sz w:val="24"/>
                <w:szCs w:val="24"/>
              </w:rPr>
            </w:pPr>
          </w:p>
        </w:tc>
        <w:tc>
          <w:tcPr>
            <w:tcW w:w="4844" w:type="dxa"/>
          </w:tcPr>
          <w:sdt>
            <w:sdtPr>
              <w:rPr>
                <w:rFonts w:ascii="Times New Roman" w:hAnsi="Times New Roman" w:cs="Times New Roman"/>
                <w:sz w:val="24"/>
                <w:szCs w:val="24"/>
              </w:rPr>
              <w:id w:val="-2115348663"/>
              <w:docPartObj>
                <w:docPartGallery w:val="Bibliographies"/>
                <w:docPartUnique/>
              </w:docPartObj>
            </w:sdtPr>
            <w:sdtEndPr>
              <w:rPr>
                <w:rFonts w:eastAsiaTheme="minorHAnsi"/>
                <w:color w:val="auto"/>
                <w:lang w:val="en-GB"/>
              </w:rPr>
            </w:sdtEndPr>
            <w:sdtContent>
              <w:p w14:paraId="3F7C397A" w14:textId="6752E53C" w:rsidR="008249F9" w:rsidRPr="00EB6494" w:rsidRDefault="008249F9">
                <w:pPr>
                  <w:pStyle w:val="Heading1"/>
                  <w:rPr>
                    <w:rFonts w:ascii="Times New Roman" w:hAnsi="Times New Roman" w:cs="Times New Roman"/>
                    <w:sz w:val="24"/>
                    <w:szCs w:val="24"/>
                  </w:rPr>
                </w:pPr>
              </w:p>
              <w:sdt>
                <w:sdtPr>
                  <w:rPr>
                    <w:rFonts w:ascii="Times New Roman" w:hAnsi="Times New Roman" w:cs="Times New Roman"/>
                    <w:sz w:val="24"/>
                    <w:szCs w:val="24"/>
                  </w:rPr>
                  <w:id w:val="111145805"/>
                  <w:bibliography/>
                </w:sdtPr>
                <w:sdtContent>
                  <w:p w14:paraId="102175BF" w14:textId="77777777" w:rsidR="008249F9" w:rsidRPr="00EB6494" w:rsidRDefault="008249F9" w:rsidP="008249F9">
                    <w:pPr>
                      <w:pStyle w:val="Bibliography"/>
                      <w:ind w:left="720" w:hanging="720"/>
                      <w:rPr>
                        <w:rFonts w:ascii="Times New Roman" w:hAnsi="Times New Roman" w:cs="Times New Roman"/>
                        <w:noProof/>
                        <w:sz w:val="24"/>
                        <w:szCs w:val="24"/>
                      </w:rPr>
                    </w:pPr>
                    <w:r w:rsidRPr="00EB6494">
                      <w:rPr>
                        <w:rFonts w:ascii="Times New Roman" w:hAnsi="Times New Roman" w:cs="Times New Roman"/>
                        <w:sz w:val="24"/>
                        <w:szCs w:val="24"/>
                      </w:rPr>
                      <w:fldChar w:fldCharType="begin"/>
                    </w:r>
                    <w:r w:rsidRPr="00EB6494">
                      <w:rPr>
                        <w:rFonts w:ascii="Times New Roman" w:hAnsi="Times New Roman" w:cs="Times New Roman"/>
                        <w:sz w:val="24"/>
                        <w:szCs w:val="24"/>
                      </w:rPr>
                      <w:instrText xml:space="preserve"> BIBLIOGRAPHY </w:instrText>
                    </w:r>
                    <w:r w:rsidRPr="00EB6494">
                      <w:rPr>
                        <w:rFonts w:ascii="Times New Roman" w:hAnsi="Times New Roman" w:cs="Times New Roman"/>
                        <w:sz w:val="24"/>
                        <w:szCs w:val="24"/>
                      </w:rPr>
                      <w:fldChar w:fldCharType="separate"/>
                    </w:r>
                    <w:r w:rsidRPr="00EB6494">
                      <w:rPr>
                        <w:rFonts w:ascii="Times New Roman" w:hAnsi="Times New Roman" w:cs="Times New Roman"/>
                        <w:noProof/>
                        <w:sz w:val="24"/>
                        <w:szCs w:val="24"/>
                      </w:rPr>
                      <w:t>Ariesta, N. P. (2011). Peran Kader Bina Keluarga Balita dalam Upaya Pembinaan Kesejahteraan Keluarga melalui Layanan Bina Keluarga Balita.</w:t>
                    </w:r>
                  </w:p>
                  <w:p w14:paraId="1BB5CAB9" w14:textId="443EC19C" w:rsidR="008249F9" w:rsidRPr="00EB6494" w:rsidRDefault="008249F9" w:rsidP="008249F9">
                    <w:pPr>
                      <w:rPr>
                        <w:rFonts w:ascii="Times New Roman" w:hAnsi="Times New Roman" w:cs="Times New Roman"/>
                        <w:sz w:val="24"/>
                        <w:szCs w:val="24"/>
                      </w:rPr>
                    </w:pPr>
                    <w:r w:rsidRPr="00EB6494">
                      <w:rPr>
                        <w:rFonts w:ascii="Times New Roman" w:hAnsi="Times New Roman" w:cs="Times New Roman"/>
                        <w:b/>
                        <w:bCs/>
                        <w:noProof/>
                        <w:sz w:val="24"/>
                        <w:szCs w:val="24"/>
                      </w:rPr>
                      <w:fldChar w:fldCharType="end"/>
                    </w:r>
                  </w:p>
                </w:sdtContent>
              </w:sdt>
            </w:sdtContent>
          </w:sdt>
          <w:p w14:paraId="378F37F6" w14:textId="34BB78B5" w:rsidR="008249F9" w:rsidRPr="00EB6494" w:rsidRDefault="008249F9" w:rsidP="004B3247">
            <w:pPr>
              <w:pStyle w:val="TableParagraph"/>
              <w:spacing w:before="17"/>
              <w:ind w:left="108"/>
              <w:rPr>
                <w:sz w:val="24"/>
                <w:szCs w:val="24"/>
              </w:rPr>
            </w:pPr>
          </w:p>
        </w:tc>
      </w:tr>
    </w:tbl>
    <w:p w14:paraId="23428A0D" w14:textId="77777777" w:rsidR="004B3247" w:rsidRPr="00EB6494" w:rsidRDefault="004B3247" w:rsidP="004B3247">
      <w:pPr>
        <w:widowControl w:val="0"/>
        <w:autoSpaceDE w:val="0"/>
        <w:autoSpaceDN w:val="0"/>
        <w:spacing w:after="0" w:line="240" w:lineRule="auto"/>
        <w:rPr>
          <w:rFonts w:ascii="Times New Roman" w:eastAsia="Times New Roman" w:hAnsi="Times New Roman" w:cs="Times New Roman"/>
          <w:b/>
          <w:sz w:val="24"/>
          <w:szCs w:val="24"/>
          <w:lang w:val="id"/>
        </w:rPr>
      </w:pPr>
    </w:p>
    <w:p w14:paraId="4AB6E6FE" w14:textId="77777777" w:rsidR="00B11321" w:rsidRPr="00EB6494" w:rsidRDefault="00B11321">
      <w:pPr>
        <w:rPr>
          <w:rFonts w:ascii="Times New Roman" w:hAnsi="Times New Roman" w:cs="Times New Roman"/>
          <w:sz w:val="24"/>
          <w:szCs w:val="24"/>
        </w:rPr>
      </w:pPr>
    </w:p>
    <w:sectPr w:rsidR="00B11321" w:rsidRPr="00EB6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5346B7"/>
    <w:multiLevelType w:val="hybridMultilevel"/>
    <w:tmpl w:val="EFE8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247"/>
    <w:rsid w:val="000F5DAA"/>
    <w:rsid w:val="003520EE"/>
    <w:rsid w:val="0041286A"/>
    <w:rsid w:val="00487FE4"/>
    <w:rsid w:val="004B3247"/>
    <w:rsid w:val="0057601B"/>
    <w:rsid w:val="008249F9"/>
    <w:rsid w:val="008C77B9"/>
    <w:rsid w:val="00B11321"/>
    <w:rsid w:val="00C73B58"/>
    <w:rsid w:val="00EB6494"/>
    <w:rsid w:val="00F0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64FA"/>
  <w15:docId w15:val="{37F9FD35-A404-4566-A994-E584896D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49F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B3247"/>
    <w:pPr>
      <w:widowControl w:val="0"/>
      <w:autoSpaceDE w:val="0"/>
      <w:autoSpaceDN w:val="0"/>
      <w:spacing w:after="0" w:line="240" w:lineRule="auto"/>
    </w:pPr>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rsid w:val="008249F9"/>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8249F9"/>
  </w:style>
  <w:style w:type="paragraph" w:styleId="ListParagraph">
    <w:name w:val="List Paragraph"/>
    <w:basedOn w:val="Normal"/>
    <w:uiPriority w:val="34"/>
    <w:qFormat/>
    <w:rsid w:val="000F5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12974">
      <w:bodyDiv w:val="1"/>
      <w:marLeft w:val="0"/>
      <w:marRight w:val="0"/>
      <w:marTop w:val="0"/>
      <w:marBottom w:val="0"/>
      <w:divBdr>
        <w:top w:val="none" w:sz="0" w:space="0" w:color="auto"/>
        <w:left w:val="none" w:sz="0" w:space="0" w:color="auto"/>
        <w:bottom w:val="none" w:sz="0" w:space="0" w:color="auto"/>
        <w:right w:val="none" w:sz="0" w:space="0" w:color="auto"/>
      </w:divBdr>
    </w:div>
    <w:div w:id="6741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Nan11</b:Tag>
    <b:SourceType>JournalArticle</b:SourceType>
    <b:Guid>{B6E8B352-10C3-4D43-ACEA-57F4E0FCD92E}</b:Guid>
    <b:Title>Peran Kader Bina Keluarga Balita dalam Upaya Pembinaan Kesejahteraan Keluarga melalui Layanan Bina Keluarga Balita</b:Title>
    <b:Year>2011</b:Year>
    <b:Author>
      <b:Author>
        <b:NameList>
          <b:Person>
            <b:Last>Ariesta</b:Last>
            <b:First>Nana</b:First>
            <b:Middle>Pramudya</b:Middle>
          </b:Person>
        </b:NameList>
      </b:Author>
    </b:Author>
    <b:RefOrder>1</b:RefOrder>
  </b:Source>
</b:Sources>
</file>

<file path=customXml/itemProps1.xml><?xml version="1.0" encoding="utf-8"?>
<ds:datastoreItem xmlns:ds="http://schemas.openxmlformats.org/officeDocument/2006/customXml" ds:itemID="{177DDE77-B1EA-43E1-AC7A-4147CAAC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dcterms:created xsi:type="dcterms:W3CDTF">2021-03-24T01:34:00Z</dcterms:created>
  <dcterms:modified xsi:type="dcterms:W3CDTF">2021-03-24T02:21:00Z</dcterms:modified>
</cp:coreProperties>
</file>