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80" w:right="0" w:firstLine="0"/>
        <w:jc w:val="left"/>
        <w:rPr>
          <w:i/>
          <w:sz w:val="18"/>
        </w:rPr>
      </w:pPr>
      <w:r>
        <w:rPr>
          <w:i/>
          <w:sz w:val="18"/>
        </w:rPr>
        <w:t>Int ernational Journal of Information Research and Review, August, 2020</w:t>
      </w:r>
    </w:p>
    <w:p>
      <w:pPr>
        <w:pStyle w:val="BodyText"/>
        <w:spacing w:before="8"/>
        <w:rPr>
          <w:i/>
          <w:sz w:val="9"/>
        </w:rPr>
      </w:pPr>
      <w:r>
        <w:rPr/>
        <w:pict>
          <v:group style="position:absolute;margin-left:36pt;margin-top:7.560879pt;width:527pt;height:87pt;mso-position-horizontal-relative:page;mso-position-vertical-relative:paragraph;z-index:-15728128;mso-wrap-distance-left:0;mso-wrap-distance-right:0" coordorigin="720,151" coordsize="10540,1740">
            <v:shape style="position:absolute;left:740;top:181;width:1220;height:1620" type="#_x0000_t75" stroked="false">
              <v:imagedata r:id="rId5" o:title=""/>
            </v:shape>
            <v:shape style="position:absolute;left:10080;top:181;width:1180;height:1660" type="#_x0000_t75" stroked="false">
              <v:imagedata r:id="rId6" o:title=""/>
            </v:shape>
            <v:shape style="position:absolute;left:2120;top:261;width:7580;height:1560" coordorigin="2120,261" coordsize="7580,1560" path="m9700,261l2120,261,2120,341,2120,501,2120,1821,9700,1821,9700,341,9700,261xe" filled="true" fillcolor="#f2f2f2" stroked="false">
              <v:path arrowok="t"/>
              <v:fill type="solid"/>
            </v:shape>
            <v:shape style="position:absolute;left:4980;top:501;width:1900;height:600" type="#_x0000_t75" stroked="false">
              <v:imagedata r:id="rId7" o:title=""/>
            </v:shape>
            <v:line style="position:absolute" from="780,1861" to="11240,1861" stroked="true" strokeweight="3pt" strokecolor="#000000">
              <v:stroke dashstyle="solid"/>
            </v:line>
            <v:line style="position:absolute" from="720,161" to="11220,161" stroked="true" strokeweight="1pt" strokecolor="#000000">
              <v:stroke dashstyle="solid"/>
            </v:line>
            <v:shapetype id="_x0000_t202" o:spt="202" coordsize="21600,21600" path="m,l,21600r21600,l21600,xe">
              <v:stroke joinstyle="miter"/>
              <v:path gradientshapeok="t" o:connecttype="rect"/>
            </v:shapetype>
            <v:shape style="position:absolute;left:2120;top:261;width:7580;height:1570" type="#_x0000_t202" filled="false" stroked="false">
              <v:textbox inset="0,0,0,0">
                <w:txbxContent>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3"/>
                      <w:rPr>
                        <w:i/>
                        <w:sz w:val="26"/>
                      </w:rPr>
                    </w:pPr>
                  </w:p>
                  <w:p>
                    <w:pPr>
                      <w:spacing w:line="193" w:lineRule="exact" w:before="0"/>
                      <w:ind w:left="1647" w:right="1608" w:firstLine="0"/>
                      <w:jc w:val="center"/>
                      <w:rPr>
                        <w:i/>
                        <w:sz w:val="18"/>
                      </w:rPr>
                    </w:pPr>
                    <w:r>
                      <w:rPr>
                        <w:i/>
                        <w:sz w:val="18"/>
                      </w:rPr>
                      <w:t>Int ernational Journal of Information Research and Review</w:t>
                    </w:r>
                  </w:p>
                  <w:p>
                    <w:pPr>
                      <w:spacing w:line="170" w:lineRule="exact" w:before="0"/>
                      <w:ind w:left="1591" w:right="1608" w:firstLine="0"/>
                      <w:jc w:val="center"/>
                      <w:rPr>
                        <w:b/>
                        <w:i/>
                        <w:sz w:val="16"/>
                      </w:rPr>
                    </w:pPr>
                    <w:r>
                      <w:rPr>
                        <w:b/>
                        <w:i/>
                        <w:sz w:val="16"/>
                      </w:rPr>
                      <w:t>Vol. 07, Issue, 08, pp.7025-7028, Aug ust, 2020</w:t>
                    </w:r>
                  </w:p>
                </w:txbxContent>
              </v:textbox>
              <w10:wrap type="none"/>
            </v:shape>
            <w10:wrap type="topAndBottom"/>
          </v:group>
        </w:pict>
      </w:r>
    </w:p>
    <w:p>
      <w:pPr>
        <w:pStyle w:val="Title"/>
      </w:pPr>
      <w:r>
        <w:rPr/>
        <w:t>RESEARCH ARTICLE</w:t>
      </w:r>
    </w:p>
    <w:p>
      <w:pPr>
        <w:pStyle w:val="Heading1"/>
        <w:spacing w:before="301"/>
        <w:ind w:left="140" w:right="14"/>
      </w:pPr>
      <w:r>
        <w:rPr/>
        <w:t>IMPROVING BEHAVIOR OF CONSUMING Fe TABLETS FOR PREGNANT MOTHERS OF ANEMIA IN THE COVID PANDEMIC 19</w:t>
      </w:r>
    </w:p>
    <w:p>
      <w:pPr>
        <w:spacing w:before="197"/>
        <w:ind w:left="139" w:right="0" w:firstLine="0"/>
        <w:jc w:val="left"/>
        <w:rPr>
          <w:rFonts w:ascii="Caladea"/>
          <w:b/>
          <w:sz w:val="24"/>
        </w:rPr>
      </w:pPr>
      <w:r>
        <w:rPr>
          <w:rFonts w:ascii="Caladea"/>
          <w:b/>
          <w:position w:val="6"/>
          <w:sz w:val="16"/>
        </w:rPr>
        <w:t>*</w:t>
      </w:r>
      <w:r>
        <w:rPr>
          <w:rFonts w:ascii="Caladea"/>
          <w:b/>
          <w:sz w:val="24"/>
        </w:rPr>
        <w:t>Nurwening Tyas Wisnu and Ayesha Hendriana Ngestiningrum</w:t>
      </w:r>
    </w:p>
    <w:p>
      <w:pPr>
        <w:pStyle w:val="BodyText"/>
        <w:spacing w:before="4"/>
        <w:rPr>
          <w:rFonts w:ascii="Caladea"/>
          <w:b/>
          <w:sz w:val="25"/>
        </w:rPr>
      </w:pPr>
    </w:p>
    <w:p>
      <w:pPr>
        <w:pStyle w:val="BodyText"/>
        <w:ind w:left="140"/>
        <w:rPr>
          <w:rFonts w:ascii="Caladea"/>
        </w:rPr>
      </w:pPr>
      <w:r>
        <w:rPr>
          <w:rFonts w:ascii="Caladea"/>
        </w:rPr>
        <w:t>Poltekkes Kemenkes Surabaya, Pucang Jajar Street No 56 Surabaya, Indonesia</w:t>
      </w:r>
    </w:p>
    <w:p>
      <w:pPr>
        <w:pStyle w:val="BodyText"/>
        <w:spacing w:before="4"/>
        <w:rPr>
          <w:rFonts w:ascii="Caladea"/>
          <w:sz w:val="19"/>
        </w:rPr>
      </w:pPr>
      <w:r>
        <w:rPr/>
        <w:pict>
          <v:shape style="position:absolute;margin-left:36pt;margin-top:13.786pt;width:528pt;height:.1pt;mso-position-horizontal-relative:page;mso-position-vertical-relative:paragraph;z-index:-15727616;mso-wrap-distance-left:0;mso-wrap-distance-right:0" coordorigin="720,276" coordsize="10560,0" path="m720,276l11280,276e" filled="false" stroked="true" strokeweight="1pt" strokecolor="#000000">
            <v:path arrowok="t"/>
            <v:stroke dashstyle="solid"/>
            <w10:wrap type="topAndBottom"/>
          </v:shape>
        </w:pict>
      </w:r>
    </w:p>
    <w:p>
      <w:pPr>
        <w:pStyle w:val="Heading2"/>
        <w:tabs>
          <w:tab w:pos="3300" w:val="left" w:leader="none"/>
        </w:tabs>
        <w:spacing w:before="71"/>
        <w:ind w:left="140"/>
        <w:jc w:val="left"/>
        <w:rPr>
          <w:rFonts w:ascii="Caladea"/>
        </w:rPr>
      </w:pPr>
      <w:r>
        <w:rPr>
          <w:rFonts w:ascii="Caladea"/>
        </w:rPr>
        <w:t>ARTICLE</w:t>
      </w:r>
      <w:r>
        <w:rPr>
          <w:rFonts w:ascii="Caladea"/>
          <w:spacing w:val="3"/>
        </w:rPr>
        <w:t> </w:t>
      </w:r>
      <w:r>
        <w:rPr>
          <w:rFonts w:ascii="Caladea"/>
        </w:rPr>
        <w:t>INFO</w:t>
        <w:tab/>
        <w:t>AB</w:t>
      </w:r>
      <w:r>
        <w:rPr>
          <w:rFonts w:ascii="Caladea"/>
          <w:spacing w:val="-25"/>
        </w:rPr>
        <w:t> </w:t>
      </w:r>
      <w:r>
        <w:rPr>
          <w:rFonts w:ascii="Caladea"/>
          <w:spacing w:val="-2"/>
        </w:rPr>
        <w:t>STRACT</w:t>
      </w:r>
    </w:p>
    <w:p>
      <w:pPr>
        <w:spacing w:after="0"/>
        <w:jc w:val="left"/>
        <w:rPr>
          <w:rFonts w:ascii="Caladea"/>
        </w:rPr>
        <w:sectPr>
          <w:type w:val="continuous"/>
          <w:pgSz w:w="11910" w:h="16840"/>
          <w:pgMar w:top="680" w:bottom="280" w:left="560" w:right="480"/>
        </w:sectPr>
      </w:pPr>
    </w:p>
    <w:p>
      <w:pPr>
        <w:pStyle w:val="BodyText"/>
        <w:spacing w:before="8"/>
        <w:rPr>
          <w:rFonts w:ascii="Caladea"/>
          <w:b/>
          <w:sz w:val="17"/>
        </w:rPr>
      </w:pPr>
    </w:p>
    <w:p>
      <w:pPr>
        <w:spacing w:before="0"/>
        <w:ind w:left="160" w:right="0" w:firstLine="0"/>
        <w:jc w:val="left"/>
        <w:rPr>
          <w:b/>
          <w:i/>
          <w:sz w:val="18"/>
        </w:rPr>
      </w:pPr>
      <w:r>
        <w:rPr>
          <w:b/>
          <w:i/>
          <w:sz w:val="18"/>
        </w:rPr>
        <w:t>Article Histor y:</w:t>
      </w:r>
    </w:p>
    <w:p>
      <w:pPr>
        <w:spacing w:line="242" w:lineRule="auto" w:before="92"/>
        <w:ind w:left="159" w:right="677" w:firstLine="0"/>
        <w:jc w:val="left"/>
        <w:rPr>
          <w:sz w:val="16"/>
        </w:rPr>
      </w:pPr>
      <w:r>
        <w:rPr>
          <w:spacing w:val="3"/>
          <w:sz w:val="16"/>
        </w:rPr>
        <w:t>Received </w:t>
      </w:r>
      <w:r>
        <w:rPr>
          <w:sz w:val="16"/>
        </w:rPr>
        <w:t>15</w:t>
      </w:r>
      <w:r>
        <w:rPr>
          <w:sz w:val="16"/>
          <w:vertAlign w:val="superscript"/>
        </w:rPr>
        <w:t>th</w:t>
      </w:r>
      <w:r>
        <w:rPr>
          <w:sz w:val="16"/>
          <w:vertAlign w:val="baseline"/>
        </w:rPr>
        <w:t> </w:t>
      </w:r>
      <w:r>
        <w:rPr>
          <w:spacing w:val="-12"/>
          <w:sz w:val="16"/>
          <w:vertAlign w:val="baseline"/>
        </w:rPr>
        <w:t>May </w:t>
      </w:r>
      <w:r>
        <w:rPr>
          <w:sz w:val="16"/>
          <w:vertAlign w:val="baseline"/>
        </w:rPr>
        <w:t>, </w:t>
      </w:r>
      <w:r>
        <w:rPr>
          <w:spacing w:val="-5"/>
          <w:sz w:val="16"/>
          <w:vertAlign w:val="baseline"/>
        </w:rPr>
        <w:t>2020 </w:t>
      </w:r>
      <w:r>
        <w:rPr>
          <w:spacing w:val="3"/>
          <w:sz w:val="16"/>
          <w:vertAlign w:val="baseline"/>
        </w:rPr>
        <w:t>Received </w:t>
      </w:r>
      <w:r>
        <w:rPr>
          <w:sz w:val="16"/>
          <w:vertAlign w:val="baseline"/>
        </w:rPr>
        <w:t>in revised </w:t>
      </w:r>
      <w:r>
        <w:rPr>
          <w:spacing w:val="-8"/>
          <w:sz w:val="16"/>
          <w:vertAlign w:val="baseline"/>
        </w:rPr>
        <w:t>form </w:t>
      </w:r>
      <w:r>
        <w:rPr>
          <w:sz w:val="16"/>
          <w:vertAlign w:val="baseline"/>
        </w:rPr>
        <w:t>19</w:t>
      </w:r>
      <w:r>
        <w:rPr>
          <w:sz w:val="16"/>
          <w:vertAlign w:val="superscript"/>
        </w:rPr>
        <w:t>th</w:t>
      </w:r>
      <w:r>
        <w:rPr>
          <w:sz w:val="16"/>
          <w:vertAlign w:val="baseline"/>
        </w:rPr>
        <w:t> June,  2020 Accepted 27</w:t>
      </w:r>
      <w:r>
        <w:rPr>
          <w:sz w:val="16"/>
          <w:vertAlign w:val="superscript"/>
        </w:rPr>
        <w:t>th</w:t>
      </w:r>
      <w:r>
        <w:rPr>
          <w:sz w:val="16"/>
          <w:vertAlign w:val="baseline"/>
        </w:rPr>
        <w:t> </w:t>
      </w:r>
      <w:r>
        <w:rPr>
          <w:spacing w:val="-8"/>
          <w:sz w:val="16"/>
          <w:vertAlign w:val="baseline"/>
        </w:rPr>
        <w:t>July </w:t>
      </w:r>
      <w:r>
        <w:rPr>
          <w:sz w:val="16"/>
          <w:vertAlign w:val="baseline"/>
        </w:rPr>
        <w:t>,</w:t>
      </w:r>
      <w:r>
        <w:rPr>
          <w:spacing w:val="6"/>
          <w:sz w:val="16"/>
          <w:vertAlign w:val="baseline"/>
        </w:rPr>
        <w:t> </w:t>
      </w:r>
      <w:r>
        <w:rPr>
          <w:sz w:val="16"/>
          <w:vertAlign w:val="baseline"/>
        </w:rPr>
        <w:t>2020</w:t>
      </w:r>
    </w:p>
    <w:p>
      <w:pPr>
        <w:spacing w:line="181" w:lineRule="exact" w:before="0"/>
        <w:ind w:left="159" w:right="0" w:firstLine="0"/>
        <w:jc w:val="left"/>
        <w:rPr>
          <w:sz w:val="16"/>
        </w:rPr>
      </w:pPr>
      <w:r>
        <w:rPr/>
        <w:pict>
          <v:line style="position:absolute;mso-position-horizontal-relative:page;mso-position-vertical-relative:paragraph;z-index:15732224" from="35pt,13.301907pt" to="175pt,13.301907pt" stroked="true" strokeweight="1pt" strokecolor="#000000">
            <v:stroke dashstyle="solid"/>
            <w10:wrap type="none"/>
          </v:line>
        </w:pict>
      </w:r>
      <w:r>
        <w:rPr>
          <w:sz w:val="16"/>
        </w:rPr>
        <w:t>Published online 30</w:t>
      </w:r>
      <w:r>
        <w:rPr>
          <w:sz w:val="16"/>
          <w:vertAlign w:val="superscript"/>
        </w:rPr>
        <w:t>th</w:t>
      </w:r>
      <w:r>
        <w:rPr>
          <w:sz w:val="16"/>
          <w:vertAlign w:val="baseline"/>
        </w:rPr>
        <w:t> August, 2020</w:t>
      </w:r>
    </w:p>
    <w:p>
      <w:pPr>
        <w:pStyle w:val="BodyText"/>
        <w:spacing w:before="4"/>
        <w:rPr>
          <w:sz w:val="22"/>
        </w:rPr>
      </w:pPr>
    </w:p>
    <w:p>
      <w:pPr>
        <w:spacing w:before="0"/>
        <w:ind w:left="160" w:right="0" w:firstLine="0"/>
        <w:jc w:val="left"/>
        <w:rPr>
          <w:b/>
          <w:i/>
          <w:sz w:val="18"/>
        </w:rPr>
      </w:pPr>
      <w:r>
        <w:rPr>
          <w:b/>
          <w:i/>
          <w:sz w:val="18"/>
        </w:rPr>
        <w:t>Keywords:</w:t>
      </w:r>
    </w:p>
    <w:p>
      <w:pPr>
        <w:spacing w:line="235" w:lineRule="auto" w:before="95"/>
        <w:ind w:left="159" w:right="73" w:firstLine="0"/>
        <w:jc w:val="left"/>
        <w:rPr>
          <w:sz w:val="16"/>
        </w:rPr>
      </w:pPr>
      <w:r>
        <w:rPr>
          <w:sz w:val="16"/>
        </w:rPr>
        <w:t>Covid 19, Couple Class Online, Pre gnant Wom en, Behavior.</w:t>
      </w:r>
    </w:p>
    <w:p>
      <w:pPr>
        <w:pStyle w:val="BodyText"/>
        <w:spacing w:before="5"/>
        <w:rPr>
          <w:sz w:val="7"/>
        </w:rPr>
      </w:pPr>
      <w:r>
        <w:rPr/>
        <w:br w:type="column"/>
      </w:r>
      <w:r>
        <w:rPr>
          <w:sz w:val="7"/>
        </w:rPr>
      </w:r>
    </w:p>
    <w:p>
      <w:pPr>
        <w:pStyle w:val="BodyText"/>
        <w:spacing w:line="20" w:lineRule="exact"/>
        <w:ind w:left="170"/>
        <w:rPr>
          <w:sz w:val="2"/>
        </w:rPr>
      </w:pPr>
      <w:r>
        <w:rPr>
          <w:sz w:val="2"/>
        </w:rPr>
        <w:pict>
          <v:group style="width:372pt;height:1pt;mso-position-horizontal-relative:char;mso-position-vertical-relative:line" coordorigin="0,0" coordsize="7440,20">
            <v:line style="position:absolute" from="0,10" to="7440,10" stroked="true" strokeweight="1pt" strokecolor="#000000">
              <v:stroke dashstyle="solid"/>
            </v:line>
          </v:group>
        </w:pict>
      </w:r>
      <w:r>
        <w:rPr>
          <w:sz w:val="2"/>
        </w:rPr>
      </w:r>
    </w:p>
    <w:p>
      <w:pPr>
        <w:spacing w:line="240" w:lineRule="auto" w:before="62"/>
        <w:ind w:left="159" w:right="223" w:firstLine="0"/>
        <w:jc w:val="both"/>
        <w:rPr>
          <w:sz w:val="18"/>
        </w:rPr>
      </w:pPr>
      <w:r>
        <w:rPr/>
        <w:pict>
          <v:line style="position:absolute;mso-position-horizontal-relative:page;mso-position-vertical-relative:paragraph;z-index:15731712" from="36pt,-.495627pt" to="175pt,-.495627pt" stroked="true" strokeweight="1pt" strokecolor="#000000">
            <v:stroke dashstyle="solid"/>
            <w10:wrap type="none"/>
          </v:line>
        </w:pict>
      </w:r>
      <w:r>
        <w:rPr>
          <w:sz w:val="18"/>
        </w:rPr>
        <w:t>Du </w:t>
      </w:r>
      <w:r>
        <w:rPr>
          <w:spacing w:val="-5"/>
          <w:sz w:val="18"/>
        </w:rPr>
        <w:t>ring </w:t>
      </w:r>
      <w:r>
        <w:rPr>
          <w:spacing w:val="6"/>
          <w:sz w:val="18"/>
        </w:rPr>
        <w:t>the </w:t>
      </w:r>
      <w:r>
        <w:rPr>
          <w:spacing w:val="-3"/>
          <w:sz w:val="18"/>
        </w:rPr>
        <w:t>Covid </w:t>
      </w:r>
      <w:r>
        <w:rPr>
          <w:sz w:val="18"/>
        </w:rPr>
        <w:t>19 Pandemic, new st rategies were needed to improve Table Fe consu </w:t>
      </w:r>
      <w:r>
        <w:rPr>
          <w:spacing w:val="-7"/>
          <w:sz w:val="18"/>
        </w:rPr>
        <w:t>mpt </w:t>
      </w:r>
      <w:r>
        <w:rPr>
          <w:spacing w:val="-8"/>
          <w:sz w:val="18"/>
        </w:rPr>
        <w:t>ion </w:t>
      </w:r>
      <w:r>
        <w:rPr>
          <w:sz w:val="18"/>
        </w:rPr>
        <w:t>behavior </w:t>
      </w:r>
      <w:r>
        <w:rPr>
          <w:spacing w:val="-6"/>
          <w:sz w:val="18"/>
        </w:rPr>
        <w:t>in </w:t>
      </w:r>
      <w:r>
        <w:rPr>
          <w:sz w:val="18"/>
        </w:rPr>
        <w:t>pregnant wo </w:t>
      </w:r>
      <w:r>
        <w:rPr>
          <w:spacing w:val="-7"/>
          <w:sz w:val="18"/>
        </w:rPr>
        <w:t>men </w:t>
      </w:r>
      <w:r>
        <w:rPr>
          <w:spacing w:val="-3"/>
          <w:sz w:val="18"/>
        </w:rPr>
        <w:t>with iron </w:t>
      </w:r>
      <w:r>
        <w:rPr>
          <w:sz w:val="18"/>
        </w:rPr>
        <w:t>deficiency anemia. </w:t>
      </w:r>
      <w:r>
        <w:rPr>
          <w:spacing w:val="-4"/>
          <w:sz w:val="18"/>
        </w:rPr>
        <w:t>The </w:t>
      </w:r>
      <w:r>
        <w:rPr>
          <w:spacing w:val="-6"/>
          <w:sz w:val="18"/>
        </w:rPr>
        <w:t>main </w:t>
      </w:r>
      <w:r>
        <w:rPr>
          <w:sz w:val="18"/>
        </w:rPr>
        <w:t>cause of anemia is </w:t>
      </w:r>
      <w:r>
        <w:rPr>
          <w:spacing w:val="-4"/>
          <w:sz w:val="18"/>
        </w:rPr>
        <w:t>the </w:t>
      </w:r>
      <w:r>
        <w:rPr>
          <w:spacing w:val="-8"/>
          <w:sz w:val="18"/>
        </w:rPr>
        <w:t>low </w:t>
      </w:r>
      <w:r>
        <w:rPr>
          <w:sz w:val="18"/>
        </w:rPr>
        <w:t>compliance</w:t>
      </w:r>
      <w:r>
        <w:rPr>
          <w:spacing w:val="11"/>
          <w:sz w:val="18"/>
        </w:rPr>
        <w:t> </w:t>
      </w:r>
      <w:r>
        <w:rPr>
          <w:sz w:val="18"/>
        </w:rPr>
        <w:t>of</w:t>
      </w:r>
      <w:r>
        <w:rPr>
          <w:spacing w:val="-15"/>
          <w:sz w:val="18"/>
        </w:rPr>
        <w:t> </w:t>
      </w:r>
      <w:r>
        <w:rPr>
          <w:spacing w:val="-9"/>
          <w:sz w:val="18"/>
        </w:rPr>
        <w:t>mot</w:t>
      </w:r>
      <w:r>
        <w:rPr>
          <w:spacing w:val="-26"/>
          <w:sz w:val="18"/>
        </w:rPr>
        <w:t> </w:t>
      </w:r>
      <w:r>
        <w:rPr>
          <w:spacing w:val="2"/>
          <w:sz w:val="18"/>
        </w:rPr>
        <w:t>hers</w:t>
      </w:r>
      <w:r>
        <w:rPr>
          <w:spacing w:val="1"/>
          <w:sz w:val="18"/>
        </w:rPr>
        <w:t> </w:t>
      </w:r>
      <w:r>
        <w:rPr>
          <w:sz w:val="18"/>
        </w:rPr>
        <w:t>consu</w:t>
      </w:r>
      <w:r>
        <w:rPr>
          <w:spacing w:val="-26"/>
          <w:sz w:val="18"/>
        </w:rPr>
        <w:t> </w:t>
      </w:r>
      <w:r>
        <w:rPr>
          <w:spacing w:val="-6"/>
          <w:sz w:val="18"/>
        </w:rPr>
        <w:t>ming</w:t>
      </w:r>
      <w:r>
        <w:rPr>
          <w:spacing w:val="2"/>
          <w:sz w:val="18"/>
        </w:rPr>
        <w:t> </w:t>
      </w:r>
      <w:r>
        <w:rPr>
          <w:sz w:val="18"/>
        </w:rPr>
        <w:t>Fe because</w:t>
      </w:r>
      <w:r>
        <w:rPr>
          <w:spacing w:val="1"/>
          <w:sz w:val="18"/>
        </w:rPr>
        <w:t> </w:t>
      </w:r>
      <w:r>
        <w:rPr>
          <w:sz w:val="18"/>
        </w:rPr>
        <w:t>mothers</w:t>
      </w:r>
      <w:r>
        <w:rPr>
          <w:spacing w:val="1"/>
          <w:sz w:val="18"/>
        </w:rPr>
        <w:t> </w:t>
      </w:r>
      <w:r>
        <w:rPr>
          <w:spacing w:val="-7"/>
          <w:sz w:val="18"/>
        </w:rPr>
        <w:t>forg</w:t>
      </w:r>
      <w:r>
        <w:rPr>
          <w:spacing w:val="-25"/>
          <w:sz w:val="18"/>
        </w:rPr>
        <w:t> </w:t>
      </w:r>
      <w:r>
        <w:rPr>
          <w:sz w:val="18"/>
        </w:rPr>
        <w:t>et,</w:t>
      </w:r>
      <w:r>
        <w:rPr>
          <w:spacing w:val="1"/>
          <w:sz w:val="18"/>
        </w:rPr>
        <w:t> </w:t>
      </w:r>
      <w:r>
        <w:rPr>
          <w:spacing w:val="-11"/>
          <w:sz w:val="18"/>
        </w:rPr>
        <w:t>fa</w:t>
      </w:r>
      <w:r>
        <w:rPr>
          <w:spacing w:val="-24"/>
          <w:sz w:val="18"/>
        </w:rPr>
        <w:t> </w:t>
      </w:r>
      <w:r>
        <w:rPr>
          <w:spacing w:val="-7"/>
          <w:sz w:val="18"/>
        </w:rPr>
        <w:t>mil</w:t>
      </w:r>
      <w:r>
        <w:rPr>
          <w:spacing w:val="-26"/>
          <w:sz w:val="18"/>
        </w:rPr>
        <w:t> </w:t>
      </w:r>
      <w:r>
        <w:rPr>
          <w:sz w:val="18"/>
        </w:rPr>
        <w:t>y</w:t>
      </w:r>
      <w:r>
        <w:rPr>
          <w:spacing w:val="2"/>
          <w:sz w:val="18"/>
        </w:rPr>
        <w:t> </w:t>
      </w:r>
      <w:r>
        <w:rPr>
          <w:sz w:val="18"/>
        </w:rPr>
        <w:t>support,</w:t>
      </w:r>
      <w:r>
        <w:rPr>
          <w:spacing w:val="-10"/>
          <w:sz w:val="18"/>
        </w:rPr>
        <w:t> </w:t>
      </w:r>
      <w:r>
        <w:rPr>
          <w:sz w:val="18"/>
        </w:rPr>
        <w:t>in</w:t>
      </w:r>
      <w:r>
        <w:rPr>
          <w:spacing w:val="20"/>
          <w:sz w:val="18"/>
        </w:rPr>
        <w:t> </w:t>
      </w:r>
      <w:r>
        <w:rPr>
          <w:spacing w:val="-4"/>
          <w:sz w:val="18"/>
        </w:rPr>
        <w:t>this</w:t>
      </w:r>
      <w:r>
        <w:rPr>
          <w:spacing w:val="2"/>
          <w:sz w:val="18"/>
        </w:rPr>
        <w:t> </w:t>
      </w:r>
      <w:r>
        <w:rPr>
          <w:spacing w:val="3"/>
          <w:sz w:val="18"/>
        </w:rPr>
        <w:t>case</w:t>
      </w:r>
      <w:r>
        <w:rPr>
          <w:spacing w:val="1"/>
          <w:sz w:val="18"/>
        </w:rPr>
        <w:t> </w:t>
      </w:r>
      <w:r>
        <w:rPr>
          <w:spacing w:val="-6"/>
          <w:sz w:val="18"/>
        </w:rPr>
        <w:t>the</w:t>
      </w:r>
      <w:r>
        <w:rPr>
          <w:spacing w:val="1"/>
          <w:sz w:val="18"/>
        </w:rPr>
        <w:t> </w:t>
      </w:r>
      <w:r>
        <w:rPr>
          <w:sz w:val="18"/>
        </w:rPr>
        <w:t>husb</w:t>
      </w:r>
      <w:r>
        <w:rPr>
          <w:spacing w:val="-25"/>
          <w:sz w:val="18"/>
        </w:rPr>
        <w:t> </w:t>
      </w:r>
      <w:r>
        <w:rPr>
          <w:spacing w:val="-11"/>
          <w:sz w:val="18"/>
        </w:rPr>
        <w:t>and </w:t>
      </w:r>
      <w:r>
        <w:rPr>
          <w:sz w:val="18"/>
        </w:rPr>
        <w:t>is a factor in </w:t>
      </w:r>
      <w:r>
        <w:rPr>
          <w:spacing w:val="2"/>
          <w:sz w:val="18"/>
        </w:rPr>
        <w:t>the </w:t>
      </w:r>
      <w:r>
        <w:rPr>
          <w:sz w:val="18"/>
        </w:rPr>
        <w:t>behavior of pregnant </w:t>
      </w:r>
      <w:r>
        <w:rPr>
          <w:spacing w:val="-5"/>
          <w:sz w:val="18"/>
        </w:rPr>
        <w:t>women </w:t>
      </w:r>
      <w:r>
        <w:rPr>
          <w:sz w:val="18"/>
        </w:rPr>
        <w:t>in consuming </w:t>
      </w:r>
      <w:r>
        <w:rPr>
          <w:spacing w:val="-3"/>
          <w:sz w:val="18"/>
        </w:rPr>
        <w:t>iron </w:t>
      </w:r>
      <w:r>
        <w:rPr>
          <w:sz w:val="18"/>
        </w:rPr>
        <w:t>tablets . The purpose of this </w:t>
      </w:r>
      <w:r>
        <w:rPr>
          <w:spacing w:val="-3"/>
          <w:sz w:val="18"/>
        </w:rPr>
        <w:t>study </w:t>
      </w:r>
      <w:r>
        <w:rPr>
          <w:spacing w:val="-6"/>
          <w:sz w:val="18"/>
        </w:rPr>
        <w:t>is </w:t>
      </w:r>
      <w:r>
        <w:rPr>
          <w:sz w:val="18"/>
        </w:rPr>
        <w:t>to prevent anemia by increasing </w:t>
      </w:r>
      <w:r>
        <w:rPr>
          <w:spacing w:val="-4"/>
          <w:sz w:val="18"/>
        </w:rPr>
        <w:t>the </w:t>
      </w:r>
      <w:r>
        <w:rPr>
          <w:sz w:val="18"/>
        </w:rPr>
        <w:t>behavior of con su </w:t>
      </w:r>
      <w:r>
        <w:rPr>
          <w:spacing w:val="-6"/>
          <w:sz w:val="18"/>
        </w:rPr>
        <w:t>ming </w:t>
      </w:r>
      <w:r>
        <w:rPr>
          <w:sz w:val="18"/>
        </w:rPr>
        <w:t>Fe in </w:t>
      </w:r>
      <w:r>
        <w:rPr>
          <w:spacing w:val="-6"/>
          <w:sz w:val="18"/>
        </w:rPr>
        <w:t>anemic </w:t>
      </w:r>
      <w:r>
        <w:rPr>
          <w:sz w:val="18"/>
        </w:rPr>
        <w:t>pregnant women through Couple </w:t>
      </w:r>
      <w:r>
        <w:rPr>
          <w:spacing w:val="-5"/>
          <w:sz w:val="18"/>
        </w:rPr>
        <w:t>Class </w:t>
      </w:r>
      <w:r>
        <w:rPr>
          <w:sz w:val="18"/>
        </w:rPr>
        <w:t>Online. </w:t>
      </w:r>
      <w:r>
        <w:rPr>
          <w:spacing w:val="-4"/>
          <w:sz w:val="18"/>
        </w:rPr>
        <w:t>The </w:t>
      </w:r>
      <w:r>
        <w:rPr>
          <w:sz w:val="18"/>
        </w:rPr>
        <w:t>health promotion </w:t>
      </w:r>
      <w:r>
        <w:rPr>
          <w:spacing w:val="-6"/>
          <w:sz w:val="18"/>
        </w:rPr>
        <w:t>meth od </w:t>
      </w:r>
      <w:r>
        <w:rPr>
          <w:sz w:val="18"/>
        </w:rPr>
        <w:t>used is Core educational </w:t>
      </w:r>
      <w:r>
        <w:rPr>
          <w:spacing w:val="-4"/>
          <w:sz w:val="18"/>
        </w:rPr>
        <w:t>int </w:t>
      </w:r>
      <w:r>
        <w:rPr>
          <w:spacing w:val="-3"/>
          <w:sz w:val="18"/>
        </w:rPr>
        <w:t>ervention </w:t>
      </w:r>
      <w:r>
        <w:rPr>
          <w:sz w:val="18"/>
        </w:rPr>
        <w:t>through Whatsapp </w:t>
      </w:r>
      <w:r>
        <w:rPr>
          <w:spacing w:val="-3"/>
          <w:sz w:val="18"/>
        </w:rPr>
        <w:t>group </w:t>
      </w:r>
      <w:r>
        <w:rPr>
          <w:spacing w:val="7"/>
          <w:sz w:val="18"/>
        </w:rPr>
        <w:t>by </w:t>
      </w:r>
      <w:r>
        <w:rPr>
          <w:sz w:val="18"/>
        </w:rPr>
        <w:t>sending educational pictu </w:t>
      </w:r>
      <w:r>
        <w:rPr>
          <w:spacing w:val="-7"/>
          <w:sz w:val="18"/>
        </w:rPr>
        <w:t>res and </w:t>
      </w:r>
      <w:r>
        <w:rPr>
          <w:spacing w:val="-3"/>
          <w:sz w:val="18"/>
        </w:rPr>
        <w:t>texts </w:t>
      </w:r>
      <w:r>
        <w:rPr>
          <w:spacing w:val="-6"/>
          <w:sz w:val="18"/>
        </w:rPr>
        <w:t>so </w:t>
      </w:r>
      <w:r>
        <w:rPr>
          <w:sz w:val="18"/>
        </w:rPr>
        <w:t>that </w:t>
      </w:r>
      <w:r>
        <w:rPr>
          <w:spacing w:val="7"/>
          <w:sz w:val="18"/>
        </w:rPr>
        <w:t>it </w:t>
      </w:r>
      <w:r>
        <w:rPr>
          <w:sz w:val="18"/>
        </w:rPr>
        <w:t>changes </w:t>
      </w:r>
      <w:r>
        <w:rPr>
          <w:spacing w:val="4"/>
          <w:sz w:val="18"/>
        </w:rPr>
        <w:t>the </w:t>
      </w:r>
      <w:r>
        <w:rPr>
          <w:sz w:val="18"/>
        </w:rPr>
        <w:t>behavior of </w:t>
      </w:r>
      <w:r>
        <w:rPr>
          <w:spacing w:val="-3"/>
          <w:sz w:val="18"/>
        </w:rPr>
        <w:t>pregnant </w:t>
      </w:r>
      <w:r>
        <w:rPr>
          <w:sz w:val="18"/>
        </w:rPr>
        <w:t>wo </w:t>
      </w:r>
      <w:r>
        <w:rPr>
          <w:spacing w:val="-7"/>
          <w:sz w:val="18"/>
        </w:rPr>
        <w:t>men </w:t>
      </w:r>
      <w:r>
        <w:rPr>
          <w:sz w:val="18"/>
        </w:rPr>
        <w:t>who </w:t>
      </w:r>
      <w:r>
        <w:rPr>
          <w:spacing w:val="3"/>
          <w:sz w:val="18"/>
        </w:rPr>
        <w:t>have </w:t>
      </w:r>
      <w:r>
        <w:rPr>
          <w:spacing w:val="-3"/>
          <w:sz w:val="18"/>
        </w:rPr>
        <w:t>anemia. </w:t>
      </w:r>
      <w:r>
        <w:rPr>
          <w:spacing w:val="-4"/>
          <w:sz w:val="18"/>
        </w:rPr>
        <w:t>The </w:t>
      </w:r>
      <w:r>
        <w:rPr>
          <w:sz w:val="18"/>
        </w:rPr>
        <w:t>study design uses quasi </w:t>
      </w:r>
      <w:r>
        <w:rPr>
          <w:spacing w:val="-4"/>
          <w:sz w:val="18"/>
        </w:rPr>
        <w:t>experiment </w:t>
      </w:r>
      <w:r>
        <w:rPr>
          <w:sz w:val="18"/>
        </w:rPr>
        <w:t>al with pretest - post-test </w:t>
      </w:r>
      <w:r>
        <w:rPr>
          <w:spacing w:val="-6"/>
          <w:sz w:val="18"/>
        </w:rPr>
        <w:t>one </w:t>
      </w:r>
      <w:r>
        <w:rPr>
          <w:spacing w:val="-3"/>
          <w:sz w:val="18"/>
        </w:rPr>
        <w:t>group </w:t>
      </w:r>
      <w:r>
        <w:rPr>
          <w:sz w:val="18"/>
        </w:rPr>
        <w:t>design. </w:t>
      </w:r>
      <w:r>
        <w:rPr>
          <w:spacing w:val="-4"/>
          <w:sz w:val="18"/>
        </w:rPr>
        <w:t>The </w:t>
      </w:r>
      <w:r>
        <w:rPr>
          <w:sz w:val="18"/>
        </w:rPr>
        <w:t>population </w:t>
      </w:r>
      <w:r>
        <w:rPr>
          <w:spacing w:val="7"/>
          <w:sz w:val="18"/>
        </w:rPr>
        <w:t>is </w:t>
      </w:r>
      <w:r>
        <w:rPr>
          <w:spacing w:val="-4"/>
          <w:sz w:val="18"/>
        </w:rPr>
        <w:t>all </w:t>
      </w:r>
      <w:r>
        <w:rPr>
          <w:sz w:val="18"/>
        </w:rPr>
        <w:t>anemia pregnant women </w:t>
      </w:r>
      <w:r>
        <w:rPr>
          <w:spacing w:val="-7"/>
          <w:sz w:val="18"/>
        </w:rPr>
        <w:t>and </w:t>
      </w:r>
      <w:r>
        <w:rPr>
          <w:sz w:val="18"/>
        </w:rPr>
        <w:t>husbands </w:t>
      </w:r>
      <w:r>
        <w:rPr>
          <w:spacing w:val="-6"/>
          <w:sz w:val="18"/>
        </w:rPr>
        <w:t>in </w:t>
      </w:r>
      <w:r>
        <w:rPr>
          <w:spacing w:val="4"/>
          <w:sz w:val="18"/>
        </w:rPr>
        <w:t>the </w:t>
      </w:r>
      <w:r>
        <w:rPr>
          <w:spacing w:val="-6"/>
          <w:sz w:val="18"/>
        </w:rPr>
        <w:t>Commun </w:t>
      </w:r>
      <w:r>
        <w:rPr>
          <w:sz w:val="18"/>
        </w:rPr>
        <w:t>ity Health </w:t>
      </w:r>
      <w:r>
        <w:rPr>
          <w:spacing w:val="-6"/>
          <w:sz w:val="18"/>
        </w:rPr>
        <w:t>Cent </w:t>
      </w:r>
      <w:r>
        <w:rPr>
          <w:spacing w:val="-10"/>
          <w:sz w:val="18"/>
        </w:rPr>
        <w:t>er </w:t>
      </w:r>
      <w:r>
        <w:rPr>
          <w:sz w:val="18"/>
        </w:rPr>
        <w:t>Area. </w:t>
      </w:r>
      <w:r>
        <w:rPr>
          <w:spacing w:val="-4"/>
          <w:sz w:val="18"/>
        </w:rPr>
        <w:t>The </w:t>
      </w:r>
      <w:r>
        <w:rPr>
          <w:spacing w:val="-3"/>
          <w:sz w:val="18"/>
        </w:rPr>
        <w:t>sampl </w:t>
      </w:r>
      <w:r>
        <w:rPr>
          <w:sz w:val="18"/>
        </w:rPr>
        <w:t>e was </w:t>
      </w:r>
      <w:r>
        <w:rPr>
          <w:spacing w:val="-7"/>
          <w:sz w:val="18"/>
        </w:rPr>
        <w:t>all</w:t>
      </w:r>
      <w:r>
        <w:rPr>
          <w:spacing w:val="31"/>
          <w:sz w:val="18"/>
        </w:rPr>
        <w:t> </w:t>
      </w:r>
      <w:r>
        <w:rPr>
          <w:spacing w:val="-6"/>
          <w:sz w:val="18"/>
        </w:rPr>
        <w:t>anemia </w:t>
      </w:r>
      <w:r>
        <w:rPr>
          <w:sz w:val="18"/>
        </w:rPr>
        <w:t>pregnant wo </w:t>
      </w:r>
      <w:r>
        <w:rPr>
          <w:spacing w:val="-7"/>
          <w:sz w:val="18"/>
        </w:rPr>
        <w:t>men </w:t>
      </w:r>
      <w:r>
        <w:rPr>
          <w:spacing w:val="-4"/>
          <w:sz w:val="18"/>
        </w:rPr>
        <w:t>and </w:t>
      </w:r>
      <w:r>
        <w:rPr>
          <w:sz w:val="18"/>
        </w:rPr>
        <w:t>husbands </w:t>
      </w:r>
      <w:r>
        <w:rPr>
          <w:spacing w:val="-4"/>
          <w:sz w:val="18"/>
        </w:rPr>
        <w:t>who </w:t>
      </w:r>
      <w:r>
        <w:rPr>
          <w:spacing w:val="-7"/>
          <w:sz w:val="18"/>
        </w:rPr>
        <w:t>ful </w:t>
      </w:r>
      <w:r>
        <w:rPr>
          <w:spacing w:val="-4"/>
          <w:sz w:val="18"/>
        </w:rPr>
        <w:t>filled </w:t>
      </w:r>
      <w:r>
        <w:rPr>
          <w:spacing w:val="6"/>
          <w:sz w:val="18"/>
        </w:rPr>
        <w:t>the </w:t>
      </w:r>
      <w:r>
        <w:rPr>
          <w:sz w:val="18"/>
        </w:rPr>
        <w:t>inclusion </w:t>
      </w:r>
      <w:r>
        <w:rPr>
          <w:spacing w:val="-11"/>
          <w:sz w:val="18"/>
        </w:rPr>
        <w:t>and </w:t>
      </w:r>
      <w:r>
        <w:rPr>
          <w:sz w:val="18"/>
        </w:rPr>
        <w:t>exclusion crit </w:t>
      </w:r>
      <w:r>
        <w:rPr>
          <w:spacing w:val="-5"/>
          <w:sz w:val="18"/>
        </w:rPr>
        <w:t>eria </w:t>
      </w:r>
      <w:r>
        <w:rPr>
          <w:sz w:val="18"/>
        </w:rPr>
        <w:t>totaling </w:t>
      </w:r>
      <w:r>
        <w:rPr>
          <w:spacing w:val="-6"/>
          <w:sz w:val="18"/>
        </w:rPr>
        <w:t>18 </w:t>
      </w:r>
      <w:r>
        <w:rPr>
          <w:sz w:val="18"/>
        </w:rPr>
        <w:t>couples. </w:t>
      </w:r>
      <w:r>
        <w:rPr>
          <w:spacing w:val="-4"/>
          <w:sz w:val="18"/>
        </w:rPr>
        <w:t>The </w:t>
      </w:r>
      <w:r>
        <w:rPr>
          <w:sz w:val="18"/>
        </w:rPr>
        <w:t>independent variable </w:t>
      </w:r>
      <w:r>
        <w:rPr>
          <w:spacing w:val="-6"/>
          <w:sz w:val="18"/>
        </w:rPr>
        <w:t>is </w:t>
      </w:r>
      <w:r>
        <w:rPr>
          <w:sz w:val="18"/>
        </w:rPr>
        <w:t>Couple Class Online.</w:t>
      </w:r>
      <w:r>
        <w:rPr>
          <w:spacing w:val="45"/>
          <w:sz w:val="18"/>
        </w:rPr>
        <w:t> </w:t>
      </w:r>
      <w:r>
        <w:rPr>
          <w:spacing w:val="-4"/>
          <w:sz w:val="18"/>
        </w:rPr>
        <w:t>The </w:t>
      </w:r>
      <w:r>
        <w:rPr>
          <w:sz w:val="18"/>
        </w:rPr>
        <w:t>dependent variable </w:t>
      </w:r>
      <w:r>
        <w:rPr>
          <w:spacing w:val="-6"/>
          <w:sz w:val="18"/>
        </w:rPr>
        <w:t>is </w:t>
      </w:r>
      <w:r>
        <w:rPr>
          <w:sz w:val="18"/>
        </w:rPr>
        <w:t>behavio r. </w:t>
      </w:r>
      <w:r>
        <w:rPr>
          <w:spacing w:val="-3"/>
          <w:sz w:val="18"/>
        </w:rPr>
        <w:t>Data </w:t>
      </w:r>
      <w:r>
        <w:rPr>
          <w:sz w:val="18"/>
        </w:rPr>
        <w:t>analysis using P </w:t>
      </w:r>
      <w:r>
        <w:rPr>
          <w:spacing w:val="-4"/>
          <w:sz w:val="18"/>
        </w:rPr>
        <w:t>aired </w:t>
      </w:r>
      <w:r>
        <w:rPr>
          <w:sz w:val="18"/>
        </w:rPr>
        <w:t>t test. </w:t>
      </w:r>
      <w:r>
        <w:rPr>
          <w:spacing w:val="-4"/>
          <w:sz w:val="18"/>
        </w:rPr>
        <w:t>The results </w:t>
      </w:r>
      <w:r>
        <w:rPr>
          <w:sz w:val="18"/>
        </w:rPr>
        <w:t>showed </w:t>
      </w:r>
      <w:r>
        <w:rPr>
          <w:spacing w:val="-4"/>
          <w:sz w:val="18"/>
        </w:rPr>
        <w:t>the </w:t>
      </w:r>
      <w:r>
        <w:rPr>
          <w:sz w:val="18"/>
        </w:rPr>
        <w:t>significance of </w:t>
      </w:r>
      <w:r>
        <w:rPr>
          <w:spacing w:val="2"/>
          <w:sz w:val="18"/>
        </w:rPr>
        <w:t>p-Value </w:t>
      </w:r>
      <w:r>
        <w:rPr>
          <w:sz w:val="18"/>
        </w:rPr>
        <w:t>0.002 behavior </w:t>
      </w:r>
      <w:r>
        <w:rPr>
          <w:spacing w:val="-3"/>
          <w:sz w:val="18"/>
        </w:rPr>
        <w:t>meant that </w:t>
      </w:r>
      <w:r>
        <w:rPr>
          <w:sz w:val="18"/>
        </w:rPr>
        <w:t>there </w:t>
      </w:r>
      <w:r>
        <w:rPr>
          <w:spacing w:val="-4"/>
          <w:sz w:val="18"/>
        </w:rPr>
        <w:t>was </w:t>
      </w:r>
      <w:r>
        <w:rPr>
          <w:sz w:val="18"/>
        </w:rPr>
        <w:t>a change </w:t>
      </w:r>
      <w:r>
        <w:rPr>
          <w:spacing w:val="7"/>
          <w:sz w:val="18"/>
        </w:rPr>
        <w:t>in </w:t>
      </w:r>
      <w:r>
        <w:rPr>
          <w:sz w:val="18"/>
        </w:rPr>
        <w:t>behavior </w:t>
      </w:r>
      <w:r>
        <w:rPr>
          <w:spacing w:val="-4"/>
          <w:sz w:val="18"/>
        </w:rPr>
        <w:t>after </w:t>
      </w:r>
      <w:r>
        <w:rPr>
          <w:spacing w:val="6"/>
          <w:sz w:val="18"/>
        </w:rPr>
        <w:t>the </w:t>
      </w:r>
      <w:r>
        <w:rPr>
          <w:spacing w:val="-5"/>
          <w:sz w:val="18"/>
        </w:rPr>
        <w:t>Coupl </w:t>
      </w:r>
      <w:r>
        <w:rPr>
          <w:sz w:val="18"/>
        </w:rPr>
        <w:t>e </w:t>
      </w:r>
      <w:r>
        <w:rPr>
          <w:spacing w:val="-5"/>
          <w:sz w:val="18"/>
        </w:rPr>
        <w:t>Class </w:t>
      </w:r>
      <w:r>
        <w:rPr>
          <w:sz w:val="18"/>
        </w:rPr>
        <w:t>Online was done. It </w:t>
      </w:r>
      <w:r>
        <w:rPr>
          <w:spacing w:val="-4"/>
          <w:sz w:val="18"/>
        </w:rPr>
        <w:t>was </w:t>
      </w:r>
      <w:r>
        <w:rPr>
          <w:sz w:val="18"/>
        </w:rPr>
        <w:t>concluded </w:t>
      </w:r>
      <w:r>
        <w:rPr>
          <w:spacing w:val="-3"/>
          <w:sz w:val="18"/>
        </w:rPr>
        <w:t>that </w:t>
      </w:r>
      <w:r>
        <w:rPr>
          <w:spacing w:val="4"/>
          <w:sz w:val="18"/>
        </w:rPr>
        <w:t>the </w:t>
      </w:r>
      <w:r>
        <w:rPr>
          <w:spacing w:val="-4"/>
          <w:sz w:val="18"/>
        </w:rPr>
        <w:t>results </w:t>
      </w:r>
      <w:r>
        <w:rPr>
          <w:sz w:val="18"/>
        </w:rPr>
        <w:t>of </w:t>
      </w:r>
      <w:r>
        <w:rPr>
          <w:spacing w:val="6"/>
          <w:sz w:val="18"/>
        </w:rPr>
        <w:t>the </w:t>
      </w:r>
      <w:r>
        <w:rPr>
          <w:spacing w:val="-3"/>
          <w:sz w:val="18"/>
        </w:rPr>
        <w:t>study </w:t>
      </w:r>
      <w:r>
        <w:rPr>
          <w:sz w:val="18"/>
        </w:rPr>
        <w:t>showed </w:t>
      </w:r>
      <w:r>
        <w:rPr>
          <w:spacing w:val="-3"/>
          <w:sz w:val="18"/>
        </w:rPr>
        <w:t>that </w:t>
      </w:r>
      <w:r>
        <w:rPr>
          <w:sz w:val="18"/>
        </w:rPr>
        <w:t>p-value </w:t>
      </w:r>
      <w:r>
        <w:rPr>
          <w:spacing w:val="-5"/>
          <w:sz w:val="18"/>
        </w:rPr>
        <w:t>&lt;0.05 </w:t>
      </w:r>
      <w:r>
        <w:rPr>
          <w:spacing w:val="-3"/>
          <w:sz w:val="18"/>
        </w:rPr>
        <w:t>meant that </w:t>
      </w:r>
      <w:r>
        <w:rPr>
          <w:spacing w:val="-4"/>
          <w:sz w:val="18"/>
        </w:rPr>
        <w:t>after </w:t>
      </w:r>
      <w:r>
        <w:rPr>
          <w:sz w:val="18"/>
        </w:rPr>
        <w:t>doing </w:t>
      </w:r>
      <w:r>
        <w:rPr>
          <w:spacing w:val="-5"/>
          <w:sz w:val="18"/>
        </w:rPr>
        <w:t>Coupl </w:t>
      </w:r>
      <w:r>
        <w:rPr>
          <w:sz w:val="18"/>
        </w:rPr>
        <w:t>e </w:t>
      </w:r>
      <w:r>
        <w:rPr>
          <w:spacing w:val="-3"/>
          <w:sz w:val="18"/>
        </w:rPr>
        <w:t>Class </w:t>
      </w:r>
      <w:r>
        <w:rPr>
          <w:sz w:val="18"/>
        </w:rPr>
        <w:t>Online </w:t>
      </w:r>
      <w:r>
        <w:rPr>
          <w:spacing w:val="3"/>
          <w:sz w:val="18"/>
        </w:rPr>
        <w:t>there </w:t>
      </w:r>
      <w:r>
        <w:rPr>
          <w:sz w:val="18"/>
        </w:rPr>
        <w:t>were behaviors of anemia pregnant </w:t>
      </w:r>
      <w:r>
        <w:rPr>
          <w:spacing w:val="-5"/>
          <w:sz w:val="18"/>
        </w:rPr>
        <w:t>women  </w:t>
      </w:r>
      <w:r>
        <w:rPr>
          <w:sz w:val="18"/>
        </w:rPr>
        <w:t>and  husbands. Health wo rkers are expected </w:t>
      </w:r>
      <w:r>
        <w:rPr>
          <w:spacing w:val="-6"/>
          <w:sz w:val="18"/>
        </w:rPr>
        <w:t>to </w:t>
      </w:r>
      <w:r>
        <w:rPr>
          <w:sz w:val="18"/>
        </w:rPr>
        <w:t>encourage pregnant </w:t>
      </w:r>
      <w:r>
        <w:rPr>
          <w:spacing w:val="-5"/>
          <w:sz w:val="18"/>
        </w:rPr>
        <w:t>women </w:t>
      </w:r>
      <w:r>
        <w:rPr>
          <w:spacing w:val="-6"/>
          <w:sz w:val="18"/>
        </w:rPr>
        <w:t>to </w:t>
      </w:r>
      <w:r>
        <w:rPr>
          <w:spacing w:val="-4"/>
          <w:sz w:val="18"/>
        </w:rPr>
        <w:t>always </w:t>
      </w:r>
      <w:r>
        <w:rPr>
          <w:spacing w:val="-6"/>
          <w:sz w:val="18"/>
        </w:rPr>
        <w:t>do </w:t>
      </w:r>
      <w:r>
        <w:rPr>
          <w:sz w:val="18"/>
        </w:rPr>
        <w:t>a hemoglobin check </w:t>
      </w:r>
      <w:r>
        <w:rPr>
          <w:spacing w:val="-6"/>
          <w:sz w:val="18"/>
        </w:rPr>
        <w:t>in </w:t>
      </w:r>
      <w:r>
        <w:rPr>
          <w:sz w:val="18"/>
        </w:rPr>
        <w:t>order </w:t>
      </w:r>
      <w:r>
        <w:rPr>
          <w:spacing w:val="-6"/>
          <w:sz w:val="18"/>
        </w:rPr>
        <w:t>to</w:t>
      </w:r>
      <w:r>
        <w:rPr>
          <w:spacing w:val="33"/>
          <w:sz w:val="18"/>
        </w:rPr>
        <w:t> </w:t>
      </w:r>
      <w:r>
        <w:rPr>
          <w:sz w:val="18"/>
        </w:rPr>
        <w:t>detect anemia, by involving </w:t>
      </w:r>
      <w:r>
        <w:rPr>
          <w:spacing w:val="-4"/>
          <w:sz w:val="18"/>
        </w:rPr>
        <w:t>the </w:t>
      </w:r>
      <w:r>
        <w:rPr>
          <w:spacing w:val="2"/>
          <w:sz w:val="18"/>
        </w:rPr>
        <w:t>husband. </w:t>
      </w:r>
      <w:r>
        <w:rPr>
          <w:spacing w:val="-6"/>
          <w:sz w:val="18"/>
        </w:rPr>
        <w:t>To </w:t>
      </w:r>
      <w:r>
        <w:rPr>
          <w:sz w:val="18"/>
        </w:rPr>
        <w:t>support pregnant wo </w:t>
      </w:r>
      <w:r>
        <w:rPr>
          <w:spacing w:val="-7"/>
          <w:sz w:val="18"/>
        </w:rPr>
        <w:t>men </w:t>
      </w:r>
      <w:r>
        <w:rPr>
          <w:sz w:val="18"/>
        </w:rPr>
        <w:t>taking Fe, they can apply Couple </w:t>
      </w:r>
      <w:r>
        <w:rPr>
          <w:spacing w:val="-3"/>
          <w:sz w:val="18"/>
        </w:rPr>
        <w:t>Class </w:t>
      </w:r>
      <w:r>
        <w:rPr>
          <w:sz w:val="18"/>
        </w:rPr>
        <w:t>Online </w:t>
      </w:r>
      <w:r>
        <w:rPr>
          <w:spacing w:val="-6"/>
          <w:sz w:val="18"/>
        </w:rPr>
        <w:t>to </w:t>
      </w:r>
      <w:r>
        <w:rPr>
          <w:sz w:val="18"/>
        </w:rPr>
        <w:t>improve pregnant women's behavior in drinking Fe. Couple </w:t>
      </w:r>
      <w:r>
        <w:rPr>
          <w:spacing w:val="-3"/>
          <w:sz w:val="18"/>
        </w:rPr>
        <w:t>Class </w:t>
      </w:r>
      <w:r>
        <w:rPr>
          <w:sz w:val="18"/>
        </w:rPr>
        <w:t>Online </w:t>
      </w:r>
      <w:r>
        <w:rPr>
          <w:spacing w:val="-6"/>
          <w:sz w:val="18"/>
        </w:rPr>
        <w:t>is </w:t>
      </w:r>
      <w:r>
        <w:rPr>
          <w:sz w:val="18"/>
        </w:rPr>
        <w:t>effectively</w:t>
      </w:r>
      <w:r>
        <w:rPr>
          <w:spacing w:val="-1"/>
          <w:sz w:val="18"/>
        </w:rPr>
        <w:t> </w:t>
      </w:r>
      <w:r>
        <w:rPr>
          <w:sz w:val="18"/>
        </w:rPr>
        <w:t>used as</w:t>
      </w:r>
      <w:r>
        <w:rPr>
          <w:spacing w:val="13"/>
          <w:sz w:val="18"/>
        </w:rPr>
        <w:t> </w:t>
      </w:r>
      <w:r>
        <w:rPr>
          <w:sz w:val="18"/>
        </w:rPr>
        <w:t>a</w:t>
      </w:r>
      <w:r>
        <w:rPr>
          <w:spacing w:val="-10"/>
          <w:sz w:val="18"/>
        </w:rPr>
        <w:t> </w:t>
      </w:r>
      <w:r>
        <w:rPr>
          <w:spacing w:val="-3"/>
          <w:sz w:val="18"/>
        </w:rPr>
        <w:t>means</w:t>
      </w:r>
      <w:r>
        <w:rPr>
          <w:spacing w:val="-2"/>
          <w:sz w:val="18"/>
        </w:rPr>
        <w:t> </w:t>
      </w:r>
      <w:r>
        <w:rPr>
          <w:spacing w:val="7"/>
          <w:sz w:val="18"/>
        </w:rPr>
        <w:t>of</w:t>
      </w:r>
      <w:r>
        <w:rPr>
          <w:spacing w:val="-20"/>
          <w:sz w:val="18"/>
        </w:rPr>
        <w:t> </w:t>
      </w:r>
      <w:r>
        <w:rPr>
          <w:sz w:val="18"/>
        </w:rPr>
        <w:t>sharing</w:t>
      </w:r>
      <w:r>
        <w:rPr>
          <w:spacing w:val="19"/>
          <w:sz w:val="18"/>
        </w:rPr>
        <w:t> </w:t>
      </w:r>
      <w:r>
        <w:rPr>
          <w:sz w:val="18"/>
        </w:rPr>
        <w:t>information</w:t>
      </w:r>
      <w:r>
        <w:rPr>
          <w:spacing w:val="-7"/>
          <w:sz w:val="18"/>
        </w:rPr>
        <w:t> </w:t>
      </w:r>
      <w:r>
        <w:rPr>
          <w:sz w:val="18"/>
        </w:rPr>
        <w:t>knowledge</w:t>
      </w:r>
      <w:r>
        <w:rPr>
          <w:spacing w:val="4"/>
          <w:sz w:val="18"/>
        </w:rPr>
        <w:t> </w:t>
      </w:r>
      <w:r>
        <w:rPr>
          <w:sz w:val="18"/>
        </w:rPr>
        <w:t>in</w:t>
      </w:r>
      <w:r>
        <w:rPr>
          <w:spacing w:val="-7"/>
          <w:sz w:val="18"/>
        </w:rPr>
        <w:t> </w:t>
      </w:r>
      <w:r>
        <w:rPr>
          <w:spacing w:val="6"/>
          <w:sz w:val="18"/>
        </w:rPr>
        <w:t>the</w:t>
      </w:r>
      <w:r>
        <w:rPr>
          <w:sz w:val="18"/>
        </w:rPr>
        <w:t> corona</w:t>
      </w:r>
      <w:r>
        <w:rPr>
          <w:spacing w:val="-25"/>
          <w:sz w:val="18"/>
        </w:rPr>
        <w:t> </w:t>
      </w:r>
      <w:r>
        <w:rPr>
          <w:sz w:val="18"/>
        </w:rPr>
        <w:t>pandemic</w:t>
      </w:r>
      <w:r>
        <w:rPr>
          <w:spacing w:val="-17"/>
          <w:sz w:val="18"/>
        </w:rPr>
        <w:t> </w:t>
      </w:r>
      <w:r>
        <w:rPr>
          <w:sz w:val="18"/>
        </w:rPr>
        <w:t>era.</w:t>
      </w:r>
    </w:p>
    <w:p>
      <w:pPr>
        <w:spacing w:after="0" w:line="240" w:lineRule="auto"/>
        <w:jc w:val="both"/>
        <w:rPr>
          <w:sz w:val="18"/>
        </w:rPr>
        <w:sectPr>
          <w:type w:val="continuous"/>
          <w:pgSz w:w="11910" w:h="16840"/>
          <w:pgMar w:top="680" w:bottom="280" w:left="560" w:right="480"/>
          <w:cols w:num="2" w:equalWidth="0">
            <w:col w:w="2461" w:space="639"/>
            <w:col w:w="7770"/>
          </w:cols>
        </w:sectPr>
      </w:pPr>
    </w:p>
    <w:p>
      <w:pPr>
        <w:spacing w:line="261" w:lineRule="auto" w:before="46"/>
        <w:ind w:left="139" w:right="0" w:firstLine="0"/>
        <w:jc w:val="left"/>
        <w:rPr>
          <w:i/>
          <w:sz w:val="16"/>
        </w:rPr>
      </w:pPr>
      <w:r>
        <w:rPr/>
        <w:pict>
          <v:shape style="position:absolute;margin-left:35pt;margin-top:25.76675pt;width:526pt;height:.1pt;mso-position-horizontal-relative:page;mso-position-vertical-relative:paragraph;z-index:-15726592;mso-wrap-distance-left:0;mso-wrap-distance-right:0" coordorigin="700,515" coordsize="10520,0" path="m700,515l11220,515e" filled="false" stroked="true" strokeweight="1pt" strokecolor="#000000">
            <v:path arrowok="t"/>
            <v:stroke dashstyle="solid"/>
            <w10:wrap type="topAndBottom"/>
          </v:shape>
        </w:pict>
      </w:r>
      <w:r>
        <w:rPr>
          <w:b/>
          <w:i/>
          <w:sz w:val="16"/>
        </w:rPr>
        <w:t>Copyright © 2020, Nurwening Tyas Wisnu a nd Ayesha Hendriana Ngestiningr um. </w:t>
      </w:r>
      <w:r>
        <w:rPr>
          <w:i/>
          <w:sz w:val="16"/>
        </w:rPr>
        <w:t>This is an open access article distributed under the Creative Commons </w:t>
      </w:r>
      <w:r>
        <w:rPr>
          <w:i/>
          <w:sz w:val="16"/>
        </w:rPr>
        <w:t>Attribution Lice nse, which permits unrestricte d use, distribution and reproduction in any medium, provided the original work is properly cited.</w:t>
      </w:r>
    </w:p>
    <w:p>
      <w:pPr>
        <w:pStyle w:val="BodyText"/>
        <w:rPr>
          <w:i/>
          <w:sz w:val="8"/>
        </w:rPr>
      </w:pPr>
    </w:p>
    <w:p>
      <w:pPr>
        <w:spacing w:after="0"/>
        <w:rPr>
          <w:sz w:val="8"/>
        </w:rPr>
        <w:sectPr>
          <w:type w:val="continuous"/>
          <w:pgSz w:w="11910" w:h="16840"/>
          <w:pgMar w:top="680" w:bottom="280" w:left="560" w:right="480"/>
        </w:sectPr>
      </w:pPr>
    </w:p>
    <w:p>
      <w:pPr>
        <w:pStyle w:val="Heading1"/>
        <w:spacing w:before="101"/>
      </w:pPr>
      <w:r>
        <w:rPr/>
        <w:t>INTRODUCTION</w:t>
      </w:r>
    </w:p>
    <w:p>
      <w:pPr>
        <w:pStyle w:val="BodyText"/>
        <w:spacing w:before="140"/>
        <w:ind w:left="160" w:right="38"/>
        <w:jc w:val="both"/>
      </w:pPr>
      <w:r>
        <w:rPr>
          <w:spacing w:val="4"/>
        </w:rPr>
        <w:t>This</w:t>
      </w:r>
      <w:r>
        <w:rPr>
          <w:spacing w:val="13"/>
        </w:rPr>
        <w:t> </w:t>
      </w:r>
      <w:r>
        <w:rPr>
          <w:spacing w:val="-4"/>
        </w:rPr>
        <w:t>study</w:t>
      </w:r>
      <w:r>
        <w:rPr>
          <w:spacing w:val="12"/>
        </w:rPr>
        <w:t> </w:t>
      </w:r>
      <w:r>
        <w:rPr/>
        <w:t>aims</w:t>
      </w:r>
      <w:r>
        <w:rPr>
          <w:spacing w:val="10"/>
        </w:rPr>
        <w:t> </w:t>
      </w:r>
      <w:r>
        <w:rPr/>
        <w:t>to</w:t>
      </w:r>
      <w:r>
        <w:rPr>
          <w:spacing w:val="-17"/>
        </w:rPr>
        <w:t> </w:t>
      </w:r>
      <w:r>
        <w:rPr/>
        <w:t>determine</w:t>
      </w:r>
      <w:r>
        <w:rPr>
          <w:spacing w:val="-2"/>
        </w:rPr>
        <w:t> </w:t>
      </w:r>
      <w:r>
        <w:rPr>
          <w:spacing w:val="4"/>
        </w:rPr>
        <w:t>the</w:t>
      </w:r>
      <w:r>
        <w:rPr>
          <w:spacing w:val="-2"/>
        </w:rPr>
        <w:t> </w:t>
      </w:r>
      <w:r>
        <w:rPr/>
        <w:t>effectiven</w:t>
      </w:r>
      <w:r>
        <w:rPr>
          <w:spacing w:val="-32"/>
        </w:rPr>
        <w:t> </w:t>
      </w:r>
      <w:r>
        <w:rPr/>
        <w:t>ess</w:t>
      </w:r>
      <w:r>
        <w:rPr>
          <w:spacing w:val="-1"/>
        </w:rPr>
        <w:t> </w:t>
      </w:r>
      <w:r>
        <w:rPr/>
        <w:t>o</w:t>
      </w:r>
      <w:r>
        <w:rPr>
          <w:spacing w:val="-26"/>
        </w:rPr>
        <w:t> </w:t>
      </w:r>
      <w:r>
        <w:rPr/>
        <w:t>f</w:t>
      </w:r>
      <w:r>
        <w:rPr>
          <w:spacing w:val="-28"/>
        </w:rPr>
        <w:t> </w:t>
      </w:r>
      <w:r>
        <w:rPr>
          <w:spacing w:val="2"/>
        </w:rPr>
        <w:t>Couple</w:t>
      </w:r>
      <w:r>
        <w:rPr>
          <w:spacing w:val="-2"/>
        </w:rPr>
        <w:t> </w:t>
      </w:r>
      <w:r>
        <w:rPr>
          <w:spacing w:val="2"/>
        </w:rPr>
        <w:t>Class </w:t>
      </w:r>
      <w:r>
        <w:rPr/>
        <w:t>Online in improving the </w:t>
      </w:r>
      <w:r>
        <w:rPr>
          <w:spacing w:val="-3"/>
        </w:rPr>
        <w:t>behavior </w:t>
      </w:r>
      <w:r>
        <w:rPr/>
        <w:t>of consuming Fe in </w:t>
      </w:r>
      <w:r>
        <w:rPr>
          <w:spacing w:val="-3"/>
        </w:rPr>
        <w:t>anemic </w:t>
      </w:r>
      <w:r>
        <w:rPr/>
        <w:t>pregnant women </w:t>
      </w:r>
      <w:r>
        <w:rPr>
          <w:spacing w:val="5"/>
        </w:rPr>
        <w:t>in </w:t>
      </w:r>
      <w:r>
        <w:rPr>
          <w:spacing w:val="4"/>
        </w:rPr>
        <w:t>the </w:t>
      </w:r>
      <w:r>
        <w:rPr>
          <w:spacing w:val="-4"/>
        </w:rPr>
        <w:t>work </w:t>
      </w:r>
      <w:r>
        <w:rPr/>
        <w:t>area. </w:t>
      </w:r>
      <w:r>
        <w:rPr>
          <w:spacing w:val="-3"/>
        </w:rPr>
        <w:t>Anemia </w:t>
      </w:r>
      <w:r>
        <w:rPr>
          <w:spacing w:val="7"/>
        </w:rPr>
        <w:t>is </w:t>
      </w:r>
      <w:r>
        <w:rPr/>
        <w:t>a condition </w:t>
      </w:r>
      <w:r>
        <w:rPr>
          <w:spacing w:val="-4"/>
        </w:rPr>
        <w:t>where </w:t>
      </w:r>
      <w:r>
        <w:rPr/>
        <w:t>the body has </w:t>
      </w:r>
      <w:r>
        <w:rPr>
          <w:spacing w:val="4"/>
        </w:rPr>
        <w:t>too little </w:t>
      </w:r>
      <w:r>
        <w:rPr>
          <w:spacing w:val="-4"/>
        </w:rPr>
        <w:t>red </w:t>
      </w:r>
      <w:r>
        <w:rPr>
          <w:spacing w:val="2"/>
        </w:rPr>
        <w:t>blood </w:t>
      </w:r>
      <w:r>
        <w:rPr>
          <w:spacing w:val="4"/>
        </w:rPr>
        <w:t>cells </w:t>
      </w:r>
      <w:r>
        <w:rPr/>
        <w:t>(erythrocytes) &lt; 11 gr%, in which </w:t>
      </w:r>
      <w:r>
        <w:rPr>
          <w:spacing w:val="-6"/>
        </w:rPr>
        <w:t>red </w:t>
      </w:r>
      <w:r>
        <w:rPr/>
        <w:t>blood </w:t>
      </w:r>
      <w:r>
        <w:rPr>
          <w:spacing w:val="-4"/>
        </w:rPr>
        <w:t>cells </w:t>
      </w:r>
      <w:r>
        <w:rPr/>
        <w:t>contain  hemoglobin which </w:t>
      </w:r>
      <w:r>
        <w:rPr>
          <w:spacing w:val="-9"/>
        </w:rPr>
        <w:t>fun </w:t>
      </w:r>
      <w:r>
        <w:rPr/>
        <w:t>ctions to </w:t>
      </w:r>
      <w:r>
        <w:rPr>
          <w:spacing w:val="-7"/>
        </w:rPr>
        <w:t>carry </w:t>
      </w:r>
      <w:r>
        <w:rPr/>
        <w:t>oxygen to all body</w:t>
      </w:r>
      <w:r>
        <w:rPr>
          <w:spacing w:val="50"/>
        </w:rPr>
        <w:t> </w:t>
      </w:r>
      <w:r>
        <w:rPr>
          <w:spacing w:val="-3"/>
        </w:rPr>
        <w:t>tissues  </w:t>
      </w:r>
      <w:r>
        <w:rPr>
          <w:spacing w:val="-4"/>
        </w:rPr>
        <w:t>(Proverawati,  </w:t>
      </w:r>
      <w:r>
        <w:rPr/>
        <w:t>2013). </w:t>
      </w:r>
      <w:r>
        <w:rPr>
          <w:spacing w:val="-3"/>
        </w:rPr>
        <w:t>Anemia </w:t>
      </w:r>
      <w:r>
        <w:rPr>
          <w:spacing w:val="-6"/>
        </w:rPr>
        <w:t>can </w:t>
      </w:r>
      <w:r>
        <w:rPr/>
        <w:t>be bad </w:t>
      </w:r>
      <w:r>
        <w:rPr>
          <w:spacing w:val="-9"/>
        </w:rPr>
        <w:t>for </w:t>
      </w:r>
      <w:r>
        <w:rPr/>
        <w:t>pregnancy, both </w:t>
      </w:r>
      <w:r>
        <w:rPr>
          <w:spacing w:val="-9"/>
        </w:rPr>
        <w:t>for </w:t>
      </w:r>
      <w:r>
        <w:rPr/>
        <w:t>mother and baby. </w:t>
      </w:r>
      <w:r>
        <w:rPr>
          <w:spacing w:val="5"/>
        </w:rPr>
        <w:t>The </w:t>
      </w:r>
      <w:r>
        <w:rPr/>
        <w:t>impact o f </w:t>
      </w:r>
      <w:r>
        <w:rPr>
          <w:spacing w:val="-3"/>
        </w:rPr>
        <w:t>anemia </w:t>
      </w:r>
      <w:r>
        <w:rPr/>
        <w:t>on pregnancy </w:t>
      </w:r>
      <w:r>
        <w:rPr>
          <w:spacing w:val="-6"/>
        </w:rPr>
        <w:t>can </w:t>
      </w:r>
      <w:r>
        <w:rPr>
          <w:spacing w:val="2"/>
        </w:rPr>
        <w:t>occur </w:t>
      </w:r>
      <w:r>
        <w:rPr/>
        <w:t>abortion, </w:t>
      </w:r>
      <w:r>
        <w:rPr>
          <w:spacing w:val="2"/>
        </w:rPr>
        <w:t>labor </w:t>
      </w:r>
      <w:r>
        <w:rPr/>
        <w:t>prematurity, </w:t>
      </w:r>
      <w:r>
        <w:rPr>
          <w:spacing w:val="-9"/>
        </w:rPr>
        <w:t>fetal </w:t>
      </w:r>
      <w:r>
        <w:rPr/>
        <w:t>g </w:t>
      </w:r>
      <w:r>
        <w:rPr>
          <w:spacing w:val="-3"/>
        </w:rPr>
        <w:t>rowth </w:t>
      </w:r>
      <w:r>
        <w:rPr/>
        <w:t>and development obstacles in the womb, </w:t>
      </w:r>
      <w:r>
        <w:rPr>
          <w:spacing w:val="-5"/>
        </w:rPr>
        <w:t>easy </w:t>
      </w:r>
      <w:r>
        <w:rPr/>
        <w:t>to </w:t>
      </w:r>
      <w:r>
        <w:rPr>
          <w:spacing w:val="2"/>
        </w:rPr>
        <w:t>occur </w:t>
      </w:r>
      <w:r>
        <w:rPr/>
        <w:t>in fections, antepartum bleeding, premature rupture </w:t>
      </w:r>
      <w:r>
        <w:rPr>
          <w:spacing w:val="9"/>
        </w:rPr>
        <w:t>of </w:t>
      </w:r>
      <w:r>
        <w:rPr/>
        <w:t>membranes, </w:t>
      </w:r>
      <w:r>
        <w:rPr>
          <w:spacing w:val="-4"/>
        </w:rPr>
        <w:t>when </w:t>
      </w:r>
      <w:r>
        <w:rPr/>
        <w:t>labor </w:t>
      </w:r>
      <w:r>
        <w:rPr>
          <w:spacing w:val="-6"/>
        </w:rPr>
        <w:t>can </w:t>
      </w:r>
      <w:r>
        <w:rPr/>
        <w:t>cause  His and bleeding disorders, </w:t>
      </w:r>
      <w:r>
        <w:rPr>
          <w:spacing w:val="4"/>
        </w:rPr>
        <w:t>the </w:t>
      </w:r>
      <w:r>
        <w:rPr>
          <w:spacing w:val="-14"/>
        </w:rPr>
        <w:t>fi </w:t>
      </w:r>
      <w:r>
        <w:rPr/>
        <w:t>rst </w:t>
      </w:r>
      <w:r>
        <w:rPr>
          <w:spacing w:val="3"/>
        </w:rPr>
        <w:t>time </w:t>
      </w:r>
      <w:r>
        <w:rPr>
          <w:spacing w:val="6"/>
        </w:rPr>
        <w:t>can </w:t>
      </w:r>
      <w:r>
        <w:rPr/>
        <w:t>last a long </w:t>
      </w:r>
      <w:r>
        <w:rPr>
          <w:spacing w:val="2"/>
        </w:rPr>
        <w:t>time, </w:t>
      </w:r>
      <w:r>
        <w:rPr/>
        <w:t>and </w:t>
      </w:r>
      <w:r>
        <w:rPr>
          <w:spacing w:val="-4"/>
        </w:rPr>
        <w:t>occur </w:t>
      </w:r>
      <w:r>
        <w:rPr/>
        <w:t>parturition occurs, and during childbirth uterine subinvolution </w:t>
      </w:r>
      <w:r>
        <w:rPr>
          <w:spacing w:val="-3"/>
        </w:rPr>
        <w:t>occurs causing </w:t>
      </w:r>
      <w:r>
        <w:rPr/>
        <w:t>postpartum </w:t>
      </w:r>
      <w:r>
        <w:rPr>
          <w:spacing w:val="-3"/>
        </w:rPr>
        <w:t>hemorrhage, </w:t>
      </w:r>
      <w:r>
        <w:rPr>
          <w:spacing w:val="-4"/>
        </w:rPr>
        <w:t>easing </w:t>
      </w:r>
      <w:r>
        <w:rPr/>
        <w:t>puerperium infection, and decreasing breast </w:t>
      </w:r>
      <w:r>
        <w:rPr>
          <w:spacing w:val="3"/>
        </w:rPr>
        <w:t>milk </w:t>
      </w:r>
      <w:r>
        <w:rPr>
          <w:spacing w:val="-4"/>
        </w:rPr>
        <w:t>(Astriana, </w:t>
      </w:r>
      <w:r>
        <w:rPr/>
        <w:t>2017). </w:t>
      </w:r>
      <w:r>
        <w:rPr>
          <w:spacing w:val="5"/>
        </w:rPr>
        <w:t>The </w:t>
      </w:r>
      <w:r>
        <w:rPr>
          <w:spacing w:val="-5"/>
        </w:rPr>
        <w:t>effects </w:t>
      </w:r>
      <w:r>
        <w:rPr>
          <w:spacing w:val="9"/>
        </w:rPr>
        <w:t>of </w:t>
      </w:r>
      <w:r>
        <w:rPr>
          <w:spacing w:val="-3"/>
        </w:rPr>
        <w:t>anemia </w:t>
      </w:r>
      <w:r>
        <w:rPr/>
        <w:t>on the </w:t>
      </w:r>
      <w:r>
        <w:rPr>
          <w:spacing w:val="-4"/>
        </w:rPr>
        <w:t>fetus </w:t>
      </w:r>
      <w:r>
        <w:rPr/>
        <w:t>include abortion, intrauterine death, prematurity, </w:t>
      </w:r>
      <w:r>
        <w:rPr>
          <w:spacing w:val="4"/>
        </w:rPr>
        <w:t>low </w:t>
      </w:r>
      <w:r>
        <w:rPr/>
        <w:t>birth </w:t>
      </w:r>
      <w:r>
        <w:rPr>
          <w:spacing w:val="-4"/>
        </w:rPr>
        <w:t>weight,</w:t>
      </w:r>
      <w:r>
        <w:rPr>
          <w:spacing w:val="26"/>
        </w:rPr>
        <w:t> </w:t>
      </w:r>
      <w:r>
        <w:rPr/>
        <w:t>congenital</w:t>
      </w:r>
    </w:p>
    <w:p>
      <w:pPr>
        <w:pStyle w:val="BodyText"/>
        <w:rPr>
          <w:sz w:val="11"/>
        </w:rPr>
      </w:pPr>
    </w:p>
    <w:p>
      <w:pPr>
        <w:pStyle w:val="BodyText"/>
        <w:spacing w:line="20" w:lineRule="exact"/>
        <w:ind w:left="130" w:right="-72"/>
        <w:rPr>
          <w:sz w:val="2"/>
        </w:rPr>
      </w:pPr>
      <w:r>
        <w:rPr>
          <w:sz w:val="2"/>
        </w:rPr>
        <w:pict>
          <v:group style="width:259pt;height:1pt;mso-position-horizontal-relative:char;mso-position-vertical-relative:line" coordorigin="0,0" coordsize="5180,20">
            <v:line style="position:absolute" from="0,10" to="5180,10" stroked="true" strokeweight="1pt" strokecolor="#000000">
              <v:stroke dashstyle="solid"/>
            </v:line>
          </v:group>
        </w:pict>
      </w:r>
      <w:r>
        <w:rPr>
          <w:sz w:val="2"/>
        </w:rPr>
      </w:r>
    </w:p>
    <w:p>
      <w:pPr>
        <w:spacing w:line="203" w:lineRule="exact" w:before="82"/>
        <w:ind w:left="160" w:right="0" w:firstLine="0"/>
        <w:jc w:val="both"/>
        <w:rPr>
          <w:b/>
          <w:sz w:val="18"/>
        </w:rPr>
      </w:pPr>
      <w:r>
        <w:rPr>
          <w:b/>
          <w:i/>
          <w:sz w:val="18"/>
        </w:rPr>
        <w:t>*Correspo ndi ng author: </w:t>
      </w:r>
      <w:r>
        <w:rPr>
          <w:b/>
          <w:sz w:val="18"/>
        </w:rPr>
        <w:t>Nurwening Tyas Wisnu ,</w:t>
      </w:r>
    </w:p>
    <w:p>
      <w:pPr>
        <w:spacing w:line="232" w:lineRule="auto" w:before="1"/>
        <w:ind w:left="160" w:right="95" w:firstLine="0"/>
        <w:jc w:val="left"/>
        <w:rPr>
          <w:sz w:val="18"/>
        </w:rPr>
      </w:pPr>
      <w:r>
        <w:rPr>
          <w:sz w:val="18"/>
        </w:rPr>
        <w:t>Poltekkes Kemenk </w:t>
      </w:r>
      <w:r>
        <w:rPr>
          <w:spacing w:val="-10"/>
          <w:sz w:val="18"/>
        </w:rPr>
        <w:t>es </w:t>
      </w:r>
      <w:r>
        <w:rPr>
          <w:sz w:val="18"/>
        </w:rPr>
        <w:t>Surabay a, </w:t>
      </w:r>
      <w:r>
        <w:rPr>
          <w:spacing w:val="3"/>
          <w:sz w:val="18"/>
        </w:rPr>
        <w:t>Pucang </w:t>
      </w:r>
      <w:r>
        <w:rPr>
          <w:sz w:val="18"/>
        </w:rPr>
        <w:t>Jajar </w:t>
      </w:r>
      <w:r>
        <w:rPr>
          <w:spacing w:val="-3"/>
          <w:sz w:val="18"/>
        </w:rPr>
        <w:t>Street </w:t>
      </w:r>
      <w:r>
        <w:rPr>
          <w:spacing w:val="7"/>
          <w:sz w:val="18"/>
        </w:rPr>
        <w:t>No </w:t>
      </w:r>
      <w:r>
        <w:rPr>
          <w:sz w:val="18"/>
        </w:rPr>
        <w:t>56 </w:t>
      </w:r>
      <w:r>
        <w:rPr>
          <w:spacing w:val="-3"/>
          <w:sz w:val="18"/>
        </w:rPr>
        <w:t>Surabay </w:t>
      </w:r>
      <w:r>
        <w:rPr>
          <w:sz w:val="18"/>
        </w:rPr>
        <w:t>a, Indon </w:t>
      </w:r>
      <w:r>
        <w:rPr>
          <w:spacing w:val="-7"/>
          <w:sz w:val="18"/>
        </w:rPr>
        <w:t>esi </w:t>
      </w:r>
      <w:r>
        <w:rPr>
          <w:sz w:val="18"/>
        </w:rPr>
        <w:t>a.</w:t>
      </w:r>
    </w:p>
    <w:p>
      <w:pPr>
        <w:pStyle w:val="BodyText"/>
        <w:spacing w:before="8"/>
        <w:rPr>
          <w:sz w:val="29"/>
        </w:rPr>
      </w:pPr>
      <w:r>
        <w:rPr/>
        <w:br w:type="column"/>
      </w:r>
      <w:r>
        <w:rPr>
          <w:sz w:val="29"/>
        </w:rPr>
      </w:r>
    </w:p>
    <w:p>
      <w:pPr>
        <w:pStyle w:val="BodyText"/>
        <w:spacing w:before="1"/>
        <w:ind w:left="159" w:right="150"/>
        <w:jc w:val="both"/>
      </w:pPr>
      <w:r>
        <w:rPr/>
        <w:t>defects and susceptibility to infection. In the mother, during pregnancy </w:t>
      </w:r>
      <w:r>
        <w:rPr>
          <w:spacing w:val="-6"/>
        </w:rPr>
        <w:t>can </w:t>
      </w:r>
      <w:r>
        <w:rPr>
          <w:spacing w:val="2"/>
        </w:rPr>
        <w:t>result </w:t>
      </w:r>
      <w:r>
        <w:rPr/>
        <w:t>in abortion, prematurity labor, the threat of </w:t>
      </w:r>
      <w:r>
        <w:rPr>
          <w:spacing w:val="-4"/>
        </w:rPr>
        <w:t>cord </w:t>
      </w:r>
      <w:r>
        <w:rPr/>
        <w:t>decompensation and premature rupture o f m embranes. At </w:t>
      </w:r>
      <w:r>
        <w:rPr>
          <w:spacing w:val="4"/>
        </w:rPr>
        <w:t>the </w:t>
      </w:r>
      <w:r>
        <w:rPr>
          <w:spacing w:val="3"/>
        </w:rPr>
        <w:t>time </w:t>
      </w:r>
      <w:r>
        <w:rPr>
          <w:spacing w:val="10"/>
        </w:rPr>
        <w:t>of </w:t>
      </w:r>
      <w:r>
        <w:rPr/>
        <w:t>delivery, it </w:t>
      </w:r>
      <w:r>
        <w:rPr>
          <w:spacing w:val="-6"/>
        </w:rPr>
        <w:t>can </w:t>
      </w:r>
      <w:r>
        <w:rPr/>
        <w:t>cause disturbances, r etention </w:t>
      </w:r>
      <w:r>
        <w:rPr>
          <w:spacing w:val="9"/>
        </w:rPr>
        <w:t>of </w:t>
      </w:r>
      <w:r>
        <w:rPr/>
        <w:t>the placenta and post partum hemorrhage due </w:t>
      </w:r>
      <w:r>
        <w:rPr>
          <w:spacing w:val="7"/>
        </w:rPr>
        <w:t>to </w:t>
      </w:r>
      <w:r>
        <w:rPr/>
        <w:t>uterine atony </w:t>
      </w:r>
      <w:r>
        <w:rPr>
          <w:spacing w:val="-4"/>
        </w:rPr>
        <w:t>(Marian </w:t>
      </w:r>
      <w:r>
        <w:rPr/>
        <w:t>a, et al, 2018). </w:t>
      </w:r>
      <w:r>
        <w:rPr>
          <w:spacing w:val="-3"/>
        </w:rPr>
        <w:t>Anemia </w:t>
      </w:r>
      <w:r>
        <w:rPr>
          <w:spacing w:val="6"/>
        </w:rPr>
        <w:t>can </w:t>
      </w:r>
      <w:r>
        <w:rPr/>
        <w:t>be p revented by increasing consumption of nutritious </w:t>
      </w:r>
      <w:r>
        <w:rPr>
          <w:spacing w:val="-5"/>
        </w:rPr>
        <w:t>foods, </w:t>
      </w:r>
      <w:r>
        <w:rPr/>
        <w:t>increasing </w:t>
      </w:r>
      <w:r>
        <w:rPr>
          <w:spacing w:val="2"/>
        </w:rPr>
        <w:t>iron </w:t>
      </w:r>
      <w:r>
        <w:rPr/>
        <w:t>intake </w:t>
      </w:r>
      <w:r>
        <w:rPr>
          <w:spacing w:val="3"/>
        </w:rPr>
        <w:t>into </w:t>
      </w:r>
      <w:r>
        <w:rPr/>
        <w:t>the body by taking at </w:t>
      </w:r>
      <w:r>
        <w:rPr>
          <w:spacing w:val="-3"/>
        </w:rPr>
        <w:t>least </w:t>
      </w:r>
      <w:r>
        <w:rPr/>
        <w:t>90 tablets </w:t>
      </w:r>
      <w:r>
        <w:rPr>
          <w:spacing w:val="9"/>
        </w:rPr>
        <w:t>of </w:t>
      </w:r>
      <w:r>
        <w:rPr>
          <w:spacing w:val="2"/>
        </w:rPr>
        <w:t>blood </w:t>
      </w:r>
      <w:r>
        <w:rPr>
          <w:spacing w:val="3"/>
        </w:rPr>
        <w:t>plus </w:t>
      </w:r>
      <w:r>
        <w:rPr/>
        <w:t>tablets (Fadlun and </w:t>
      </w:r>
      <w:r>
        <w:rPr>
          <w:spacing w:val="-4"/>
        </w:rPr>
        <w:t>Achm </w:t>
      </w:r>
      <w:r>
        <w:rPr/>
        <w:t>ad F, 2012). Behavior is a collection </w:t>
      </w:r>
      <w:r>
        <w:rPr>
          <w:spacing w:val="9"/>
        </w:rPr>
        <w:t>of </w:t>
      </w:r>
      <w:r>
        <w:rPr>
          <w:spacing w:val="-3"/>
        </w:rPr>
        <w:t>various </w:t>
      </w:r>
      <w:r>
        <w:rPr>
          <w:spacing w:val="-4"/>
        </w:rPr>
        <w:t>factors </w:t>
      </w:r>
      <w:r>
        <w:rPr/>
        <w:t>that interact with each other. Behavior is a </w:t>
      </w:r>
      <w:r>
        <w:rPr>
          <w:spacing w:val="-3"/>
        </w:rPr>
        <w:t>person's response </w:t>
      </w:r>
      <w:r>
        <w:rPr/>
        <w:t>or reaction to stimuli </w:t>
      </w:r>
      <w:r>
        <w:rPr>
          <w:spacing w:val="-7"/>
        </w:rPr>
        <w:t>from </w:t>
      </w:r>
      <w:r>
        <w:rPr/>
        <w:t>outside stimuli. </w:t>
      </w:r>
      <w:r>
        <w:rPr>
          <w:spacing w:val="4"/>
        </w:rPr>
        <w:t>This </w:t>
      </w:r>
      <w:r>
        <w:rPr/>
        <w:t>understanding is known as the "S-O" R </w:t>
      </w:r>
      <w:r>
        <w:rPr>
          <w:spacing w:val="2"/>
        </w:rPr>
        <w:t>theory </w:t>
      </w:r>
      <w:r>
        <w:rPr/>
        <w:t>or </w:t>
      </w:r>
      <w:r>
        <w:rPr>
          <w:spacing w:val="2"/>
        </w:rPr>
        <w:t>"Stimulus- </w:t>
      </w:r>
      <w:r>
        <w:rPr/>
        <w:t>Organism Response". </w:t>
      </w:r>
      <w:r>
        <w:rPr>
          <w:spacing w:val="5"/>
        </w:rPr>
        <w:t>The </w:t>
      </w:r>
      <w:r>
        <w:rPr/>
        <w:t>Core Method </w:t>
      </w:r>
      <w:r>
        <w:rPr>
          <w:spacing w:val="9"/>
        </w:rPr>
        <w:t>of </w:t>
      </w:r>
      <w:r>
        <w:rPr/>
        <w:t>educational intervention is used for research to discuss education in one </w:t>
      </w:r>
      <w:r>
        <w:rPr>
          <w:spacing w:val="-3"/>
        </w:rPr>
        <w:t>research </w:t>
      </w:r>
      <w:r>
        <w:rPr/>
        <w:t>group via WhatsApp group. This study utilizes the WhatsApp media as a medium </w:t>
      </w:r>
      <w:r>
        <w:rPr>
          <w:spacing w:val="-6"/>
        </w:rPr>
        <w:t>for </w:t>
      </w:r>
      <w:r>
        <w:rPr/>
        <w:t>sending information through picture messages and text </w:t>
      </w:r>
      <w:r>
        <w:rPr>
          <w:spacing w:val="-3"/>
        </w:rPr>
        <w:t>messages. </w:t>
      </w:r>
      <w:r>
        <w:rPr>
          <w:spacing w:val="5"/>
        </w:rPr>
        <w:t>The </w:t>
      </w:r>
      <w:r>
        <w:rPr/>
        <w:t>digital </w:t>
      </w:r>
      <w:r>
        <w:rPr>
          <w:spacing w:val="-4"/>
        </w:rPr>
        <w:t>age </w:t>
      </w:r>
      <w:r>
        <w:rPr/>
        <w:t>is an opportunity </w:t>
      </w:r>
      <w:r>
        <w:rPr>
          <w:spacing w:val="-9"/>
        </w:rPr>
        <w:t>for </w:t>
      </w:r>
      <w:r>
        <w:rPr>
          <w:spacing w:val="-3"/>
        </w:rPr>
        <w:t>health </w:t>
      </w:r>
      <w:r>
        <w:rPr/>
        <w:t>promoters in developing community capacity through </w:t>
      </w:r>
      <w:r>
        <w:rPr>
          <w:spacing w:val="8"/>
        </w:rPr>
        <w:t>the </w:t>
      </w:r>
      <w:r>
        <w:rPr/>
        <w:t>education p </w:t>
      </w:r>
      <w:r>
        <w:rPr>
          <w:spacing w:val="-3"/>
        </w:rPr>
        <w:t>rocess. </w:t>
      </w:r>
      <w:r>
        <w:rPr/>
        <w:t>Health p romotion media </w:t>
      </w:r>
      <w:r>
        <w:rPr>
          <w:spacing w:val="-6"/>
        </w:rPr>
        <w:t>are </w:t>
      </w:r>
      <w:r>
        <w:rPr/>
        <w:t>dominated by the delivery </w:t>
      </w:r>
      <w:r>
        <w:rPr>
          <w:spacing w:val="9"/>
        </w:rPr>
        <w:t>of </w:t>
      </w:r>
      <w:r>
        <w:rPr/>
        <w:t>health </w:t>
      </w:r>
      <w:r>
        <w:rPr>
          <w:spacing w:val="-6"/>
        </w:rPr>
        <w:t>info </w:t>
      </w:r>
      <w:r>
        <w:rPr/>
        <w:t>rmation in the </w:t>
      </w:r>
      <w:r>
        <w:rPr>
          <w:spacing w:val="-14"/>
        </w:rPr>
        <w:t>fo </w:t>
      </w:r>
      <w:r>
        <w:rPr/>
        <w:t>rm of educational images and educational texts through several online and o </w:t>
      </w:r>
      <w:r>
        <w:rPr>
          <w:spacing w:val="-6"/>
        </w:rPr>
        <w:t>ffline </w:t>
      </w:r>
      <w:r>
        <w:rPr>
          <w:spacing w:val="4"/>
        </w:rPr>
        <w:t>media. </w:t>
      </w:r>
      <w:r>
        <w:rPr>
          <w:spacing w:val="-3"/>
        </w:rPr>
        <w:t>Image </w:t>
      </w:r>
      <w:r>
        <w:rPr>
          <w:spacing w:val="4"/>
        </w:rPr>
        <w:t>media </w:t>
      </w:r>
      <w:r>
        <w:rPr/>
        <w:t>and</w:t>
      </w:r>
      <w:r>
        <w:rPr>
          <w:spacing w:val="-3"/>
        </w:rPr>
        <w:t> </w:t>
      </w:r>
      <w:r>
        <w:rPr/>
        <w:t>educational</w:t>
      </w:r>
    </w:p>
    <w:p>
      <w:pPr>
        <w:spacing w:after="0"/>
        <w:jc w:val="both"/>
        <w:sectPr>
          <w:type w:val="continuous"/>
          <w:pgSz w:w="11910" w:h="16840"/>
          <w:pgMar w:top="680" w:bottom="280" w:left="560" w:right="480"/>
          <w:cols w:num="2" w:equalWidth="0">
            <w:col w:w="5316" w:space="124"/>
            <w:col w:w="5430"/>
          </w:cols>
        </w:sectPr>
      </w:pPr>
    </w:p>
    <w:p>
      <w:pPr>
        <w:tabs>
          <w:tab w:pos="1720" w:val="left" w:leader="none"/>
        </w:tabs>
        <w:spacing w:line="182" w:lineRule="exact" w:before="73"/>
        <w:ind w:left="0" w:right="346" w:firstLine="0"/>
        <w:jc w:val="center"/>
        <w:rPr>
          <w:b/>
          <w:i/>
          <w:sz w:val="16"/>
        </w:rPr>
      </w:pPr>
      <w:r>
        <w:rPr>
          <w:b/>
          <w:i/>
          <w:sz w:val="16"/>
        </w:rPr>
        <w:t>7026</w:t>
        <w:tab/>
      </w:r>
      <w:r>
        <w:rPr>
          <w:b/>
          <w:i/>
          <w:spacing w:val="-4"/>
          <w:sz w:val="16"/>
        </w:rPr>
        <w:t>Nurwening </w:t>
      </w:r>
      <w:r>
        <w:rPr>
          <w:b/>
          <w:i/>
          <w:spacing w:val="2"/>
          <w:sz w:val="16"/>
        </w:rPr>
        <w:t>Tyas </w:t>
      </w:r>
      <w:r>
        <w:rPr>
          <w:b/>
          <w:i/>
          <w:sz w:val="16"/>
        </w:rPr>
        <w:t>Wisnu </w:t>
      </w:r>
      <w:r>
        <w:rPr>
          <w:b/>
          <w:i/>
          <w:spacing w:val="3"/>
          <w:sz w:val="16"/>
        </w:rPr>
        <w:t>and </w:t>
      </w:r>
      <w:r>
        <w:rPr>
          <w:b/>
          <w:i/>
          <w:spacing w:val="-6"/>
          <w:sz w:val="16"/>
        </w:rPr>
        <w:t>Aye </w:t>
      </w:r>
      <w:r>
        <w:rPr>
          <w:b/>
          <w:i/>
          <w:spacing w:val="-5"/>
          <w:sz w:val="16"/>
        </w:rPr>
        <w:t>sha </w:t>
      </w:r>
      <w:r>
        <w:rPr>
          <w:b/>
          <w:i/>
          <w:sz w:val="16"/>
        </w:rPr>
        <w:t>Hendria na </w:t>
      </w:r>
      <w:r>
        <w:rPr>
          <w:b/>
          <w:i/>
          <w:spacing w:val="-3"/>
          <w:sz w:val="16"/>
        </w:rPr>
        <w:t>Ngestini</w:t>
      </w:r>
      <w:r>
        <w:rPr>
          <w:b/>
          <w:i/>
          <w:spacing w:val="-33"/>
          <w:sz w:val="16"/>
        </w:rPr>
        <w:t> </w:t>
      </w:r>
      <w:r>
        <w:rPr>
          <w:b/>
          <w:i/>
          <w:spacing w:val="-5"/>
          <w:sz w:val="16"/>
        </w:rPr>
        <w:t>ngrum, </w:t>
      </w:r>
      <w:r>
        <w:rPr>
          <w:b/>
          <w:i/>
          <w:sz w:val="16"/>
        </w:rPr>
        <w:t>Improving behavior of consuming fe tablets for pregnant </w:t>
      </w:r>
      <w:r>
        <w:rPr>
          <w:b/>
          <w:i/>
          <w:spacing w:val="-3"/>
          <w:sz w:val="16"/>
        </w:rPr>
        <w:t>mothers</w:t>
      </w:r>
    </w:p>
    <w:p>
      <w:pPr>
        <w:spacing w:line="182" w:lineRule="exact" w:before="0"/>
        <w:ind w:left="0" w:right="87" w:firstLine="0"/>
        <w:jc w:val="center"/>
        <w:rPr>
          <w:b/>
          <w:i/>
          <w:sz w:val="16"/>
        </w:rPr>
      </w:pPr>
      <w:r>
        <w:rPr/>
        <w:pict>
          <v:shape style="position:absolute;margin-left:34pt;margin-top:16.367142pt;width:523pt;height:.1pt;mso-position-horizontal-relative:page;mso-position-vertical-relative:paragraph;z-index:-15724544;mso-wrap-distance-left:0;mso-wrap-distance-right:0" coordorigin="680,327" coordsize="10460,0" path="m680,327l11140,327e" filled="false" stroked="true" strokeweight="1pt" strokecolor="#000000">
            <v:path arrowok="t"/>
            <v:stroke dashstyle="solid"/>
            <w10:wrap type="topAndBottom"/>
          </v:shape>
        </w:pict>
      </w:r>
      <w:r>
        <w:rPr>
          <w:b/>
          <w:i/>
          <w:sz w:val="16"/>
        </w:rPr>
        <w:t>of anemia in the covid pandemic 19</w:t>
      </w:r>
    </w:p>
    <w:p>
      <w:pPr>
        <w:pStyle w:val="BodyText"/>
        <w:spacing w:before="7"/>
        <w:rPr>
          <w:b/>
          <w:i/>
          <w:sz w:val="10"/>
        </w:rPr>
      </w:pPr>
    </w:p>
    <w:p>
      <w:pPr>
        <w:spacing w:after="0"/>
        <w:rPr>
          <w:sz w:val="10"/>
        </w:rPr>
        <w:sectPr>
          <w:pgSz w:w="11910" w:h="16840"/>
          <w:pgMar w:top="220" w:bottom="280" w:left="560" w:right="480"/>
        </w:sectPr>
      </w:pPr>
    </w:p>
    <w:p>
      <w:pPr>
        <w:pStyle w:val="BodyText"/>
        <w:spacing w:before="92"/>
        <w:ind w:left="160" w:right="52"/>
        <w:jc w:val="both"/>
      </w:pPr>
      <w:r>
        <w:rPr>
          <w:spacing w:val="-3"/>
        </w:rPr>
        <w:t>messages </w:t>
      </w:r>
      <w:r>
        <w:rPr/>
        <w:t>are the media </w:t>
      </w:r>
      <w:r>
        <w:rPr>
          <w:spacing w:val="9"/>
        </w:rPr>
        <w:t>of </w:t>
      </w:r>
      <w:r>
        <w:rPr/>
        <w:t>messages that are most easily </w:t>
      </w:r>
      <w:r>
        <w:rPr>
          <w:spacing w:val="-3"/>
        </w:rPr>
        <w:t>accepted </w:t>
      </w:r>
      <w:r>
        <w:rPr/>
        <w:t>by l </w:t>
      </w:r>
      <w:r>
        <w:rPr>
          <w:spacing w:val="-3"/>
        </w:rPr>
        <w:t>earners </w:t>
      </w:r>
      <w:r>
        <w:rPr/>
        <w:t>(Nopran and Doni, 2017). </w:t>
      </w:r>
      <w:r>
        <w:rPr>
          <w:spacing w:val="5"/>
        </w:rPr>
        <w:t>The </w:t>
      </w:r>
      <w:r>
        <w:rPr/>
        <w:t>material provided about the definition of </w:t>
      </w:r>
      <w:r>
        <w:rPr>
          <w:spacing w:val="-3"/>
        </w:rPr>
        <w:t>anemia, </w:t>
      </w:r>
      <w:r>
        <w:rPr/>
        <w:t>signs  and symptoms of iron </w:t>
      </w:r>
      <w:r>
        <w:rPr>
          <w:spacing w:val="-4"/>
        </w:rPr>
        <w:t>defi </w:t>
      </w:r>
      <w:r>
        <w:rPr>
          <w:spacing w:val="-3"/>
        </w:rPr>
        <w:t>ciency anemia </w:t>
      </w:r>
      <w:r>
        <w:rPr/>
        <w:t>in </w:t>
      </w:r>
      <w:r>
        <w:rPr>
          <w:spacing w:val="-4"/>
        </w:rPr>
        <w:t>pregn </w:t>
      </w:r>
      <w:r>
        <w:rPr/>
        <w:t>ant women, the </w:t>
      </w:r>
      <w:r>
        <w:rPr>
          <w:spacing w:val="3"/>
        </w:rPr>
        <w:t>impact </w:t>
      </w:r>
      <w:r>
        <w:rPr>
          <w:spacing w:val="9"/>
        </w:rPr>
        <w:t>of </w:t>
      </w:r>
      <w:r>
        <w:rPr>
          <w:spacing w:val="-3"/>
        </w:rPr>
        <w:t>anemia, </w:t>
      </w:r>
      <w:r>
        <w:rPr/>
        <w:t>how to consume </w:t>
      </w:r>
      <w:r>
        <w:rPr>
          <w:spacing w:val="-3"/>
        </w:rPr>
        <w:t>anemia. </w:t>
      </w:r>
      <w:r>
        <w:rPr/>
        <w:t>Online classes begin on </w:t>
      </w:r>
      <w:r>
        <w:rPr>
          <w:spacing w:val="-3"/>
        </w:rPr>
        <w:t>April </w:t>
      </w:r>
      <w:r>
        <w:rPr/>
        <w:t>22, 2020 </w:t>
      </w:r>
      <w:r>
        <w:rPr>
          <w:spacing w:val="2"/>
        </w:rPr>
        <w:t>until </w:t>
      </w:r>
      <w:r>
        <w:rPr>
          <w:spacing w:val="4"/>
        </w:rPr>
        <w:t>May </w:t>
      </w:r>
      <w:r>
        <w:rPr/>
        <w:t>12, 2020 by creating a Whatsapp group </w:t>
      </w:r>
      <w:r>
        <w:rPr>
          <w:spacing w:val="-9"/>
        </w:rPr>
        <w:t>for </w:t>
      </w:r>
      <w:r>
        <w:rPr/>
        <w:t>pregnant women in </w:t>
      </w:r>
      <w:r>
        <w:rPr>
          <w:spacing w:val="8"/>
        </w:rPr>
        <w:t>the </w:t>
      </w:r>
      <w:r>
        <w:rPr/>
        <w:t>Kartoharjo puskesmas area. </w:t>
      </w:r>
      <w:r>
        <w:rPr>
          <w:spacing w:val="5"/>
        </w:rPr>
        <w:t>The </w:t>
      </w:r>
      <w:r>
        <w:rPr/>
        <w:t>population in this </w:t>
      </w:r>
      <w:r>
        <w:rPr>
          <w:spacing w:val="2"/>
        </w:rPr>
        <w:t>study </w:t>
      </w:r>
      <w:r>
        <w:rPr/>
        <w:t>were 20 </w:t>
      </w:r>
      <w:r>
        <w:rPr>
          <w:spacing w:val="3"/>
        </w:rPr>
        <w:t>anemic </w:t>
      </w:r>
      <w:r>
        <w:rPr/>
        <w:t>p </w:t>
      </w:r>
      <w:r>
        <w:rPr>
          <w:spacing w:val="-3"/>
        </w:rPr>
        <w:t>regnant </w:t>
      </w:r>
      <w:r>
        <w:rPr/>
        <w:t>women and husbands, the sample </w:t>
      </w:r>
      <w:r>
        <w:rPr>
          <w:spacing w:val="3"/>
        </w:rPr>
        <w:t>size </w:t>
      </w:r>
      <w:r>
        <w:rPr/>
        <w:t>in this study were all </w:t>
      </w:r>
      <w:r>
        <w:rPr>
          <w:spacing w:val="-3"/>
        </w:rPr>
        <w:t>anemic </w:t>
      </w:r>
      <w:r>
        <w:rPr/>
        <w:t>pregnant women and husbands who </w:t>
      </w:r>
      <w:r>
        <w:rPr>
          <w:spacing w:val="8"/>
        </w:rPr>
        <w:t>met </w:t>
      </w:r>
      <w:r>
        <w:rPr/>
        <w:t>the </w:t>
      </w:r>
      <w:r>
        <w:rPr>
          <w:spacing w:val="2"/>
        </w:rPr>
        <w:t>inclusion </w:t>
      </w:r>
      <w:r>
        <w:rPr/>
        <w:t>and exclusion criteria amounted </w:t>
      </w:r>
      <w:r>
        <w:rPr>
          <w:spacing w:val="5"/>
        </w:rPr>
        <w:t>to </w:t>
      </w:r>
      <w:r>
        <w:rPr/>
        <w:t>18 </w:t>
      </w:r>
      <w:r>
        <w:rPr>
          <w:spacing w:val="-3"/>
        </w:rPr>
        <w:t>pairs </w:t>
      </w:r>
      <w:r>
        <w:rPr/>
        <w:t>/</w:t>
      </w:r>
      <w:r>
        <w:rPr>
          <w:spacing w:val="-15"/>
        </w:rPr>
        <w:t> </w:t>
      </w:r>
      <w:r>
        <w:rPr/>
        <w:t>couple.</w:t>
      </w:r>
    </w:p>
    <w:p>
      <w:pPr>
        <w:pStyle w:val="BodyText"/>
        <w:spacing w:before="10"/>
        <w:rPr>
          <w:sz w:val="19"/>
        </w:rPr>
      </w:pPr>
    </w:p>
    <w:p>
      <w:pPr>
        <w:pStyle w:val="Heading1"/>
        <w:jc w:val="both"/>
      </w:pPr>
      <w:r>
        <w:rPr/>
        <w:t>RESEARCH METHODOLOGY</w:t>
      </w:r>
    </w:p>
    <w:p>
      <w:pPr>
        <w:pStyle w:val="BodyText"/>
        <w:spacing w:before="11"/>
        <w:rPr>
          <w:rFonts w:ascii="Caladea"/>
          <w:b/>
          <w:sz w:val="23"/>
        </w:rPr>
      </w:pPr>
    </w:p>
    <w:p>
      <w:pPr>
        <w:pStyle w:val="BodyText"/>
        <w:ind w:left="160" w:right="38"/>
        <w:jc w:val="both"/>
      </w:pPr>
      <w:r>
        <w:rPr>
          <w:spacing w:val="5"/>
        </w:rPr>
        <w:t>The </w:t>
      </w:r>
      <w:r>
        <w:rPr/>
        <w:t>design of this study is quasi </w:t>
      </w:r>
      <w:r>
        <w:rPr>
          <w:spacing w:val="-3"/>
        </w:rPr>
        <w:t>experimental, </w:t>
      </w:r>
      <w:r>
        <w:rPr/>
        <w:t>with </w:t>
      </w:r>
      <w:r>
        <w:rPr>
          <w:spacing w:val="-3"/>
        </w:rPr>
        <w:t>pretest </w:t>
      </w:r>
      <w:r>
        <w:rPr/>
        <w:t>- post-test one group design. </w:t>
      </w:r>
      <w:r>
        <w:rPr>
          <w:spacing w:val="5"/>
        </w:rPr>
        <w:t>The </w:t>
      </w:r>
      <w:r>
        <w:rPr/>
        <w:t>sampling technique used is according </w:t>
      </w:r>
      <w:r>
        <w:rPr>
          <w:spacing w:val="5"/>
        </w:rPr>
        <w:t>to </w:t>
      </w:r>
      <w:r>
        <w:rPr>
          <w:spacing w:val="4"/>
        </w:rPr>
        <w:t>the </w:t>
      </w:r>
      <w:r>
        <w:rPr/>
        <w:t>inclusion and exclusion criteria. </w:t>
      </w:r>
      <w:r>
        <w:rPr>
          <w:spacing w:val="5"/>
        </w:rPr>
        <w:t>The </w:t>
      </w:r>
      <w:r>
        <w:rPr/>
        <w:t>inclusion criteria were 1) Pregnant women with </w:t>
      </w:r>
      <w:r>
        <w:rPr>
          <w:spacing w:val="-3"/>
        </w:rPr>
        <w:t>anemia </w:t>
      </w:r>
      <w:r>
        <w:rPr/>
        <w:t>&lt;11  </w:t>
      </w:r>
      <w:r>
        <w:rPr>
          <w:spacing w:val="-4"/>
        </w:rPr>
        <w:t>gr%, </w:t>
      </w:r>
      <w:r>
        <w:rPr/>
        <w:t>husband </w:t>
      </w:r>
      <w:r>
        <w:rPr>
          <w:spacing w:val="2"/>
        </w:rPr>
        <w:t>living </w:t>
      </w:r>
      <w:r>
        <w:rPr/>
        <w:t>in the same house </w:t>
      </w:r>
      <w:r>
        <w:rPr>
          <w:spacing w:val="-6"/>
        </w:rPr>
        <w:t>with </w:t>
      </w:r>
      <w:r>
        <w:rPr/>
        <w:t>his </w:t>
      </w:r>
      <w:r>
        <w:rPr>
          <w:spacing w:val="-6"/>
        </w:rPr>
        <w:t>wife, </w:t>
      </w:r>
      <w:r>
        <w:rPr/>
        <w:t>2) Signing </w:t>
      </w:r>
      <w:r>
        <w:rPr>
          <w:spacing w:val="-3"/>
        </w:rPr>
        <w:t>consent </w:t>
      </w:r>
      <w:r>
        <w:rPr>
          <w:spacing w:val="-7"/>
        </w:rPr>
        <w:t>form </w:t>
      </w:r>
      <w:r>
        <w:rPr>
          <w:spacing w:val="-3"/>
        </w:rPr>
        <w:t>following </w:t>
      </w:r>
      <w:r>
        <w:rPr/>
        <w:t>Cauple </w:t>
      </w:r>
      <w:r>
        <w:rPr>
          <w:spacing w:val="2"/>
        </w:rPr>
        <w:t>Class </w:t>
      </w:r>
      <w:r>
        <w:rPr/>
        <w:t>Online 3) Gestational age 13-34 </w:t>
      </w:r>
      <w:r>
        <w:rPr>
          <w:spacing w:val="-3"/>
        </w:rPr>
        <w:t>weeks. </w:t>
      </w:r>
      <w:r>
        <w:rPr/>
        <w:t>Exclusion </w:t>
      </w:r>
      <w:r>
        <w:rPr>
          <w:spacing w:val="-4"/>
        </w:rPr>
        <w:t>crite </w:t>
      </w:r>
      <w:r>
        <w:rPr/>
        <w:t>ria </w:t>
      </w:r>
      <w:r>
        <w:rPr>
          <w:spacing w:val="3"/>
        </w:rPr>
        <w:t>are </w:t>
      </w:r>
      <w:r>
        <w:rPr/>
        <w:t>1) </w:t>
      </w:r>
      <w:r>
        <w:rPr>
          <w:spacing w:val="-3"/>
        </w:rPr>
        <w:t>Anemic  </w:t>
      </w:r>
      <w:r>
        <w:rPr/>
        <w:t>pregnant women who have comorbidities; 2) Husband does not live </w:t>
      </w:r>
      <w:r>
        <w:rPr>
          <w:spacing w:val="3"/>
        </w:rPr>
        <w:t>with </w:t>
      </w:r>
      <w:r>
        <w:rPr/>
        <w:t>mother; 3) </w:t>
      </w:r>
      <w:r>
        <w:rPr>
          <w:spacing w:val="-3"/>
        </w:rPr>
        <w:t>Anemic </w:t>
      </w:r>
      <w:r>
        <w:rPr/>
        <w:t>pregnant women </w:t>
      </w:r>
      <w:r>
        <w:rPr>
          <w:spacing w:val="5"/>
        </w:rPr>
        <w:t>in </w:t>
      </w:r>
      <w:r>
        <w:rPr>
          <w:spacing w:val="4"/>
        </w:rPr>
        <w:t>the </w:t>
      </w:r>
      <w:r>
        <w:rPr/>
        <w:t>condition of serious </w:t>
      </w:r>
      <w:r>
        <w:rPr>
          <w:spacing w:val="-3"/>
        </w:rPr>
        <w:t>nausea, </w:t>
      </w:r>
      <w:r>
        <w:rPr/>
        <w:t>vomiting. </w:t>
      </w:r>
      <w:r>
        <w:rPr>
          <w:spacing w:val="5"/>
        </w:rPr>
        <w:t>The </w:t>
      </w:r>
      <w:r>
        <w:rPr/>
        <w:t>instruments used in this study were questionnaire instruments in the </w:t>
      </w:r>
      <w:r>
        <w:rPr>
          <w:spacing w:val="-7"/>
        </w:rPr>
        <w:t>form </w:t>
      </w:r>
      <w:r>
        <w:rPr>
          <w:spacing w:val="9"/>
        </w:rPr>
        <w:t>of </w:t>
      </w:r>
      <w:r>
        <w:rPr>
          <w:spacing w:val="-3"/>
        </w:rPr>
        <w:t>pretest </w:t>
      </w:r>
      <w:r>
        <w:rPr/>
        <w:t>and post-test. Analysis of the data with statistical tests T test  with  a </w:t>
      </w:r>
      <w:r>
        <w:rPr>
          <w:spacing w:val="-4"/>
        </w:rPr>
        <w:t>significan</w:t>
      </w:r>
      <w:r>
        <w:rPr>
          <w:spacing w:val="-31"/>
        </w:rPr>
        <w:t> </w:t>
      </w:r>
      <w:r>
        <w:rPr/>
        <w:t>ce</w:t>
      </w:r>
      <w:r>
        <w:rPr>
          <w:spacing w:val="-18"/>
        </w:rPr>
        <w:t> </w:t>
      </w:r>
      <w:r>
        <w:rPr/>
        <w:t>level</w:t>
      </w:r>
      <w:r>
        <w:rPr>
          <w:spacing w:val="14"/>
        </w:rPr>
        <w:t> </w:t>
      </w:r>
      <w:r>
        <w:rPr/>
        <w:t>α =</w:t>
      </w:r>
      <w:r>
        <w:rPr>
          <w:spacing w:val="12"/>
        </w:rPr>
        <w:t> </w:t>
      </w:r>
      <w:r>
        <w:rPr/>
        <w:t>0.</w:t>
      </w:r>
      <w:r>
        <w:rPr>
          <w:spacing w:val="-31"/>
        </w:rPr>
        <w:t> </w:t>
      </w:r>
      <w:r>
        <w:rPr/>
        <w:t>05.</w:t>
      </w:r>
    </w:p>
    <w:p>
      <w:pPr>
        <w:pStyle w:val="Heading1"/>
        <w:spacing w:before="129"/>
        <w:jc w:val="both"/>
      </w:pPr>
      <w:r>
        <w:rPr/>
        <w:t>RESEARCH RESULTS AND DISCUSSION</w:t>
      </w:r>
    </w:p>
    <w:p>
      <w:pPr>
        <w:pStyle w:val="BodyText"/>
        <w:spacing w:before="10"/>
        <w:rPr>
          <w:rFonts w:ascii="Caladea"/>
          <w:b/>
          <w:sz w:val="23"/>
        </w:rPr>
      </w:pPr>
    </w:p>
    <w:p>
      <w:pPr>
        <w:spacing w:line="242" w:lineRule="auto" w:before="0"/>
        <w:ind w:left="160" w:right="60" w:firstLine="0"/>
        <w:jc w:val="both"/>
        <w:rPr>
          <w:sz w:val="20"/>
        </w:rPr>
      </w:pPr>
      <w:r>
        <w:rPr>
          <w:b/>
          <w:sz w:val="20"/>
        </w:rPr>
        <w:t>Behavior in Pregnant </w:t>
      </w:r>
      <w:r>
        <w:rPr>
          <w:b/>
          <w:spacing w:val="-3"/>
          <w:sz w:val="20"/>
        </w:rPr>
        <w:t>Women </w:t>
      </w:r>
      <w:r>
        <w:rPr>
          <w:b/>
          <w:sz w:val="20"/>
        </w:rPr>
        <w:t>Before </w:t>
      </w:r>
      <w:r>
        <w:rPr>
          <w:b/>
          <w:spacing w:val="4"/>
          <w:sz w:val="20"/>
        </w:rPr>
        <w:t>Couple </w:t>
      </w:r>
      <w:r>
        <w:rPr>
          <w:b/>
          <w:sz w:val="20"/>
        </w:rPr>
        <w:t>Class Online: </w:t>
      </w:r>
      <w:r>
        <w:rPr>
          <w:spacing w:val="5"/>
          <w:sz w:val="20"/>
        </w:rPr>
        <w:t>The </w:t>
      </w:r>
      <w:r>
        <w:rPr>
          <w:sz w:val="20"/>
        </w:rPr>
        <w:t>results </w:t>
      </w:r>
      <w:r>
        <w:rPr>
          <w:spacing w:val="-3"/>
          <w:sz w:val="20"/>
        </w:rPr>
        <w:t>showed </w:t>
      </w:r>
      <w:r>
        <w:rPr>
          <w:sz w:val="20"/>
        </w:rPr>
        <w:t>that 6 </w:t>
      </w:r>
      <w:r>
        <w:rPr>
          <w:spacing w:val="-3"/>
          <w:sz w:val="20"/>
        </w:rPr>
        <w:t>respondents </w:t>
      </w:r>
      <w:r>
        <w:rPr>
          <w:sz w:val="20"/>
        </w:rPr>
        <w:t>routinely </w:t>
      </w:r>
      <w:r>
        <w:rPr>
          <w:spacing w:val="-4"/>
          <w:sz w:val="20"/>
        </w:rPr>
        <w:t>drank  </w:t>
      </w:r>
      <w:r>
        <w:rPr>
          <w:sz w:val="20"/>
        </w:rPr>
        <w:t>Fe  </w:t>
      </w:r>
      <w:r>
        <w:rPr>
          <w:spacing w:val="-9"/>
          <w:sz w:val="20"/>
        </w:rPr>
        <w:t>for  </w:t>
      </w:r>
      <w:r>
        <w:rPr>
          <w:sz w:val="20"/>
        </w:rPr>
        <w:t>21 days. T </w:t>
      </w:r>
      <w:r>
        <w:rPr>
          <w:spacing w:val="-4"/>
          <w:sz w:val="20"/>
        </w:rPr>
        <w:t>here </w:t>
      </w:r>
      <w:r>
        <w:rPr>
          <w:sz w:val="20"/>
        </w:rPr>
        <w:t>is 1 respondent who only drinks </w:t>
      </w:r>
      <w:r>
        <w:rPr>
          <w:spacing w:val="9"/>
          <w:sz w:val="20"/>
        </w:rPr>
        <w:t>Fe </w:t>
      </w:r>
      <w:r>
        <w:rPr>
          <w:spacing w:val="-14"/>
          <w:sz w:val="20"/>
        </w:rPr>
        <w:t>fo </w:t>
      </w:r>
      <w:r>
        <w:rPr>
          <w:sz w:val="20"/>
        </w:rPr>
        <w:t>r 5 </w:t>
      </w:r>
      <w:r>
        <w:rPr>
          <w:spacing w:val="3"/>
          <w:sz w:val="20"/>
        </w:rPr>
        <w:t>days. </w:t>
      </w:r>
      <w:r>
        <w:rPr>
          <w:sz w:val="20"/>
        </w:rPr>
        <w:t>For more details </w:t>
      </w:r>
      <w:r>
        <w:rPr>
          <w:spacing w:val="-6"/>
          <w:sz w:val="20"/>
        </w:rPr>
        <w:t>can </w:t>
      </w:r>
      <w:r>
        <w:rPr>
          <w:sz w:val="20"/>
        </w:rPr>
        <w:t>be </w:t>
      </w:r>
      <w:r>
        <w:rPr>
          <w:spacing w:val="-5"/>
          <w:sz w:val="20"/>
        </w:rPr>
        <w:t>seen </w:t>
      </w:r>
      <w:r>
        <w:rPr>
          <w:spacing w:val="7"/>
          <w:sz w:val="20"/>
        </w:rPr>
        <w:t>in </w:t>
      </w:r>
      <w:r>
        <w:rPr>
          <w:sz w:val="20"/>
        </w:rPr>
        <w:t>Figure 4. 5</w:t>
      </w:r>
      <w:r>
        <w:rPr>
          <w:spacing w:val="-27"/>
          <w:sz w:val="20"/>
        </w:rPr>
        <w:t> </w:t>
      </w:r>
      <w:r>
        <w:rPr>
          <w:sz w:val="20"/>
        </w:rPr>
        <w:t>Experimental</w:t>
      </w:r>
    </w:p>
    <w:p>
      <w:pPr>
        <w:pStyle w:val="BodyText"/>
        <w:spacing w:before="3"/>
        <w:rPr>
          <w:sz w:val="17"/>
        </w:rPr>
      </w:pPr>
      <w:r>
        <w:rPr/>
        <w:drawing>
          <wp:anchor distT="0" distB="0" distL="0" distR="0" allowOverlap="1" layoutInCell="1" locked="0" behindDoc="0" simplePos="0" relativeHeight="9">
            <wp:simplePos x="0" y="0"/>
            <wp:positionH relativeFrom="page">
              <wp:posOffset>848858</wp:posOffset>
            </wp:positionH>
            <wp:positionV relativeFrom="paragraph">
              <wp:posOffset>151254</wp:posOffset>
            </wp:positionV>
            <wp:extent cx="2449603" cy="2064258"/>
            <wp:effectExtent l="0" t="0" r="0" b="0"/>
            <wp:wrapTopAndBottom/>
            <wp:docPr id="1" name="image4.jpeg"/>
            <wp:cNvGraphicFramePr>
              <a:graphicFrameLocks noChangeAspect="1"/>
            </wp:cNvGraphicFramePr>
            <a:graphic>
              <a:graphicData uri="http://schemas.openxmlformats.org/drawingml/2006/picture">
                <pic:pic>
                  <pic:nvPicPr>
                    <pic:cNvPr id="2" name="image4.jpeg"/>
                    <pic:cNvPicPr/>
                  </pic:nvPicPr>
                  <pic:blipFill>
                    <a:blip r:embed="rId8" cstate="print"/>
                    <a:stretch>
                      <a:fillRect/>
                    </a:stretch>
                  </pic:blipFill>
                  <pic:spPr>
                    <a:xfrm>
                      <a:off x="0" y="0"/>
                      <a:ext cx="2449603" cy="2064258"/>
                    </a:xfrm>
                    <a:prstGeom prst="rect">
                      <a:avLst/>
                    </a:prstGeom>
                  </pic:spPr>
                </pic:pic>
              </a:graphicData>
            </a:graphic>
          </wp:anchor>
        </w:drawing>
      </w:r>
    </w:p>
    <w:p>
      <w:pPr>
        <w:spacing w:line="232" w:lineRule="auto" w:before="17"/>
        <w:ind w:left="1659" w:right="245" w:hanging="1320"/>
        <w:jc w:val="left"/>
        <w:rPr>
          <w:b/>
          <w:sz w:val="18"/>
        </w:rPr>
      </w:pPr>
      <w:r>
        <w:rPr>
          <w:b/>
          <w:sz w:val="18"/>
        </w:rPr>
        <w:t>Fig ure 4.5.Bar graph of anemia behavior of pregnant women before Couple Class Online</w:t>
      </w:r>
    </w:p>
    <w:p>
      <w:pPr>
        <w:pStyle w:val="BodyText"/>
        <w:spacing w:before="155"/>
        <w:ind w:left="160" w:right="42"/>
        <w:jc w:val="both"/>
      </w:pPr>
      <w:r>
        <w:rPr>
          <w:b/>
        </w:rPr>
        <w:t>After Couple Class </w:t>
      </w:r>
      <w:r>
        <w:rPr>
          <w:b/>
          <w:spacing w:val="3"/>
        </w:rPr>
        <w:t>Online: </w:t>
      </w:r>
      <w:r>
        <w:rPr>
          <w:spacing w:val="5"/>
        </w:rPr>
        <w:t>The </w:t>
      </w:r>
      <w:r>
        <w:rPr/>
        <w:t>results </w:t>
      </w:r>
      <w:r>
        <w:rPr>
          <w:spacing w:val="-3"/>
        </w:rPr>
        <w:t>showed </w:t>
      </w:r>
      <w:r>
        <w:rPr/>
        <w:t>that 15 </w:t>
      </w:r>
      <w:r>
        <w:rPr>
          <w:spacing w:val="-3"/>
        </w:rPr>
        <w:t>respondents </w:t>
      </w:r>
      <w:r>
        <w:rPr/>
        <w:t>routinely (21 </w:t>
      </w:r>
      <w:r>
        <w:rPr>
          <w:spacing w:val="3"/>
        </w:rPr>
        <w:t>days) </w:t>
      </w:r>
      <w:r>
        <w:rPr/>
        <w:t>took Fe. 1  </w:t>
      </w:r>
      <w:r>
        <w:rPr>
          <w:spacing w:val="-3"/>
        </w:rPr>
        <w:t>respondent  </w:t>
      </w:r>
      <w:r>
        <w:rPr/>
        <w:t>who took Fe </w:t>
      </w:r>
      <w:r>
        <w:rPr>
          <w:spacing w:val="-9"/>
        </w:rPr>
        <w:t>for </w:t>
      </w:r>
      <w:r>
        <w:rPr/>
        <w:t>at </w:t>
      </w:r>
      <w:r>
        <w:rPr>
          <w:spacing w:val="3"/>
        </w:rPr>
        <w:t>least </w:t>
      </w:r>
      <w:r>
        <w:rPr/>
        <w:t>17 days. For more details </w:t>
      </w:r>
      <w:r>
        <w:rPr>
          <w:spacing w:val="-6"/>
        </w:rPr>
        <w:t>can </w:t>
      </w:r>
      <w:r>
        <w:rPr/>
        <w:t>be </w:t>
      </w:r>
      <w:r>
        <w:rPr>
          <w:spacing w:val="-5"/>
        </w:rPr>
        <w:t>seen </w:t>
      </w:r>
      <w:r>
        <w:rPr/>
        <w:t>in Figure </w:t>
      </w:r>
      <w:r>
        <w:rPr>
          <w:spacing w:val="2"/>
        </w:rPr>
        <w:t>4.6. </w:t>
      </w:r>
      <w:r>
        <w:rPr>
          <w:spacing w:val="5"/>
        </w:rPr>
        <w:t>The </w:t>
      </w:r>
      <w:r>
        <w:rPr/>
        <w:t>results of the study </w:t>
      </w:r>
      <w:r>
        <w:rPr>
          <w:spacing w:val="-3"/>
        </w:rPr>
        <w:t>identified </w:t>
      </w:r>
      <w:r>
        <w:rPr/>
        <w:t>the behavior </w:t>
      </w:r>
      <w:r>
        <w:rPr>
          <w:spacing w:val="9"/>
        </w:rPr>
        <w:t>of </w:t>
      </w:r>
      <w:r>
        <w:rPr>
          <w:spacing w:val="-3"/>
        </w:rPr>
        <w:t>anemic </w:t>
      </w:r>
      <w:r>
        <w:rPr/>
        <w:t>pregnant women </w:t>
      </w:r>
      <w:r>
        <w:rPr>
          <w:spacing w:val="2"/>
        </w:rPr>
        <w:t>before </w:t>
      </w:r>
      <w:r>
        <w:rPr/>
        <w:t>and </w:t>
      </w:r>
      <w:r>
        <w:rPr>
          <w:spacing w:val="-6"/>
        </w:rPr>
        <w:t>aft </w:t>
      </w:r>
      <w:r>
        <w:rPr/>
        <w:t>er the Couple Class Online at One </w:t>
      </w:r>
      <w:r>
        <w:rPr>
          <w:spacing w:val="2"/>
        </w:rPr>
        <w:t>Community </w:t>
      </w:r>
      <w:r>
        <w:rPr>
          <w:spacing w:val="-3"/>
        </w:rPr>
        <w:t>Health </w:t>
      </w:r>
      <w:r>
        <w:rPr/>
        <w:t>Center,  showing  the </w:t>
      </w:r>
      <w:r>
        <w:rPr>
          <w:spacing w:val="-3"/>
        </w:rPr>
        <w:t>changes </w:t>
      </w:r>
      <w:r>
        <w:rPr/>
        <w:t>in </w:t>
      </w:r>
      <w:r>
        <w:rPr>
          <w:spacing w:val="8"/>
        </w:rPr>
        <w:t>the </w:t>
      </w:r>
      <w:r>
        <w:rPr/>
        <w:t>behavior </w:t>
      </w:r>
      <w:r>
        <w:rPr>
          <w:spacing w:val="9"/>
        </w:rPr>
        <w:t>of </w:t>
      </w:r>
      <w:r>
        <w:rPr>
          <w:spacing w:val="-3"/>
        </w:rPr>
        <w:t>anemic </w:t>
      </w:r>
      <w:r>
        <w:rPr/>
        <w:t>pregnant women and their husbands </w:t>
      </w:r>
      <w:r>
        <w:rPr>
          <w:spacing w:val="-4"/>
        </w:rPr>
        <w:t>after </w:t>
      </w:r>
      <w:r>
        <w:rPr/>
        <w:t>being done by Couple Class Online, </w:t>
      </w:r>
      <w:r>
        <w:rPr>
          <w:spacing w:val="-7"/>
        </w:rPr>
        <w:t>from </w:t>
      </w:r>
      <w:r>
        <w:rPr/>
        <w:t>6 to  15 people. There </w:t>
      </w:r>
      <w:r>
        <w:rPr>
          <w:spacing w:val="-5"/>
        </w:rPr>
        <w:t>was </w:t>
      </w:r>
      <w:r>
        <w:rPr/>
        <w:t>1 </w:t>
      </w:r>
      <w:r>
        <w:rPr>
          <w:spacing w:val="-3"/>
        </w:rPr>
        <w:t>respondent </w:t>
      </w:r>
      <w:r>
        <w:rPr/>
        <w:t>who did not </w:t>
      </w:r>
      <w:r>
        <w:rPr>
          <w:spacing w:val="-3"/>
        </w:rPr>
        <w:t>experience changes </w:t>
      </w:r>
      <w:r>
        <w:rPr/>
        <w:t>in behavior </w:t>
      </w:r>
      <w:r>
        <w:rPr>
          <w:spacing w:val="2"/>
        </w:rPr>
        <w:t>because </w:t>
      </w:r>
      <w:r>
        <w:rPr/>
        <w:t>the </w:t>
      </w:r>
      <w:r>
        <w:rPr>
          <w:spacing w:val="3"/>
        </w:rPr>
        <w:t>mother </w:t>
      </w:r>
      <w:r>
        <w:rPr>
          <w:spacing w:val="-4"/>
        </w:rPr>
        <w:t>fell </w:t>
      </w:r>
      <w:r>
        <w:rPr/>
        <w:t>asleep befo re drinking</w:t>
      </w:r>
      <w:r>
        <w:rPr>
          <w:spacing w:val="10"/>
        </w:rPr>
        <w:t> </w:t>
      </w:r>
      <w:r>
        <w:rPr/>
        <w:t>Fe.</w:t>
      </w:r>
    </w:p>
    <w:p>
      <w:pPr>
        <w:pStyle w:val="BodyText"/>
        <w:spacing w:before="6" w:after="40"/>
        <w:rPr>
          <w:sz w:val="18"/>
        </w:rPr>
      </w:pPr>
      <w:r>
        <w:rPr/>
        <w:br w:type="column"/>
      </w:r>
      <w:r>
        <w:rPr>
          <w:sz w:val="18"/>
        </w:rPr>
      </w:r>
    </w:p>
    <w:p>
      <w:pPr>
        <w:pStyle w:val="BodyText"/>
        <w:ind w:left="640"/>
      </w:pPr>
      <w:r>
        <w:rPr/>
        <w:drawing>
          <wp:inline distT="0" distB="0" distL="0" distR="0">
            <wp:extent cx="2635499" cy="2340863"/>
            <wp:effectExtent l="0" t="0" r="0" b="0"/>
            <wp:docPr id="3" name="image5.jpeg"/>
            <wp:cNvGraphicFramePr>
              <a:graphicFrameLocks noChangeAspect="1"/>
            </wp:cNvGraphicFramePr>
            <a:graphic>
              <a:graphicData uri="http://schemas.openxmlformats.org/drawingml/2006/picture">
                <pic:pic>
                  <pic:nvPicPr>
                    <pic:cNvPr id="4" name="image5.jpeg"/>
                    <pic:cNvPicPr/>
                  </pic:nvPicPr>
                  <pic:blipFill>
                    <a:blip r:embed="rId9" cstate="print"/>
                    <a:stretch>
                      <a:fillRect/>
                    </a:stretch>
                  </pic:blipFill>
                  <pic:spPr>
                    <a:xfrm>
                      <a:off x="0" y="0"/>
                      <a:ext cx="2635499" cy="2340863"/>
                    </a:xfrm>
                    <a:prstGeom prst="rect">
                      <a:avLst/>
                    </a:prstGeom>
                  </pic:spPr>
                </pic:pic>
              </a:graphicData>
            </a:graphic>
          </wp:inline>
        </w:drawing>
      </w:r>
      <w:r>
        <w:rPr/>
      </w:r>
    </w:p>
    <w:p>
      <w:pPr>
        <w:spacing w:line="254" w:lineRule="auto" w:before="0"/>
        <w:ind w:left="259" w:right="264" w:firstLine="0"/>
        <w:jc w:val="center"/>
        <w:rPr>
          <w:b/>
          <w:sz w:val="18"/>
        </w:rPr>
      </w:pPr>
      <w:r>
        <w:rPr>
          <w:b/>
          <w:spacing w:val="-4"/>
          <w:sz w:val="18"/>
        </w:rPr>
        <w:t>Fig</w:t>
      </w:r>
      <w:r>
        <w:rPr>
          <w:b/>
          <w:spacing w:val="-27"/>
          <w:sz w:val="18"/>
        </w:rPr>
        <w:t> </w:t>
      </w:r>
      <w:r>
        <w:rPr>
          <w:b/>
          <w:sz w:val="18"/>
        </w:rPr>
        <w:t>ure</w:t>
      </w:r>
      <w:r>
        <w:rPr>
          <w:b/>
          <w:spacing w:val="-1"/>
          <w:sz w:val="18"/>
        </w:rPr>
        <w:t> </w:t>
      </w:r>
      <w:r>
        <w:rPr>
          <w:b/>
          <w:sz w:val="18"/>
        </w:rPr>
        <w:t>4.6</w:t>
      </w:r>
      <w:r>
        <w:rPr>
          <w:b/>
          <w:spacing w:val="-17"/>
          <w:sz w:val="18"/>
        </w:rPr>
        <w:t> </w:t>
      </w:r>
      <w:r>
        <w:rPr>
          <w:b/>
          <w:spacing w:val="6"/>
          <w:sz w:val="18"/>
        </w:rPr>
        <w:t>Bar</w:t>
      </w:r>
      <w:r>
        <w:rPr>
          <w:b/>
          <w:spacing w:val="-16"/>
          <w:sz w:val="18"/>
        </w:rPr>
        <w:t> </w:t>
      </w:r>
      <w:r>
        <w:rPr>
          <w:b/>
          <w:sz w:val="18"/>
        </w:rPr>
        <w:t>gra</w:t>
      </w:r>
      <w:r>
        <w:rPr>
          <w:b/>
          <w:spacing w:val="-26"/>
          <w:sz w:val="18"/>
        </w:rPr>
        <w:t> </w:t>
      </w:r>
      <w:r>
        <w:rPr>
          <w:b/>
          <w:sz w:val="18"/>
        </w:rPr>
        <w:t>ph</w:t>
      </w:r>
      <w:r>
        <w:rPr>
          <w:b/>
          <w:spacing w:val="-7"/>
          <w:sz w:val="18"/>
        </w:rPr>
        <w:t> </w:t>
      </w:r>
      <w:r>
        <w:rPr>
          <w:b/>
          <w:sz w:val="18"/>
        </w:rPr>
        <w:t>behavior of</w:t>
      </w:r>
      <w:r>
        <w:rPr>
          <w:b/>
          <w:spacing w:val="13"/>
          <w:sz w:val="18"/>
        </w:rPr>
        <w:t> </w:t>
      </w:r>
      <w:r>
        <w:rPr>
          <w:b/>
          <w:spacing w:val="-4"/>
          <w:sz w:val="18"/>
        </w:rPr>
        <w:t>anemi</w:t>
      </w:r>
      <w:r>
        <w:rPr>
          <w:b/>
          <w:spacing w:val="-26"/>
          <w:sz w:val="18"/>
        </w:rPr>
        <w:t> </w:t>
      </w:r>
      <w:r>
        <w:rPr>
          <w:b/>
          <w:sz w:val="18"/>
        </w:rPr>
        <w:t>c</w:t>
      </w:r>
      <w:r>
        <w:rPr>
          <w:b/>
          <w:spacing w:val="-1"/>
          <w:sz w:val="18"/>
        </w:rPr>
        <w:t> </w:t>
      </w:r>
      <w:r>
        <w:rPr>
          <w:b/>
          <w:spacing w:val="-5"/>
          <w:sz w:val="18"/>
        </w:rPr>
        <w:t>pregna</w:t>
      </w:r>
      <w:r>
        <w:rPr>
          <w:b/>
          <w:spacing w:val="-26"/>
          <w:sz w:val="18"/>
        </w:rPr>
        <w:t> </w:t>
      </w:r>
      <w:r>
        <w:rPr>
          <w:b/>
          <w:sz w:val="18"/>
        </w:rPr>
        <w:t>nt</w:t>
      </w:r>
      <w:r>
        <w:rPr>
          <w:b/>
          <w:spacing w:val="-1"/>
          <w:sz w:val="18"/>
        </w:rPr>
        <w:t> </w:t>
      </w:r>
      <w:r>
        <w:rPr>
          <w:b/>
          <w:sz w:val="18"/>
        </w:rPr>
        <w:t>women</w:t>
      </w:r>
      <w:r>
        <w:rPr>
          <w:b/>
          <w:spacing w:val="-27"/>
          <w:sz w:val="18"/>
        </w:rPr>
        <w:t> </w:t>
      </w:r>
      <w:r>
        <w:rPr>
          <w:b/>
          <w:spacing w:val="-6"/>
          <w:sz w:val="18"/>
        </w:rPr>
        <w:t>af</w:t>
      </w:r>
      <w:r>
        <w:rPr>
          <w:b/>
          <w:spacing w:val="-25"/>
          <w:sz w:val="18"/>
        </w:rPr>
        <w:t> </w:t>
      </w:r>
      <w:r>
        <w:rPr>
          <w:b/>
          <w:sz w:val="18"/>
        </w:rPr>
        <w:t>ter Co</w:t>
      </w:r>
      <w:r>
        <w:rPr>
          <w:b/>
          <w:spacing w:val="-27"/>
          <w:sz w:val="18"/>
        </w:rPr>
        <w:t> </w:t>
      </w:r>
      <w:r>
        <w:rPr>
          <w:b/>
          <w:sz w:val="18"/>
        </w:rPr>
        <w:t>uple</w:t>
      </w:r>
      <w:r>
        <w:rPr>
          <w:b/>
          <w:spacing w:val="-16"/>
          <w:sz w:val="18"/>
        </w:rPr>
        <w:t> </w:t>
      </w:r>
      <w:r>
        <w:rPr>
          <w:b/>
          <w:sz w:val="18"/>
        </w:rPr>
        <w:t>Class</w:t>
      </w:r>
      <w:r>
        <w:rPr>
          <w:b/>
          <w:spacing w:val="-1"/>
          <w:sz w:val="18"/>
        </w:rPr>
        <w:t> </w:t>
      </w:r>
      <w:r>
        <w:rPr>
          <w:b/>
          <w:spacing w:val="2"/>
          <w:sz w:val="18"/>
        </w:rPr>
        <w:t>Online</w:t>
      </w:r>
    </w:p>
    <w:p>
      <w:pPr>
        <w:pStyle w:val="BodyText"/>
        <w:spacing w:before="10"/>
        <w:rPr>
          <w:b/>
          <w:sz w:val="15"/>
        </w:rPr>
      </w:pPr>
    </w:p>
    <w:p>
      <w:pPr>
        <w:pStyle w:val="Heading2"/>
      </w:pPr>
      <w:r>
        <w:rPr/>
        <w:t>Analysis of behavior Pregnant pregnant women</w:t>
      </w:r>
    </w:p>
    <w:p>
      <w:pPr>
        <w:pStyle w:val="BodyText"/>
        <w:spacing w:before="10"/>
        <w:rPr>
          <w:b/>
          <w:sz w:val="19"/>
        </w:rPr>
      </w:pPr>
    </w:p>
    <w:p>
      <w:pPr>
        <w:spacing w:line="254" w:lineRule="auto" w:before="0"/>
        <w:ind w:left="824" w:right="849" w:firstLine="0"/>
        <w:jc w:val="center"/>
        <w:rPr>
          <w:b/>
          <w:sz w:val="18"/>
        </w:rPr>
      </w:pPr>
      <w:r>
        <w:rPr>
          <w:b/>
          <w:sz w:val="18"/>
        </w:rPr>
        <w:t>Table 4.5. Anal ysis of behavior before and af ter Co uple Class Online</w:t>
      </w:r>
    </w:p>
    <w:p>
      <w:pPr>
        <w:pStyle w:val="BodyText"/>
        <w:rPr>
          <w:b/>
          <w:sz w:val="13"/>
        </w:rPr>
      </w:pPr>
      <w:r>
        <w:rPr/>
        <w:pict>
          <v:shape style="position:absolute;margin-left:354.000031pt;margin-top:9.473660pt;width:163pt;height:2pt;mso-position-horizontal-relative:page;mso-position-vertical-relative:paragraph;z-index:-15723520;mso-wrap-distance-left:0;mso-wrap-distance-right:0" coordorigin="7080,189" coordsize="3260,40" path="m10340,189l8740,189,8700,189,7080,189,7080,229,8700,229,8740,229,10340,229,10340,189xe" filled="true" fillcolor="#000000" stroked="false">
            <v:path arrowok="t"/>
            <v:fill type="solid"/>
            <w10:wrap type="topAndBottom"/>
          </v:shape>
        </w:pict>
      </w:r>
    </w:p>
    <w:p>
      <w:pPr>
        <w:tabs>
          <w:tab w:pos="2800" w:val="left" w:leader="none"/>
        </w:tabs>
        <w:spacing w:line="288" w:lineRule="auto" w:before="0"/>
        <w:ind w:left="1180" w:right="1192" w:firstLine="0"/>
        <w:jc w:val="left"/>
        <w:rPr>
          <w:sz w:val="16"/>
        </w:rPr>
      </w:pPr>
      <w:r>
        <w:rPr>
          <w:sz w:val="16"/>
        </w:rPr>
        <w:t>Significa tion Variable Significa</w:t>
      </w:r>
      <w:r>
        <w:rPr>
          <w:spacing w:val="-34"/>
          <w:sz w:val="16"/>
        </w:rPr>
        <w:t> </w:t>
      </w:r>
      <w:r>
        <w:rPr>
          <w:sz w:val="16"/>
        </w:rPr>
        <w:t>tion Variable Behavior</w:t>
      </w:r>
      <w:r>
        <w:rPr>
          <w:spacing w:val="3"/>
          <w:sz w:val="16"/>
        </w:rPr>
        <w:t> </w:t>
      </w:r>
      <w:r>
        <w:rPr>
          <w:sz w:val="16"/>
        </w:rPr>
        <w:t>0.002</w:t>
        <w:tab/>
        <w:t>Behavior</w:t>
      </w:r>
      <w:r>
        <w:rPr>
          <w:spacing w:val="1"/>
          <w:sz w:val="16"/>
        </w:rPr>
        <w:t> </w:t>
      </w:r>
      <w:r>
        <w:rPr>
          <w:sz w:val="16"/>
        </w:rPr>
        <w:t>0.002</w:t>
      </w:r>
    </w:p>
    <w:p>
      <w:pPr>
        <w:spacing w:line="182" w:lineRule="exact" w:before="0"/>
        <w:ind w:left="1460" w:right="0" w:firstLine="0"/>
        <w:jc w:val="left"/>
        <w:rPr>
          <w:sz w:val="16"/>
        </w:rPr>
      </w:pPr>
      <w:r>
        <w:rPr/>
        <w:pict>
          <v:shape style="position:absolute;margin-left:354.000031pt;margin-top:-12.611398pt;width:163pt;height:2pt;mso-position-horizontal-relative:page;mso-position-vertical-relative:paragraph;z-index:-15825408" coordorigin="7080,-252" coordsize="3260,40" path="m10340,-252l8740,-252,8700,-252,7080,-252,7080,-212,8700,-212,8740,-212,10340,-212,10340,-252xe" filled="true" fillcolor="#000000" stroked="false">
            <v:path arrowok="t"/>
            <v:fill type="solid"/>
            <w10:wrap type="none"/>
          </v:shape>
        </w:pict>
      </w:r>
      <w:r>
        <w:rPr/>
        <w:pict>
          <v:shape style="position:absolute;margin-left:353.000031pt;margin-top:-1.611398pt;width:164pt;height:2pt;mso-position-horizontal-relative:page;mso-position-vertical-relative:paragraph;z-index:15734784" coordorigin="7060,-32" coordsize="3280,40" path="m10340,-32l8720,-32,8700,-32,8680,-32,7060,-32,7060,8,8680,8,8700,8,8720,8,10340,8,10340,-32xe" filled="true" fillcolor="#000000" stroked="false">
            <v:path arrowok="t"/>
            <v:fill type="solid"/>
            <w10:wrap type="none"/>
          </v:shape>
        </w:pict>
      </w:r>
      <w:r>
        <w:rPr>
          <w:sz w:val="16"/>
        </w:rPr>
        <w:t>Source : Prim ary Data April-May 2020</w:t>
      </w:r>
    </w:p>
    <w:p>
      <w:pPr>
        <w:pStyle w:val="BodyText"/>
        <w:spacing w:before="8"/>
      </w:pPr>
    </w:p>
    <w:p>
      <w:pPr>
        <w:pStyle w:val="BodyText"/>
        <w:ind w:left="160"/>
        <w:jc w:val="both"/>
      </w:pPr>
      <w:r>
        <w:rPr/>
        <w:t>The results showed that there was a significance of p-value</w:t>
      </w:r>
    </w:p>
    <w:p>
      <w:pPr>
        <w:pStyle w:val="BodyText"/>
        <w:spacing w:before="10"/>
        <w:ind w:left="160" w:right="145"/>
        <w:jc w:val="both"/>
      </w:pPr>
      <w:r>
        <w:rPr>
          <w:spacing w:val="3"/>
        </w:rPr>
        <w:t>&lt;0.05 </w:t>
      </w:r>
      <w:r>
        <w:rPr/>
        <w:t>in the Couple </w:t>
      </w:r>
      <w:r>
        <w:rPr>
          <w:spacing w:val="2"/>
        </w:rPr>
        <w:t>Class </w:t>
      </w:r>
      <w:r>
        <w:rPr/>
        <w:t>Online </w:t>
      </w:r>
      <w:r>
        <w:rPr>
          <w:spacing w:val="-3"/>
        </w:rPr>
        <w:t>activity. </w:t>
      </w:r>
      <w:r>
        <w:rPr/>
        <w:t>Based on pairet t test statistic, p-value &lt; 0.05 is obtained so that there are di </w:t>
      </w:r>
      <w:r>
        <w:rPr>
          <w:spacing w:val="-7"/>
        </w:rPr>
        <w:t>fferen </w:t>
      </w:r>
      <w:r>
        <w:rPr>
          <w:spacing w:val="-6"/>
        </w:rPr>
        <w:t>ces </w:t>
      </w:r>
      <w:r>
        <w:rPr/>
        <w:t>before and </w:t>
      </w:r>
      <w:r>
        <w:rPr>
          <w:spacing w:val="-3"/>
        </w:rPr>
        <w:t>after </w:t>
      </w:r>
      <w:r>
        <w:rPr>
          <w:spacing w:val="2"/>
        </w:rPr>
        <w:t>Couple </w:t>
      </w:r>
      <w:r>
        <w:rPr>
          <w:spacing w:val="3"/>
        </w:rPr>
        <w:t>Class </w:t>
      </w:r>
      <w:r>
        <w:rPr/>
        <w:t>Online.</w:t>
      </w:r>
    </w:p>
    <w:p>
      <w:pPr>
        <w:pStyle w:val="Heading1"/>
        <w:spacing w:before="129"/>
      </w:pPr>
      <w:r>
        <w:rPr/>
        <w:t>DISCUSSION</w:t>
      </w:r>
    </w:p>
    <w:p>
      <w:pPr>
        <w:pStyle w:val="BodyText"/>
        <w:spacing w:before="10"/>
        <w:rPr>
          <w:rFonts w:ascii="Caladea"/>
          <w:b/>
          <w:sz w:val="23"/>
        </w:rPr>
      </w:pPr>
    </w:p>
    <w:p>
      <w:pPr>
        <w:pStyle w:val="BodyText"/>
        <w:spacing w:before="1"/>
        <w:ind w:left="160" w:right="143"/>
        <w:jc w:val="both"/>
      </w:pPr>
      <w:r>
        <w:rPr>
          <w:spacing w:val="5"/>
        </w:rPr>
        <w:t>The </w:t>
      </w:r>
      <w:r>
        <w:rPr/>
        <w:t>results </w:t>
      </w:r>
      <w:r>
        <w:rPr>
          <w:spacing w:val="-3"/>
        </w:rPr>
        <w:t>showed </w:t>
      </w:r>
      <w:r>
        <w:rPr>
          <w:spacing w:val="3"/>
        </w:rPr>
        <w:t>there </w:t>
      </w:r>
      <w:r>
        <w:rPr/>
        <w:t>was an increase </w:t>
      </w:r>
      <w:r>
        <w:rPr>
          <w:spacing w:val="7"/>
        </w:rPr>
        <w:t>in </w:t>
      </w:r>
      <w:r>
        <w:rPr>
          <w:spacing w:val="3"/>
        </w:rPr>
        <w:t>positive </w:t>
      </w:r>
      <w:r>
        <w:rPr/>
        <w:t>behavior </w:t>
      </w:r>
      <w:r>
        <w:rPr>
          <w:spacing w:val="-14"/>
        </w:rPr>
        <w:t>fo </w:t>
      </w:r>
      <w:r>
        <w:rPr/>
        <w:t>r pregnant women by using the </w:t>
      </w:r>
      <w:r>
        <w:rPr>
          <w:spacing w:val="2"/>
        </w:rPr>
        <w:t>online </w:t>
      </w:r>
      <w:r>
        <w:rPr/>
        <w:t>couple </w:t>
      </w:r>
      <w:r>
        <w:rPr>
          <w:spacing w:val="-3"/>
        </w:rPr>
        <w:t>class </w:t>
      </w:r>
      <w:r>
        <w:rPr>
          <w:spacing w:val="3"/>
        </w:rPr>
        <w:t>method. </w:t>
      </w:r>
      <w:r>
        <w:rPr>
          <w:spacing w:val="4"/>
        </w:rPr>
        <w:t>This</w:t>
      </w:r>
      <w:r>
        <w:rPr>
          <w:spacing w:val="-14"/>
        </w:rPr>
        <w:t> </w:t>
      </w:r>
      <w:r>
        <w:rPr>
          <w:spacing w:val="2"/>
        </w:rPr>
        <w:t>method</w:t>
      </w:r>
      <w:r>
        <w:rPr/>
        <w:t> is an alternative method</w:t>
      </w:r>
      <w:r>
        <w:rPr>
          <w:spacing w:val="10"/>
        </w:rPr>
        <w:t> </w:t>
      </w:r>
      <w:r>
        <w:rPr>
          <w:spacing w:val="-7"/>
        </w:rPr>
        <w:t>carri</w:t>
      </w:r>
      <w:r>
        <w:rPr>
          <w:spacing w:val="-26"/>
        </w:rPr>
        <w:t> </w:t>
      </w:r>
      <w:r>
        <w:rPr/>
        <w:t>ed out</w:t>
      </w:r>
      <w:r>
        <w:rPr>
          <w:spacing w:val="15"/>
        </w:rPr>
        <w:t> </w:t>
      </w:r>
      <w:r>
        <w:rPr>
          <w:spacing w:val="-3"/>
        </w:rPr>
        <w:t>because</w:t>
      </w:r>
      <w:r>
        <w:rPr>
          <w:spacing w:val="-16"/>
        </w:rPr>
        <w:t> </w:t>
      </w:r>
      <w:r>
        <w:rPr/>
        <w:t>o</w:t>
      </w:r>
      <w:r>
        <w:rPr>
          <w:spacing w:val="-21"/>
        </w:rPr>
        <w:t> </w:t>
      </w:r>
      <w:r>
        <w:rPr/>
        <w:t>f</w:t>
      </w:r>
      <w:r>
        <w:rPr>
          <w:spacing w:val="-27"/>
        </w:rPr>
        <w:t> </w:t>
      </w:r>
      <w:r>
        <w:rPr>
          <w:spacing w:val="4"/>
        </w:rPr>
        <w:t>the </w:t>
      </w:r>
      <w:r>
        <w:rPr/>
        <w:t>impact o f </w:t>
      </w:r>
      <w:r>
        <w:rPr>
          <w:spacing w:val="4"/>
        </w:rPr>
        <w:t>the </w:t>
      </w:r>
      <w:r>
        <w:rPr>
          <w:spacing w:val="2"/>
        </w:rPr>
        <w:t>Covid </w:t>
      </w:r>
      <w:r>
        <w:rPr/>
        <w:t>Pandemic 19, which is currently attacking the world. </w:t>
      </w:r>
      <w:r>
        <w:rPr>
          <w:spacing w:val="5"/>
        </w:rPr>
        <w:t>The </w:t>
      </w:r>
      <w:r>
        <w:rPr>
          <w:spacing w:val="2"/>
        </w:rPr>
        <w:t>Covid </w:t>
      </w:r>
      <w:r>
        <w:rPr/>
        <w:t>19 pandemic has </w:t>
      </w:r>
      <w:r>
        <w:rPr>
          <w:spacing w:val="-4"/>
        </w:rPr>
        <w:t>been </w:t>
      </w:r>
      <w:r>
        <w:rPr/>
        <w:t>determined </w:t>
      </w:r>
      <w:r>
        <w:rPr>
          <w:spacing w:val="7"/>
        </w:rPr>
        <w:t>to </w:t>
      </w:r>
      <w:r>
        <w:rPr/>
        <w:t>be a non-natural disaster which </w:t>
      </w:r>
      <w:r>
        <w:rPr>
          <w:spacing w:val="3"/>
        </w:rPr>
        <w:t>can </w:t>
      </w:r>
      <w:r>
        <w:rPr/>
        <w:t>have an impact on high risk groups. </w:t>
      </w:r>
      <w:r>
        <w:rPr>
          <w:spacing w:val="2"/>
        </w:rPr>
        <w:t>Which </w:t>
      </w:r>
      <w:r>
        <w:rPr/>
        <w:t>includes high risks include: children, pregnant women, postpartum mothers, elderly and others </w:t>
      </w:r>
      <w:r>
        <w:rPr>
          <w:spacing w:val="-4"/>
        </w:rPr>
        <w:t>(H. </w:t>
      </w:r>
      <w:r>
        <w:rPr/>
        <w:t>Sumasto, Wisnu, &amp; Surtinah, 2018). </w:t>
      </w:r>
      <w:r>
        <w:rPr>
          <w:spacing w:val="-3"/>
        </w:rPr>
        <w:t>Pregnant </w:t>
      </w:r>
      <w:r>
        <w:rPr/>
        <w:t>women risk </w:t>
      </w:r>
      <w:r>
        <w:rPr>
          <w:spacing w:val="3"/>
        </w:rPr>
        <w:t>more </w:t>
      </w:r>
      <w:r>
        <w:rPr>
          <w:spacing w:val="-3"/>
        </w:rPr>
        <w:t>serious </w:t>
      </w:r>
      <w:r>
        <w:rPr/>
        <w:t>problems because it </w:t>
      </w:r>
      <w:r>
        <w:rPr>
          <w:spacing w:val="3"/>
        </w:rPr>
        <w:t>can </w:t>
      </w:r>
      <w:r>
        <w:rPr/>
        <w:t>affect the health </w:t>
      </w:r>
      <w:r>
        <w:rPr>
          <w:spacing w:val="9"/>
        </w:rPr>
        <w:t>of </w:t>
      </w:r>
      <w:r>
        <w:rPr/>
        <w:t>the </w:t>
      </w:r>
      <w:r>
        <w:rPr>
          <w:spacing w:val="-4"/>
        </w:rPr>
        <w:t>fetus </w:t>
      </w:r>
      <w:r>
        <w:rPr/>
        <w:t>during pregnancy, childbirth and the puerperium. T </w:t>
      </w:r>
      <w:r>
        <w:rPr>
          <w:spacing w:val="-5"/>
        </w:rPr>
        <w:t>herefore, </w:t>
      </w:r>
      <w:r>
        <w:rPr/>
        <w:t>taking </w:t>
      </w:r>
      <w:r>
        <w:rPr>
          <w:spacing w:val="9"/>
        </w:rPr>
        <w:t>Fe </w:t>
      </w:r>
      <w:r>
        <w:rPr/>
        <w:t>tablets </w:t>
      </w:r>
      <w:r>
        <w:rPr>
          <w:spacing w:val="-4"/>
        </w:rPr>
        <w:t>regularly </w:t>
      </w:r>
      <w:r>
        <w:rPr/>
        <w:t>as indicated, is </w:t>
      </w:r>
      <w:r>
        <w:rPr>
          <w:spacing w:val="-4"/>
        </w:rPr>
        <w:t>very </w:t>
      </w:r>
      <w:r>
        <w:rPr/>
        <w:t>important. Consuming </w:t>
      </w:r>
      <w:r>
        <w:rPr>
          <w:spacing w:val="-3"/>
        </w:rPr>
        <w:t>irregular </w:t>
      </w:r>
      <w:r>
        <w:rPr/>
        <w:t>Fe tablets </w:t>
      </w:r>
      <w:r>
        <w:rPr>
          <w:spacing w:val="3"/>
        </w:rPr>
        <w:t>can </w:t>
      </w:r>
      <w:r>
        <w:rPr/>
        <w:t>have </w:t>
      </w:r>
      <w:r>
        <w:rPr>
          <w:spacing w:val="-2"/>
        </w:rPr>
        <w:t>consequences </w:t>
      </w:r>
      <w:r>
        <w:rPr/>
        <w:t>(Wisnu, Wrahathinggih, &amp; Sumasto, 2018). </w:t>
      </w:r>
      <w:r>
        <w:rPr>
          <w:spacing w:val="-3"/>
        </w:rPr>
        <w:t>Anemia </w:t>
      </w:r>
      <w:r>
        <w:rPr/>
        <w:t>is a condition </w:t>
      </w:r>
      <w:r>
        <w:rPr>
          <w:spacing w:val="9"/>
        </w:rPr>
        <w:t>of </w:t>
      </w:r>
      <w:r>
        <w:rPr>
          <w:spacing w:val="-6"/>
        </w:rPr>
        <w:t>red </w:t>
      </w:r>
      <w:r>
        <w:rPr>
          <w:spacing w:val="2"/>
        </w:rPr>
        <w:t>blood </w:t>
      </w:r>
      <w:r>
        <w:rPr/>
        <w:t>cell </w:t>
      </w:r>
      <w:r>
        <w:rPr>
          <w:spacing w:val="3"/>
        </w:rPr>
        <w:t>level </w:t>
      </w:r>
      <w:r>
        <w:rPr/>
        <w:t>less than 11 </w:t>
      </w:r>
      <w:r>
        <w:rPr>
          <w:spacing w:val="3"/>
        </w:rPr>
        <w:t>gr%. </w:t>
      </w:r>
      <w:r>
        <w:rPr/>
        <w:t>Red </w:t>
      </w:r>
      <w:r>
        <w:rPr>
          <w:spacing w:val="2"/>
        </w:rPr>
        <w:t>blood </w:t>
      </w:r>
      <w:r>
        <w:rPr/>
        <w:t>cells are </w:t>
      </w:r>
      <w:r>
        <w:rPr>
          <w:spacing w:val="3"/>
        </w:rPr>
        <w:t>cells </w:t>
      </w:r>
      <w:r>
        <w:rPr/>
        <w:t>that contain hemoglobin which </w:t>
      </w:r>
      <w:r>
        <w:rPr>
          <w:spacing w:val="-4"/>
        </w:rPr>
        <w:t>function </w:t>
      </w:r>
      <w:r>
        <w:rPr/>
        <w:t>to bind oxygen to all body tissues </w:t>
      </w:r>
      <w:r>
        <w:rPr>
          <w:spacing w:val="-4"/>
        </w:rPr>
        <w:t>(Hermani </w:t>
      </w:r>
      <w:r>
        <w:rPr/>
        <w:t>T riredjeki, 2020). </w:t>
      </w:r>
      <w:r>
        <w:rPr>
          <w:spacing w:val="-3"/>
        </w:rPr>
        <w:t>Pregnant </w:t>
      </w:r>
      <w:r>
        <w:rPr/>
        <w:t>women who </w:t>
      </w:r>
      <w:r>
        <w:rPr>
          <w:spacing w:val="-4"/>
        </w:rPr>
        <w:t>experien </w:t>
      </w:r>
      <w:r>
        <w:rPr/>
        <w:t>ce it </w:t>
      </w:r>
      <w:r>
        <w:rPr>
          <w:spacing w:val="-6"/>
        </w:rPr>
        <w:t>can </w:t>
      </w:r>
      <w:r>
        <w:rPr>
          <w:spacing w:val="2"/>
        </w:rPr>
        <w:t>have </w:t>
      </w:r>
      <w:r>
        <w:rPr/>
        <w:t>a negative impact on both mother and baby. </w:t>
      </w:r>
      <w:r>
        <w:rPr>
          <w:spacing w:val="-3"/>
        </w:rPr>
        <w:t>Anemia </w:t>
      </w:r>
      <w:r>
        <w:rPr>
          <w:spacing w:val="7"/>
        </w:rPr>
        <w:t>in </w:t>
      </w:r>
      <w:r>
        <w:rPr>
          <w:spacing w:val="2"/>
        </w:rPr>
        <w:t>pregnancy </w:t>
      </w:r>
      <w:r>
        <w:rPr>
          <w:spacing w:val="4"/>
        </w:rPr>
        <w:t>can </w:t>
      </w:r>
      <w:r>
        <w:rPr>
          <w:spacing w:val="-4"/>
        </w:rPr>
        <w:t>cause </w:t>
      </w:r>
      <w:r>
        <w:rPr/>
        <w:t>abortion, preterm labor, stunted growth and development </w:t>
      </w:r>
      <w:r>
        <w:rPr>
          <w:spacing w:val="9"/>
        </w:rPr>
        <w:t>of </w:t>
      </w:r>
      <w:r>
        <w:rPr/>
        <w:t>the </w:t>
      </w:r>
      <w:r>
        <w:rPr>
          <w:spacing w:val="-3"/>
        </w:rPr>
        <w:t>fetus, </w:t>
      </w:r>
      <w:r>
        <w:rPr/>
        <w:t>prone to infection, antepartum bleeding, premature rupture </w:t>
      </w:r>
      <w:r>
        <w:rPr>
          <w:spacing w:val="9"/>
        </w:rPr>
        <w:t>of </w:t>
      </w:r>
      <w:r>
        <w:rPr/>
        <w:t>membranes, during </w:t>
      </w:r>
      <w:r>
        <w:rPr>
          <w:spacing w:val="3"/>
        </w:rPr>
        <w:t>labor can </w:t>
      </w:r>
      <w:r>
        <w:rPr>
          <w:spacing w:val="-4"/>
        </w:rPr>
        <w:t>cause </w:t>
      </w:r>
      <w:r>
        <w:rPr/>
        <w:t>His disruption, bleeding, prolonged  labor,  </w:t>
      </w:r>
      <w:r>
        <w:rPr>
          <w:spacing w:val="2"/>
        </w:rPr>
        <w:t>uterine  </w:t>
      </w:r>
      <w:r>
        <w:rPr/>
        <w:t>subinvolution,  postpartum </w:t>
      </w:r>
      <w:r>
        <w:rPr>
          <w:spacing w:val="-4"/>
        </w:rPr>
        <w:t>hemorrhag </w:t>
      </w:r>
      <w:r>
        <w:rPr/>
        <w:t>e, puerperium in fection, production reduced breast </w:t>
      </w:r>
      <w:r>
        <w:rPr>
          <w:spacing w:val="3"/>
        </w:rPr>
        <w:t>milk </w:t>
      </w:r>
      <w:r>
        <w:rPr/>
        <w:t>(Ristrini, 2014). </w:t>
      </w:r>
      <w:r>
        <w:rPr>
          <w:spacing w:val="5"/>
        </w:rPr>
        <w:t>The </w:t>
      </w:r>
      <w:r>
        <w:rPr/>
        <w:t>impact of anemia on the </w:t>
      </w:r>
      <w:r>
        <w:rPr>
          <w:spacing w:val="-6"/>
        </w:rPr>
        <w:t>fetus </w:t>
      </w:r>
      <w:r>
        <w:rPr/>
        <w:t>includes abortion, intrauterine death, prematurity, low birth </w:t>
      </w:r>
      <w:r>
        <w:rPr>
          <w:spacing w:val="-3"/>
        </w:rPr>
        <w:t>weight, </w:t>
      </w:r>
      <w:r>
        <w:rPr/>
        <w:t>congenital defects and susceptible to in </w:t>
      </w:r>
      <w:r>
        <w:rPr>
          <w:spacing w:val="-7"/>
        </w:rPr>
        <w:t>fection </w:t>
      </w:r>
      <w:r>
        <w:rPr/>
        <w:t>(Nurwening </w:t>
      </w:r>
      <w:r>
        <w:rPr>
          <w:spacing w:val="4"/>
        </w:rPr>
        <w:t>Tyas </w:t>
      </w:r>
      <w:r>
        <w:rPr/>
        <w:t>Wisnu, Rudiati,</w:t>
      </w:r>
      <w:r>
        <w:rPr>
          <w:spacing w:val="9"/>
        </w:rPr>
        <w:t> </w:t>
      </w:r>
      <w:r>
        <w:rPr/>
        <w:t>2016).</w:t>
      </w:r>
    </w:p>
    <w:p>
      <w:pPr>
        <w:spacing w:after="0"/>
        <w:jc w:val="both"/>
        <w:sectPr>
          <w:type w:val="continuous"/>
          <w:pgSz w:w="11910" w:h="16840"/>
          <w:pgMar w:top="680" w:bottom="280" w:left="560" w:right="480"/>
          <w:cols w:num="2" w:equalWidth="0">
            <w:col w:w="5329" w:space="111"/>
            <w:col w:w="5430"/>
          </w:cols>
        </w:sectPr>
      </w:pPr>
    </w:p>
    <w:p>
      <w:pPr>
        <w:tabs>
          <w:tab w:pos="1839" w:val="left" w:leader="none"/>
        </w:tabs>
        <w:spacing w:before="73"/>
        <w:ind w:left="119" w:right="0" w:firstLine="0"/>
        <w:jc w:val="left"/>
        <w:rPr>
          <w:b/>
          <w:i/>
          <w:sz w:val="16"/>
        </w:rPr>
      </w:pPr>
      <w:r>
        <w:rPr>
          <w:b/>
          <w:i/>
          <w:sz w:val="16"/>
        </w:rPr>
        <w:t>7027</w:t>
        <w:tab/>
      </w:r>
      <w:r>
        <w:rPr>
          <w:b/>
          <w:i/>
          <w:spacing w:val="-3"/>
          <w:sz w:val="16"/>
        </w:rPr>
        <w:t>Internatio </w:t>
      </w:r>
      <w:r>
        <w:rPr>
          <w:b/>
          <w:i/>
          <w:sz w:val="16"/>
        </w:rPr>
        <w:t>nal Journal of Information Research </w:t>
      </w:r>
      <w:r>
        <w:rPr>
          <w:b/>
          <w:i/>
          <w:spacing w:val="-7"/>
          <w:sz w:val="16"/>
        </w:rPr>
        <w:t>and </w:t>
      </w:r>
      <w:r>
        <w:rPr>
          <w:b/>
          <w:i/>
          <w:sz w:val="16"/>
        </w:rPr>
        <w:t>Review, </w:t>
      </w:r>
      <w:r>
        <w:rPr>
          <w:b/>
          <w:i/>
          <w:spacing w:val="-3"/>
          <w:sz w:val="16"/>
        </w:rPr>
        <w:t>Vol. </w:t>
      </w:r>
      <w:r>
        <w:rPr>
          <w:b/>
          <w:i/>
          <w:sz w:val="16"/>
        </w:rPr>
        <w:t>07, </w:t>
      </w:r>
      <w:r>
        <w:rPr>
          <w:b/>
          <w:i/>
          <w:spacing w:val="-4"/>
          <w:sz w:val="16"/>
        </w:rPr>
        <w:t>Issue, </w:t>
      </w:r>
      <w:r>
        <w:rPr>
          <w:b/>
          <w:i/>
          <w:spacing w:val="2"/>
          <w:sz w:val="16"/>
        </w:rPr>
        <w:t>08, </w:t>
      </w:r>
      <w:r>
        <w:rPr>
          <w:b/>
          <w:i/>
          <w:sz w:val="16"/>
        </w:rPr>
        <w:t>pp.7025-7028, </w:t>
      </w:r>
      <w:r>
        <w:rPr>
          <w:b/>
          <w:i/>
          <w:spacing w:val="-6"/>
          <w:sz w:val="16"/>
        </w:rPr>
        <w:t>Aug</w:t>
      </w:r>
      <w:r>
        <w:rPr>
          <w:b/>
          <w:i/>
          <w:spacing w:val="-32"/>
          <w:sz w:val="16"/>
        </w:rPr>
        <w:t> </w:t>
      </w:r>
      <w:r>
        <w:rPr>
          <w:b/>
          <w:i/>
          <w:spacing w:val="-5"/>
          <w:sz w:val="16"/>
        </w:rPr>
        <w:t>ust, </w:t>
      </w:r>
      <w:r>
        <w:rPr>
          <w:b/>
          <w:i/>
          <w:sz w:val="16"/>
        </w:rPr>
        <w:t>2020</w:t>
      </w:r>
    </w:p>
    <w:p>
      <w:pPr>
        <w:pStyle w:val="BodyText"/>
        <w:spacing w:before="3"/>
        <w:rPr>
          <w:b/>
          <w:i/>
          <w:sz w:val="15"/>
        </w:rPr>
      </w:pPr>
      <w:r>
        <w:rPr/>
        <w:pict>
          <v:shape style="position:absolute;margin-left:35pt;margin-top:11.260781pt;width:523pt;height:.1pt;mso-position-horizontal-relative:page;mso-position-vertical-relative:paragraph;z-index:-15721984;mso-wrap-distance-left:0;mso-wrap-distance-right:0" coordorigin="700,225" coordsize="10460,0" path="m700,225l11160,225e" filled="false" stroked="true" strokeweight="1pt" strokecolor="#000000">
            <v:path arrowok="t"/>
            <v:stroke dashstyle="solid"/>
            <w10:wrap type="topAndBottom"/>
          </v:shape>
        </w:pict>
      </w:r>
    </w:p>
    <w:p>
      <w:pPr>
        <w:pStyle w:val="BodyText"/>
        <w:spacing w:before="10"/>
        <w:rPr>
          <w:b/>
          <w:i/>
          <w:sz w:val="8"/>
        </w:rPr>
      </w:pPr>
    </w:p>
    <w:p>
      <w:pPr>
        <w:spacing w:after="0"/>
        <w:rPr>
          <w:sz w:val="8"/>
        </w:rPr>
        <w:sectPr>
          <w:pgSz w:w="11910" w:h="16840"/>
          <w:pgMar w:top="340" w:bottom="280" w:left="560" w:right="480"/>
        </w:sectPr>
      </w:pPr>
    </w:p>
    <w:p>
      <w:pPr>
        <w:pStyle w:val="BodyText"/>
        <w:spacing w:before="92"/>
        <w:ind w:left="160" w:right="74"/>
        <w:jc w:val="both"/>
      </w:pPr>
      <w:r>
        <w:rPr/>
        <w:t>In the mother, during pregnancy </w:t>
      </w:r>
      <w:r>
        <w:rPr>
          <w:spacing w:val="-6"/>
        </w:rPr>
        <w:t>can </w:t>
      </w:r>
      <w:r>
        <w:rPr>
          <w:spacing w:val="2"/>
        </w:rPr>
        <w:t>result </w:t>
      </w:r>
      <w:r>
        <w:rPr/>
        <w:t>in abortion, prematurity </w:t>
      </w:r>
      <w:r>
        <w:rPr>
          <w:spacing w:val="2"/>
        </w:rPr>
        <w:t>labor, </w:t>
      </w:r>
      <w:r>
        <w:rPr/>
        <w:t>the threat </w:t>
      </w:r>
      <w:r>
        <w:rPr>
          <w:spacing w:val="9"/>
        </w:rPr>
        <w:t>of </w:t>
      </w:r>
      <w:r>
        <w:rPr>
          <w:spacing w:val="2"/>
        </w:rPr>
        <w:t>cord </w:t>
      </w:r>
      <w:r>
        <w:rPr/>
        <w:t>decompensation and premature rupture </w:t>
      </w:r>
      <w:r>
        <w:rPr>
          <w:spacing w:val="9"/>
        </w:rPr>
        <w:t>of </w:t>
      </w:r>
      <w:r>
        <w:rPr/>
        <w:t>membranes (Hery Sumasto, Surtinah, 2018). At the </w:t>
      </w:r>
      <w:r>
        <w:rPr>
          <w:spacing w:val="-3"/>
        </w:rPr>
        <w:t>time </w:t>
      </w:r>
      <w:r>
        <w:rPr/>
        <w:t>of labor </w:t>
      </w:r>
      <w:r>
        <w:rPr>
          <w:spacing w:val="3"/>
        </w:rPr>
        <w:t>can </w:t>
      </w:r>
      <w:r>
        <w:rPr>
          <w:spacing w:val="-4"/>
        </w:rPr>
        <w:t>cause </w:t>
      </w:r>
      <w:r>
        <w:rPr/>
        <w:t>disturbances  his, retention </w:t>
      </w:r>
      <w:r>
        <w:rPr>
          <w:spacing w:val="9"/>
        </w:rPr>
        <w:t>of </w:t>
      </w:r>
      <w:r>
        <w:rPr/>
        <w:t>the placenta and post </w:t>
      </w:r>
      <w:r>
        <w:rPr>
          <w:spacing w:val="-3"/>
        </w:rPr>
        <w:t>partum </w:t>
      </w:r>
      <w:r>
        <w:rPr/>
        <w:t>hemorrhage due to uterine atony </w:t>
      </w:r>
      <w:r>
        <w:rPr>
          <w:spacing w:val="-4"/>
        </w:rPr>
        <w:t>(H. </w:t>
      </w:r>
      <w:r>
        <w:rPr/>
        <w:t>Sumasto, 2015);(Mariana, dkk, 2018). Besides consuming Fe, </w:t>
      </w:r>
      <w:r>
        <w:rPr>
          <w:spacing w:val="-4"/>
        </w:rPr>
        <w:t>what </w:t>
      </w:r>
      <w:r>
        <w:rPr/>
        <w:t>is more important is the </w:t>
      </w:r>
      <w:r>
        <w:rPr>
          <w:spacing w:val="-4"/>
        </w:rPr>
        <w:t>adequacy </w:t>
      </w:r>
      <w:r>
        <w:rPr/>
        <w:t>of nutrition and nutrition during pregnancy. </w:t>
      </w:r>
      <w:r>
        <w:rPr>
          <w:spacing w:val="5"/>
        </w:rPr>
        <w:t>The </w:t>
      </w:r>
      <w:r>
        <w:rPr/>
        <w:t>amount of </w:t>
      </w:r>
      <w:r>
        <w:rPr>
          <w:spacing w:val="-7"/>
        </w:rPr>
        <w:t>food </w:t>
      </w:r>
      <w:r>
        <w:rPr>
          <w:spacing w:val="7"/>
        </w:rPr>
        <w:t>is </w:t>
      </w:r>
      <w:r>
        <w:rPr/>
        <w:t>two </w:t>
      </w:r>
      <w:r>
        <w:rPr>
          <w:spacing w:val="2"/>
        </w:rPr>
        <w:t>times </w:t>
      </w:r>
      <w:r>
        <w:rPr/>
        <w:t>more than b efore pregnancy </w:t>
      </w:r>
      <w:r>
        <w:rPr>
          <w:spacing w:val="-4"/>
        </w:rPr>
        <w:t>(Nu </w:t>
      </w:r>
      <w:r>
        <w:rPr/>
        <w:t>runniyah &amp; </w:t>
      </w:r>
      <w:r>
        <w:rPr>
          <w:spacing w:val="-4"/>
        </w:rPr>
        <w:t>Nur, </w:t>
      </w:r>
      <w:r>
        <w:rPr/>
        <w:t>2013). </w:t>
      </w:r>
      <w:r>
        <w:rPr>
          <w:spacing w:val="5"/>
        </w:rPr>
        <w:t>The </w:t>
      </w:r>
      <w:r>
        <w:rPr/>
        <w:t>nutritional status of pregnant women n </w:t>
      </w:r>
      <w:r>
        <w:rPr>
          <w:spacing w:val="-5"/>
        </w:rPr>
        <w:t>eeds </w:t>
      </w:r>
      <w:r>
        <w:rPr/>
        <w:t>to be </w:t>
      </w:r>
      <w:r>
        <w:rPr>
          <w:spacing w:val="-3"/>
        </w:rPr>
        <w:t>considered </w:t>
      </w:r>
      <w:r>
        <w:rPr>
          <w:spacing w:val="-4"/>
        </w:rPr>
        <w:t>from </w:t>
      </w:r>
      <w:r>
        <w:rPr/>
        <w:t>the </w:t>
      </w:r>
      <w:r>
        <w:rPr>
          <w:spacing w:val="-14"/>
        </w:rPr>
        <w:t>fi </w:t>
      </w:r>
      <w:r>
        <w:rPr/>
        <w:t>rst trimester to the third  trimester. </w:t>
      </w:r>
      <w:r>
        <w:rPr>
          <w:spacing w:val="4"/>
        </w:rPr>
        <w:t>This </w:t>
      </w:r>
      <w:r>
        <w:rPr/>
        <w:t>is </w:t>
      </w:r>
      <w:r>
        <w:rPr>
          <w:spacing w:val="-4"/>
        </w:rPr>
        <w:t>necessary </w:t>
      </w:r>
      <w:r>
        <w:rPr/>
        <w:t>to </w:t>
      </w:r>
      <w:r>
        <w:rPr>
          <w:spacing w:val="-3"/>
        </w:rPr>
        <w:t>ensure </w:t>
      </w:r>
      <w:r>
        <w:rPr/>
        <w:t>that the </w:t>
      </w:r>
      <w:r>
        <w:rPr>
          <w:spacing w:val="-4"/>
        </w:rPr>
        <w:t>fetal </w:t>
      </w:r>
      <w:r>
        <w:rPr/>
        <w:t>needs </w:t>
      </w:r>
      <w:r>
        <w:rPr>
          <w:spacing w:val="-14"/>
        </w:rPr>
        <w:t>fo </w:t>
      </w:r>
      <w:r>
        <w:rPr/>
        <w:t>r building and growth </w:t>
      </w:r>
      <w:r>
        <w:rPr>
          <w:spacing w:val="-3"/>
        </w:rPr>
        <w:t>substances </w:t>
      </w:r>
      <w:r>
        <w:rPr/>
        <w:t>are adequately </w:t>
      </w:r>
      <w:r>
        <w:rPr>
          <w:spacing w:val="-9"/>
        </w:rPr>
        <w:t>ful </w:t>
      </w:r>
      <w:r>
        <w:rPr>
          <w:spacing w:val="-3"/>
        </w:rPr>
        <w:t>filled </w:t>
      </w:r>
      <w:r>
        <w:rPr/>
        <w:t>(Yaunin &amp; </w:t>
      </w:r>
      <w:r>
        <w:rPr>
          <w:spacing w:val="-3"/>
        </w:rPr>
        <w:t>Lestari, </w:t>
      </w:r>
      <w:r>
        <w:rPr/>
        <w:t>2016).</w:t>
      </w:r>
    </w:p>
    <w:p>
      <w:pPr>
        <w:pStyle w:val="BodyText"/>
        <w:spacing w:before="2"/>
        <w:rPr>
          <w:sz w:val="19"/>
        </w:rPr>
      </w:pPr>
    </w:p>
    <w:p>
      <w:pPr>
        <w:pStyle w:val="BodyText"/>
        <w:ind w:left="160" w:right="47"/>
        <w:jc w:val="both"/>
      </w:pPr>
      <w:r>
        <w:rPr/>
        <w:t>In anemia management standards there are standards o f midwifery care that </w:t>
      </w:r>
      <w:r>
        <w:rPr>
          <w:spacing w:val="-14"/>
        </w:rPr>
        <w:t>fo </w:t>
      </w:r>
      <w:r>
        <w:rPr/>
        <w:t>cus on midwifery </w:t>
      </w:r>
      <w:r>
        <w:rPr>
          <w:spacing w:val="2"/>
        </w:rPr>
        <w:t>care </w:t>
      </w:r>
      <w:r>
        <w:rPr/>
        <w:t>to provide promotional, preventive and basic curative efforts (Hariyadi, 2016). Promotive </w:t>
      </w:r>
      <w:r>
        <w:rPr>
          <w:spacing w:val="-8"/>
        </w:rPr>
        <w:t>is </w:t>
      </w:r>
      <w:r>
        <w:rPr>
          <w:spacing w:val="-5"/>
        </w:rPr>
        <w:t>carried </w:t>
      </w:r>
      <w:r>
        <w:rPr/>
        <w:t>out by counseling or counseling understanding </w:t>
      </w:r>
      <w:r>
        <w:rPr>
          <w:spacing w:val="9"/>
        </w:rPr>
        <w:t>of </w:t>
      </w:r>
      <w:r>
        <w:rPr>
          <w:spacing w:val="-3"/>
        </w:rPr>
        <w:t>anemia, </w:t>
      </w:r>
      <w:r>
        <w:rPr/>
        <w:t>how to take blood-added tablets, meeting the nutritional </w:t>
      </w:r>
      <w:r>
        <w:rPr>
          <w:spacing w:val="2"/>
        </w:rPr>
        <w:t>needs </w:t>
      </w:r>
      <w:r>
        <w:rPr>
          <w:spacing w:val="9"/>
        </w:rPr>
        <w:t>of </w:t>
      </w:r>
      <w:r>
        <w:rPr/>
        <w:t>pregnant women through </w:t>
      </w:r>
      <w:r>
        <w:rPr>
          <w:spacing w:val="-4"/>
        </w:rPr>
        <w:t>Integrat </w:t>
      </w:r>
      <w:r>
        <w:rPr/>
        <w:t>ed ANC and classes </w:t>
      </w:r>
      <w:r>
        <w:rPr>
          <w:spacing w:val="9"/>
        </w:rPr>
        <w:t>of </w:t>
      </w:r>
      <w:r>
        <w:rPr/>
        <w:t>p </w:t>
      </w:r>
      <w:r>
        <w:rPr>
          <w:spacing w:val="-4"/>
        </w:rPr>
        <w:t>regn </w:t>
      </w:r>
      <w:r>
        <w:rPr/>
        <w:t>ant women, preventive </w:t>
      </w:r>
      <w:r>
        <w:rPr>
          <w:spacing w:val="-4"/>
        </w:rPr>
        <w:t>efforts </w:t>
      </w:r>
      <w:r>
        <w:rPr/>
        <w:t>(prevention) </w:t>
      </w:r>
      <w:r>
        <w:rPr>
          <w:spacing w:val="-3"/>
        </w:rPr>
        <w:t>carried </w:t>
      </w:r>
      <w:r>
        <w:rPr/>
        <w:t>out by giving blood-added tablets, hemoglobin examination and </w:t>
      </w:r>
      <w:r>
        <w:rPr>
          <w:spacing w:val="2"/>
        </w:rPr>
        <w:t>others </w:t>
      </w:r>
      <w:r>
        <w:rPr/>
        <w:t>(Hery Sumasto et al., 2019). </w:t>
      </w:r>
      <w:r>
        <w:rPr>
          <w:spacing w:val="-3"/>
        </w:rPr>
        <w:t>Anemia </w:t>
      </w:r>
      <w:r>
        <w:rPr/>
        <w:t>in pregnant women </w:t>
      </w:r>
      <w:r>
        <w:rPr>
          <w:spacing w:val="-6"/>
        </w:rPr>
        <w:t>can </w:t>
      </w:r>
      <w:r>
        <w:rPr>
          <w:spacing w:val="9"/>
        </w:rPr>
        <w:t>be </w:t>
      </w:r>
      <w:r>
        <w:rPr/>
        <w:t>prevented by </w:t>
      </w:r>
      <w:r>
        <w:rPr>
          <w:spacing w:val="-4"/>
        </w:rPr>
        <w:t>increasing </w:t>
      </w:r>
      <w:r>
        <w:rPr/>
        <w:t>the consumption </w:t>
      </w:r>
      <w:r>
        <w:rPr>
          <w:spacing w:val="9"/>
        </w:rPr>
        <w:t>of </w:t>
      </w:r>
      <w:r>
        <w:rPr/>
        <w:t>nutritious </w:t>
      </w:r>
      <w:r>
        <w:rPr>
          <w:spacing w:val="-5"/>
        </w:rPr>
        <w:t>foods, </w:t>
      </w:r>
      <w:r>
        <w:rPr/>
        <w:t>exercising, </w:t>
      </w:r>
      <w:r>
        <w:rPr>
          <w:spacing w:val="-4"/>
        </w:rPr>
        <w:t>increasing </w:t>
      </w:r>
      <w:r>
        <w:rPr/>
        <w:t>iron intake </w:t>
      </w:r>
      <w:r>
        <w:rPr>
          <w:spacing w:val="3"/>
        </w:rPr>
        <w:t>into </w:t>
      </w:r>
      <w:r>
        <w:rPr/>
        <w:t>the body by </w:t>
      </w:r>
      <w:r>
        <w:rPr>
          <w:spacing w:val="2"/>
        </w:rPr>
        <w:t>taking </w:t>
      </w:r>
      <w:r>
        <w:rPr/>
        <w:t>at </w:t>
      </w:r>
      <w:r>
        <w:rPr>
          <w:spacing w:val="-3"/>
        </w:rPr>
        <w:t>least </w:t>
      </w:r>
      <w:r>
        <w:rPr/>
        <w:t>90 tablets of </w:t>
      </w:r>
      <w:r>
        <w:rPr>
          <w:spacing w:val="4"/>
        </w:rPr>
        <w:t>added </w:t>
      </w:r>
      <w:r>
        <w:rPr/>
        <w:t>blood (Fadlun dan Achmad </w:t>
      </w:r>
      <w:r>
        <w:rPr>
          <w:spacing w:val="-6"/>
        </w:rPr>
        <w:t>F,</w:t>
      </w:r>
      <w:r>
        <w:rPr>
          <w:spacing w:val="1"/>
        </w:rPr>
        <w:t> </w:t>
      </w:r>
      <w:r>
        <w:rPr/>
        <w:t>2012).</w:t>
      </w:r>
    </w:p>
    <w:p>
      <w:pPr>
        <w:pStyle w:val="BodyText"/>
      </w:pPr>
    </w:p>
    <w:p>
      <w:pPr>
        <w:pStyle w:val="BodyText"/>
        <w:ind w:left="160" w:right="46"/>
        <w:jc w:val="both"/>
      </w:pPr>
      <w:r>
        <w:rPr/>
        <w:t>The results showed there was a relationship between husband's support and adherence to consuming Fe tablets with a strong level of closeness (Anjarwati dan Ana Septian a, 2016). Conclusions about Couple Class Online are effective in increasing the knowledge, attitudes and behavior o f mothers. In the future it is expected to continue to encou rage pregnant women to always do hemoglobin checks, so that they can detect anemia (Organization, 2011). Family and husband can support pregnant women taking Fe and Midwiv es by implementing Couple Class Online to monitor or improve the behavior of pregnant women in drinking Fe (Hariyadi, 2016).</w:t>
      </w:r>
    </w:p>
    <w:p>
      <w:pPr>
        <w:pStyle w:val="BodyText"/>
      </w:pPr>
    </w:p>
    <w:p>
      <w:pPr>
        <w:pStyle w:val="Heading2"/>
      </w:pPr>
      <w:r>
        <w:rPr/>
        <w:t>Conclusions and Recommendation</w:t>
      </w:r>
    </w:p>
    <w:p>
      <w:pPr>
        <w:pStyle w:val="BodyText"/>
        <w:spacing w:before="3"/>
        <w:rPr>
          <w:b/>
          <w:sz w:val="25"/>
        </w:rPr>
      </w:pPr>
    </w:p>
    <w:p>
      <w:pPr>
        <w:pStyle w:val="BodyText"/>
        <w:ind w:left="160" w:right="38"/>
        <w:jc w:val="both"/>
      </w:pPr>
      <w:r>
        <w:rPr>
          <w:spacing w:val="-3"/>
        </w:rPr>
        <w:t>Pregnant </w:t>
      </w:r>
      <w:r>
        <w:rPr/>
        <w:t>women are at the age o f </w:t>
      </w:r>
      <w:r>
        <w:rPr>
          <w:spacing w:val="4"/>
        </w:rPr>
        <w:t>the </w:t>
      </w:r>
      <w:r>
        <w:rPr/>
        <w:t>risk </w:t>
      </w:r>
      <w:r>
        <w:rPr>
          <w:spacing w:val="9"/>
        </w:rPr>
        <w:t>of </w:t>
      </w:r>
      <w:r>
        <w:rPr/>
        <w:t>having an accident </w:t>
      </w:r>
      <w:r>
        <w:rPr>
          <w:spacing w:val="-4"/>
        </w:rPr>
        <w:t>(H. </w:t>
      </w:r>
      <w:r>
        <w:rPr/>
        <w:t>N. </w:t>
      </w:r>
      <w:r>
        <w:rPr>
          <w:spacing w:val="6"/>
        </w:rPr>
        <w:t>T. </w:t>
      </w:r>
      <w:r>
        <w:rPr>
          <w:spacing w:val="5"/>
        </w:rPr>
        <w:t>W. </w:t>
      </w:r>
      <w:r>
        <w:rPr>
          <w:spacing w:val="2"/>
        </w:rPr>
        <w:t>Sumasto </w:t>
      </w:r>
      <w:r>
        <w:rPr/>
        <w:t>&amp; Surtinah, 2018). </w:t>
      </w:r>
      <w:r>
        <w:rPr>
          <w:spacing w:val="5"/>
        </w:rPr>
        <w:t>The </w:t>
      </w:r>
      <w:r>
        <w:rPr>
          <w:spacing w:val="-5"/>
        </w:rPr>
        <w:t>difference </w:t>
      </w:r>
      <w:r>
        <w:rPr>
          <w:spacing w:val="3"/>
        </w:rPr>
        <w:t>before </w:t>
      </w:r>
      <w:r>
        <w:rPr/>
        <w:t>and </w:t>
      </w:r>
      <w:r>
        <w:rPr>
          <w:spacing w:val="-3"/>
        </w:rPr>
        <w:t>after </w:t>
      </w:r>
      <w:r>
        <w:rPr>
          <w:spacing w:val="4"/>
        </w:rPr>
        <w:t>the </w:t>
      </w:r>
      <w:r>
        <w:rPr/>
        <w:t>Couple </w:t>
      </w:r>
      <w:r>
        <w:rPr>
          <w:spacing w:val="2"/>
        </w:rPr>
        <w:t>Class </w:t>
      </w:r>
      <w:r>
        <w:rPr/>
        <w:t>Online is </w:t>
      </w:r>
      <w:r>
        <w:rPr>
          <w:spacing w:val="-3"/>
        </w:rPr>
        <w:t>obtained </w:t>
      </w:r>
      <w:r>
        <w:rPr/>
        <w:t>conclusions about the Couple Class Online is </w:t>
      </w:r>
      <w:r>
        <w:rPr>
          <w:spacing w:val="-3"/>
        </w:rPr>
        <w:t>effective </w:t>
      </w:r>
      <w:r>
        <w:rPr/>
        <w:t>against improving the </w:t>
      </w:r>
      <w:r>
        <w:rPr>
          <w:spacing w:val="-3"/>
        </w:rPr>
        <w:t>behavior </w:t>
      </w:r>
      <w:r>
        <w:rPr>
          <w:spacing w:val="9"/>
        </w:rPr>
        <w:t>of </w:t>
      </w:r>
      <w:r>
        <w:rPr>
          <w:spacing w:val="-3"/>
        </w:rPr>
        <w:t>anemic </w:t>
      </w:r>
      <w:r>
        <w:rPr/>
        <w:t>p </w:t>
      </w:r>
      <w:r>
        <w:rPr>
          <w:spacing w:val="-4"/>
        </w:rPr>
        <w:t>regn </w:t>
      </w:r>
      <w:r>
        <w:rPr/>
        <w:t>ant women. Based on the results </w:t>
      </w:r>
      <w:r>
        <w:rPr>
          <w:spacing w:val="9"/>
        </w:rPr>
        <w:t>of </w:t>
      </w:r>
      <w:r>
        <w:rPr/>
        <w:t>the study it is hoped to </w:t>
      </w:r>
      <w:r>
        <w:rPr>
          <w:spacing w:val="-4"/>
        </w:rPr>
        <w:t>encourage </w:t>
      </w:r>
      <w:r>
        <w:rPr/>
        <w:t>pregnant women to </w:t>
      </w:r>
      <w:r>
        <w:rPr>
          <w:spacing w:val="-3"/>
        </w:rPr>
        <w:t>always </w:t>
      </w:r>
      <w:r>
        <w:rPr/>
        <w:t>carry out hemoglobin checks in o </w:t>
      </w:r>
      <w:r>
        <w:rPr>
          <w:spacing w:val="-4"/>
        </w:rPr>
        <w:t>rder </w:t>
      </w:r>
      <w:r>
        <w:rPr>
          <w:spacing w:val="7"/>
        </w:rPr>
        <w:t>to </w:t>
      </w:r>
      <w:r>
        <w:rPr>
          <w:spacing w:val="2"/>
        </w:rPr>
        <w:t>detect </w:t>
      </w:r>
      <w:r>
        <w:rPr/>
        <w:t>the presence o f </w:t>
      </w:r>
      <w:r>
        <w:rPr>
          <w:spacing w:val="-3"/>
        </w:rPr>
        <w:t>anemia </w:t>
      </w:r>
      <w:r>
        <w:rPr/>
        <w:t>which involves the husband in giving support to pregnant women taking Fe. Health workers especially Midwives apply Couple </w:t>
      </w:r>
      <w:r>
        <w:rPr>
          <w:spacing w:val="-3"/>
        </w:rPr>
        <w:t>Class </w:t>
      </w:r>
      <w:r>
        <w:rPr/>
        <w:t>Online to monitor or improve the </w:t>
      </w:r>
      <w:r>
        <w:rPr>
          <w:spacing w:val="-3"/>
        </w:rPr>
        <w:t>behavior </w:t>
      </w:r>
      <w:r>
        <w:rPr>
          <w:spacing w:val="9"/>
        </w:rPr>
        <w:t>of </w:t>
      </w:r>
      <w:r>
        <w:rPr/>
        <w:t>pregnant women in drinking Fe. Couple </w:t>
      </w:r>
      <w:r>
        <w:rPr>
          <w:spacing w:val="-3"/>
        </w:rPr>
        <w:t>Class </w:t>
      </w:r>
      <w:r>
        <w:rPr/>
        <w:t>Online is effectively </w:t>
      </w:r>
      <w:r>
        <w:rPr>
          <w:spacing w:val="5"/>
        </w:rPr>
        <w:t>used </w:t>
      </w:r>
      <w:r>
        <w:rPr/>
        <w:t>as a means </w:t>
      </w:r>
      <w:r>
        <w:rPr>
          <w:spacing w:val="9"/>
        </w:rPr>
        <w:t>of </w:t>
      </w:r>
      <w:r>
        <w:rPr>
          <w:spacing w:val="-3"/>
        </w:rPr>
        <w:t>sharing </w:t>
      </w:r>
      <w:r>
        <w:rPr/>
        <w:t>in formation knowledge </w:t>
      </w:r>
      <w:r>
        <w:rPr>
          <w:spacing w:val="7"/>
        </w:rPr>
        <w:t>in </w:t>
      </w:r>
      <w:r>
        <w:rPr>
          <w:spacing w:val="4"/>
        </w:rPr>
        <w:t>the </w:t>
      </w:r>
      <w:r>
        <w:rPr>
          <w:spacing w:val="-3"/>
        </w:rPr>
        <w:t>corona </w:t>
      </w:r>
      <w:r>
        <w:rPr/>
        <w:t>19 pandemic</w:t>
      </w:r>
      <w:r>
        <w:rPr>
          <w:spacing w:val="-24"/>
        </w:rPr>
        <w:t> </w:t>
      </w:r>
      <w:r>
        <w:rPr>
          <w:spacing w:val="-4"/>
        </w:rPr>
        <w:t>era.</w:t>
      </w:r>
    </w:p>
    <w:p>
      <w:pPr>
        <w:pStyle w:val="BodyText"/>
        <w:spacing w:before="4"/>
        <w:rPr>
          <w:sz w:val="23"/>
        </w:rPr>
      </w:pPr>
    </w:p>
    <w:p>
      <w:pPr>
        <w:pStyle w:val="Heading1"/>
      </w:pPr>
      <w:r>
        <w:rPr/>
        <w:t>REFERENCES</w:t>
      </w:r>
    </w:p>
    <w:p>
      <w:pPr>
        <w:pStyle w:val="BodyText"/>
        <w:spacing w:before="11"/>
        <w:rPr>
          <w:rFonts w:ascii="Caladea"/>
          <w:b/>
          <w:sz w:val="23"/>
        </w:rPr>
      </w:pPr>
    </w:p>
    <w:p>
      <w:pPr>
        <w:spacing w:line="240" w:lineRule="auto" w:before="0"/>
        <w:ind w:left="440" w:right="43" w:hanging="280"/>
        <w:jc w:val="both"/>
        <w:rPr>
          <w:sz w:val="20"/>
        </w:rPr>
      </w:pPr>
      <w:r>
        <w:rPr>
          <w:sz w:val="20"/>
        </w:rPr>
        <w:t>Ahmad Alyakin </w:t>
      </w:r>
      <w:r>
        <w:rPr>
          <w:spacing w:val="-3"/>
          <w:sz w:val="20"/>
        </w:rPr>
        <w:t>Dachi. </w:t>
      </w:r>
      <w:r>
        <w:rPr>
          <w:sz w:val="20"/>
        </w:rPr>
        <w:t>2017. </w:t>
      </w:r>
      <w:r>
        <w:rPr>
          <w:i/>
          <w:sz w:val="20"/>
        </w:rPr>
        <w:t>Proses dan Analisis Kebijakan </w:t>
      </w:r>
      <w:r>
        <w:rPr>
          <w:i/>
          <w:sz w:val="20"/>
        </w:rPr>
        <w:t>Kesehatan </w:t>
      </w:r>
      <w:r>
        <w:rPr>
          <w:i/>
          <w:spacing w:val="2"/>
          <w:sz w:val="20"/>
        </w:rPr>
        <w:t>(Suatu  </w:t>
      </w:r>
      <w:r>
        <w:rPr>
          <w:i/>
          <w:spacing w:val="-3"/>
          <w:sz w:val="20"/>
        </w:rPr>
        <w:t>Pendekatan  </w:t>
      </w:r>
      <w:r>
        <w:rPr>
          <w:i/>
          <w:sz w:val="20"/>
        </w:rPr>
        <w:t>Konseptual.  </w:t>
      </w:r>
      <w:r>
        <w:rPr>
          <w:spacing w:val="-4"/>
          <w:sz w:val="20"/>
        </w:rPr>
        <w:t>Yogyakarta: </w:t>
      </w:r>
      <w:r>
        <w:rPr>
          <w:spacing w:val="-5"/>
          <w:sz w:val="20"/>
        </w:rPr>
        <w:t>Dee</w:t>
      </w:r>
      <w:r>
        <w:rPr>
          <w:spacing w:val="1"/>
          <w:sz w:val="20"/>
        </w:rPr>
        <w:t> </w:t>
      </w:r>
      <w:r>
        <w:rPr>
          <w:sz w:val="20"/>
        </w:rPr>
        <w:t>Publisher.</w:t>
      </w:r>
    </w:p>
    <w:p>
      <w:pPr>
        <w:pStyle w:val="BodyText"/>
        <w:spacing w:before="92"/>
        <w:ind w:left="439" w:right="135" w:hanging="280"/>
        <w:jc w:val="both"/>
      </w:pPr>
      <w:r>
        <w:rPr/>
        <w:br w:type="column"/>
      </w:r>
      <w:r>
        <w:rPr/>
        <w:t>Angrainy, Rizka. 2017, Hubungan Pengetahuan Dengan Sikap Ibu Hamil Dalam Pen cegahan Anemia Di Puskesmas Rumbai, Jurnal Endurance, Vol. 2, No. 1, February 2017.</w:t>
      </w:r>
    </w:p>
    <w:p>
      <w:pPr>
        <w:pStyle w:val="BodyText"/>
        <w:spacing w:line="242" w:lineRule="auto"/>
        <w:ind w:left="439" w:right="125" w:hanging="280"/>
        <w:jc w:val="both"/>
      </w:pPr>
      <w:r>
        <w:rPr/>
        <w:t>Anjarwati, Ana Septiana.(2016). Hubungan Dukungan Suami dengan K epatuhan Ibu Hamil dalam Mengkonsumsi T ablet FE Di Puskesmas Jetis Yogyakarta. Jurnal Ilmiah Bidan. Universitas Aisyiyah Yogyakarta</w:t>
      </w:r>
    </w:p>
    <w:p>
      <w:pPr>
        <w:pStyle w:val="BodyText"/>
        <w:spacing w:line="242" w:lineRule="auto"/>
        <w:ind w:left="439" w:right="134" w:hanging="280"/>
        <w:jc w:val="both"/>
      </w:pPr>
      <w:r>
        <w:rPr/>
        <w:t>Apritasari. 2018. Hubungan Pengetahuan Perawat tentang Infeksi Nosokomial dengan Penerapan Prinsip Steril pada Pemasangan Infus di RS Kristen Lenden Morip a Sumba Barat. Medika Respati 8, no. 1: h. 1-12.</w:t>
      </w:r>
    </w:p>
    <w:p>
      <w:pPr>
        <w:spacing w:line="240" w:lineRule="auto" w:before="0"/>
        <w:ind w:left="439" w:right="117" w:hanging="280"/>
        <w:jc w:val="both"/>
        <w:rPr>
          <w:sz w:val="20"/>
        </w:rPr>
      </w:pPr>
      <w:r>
        <w:rPr>
          <w:sz w:val="20"/>
        </w:rPr>
        <w:t>Aryanti Wardiah, Sumini Setiawati, </w:t>
      </w:r>
      <w:r>
        <w:rPr>
          <w:spacing w:val="-3"/>
          <w:sz w:val="20"/>
        </w:rPr>
        <w:t>Riyani, Riska </w:t>
      </w:r>
      <w:r>
        <w:rPr>
          <w:sz w:val="20"/>
        </w:rPr>
        <w:t>Wandiri, Lidya Aryanti. 2013. </w:t>
      </w:r>
      <w:r>
        <w:rPr>
          <w:i/>
          <w:sz w:val="20"/>
        </w:rPr>
        <w:t>Faktor- faktor yang mempengaruhi </w:t>
      </w:r>
      <w:r>
        <w:rPr>
          <w:i/>
          <w:spacing w:val="-3"/>
          <w:sz w:val="20"/>
        </w:rPr>
        <w:t>kejadian anemia </w:t>
      </w:r>
      <w:r>
        <w:rPr>
          <w:i/>
          <w:sz w:val="20"/>
        </w:rPr>
        <w:t>pada ibu hamil  di  wilayah  </w:t>
      </w:r>
      <w:r>
        <w:rPr>
          <w:i/>
          <w:spacing w:val="-5"/>
          <w:sz w:val="20"/>
        </w:rPr>
        <w:t>kerja </w:t>
      </w:r>
      <w:r>
        <w:rPr>
          <w:i/>
          <w:spacing w:val="-3"/>
          <w:sz w:val="20"/>
        </w:rPr>
        <w:t>Puskesmas </w:t>
      </w:r>
      <w:r>
        <w:rPr>
          <w:i/>
          <w:spacing w:val="-5"/>
          <w:sz w:val="20"/>
        </w:rPr>
        <w:t>Seka </w:t>
      </w:r>
      <w:r>
        <w:rPr>
          <w:i/>
          <w:sz w:val="20"/>
        </w:rPr>
        <w:t>mpung Kabupaten Lampung Timur tahun 2013</w:t>
      </w:r>
      <w:r>
        <w:rPr>
          <w:sz w:val="20"/>
        </w:rPr>
        <w:t>. Bandar lampung: </w:t>
      </w:r>
      <w:r>
        <w:rPr>
          <w:spacing w:val="3"/>
          <w:sz w:val="20"/>
        </w:rPr>
        <w:t>PSIK </w:t>
      </w:r>
      <w:r>
        <w:rPr>
          <w:sz w:val="20"/>
        </w:rPr>
        <w:t>Universitas</w:t>
      </w:r>
      <w:r>
        <w:rPr>
          <w:spacing w:val="-10"/>
          <w:sz w:val="20"/>
        </w:rPr>
        <w:t> </w:t>
      </w:r>
      <w:r>
        <w:rPr>
          <w:sz w:val="20"/>
        </w:rPr>
        <w:t>Malahayati.</w:t>
      </w:r>
    </w:p>
    <w:p>
      <w:pPr>
        <w:spacing w:line="237" w:lineRule="auto" w:before="0"/>
        <w:ind w:left="439" w:right="120" w:hanging="280"/>
        <w:jc w:val="both"/>
        <w:rPr>
          <w:sz w:val="20"/>
        </w:rPr>
      </w:pPr>
      <w:r>
        <w:rPr>
          <w:sz w:val="20"/>
        </w:rPr>
        <w:t>Astuti, B. 2017. </w:t>
      </w:r>
      <w:r>
        <w:rPr>
          <w:i/>
          <w:sz w:val="20"/>
        </w:rPr>
        <w:t>Hubungan Kepatuhan Ibu Hamil Dalam </w:t>
      </w:r>
      <w:r>
        <w:rPr>
          <w:i/>
          <w:sz w:val="20"/>
        </w:rPr>
        <w:t>Mengkonsumsi Tablet Tambah Darah (FE) Di Puskes mas Garung Tahun 2017. </w:t>
      </w:r>
      <w:r>
        <w:rPr>
          <w:sz w:val="20"/>
        </w:rPr>
        <w:t>Skripsi Mahasiswa Fakultas Ilmu Kesehat an Universitas ‘Aisyiyah Yogyakarta.</w:t>
      </w:r>
    </w:p>
    <w:p>
      <w:pPr>
        <w:spacing w:line="237" w:lineRule="auto" w:before="0"/>
        <w:ind w:left="439" w:right="116" w:hanging="280"/>
        <w:jc w:val="both"/>
        <w:rPr>
          <w:sz w:val="20"/>
        </w:rPr>
      </w:pPr>
      <w:r>
        <w:rPr>
          <w:sz w:val="20"/>
        </w:rPr>
        <w:t>Dinas </w:t>
      </w:r>
      <w:r>
        <w:rPr>
          <w:spacing w:val="-5"/>
          <w:sz w:val="20"/>
        </w:rPr>
        <w:t>Kesehat </w:t>
      </w:r>
      <w:r>
        <w:rPr>
          <w:sz w:val="20"/>
        </w:rPr>
        <w:t>an Provinsi </w:t>
      </w:r>
      <w:r>
        <w:rPr>
          <w:spacing w:val="-4"/>
          <w:sz w:val="20"/>
        </w:rPr>
        <w:t>Jawa </w:t>
      </w:r>
      <w:r>
        <w:rPr>
          <w:spacing w:val="2"/>
          <w:sz w:val="20"/>
        </w:rPr>
        <w:t>Timur. </w:t>
      </w:r>
      <w:r>
        <w:rPr>
          <w:sz w:val="20"/>
        </w:rPr>
        <w:t>(2012). </w:t>
      </w:r>
      <w:r>
        <w:rPr>
          <w:i/>
          <w:sz w:val="20"/>
        </w:rPr>
        <w:t>Profil </w:t>
      </w:r>
      <w:r>
        <w:rPr>
          <w:i/>
          <w:sz w:val="20"/>
        </w:rPr>
        <w:t>Kesehatan Provinsi Jawa Timur Tahun 2011</w:t>
      </w:r>
      <w:r>
        <w:rPr>
          <w:sz w:val="20"/>
        </w:rPr>
        <w:t>. </w:t>
      </w:r>
      <w:r>
        <w:rPr>
          <w:spacing w:val="-3"/>
          <w:sz w:val="20"/>
        </w:rPr>
        <w:t>Surabay </w:t>
      </w:r>
      <w:r>
        <w:rPr>
          <w:sz w:val="20"/>
        </w:rPr>
        <w:t>a: Dinas </w:t>
      </w:r>
      <w:r>
        <w:rPr>
          <w:spacing w:val="-5"/>
          <w:sz w:val="20"/>
        </w:rPr>
        <w:t>Kes </w:t>
      </w:r>
      <w:r>
        <w:rPr>
          <w:spacing w:val="-3"/>
          <w:sz w:val="20"/>
        </w:rPr>
        <w:t>ehatan </w:t>
      </w:r>
      <w:r>
        <w:rPr>
          <w:sz w:val="20"/>
        </w:rPr>
        <w:t>Provinsi </w:t>
      </w:r>
      <w:r>
        <w:rPr>
          <w:spacing w:val="2"/>
          <w:sz w:val="20"/>
        </w:rPr>
        <w:t>Jawa Timur. </w:t>
      </w:r>
      <w:r>
        <w:rPr>
          <w:spacing w:val="-3"/>
          <w:sz w:val="20"/>
        </w:rPr>
        <w:t>Diakses </w:t>
      </w:r>
      <w:r>
        <w:rPr>
          <w:spacing w:val="2"/>
          <w:sz w:val="20"/>
        </w:rPr>
        <w:t>dari </w:t>
      </w:r>
      <w:r>
        <w:rPr>
          <w:sz w:val="20"/>
        </w:rPr>
        <w:t>http://www.depkes.</w:t>
      </w:r>
      <w:r>
        <w:rPr>
          <w:spacing w:val="19"/>
          <w:sz w:val="20"/>
        </w:rPr>
        <w:t> </w:t>
      </w:r>
      <w:r>
        <w:rPr>
          <w:spacing w:val="-3"/>
          <w:sz w:val="20"/>
        </w:rPr>
        <w:t>go.id//.</w:t>
      </w:r>
    </w:p>
    <w:p>
      <w:pPr>
        <w:pStyle w:val="BodyText"/>
        <w:spacing w:line="237" w:lineRule="auto" w:before="2"/>
        <w:ind w:left="439" w:right="136" w:hanging="280"/>
        <w:jc w:val="both"/>
      </w:pPr>
      <w:r>
        <w:rPr/>
        <w:t>Fadlun, Feryanto </w:t>
      </w:r>
      <w:r>
        <w:rPr>
          <w:spacing w:val="-3"/>
        </w:rPr>
        <w:t>Achmad. </w:t>
      </w:r>
      <w:r>
        <w:rPr/>
        <w:t>2012. </w:t>
      </w:r>
      <w:r>
        <w:rPr>
          <w:spacing w:val="-3"/>
        </w:rPr>
        <w:t>Asuhan </w:t>
      </w:r>
      <w:r>
        <w:rPr/>
        <w:t>Kebidanan Patologis. </w:t>
      </w:r>
      <w:r>
        <w:rPr>
          <w:spacing w:val="-4"/>
        </w:rPr>
        <w:t>Jakarta: </w:t>
      </w:r>
      <w:r>
        <w:rPr/>
        <w:t>Salemba </w:t>
      </w:r>
      <w:r>
        <w:rPr>
          <w:spacing w:val="-3"/>
        </w:rPr>
        <w:t>Medika. </w:t>
      </w:r>
      <w:r>
        <w:rPr/>
        <w:t>Riset </w:t>
      </w:r>
      <w:r>
        <w:rPr>
          <w:spacing w:val="-4"/>
        </w:rPr>
        <w:t>Kesehatan  </w:t>
      </w:r>
      <w:r>
        <w:rPr>
          <w:spacing w:val="3"/>
        </w:rPr>
        <w:t>Dasar </w:t>
      </w:r>
      <w:r>
        <w:rPr/>
        <w:t>(Riskesdas) (2018). </w:t>
      </w:r>
      <w:r>
        <w:rPr>
          <w:spacing w:val="3"/>
        </w:rPr>
        <w:t>Badan </w:t>
      </w:r>
      <w:r>
        <w:rPr/>
        <w:t>Penelitian dan Peng embangan </w:t>
      </w:r>
      <w:r>
        <w:rPr>
          <w:spacing w:val="-5"/>
        </w:rPr>
        <w:t>Kesehat</w:t>
      </w:r>
      <w:r>
        <w:rPr>
          <w:spacing w:val="-26"/>
        </w:rPr>
        <w:t> </w:t>
      </w:r>
      <w:r>
        <w:rPr/>
        <w:t>an</w:t>
      </w:r>
    </w:p>
    <w:p>
      <w:pPr>
        <w:pStyle w:val="BodyText"/>
        <w:tabs>
          <w:tab w:pos="3999" w:val="left" w:leader="none"/>
        </w:tabs>
        <w:spacing w:line="237" w:lineRule="auto" w:before="10"/>
        <w:ind w:left="439" w:right="126" w:hanging="280"/>
      </w:pPr>
      <w:r>
        <w:rPr>
          <w:spacing w:val="-3"/>
        </w:rPr>
        <w:t>Hariyadi, </w:t>
      </w:r>
      <w:r>
        <w:rPr/>
        <w:t>D. 2016. </w:t>
      </w:r>
      <w:r>
        <w:rPr>
          <w:spacing w:val="-3"/>
        </w:rPr>
        <w:t>Asupan </w:t>
      </w:r>
      <w:r>
        <w:rPr/>
        <w:t>Suplemen Bukan Determinan Kejadian Stunting </w:t>
      </w:r>
      <w:r>
        <w:rPr>
          <w:spacing w:val="-4"/>
        </w:rPr>
        <w:t>Anak </w:t>
      </w:r>
      <w:r>
        <w:rPr>
          <w:spacing w:val="2"/>
        </w:rPr>
        <w:t>Balita </w:t>
      </w:r>
      <w:r>
        <w:rPr/>
        <w:t>(1-3Tahun).</w:t>
      </w:r>
      <w:r>
        <w:rPr>
          <w:i/>
        </w:rPr>
        <w:t>JurnalVokasi </w:t>
      </w:r>
      <w:r>
        <w:rPr>
          <w:i/>
        </w:rPr>
        <w:t>Kesehatan</w:t>
      </w:r>
      <w:r>
        <w:rPr/>
        <w:t>,</w:t>
      </w:r>
      <w:r>
        <w:rPr>
          <w:i/>
        </w:rPr>
        <w:t>2</w:t>
      </w:r>
      <w:r>
        <w:rPr/>
        <w:t>(2),108–112.Retrievedfrom</w:t>
        <w:tab/>
        <w:t>https://doaj.org/ article/</w:t>
      </w:r>
      <w:r>
        <w:rPr>
          <w:spacing w:val="-1"/>
        </w:rPr>
        <w:t> </w:t>
      </w:r>
      <w:r>
        <w:rPr/>
        <w:t>0142dda</w:t>
      </w:r>
      <w:r>
        <w:rPr>
          <w:spacing w:val="-30"/>
        </w:rPr>
        <w:t> </w:t>
      </w:r>
      <w:r>
        <w:rPr>
          <w:spacing w:val="-4"/>
        </w:rPr>
        <w:t>f81ae470c8</w:t>
      </w:r>
      <w:r>
        <w:rPr>
          <w:spacing w:val="-31"/>
        </w:rPr>
        <w:t> </w:t>
      </w:r>
      <w:r>
        <w:rPr>
          <w:spacing w:val="-3"/>
        </w:rPr>
        <w:t>e0e721</w:t>
      </w:r>
      <w:r>
        <w:rPr>
          <w:spacing w:val="-31"/>
        </w:rPr>
        <w:t> </w:t>
      </w:r>
      <w:r>
        <w:rPr/>
        <w:t>f21606800</w:t>
      </w:r>
    </w:p>
    <w:p>
      <w:pPr>
        <w:spacing w:line="240" w:lineRule="auto" w:before="7"/>
        <w:ind w:left="439" w:right="133" w:hanging="280"/>
        <w:jc w:val="both"/>
        <w:rPr>
          <w:sz w:val="20"/>
        </w:rPr>
      </w:pPr>
      <w:r>
        <w:rPr>
          <w:sz w:val="20"/>
        </w:rPr>
        <w:t>Hermani Triredj eki, H. S. 2020. </w:t>
      </w:r>
      <w:r>
        <w:rPr>
          <w:i/>
          <w:sz w:val="20"/>
        </w:rPr>
        <w:t>Research article analysis of </w:t>
      </w:r>
      <w:r>
        <w:rPr>
          <w:i/>
          <w:sz w:val="20"/>
        </w:rPr>
        <w:t>village midwife performance in handling neonatal asphyxia</w:t>
      </w:r>
      <w:r>
        <w:rPr>
          <w:sz w:val="20"/>
        </w:rPr>
        <w:t>. </w:t>
      </w:r>
      <w:r>
        <w:rPr>
          <w:i/>
          <w:sz w:val="20"/>
        </w:rPr>
        <w:t>07</w:t>
      </w:r>
      <w:r>
        <w:rPr>
          <w:sz w:val="20"/>
        </w:rPr>
        <w:t>, 6797–6800.</w:t>
      </w:r>
    </w:p>
    <w:p>
      <w:pPr>
        <w:pStyle w:val="BodyText"/>
        <w:spacing w:line="242" w:lineRule="auto"/>
        <w:ind w:left="439" w:right="109" w:hanging="280"/>
        <w:jc w:val="both"/>
      </w:pPr>
      <w:r>
        <w:rPr>
          <w:spacing w:val="-4"/>
        </w:rPr>
        <w:t>Hery </w:t>
      </w:r>
      <w:r>
        <w:rPr/>
        <w:t>Sumasto, S., , </w:t>
      </w:r>
      <w:r>
        <w:rPr>
          <w:spacing w:val="-4"/>
        </w:rPr>
        <w:t>Nurwening </w:t>
      </w:r>
      <w:r>
        <w:rPr>
          <w:spacing w:val="2"/>
        </w:rPr>
        <w:t>Tyas </w:t>
      </w:r>
      <w:r>
        <w:rPr/>
        <w:t>Wisnu, Ngestiningrum, A. H., </w:t>
      </w:r>
      <w:r>
        <w:rPr>
          <w:spacing w:val="-3"/>
        </w:rPr>
        <w:t>Setiawan, </w:t>
      </w:r>
      <w:r>
        <w:rPr/>
        <w:t>Sugito, B. </w:t>
      </w:r>
      <w:r>
        <w:rPr>
          <w:spacing w:val="-9"/>
        </w:rPr>
        <w:t>H., </w:t>
      </w:r>
      <w:r>
        <w:rPr/>
        <w:t>&amp; </w:t>
      </w:r>
      <w:r>
        <w:rPr>
          <w:spacing w:val="-3"/>
        </w:rPr>
        <w:t>Najib, </w:t>
      </w:r>
      <w:r>
        <w:rPr>
          <w:spacing w:val="-9"/>
        </w:rPr>
        <w:t>M. </w:t>
      </w:r>
      <w:r>
        <w:rPr/>
        <w:t>2019. Trauma </w:t>
      </w:r>
      <w:r>
        <w:rPr>
          <w:spacing w:val="-3"/>
        </w:rPr>
        <w:t>healing </w:t>
      </w:r>
      <w:r>
        <w:rPr/>
        <w:t>during the </w:t>
      </w:r>
      <w:r>
        <w:rPr>
          <w:spacing w:val="-3"/>
        </w:rPr>
        <w:t>earthquake </w:t>
      </w:r>
      <w:r>
        <w:rPr/>
        <w:t>disaster emergency </w:t>
      </w:r>
      <w:r>
        <w:rPr>
          <w:spacing w:val="-3"/>
        </w:rPr>
        <w:t>respons </w:t>
      </w:r>
      <w:r>
        <w:rPr/>
        <w:t>e phase in Lombok, Indonesia. </w:t>
      </w:r>
      <w:r>
        <w:rPr>
          <w:i/>
        </w:rPr>
        <w:t>Indian Journal of Forensic </w:t>
      </w:r>
      <w:r>
        <w:rPr>
          <w:i/>
        </w:rPr>
        <w:t>Medicine and Toxicology</w:t>
      </w:r>
      <w:r>
        <w:rPr/>
        <w:t>, </w:t>
      </w:r>
      <w:r>
        <w:rPr>
          <w:i/>
        </w:rPr>
        <w:t>13</w:t>
      </w:r>
      <w:r>
        <w:rPr/>
        <w:t>(4), 1745–1748. https://doi.org/10.</w:t>
      </w:r>
      <w:r>
        <w:rPr>
          <w:spacing w:val="-34"/>
        </w:rPr>
        <w:t> </w:t>
      </w:r>
      <w:r>
        <w:rPr/>
        <w:t>5958/0973-9130.2019.</w:t>
      </w:r>
      <w:r>
        <w:rPr>
          <w:spacing w:val="-31"/>
        </w:rPr>
        <w:t> </w:t>
      </w:r>
      <w:r>
        <w:rPr>
          <w:spacing w:val="-3"/>
        </w:rPr>
        <w:t>00562.0</w:t>
      </w:r>
    </w:p>
    <w:p>
      <w:pPr>
        <w:pStyle w:val="BodyText"/>
        <w:spacing w:line="216" w:lineRule="exact"/>
        <w:ind w:left="159"/>
        <w:jc w:val="both"/>
      </w:pPr>
      <w:r>
        <w:rPr>
          <w:spacing w:val="-4"/>
        </w:rPr>
        <w:t>Hery   </w:t>
      </w:r>
      <w:r>
        <w:rPr/>
        <w:t>Sumasto,    Surtinah,   N.   W.   2018.   Development  </w:t>
      </w:r>
      <w:r>
        <w:rPr>
          <w:spacing w:val="7"/>
        </w:rPr>
        <w:t> Of</w:t>
      </w:r>
    </w:p>
    <w:p>
      <w:pPr>
        <w:spacing w:line="230" w:lineRule="auto" w:before="8"/>
        <w:ind w:left="439" w:right="116" w:firstLine="0"/>
        <w:jc w:val="both"/>
        <w:rPr>
          <w:i/>
          <w:sz w:val="20"/>
        </w:rPr>
      </w:pPr>
      <w:r>
        <w:rPr>
          <w:sz w:val="20"/>
        </w:rPr>
        <w:t>Instruments </w:t>
      </w:r>
      <w:r>
        <w:rPr>
          <w:spacing w:val="8"/>
          <w:sz w:val="20"/>
        </w:rPr>
        <w:t>To </w:t>
      </w:r>
      <w:r>
        <w:rPr>
          <w:spacing w:val="-5"/>
          <w:sz w:val="20"/>
        </w:rPr>
        <w:t>Detect </w:t>
      </w:r>
      <w:r>
        <w:rPr>
          <w:sz w:val="20"/>
        </w:rPr>
        <w:t>Disaster </w:t>
      </w:r>
      <w:r>
        <w:rPr>
          <w:spacing w:val="2"/>
          <w:sz w:val="20"/>
        </w:rPr>
        <w:t>Risk </w:t>
      </w:r>
      <w:r>
        <w:rPr>
          <w:sz w:val="20"/>
        </w:rPr>
        <w:t>In Children  </w:t>
      </w:r>
      <w:r>
        <w:rPr>
          <w:spacing w:val="-4"/>
          <w:sz w:val="20"/>
        </w:rPr>
        <w:t>Under </w:t>
      </w:r>
      <w:r>
        <w:rPr>
          <w:spacing w:val="2"/>
          <w:sz w:val="20"/>
        </w:rPr>
        <w:t>Five.  </w:t>
      </w:r>
      <w:r>
        <w:rPr>
          <w:i/>
          <w:spacing w:val="-3"/>
          <w:sz w:val="20"/>
        </w:rPr>
        <w:t>Health  </w:t>
      </w:r>
      <w:r>
        <w:rPr>
          <w:i/>
          <w:sz w:val="20"/>
        </w:rPr>
        <w:t>Notions,  Volume  2  Issue  2  (Februari</w:t>
      </w:r>
      <w:r>
        <w:rPr>
          <w:i/>
          <w:spacing w:val="17"/>
          <w:sz w:val="20"/>
        </w:rPr>
        <w:t> </w:t>
      </w:r>
      <w:r>
        <w:rPr>
          <w:i/>
          <w:sz w:val="20"/>
        </w:rPr>
        <w:t>2018)</w:t>
      </w:r>
    </w:p>
    <w:p>
      <w:pPr>
        <w:pStyle w:val="BodyText"/>
        <w:spacing w:line="230" w:lineRule="auto" w:before="18"/>
        <w:ind w:left="439" w:right="147"/>
        <w:jc w:val="both"/>
      </w:pPr>
      <w:r>
        <w:rPr>
          <w:i/>
        </w:rPr>
        <w:t>ISSN 2580- 4936</w:t>
      </w:r>
      <w:r>
        <w:rPr/>
        <w:t>, </w:t>
      </w:r>
      <w:r>
        <w:rPr>
          <w:i/>
        </w:rPr>
        <w:t>2</w:t>
      </w:r>
      <w:r>
        <w:rPr/>
        <w:t>(2), 193. Retrieved from </w:t>
      </w:r>
      <w:hyperlink r:id="rId10">
        <w:r>
          <w:rPr/>
          <w:t>http://heanoti.com/index.php/hn/article/view/193</w:t>
        </w:r>
      </w:hyperlink>
    </w:p>
    <w:p>
      <w:pPr>
        <w:pStyle w:val="BodyText"/>
        <w:tabs>
          <w:tab w:pos="1439" w:val="left" w:leader="none"/>
          <w:tab w:pos="1899" w:val="left" w:leader="none"/>
          <w:tab w:pos="2600" w:val="left" w:leader="none"/>
          <w:tab w:pos="3319" w:val="left" w:leader="none"/>
        </w:tabs>
        <w:spacing w:line="225" w:lineRule="exact" w:before="11"/>
        <w:ind w:left="159"/>
      </w:pPr>
      <w:r>
        <w:rPr>
          <w:spacing w:val="-4"/>
        </w:rPr>
        <w:t>Kementeri</w:t>
      </w:r>
      <w:r>
        <w:rPr>
          <w:spacing w:val="-26"/>
        </w:rPr>
        <w:t> </w:t>
      </w:r>
      <w:r>
        <w:rPr/>
        <w:t>an</w:t>
        <w:tab/>
        <w:t>RI</w:t>
        <w:tab/>
        <w:t>tahun</w:t>
        <w:tab/>
        <w:t>2018.</w:t>
        <w:tab/>
      </w:r>
      <w:hyperlink r:id="rId11">
        <w:r>
          <w:rPr/>
          <w:t>http://www.depkes.go.id</w:t>
        </w:r>
      </w:hyperlink>
    </w:p>
    <w:p>
      <w:pPr>
        <w:pStyle w:val="BodyText"/>
        <w:ind w:left="439" w:right="44"/>
      </w:pPr>
      <w:r>
        <w:rPr/>
        <w:t>/resources/download/in foterkini/materi_rakorpop_20 18/Hasil%20Riskesdas%202018.pdf – Di akses Agustus 2018.</w:t>
      </w:r>
    </w:p>
    <w:p>
      <w:pPr>
        <w:pStyle w:val="BodyText"/>
        <w:spacing w:before="5"/>
        <w:ind w:left="439" w:right="124" w:hanging="280"/>
        <w:jc w:val="both"/>
      </w:pPr>
      <w:r>
        <w:rPr/>
        <w:t>Nurunniyah, S. , &amp; Nur, R. 2013. Tingkat Pengetahuan tentang Persiapan Keh amilan pada Remaja Putri di SMA Negeri 1 Sedayu Bantul Yogyakarta Public High School Bantul Yogyakart a on Pr egnance Pr eparation. </w:t>
      </w:r>
      <w:r>
        <w:rPr>
          <w:i/>
        </w:rPr>
        <w:t>Journal ners and </w:t>
      </w:r>
      <w:r>
        <w:rPr>
          <w:i/>
        </w:rPr>
        <w:t>midwifery indonesia Tingkat</w:t>
      </w:r>
      <w:r>
        <w:rPr/>
        <w:t>, (November 2013), 9–13.</w:t>
      </w:r>
    </w:p>
    <w:p>
      <w:pPr>
        <w:spacing w:line="240" w:lineRule="auto" w:before="0"/>
        <w:ind w:left="439" w:right="116" w:hanging="280"/>
        <w:jc w:val="both"/>
        <w:rPr>
          <w:sz w:val="20"/>
        </w:rPr>
      </w:pPr>
      <w:r>
        <w:rPr>
          <w:sz w:val="20"/>
        </w:rPr>
        <w:t>Nurwening Tyas Wisnu, Rudiati, T. E. H. 2016. Use Of “Mother And Child Health” Book As A Method Of Play Role In Efforts To Increase Capacity Of Kad er Posyandu. </w:t>
      </w:r>
      <w:r>
        <w:rPr>
          <w:i/>
          <w:sz w:val="20"/>
        </w:rPr>
        <w:t>International Conference On Health Polytechnic Surabaya, </w:t>
      </w:r>
      <w:r>
        <w:rPr>
          <w:i/>
          <w:sz w:val="20"/>
        </w:rPr>
        <w:t>ISSN 978-602-73545-6-2</w:t>
      </w:r>
      <w:r>
        <w:rPr>
          <w:sz w:val="20"/>
        </w:rPr>
        <w:t>, </w:t>
      </w:r>
      <w:r>
        <w:rPr>
          <w:i/>
          <w:sz w:val="20"/>
        </w:rPr>
        <w:t>1</w:t>
      </w:r>
      <w:r>
        <w:rPr>
          <w:sz w:val="20"/>
        </w:rPr>
        <w:t>(1), 293–299.</w:t>
      </w:r>
    </w:p>
    <w:p>
      <w:pPr>
        <w:spacing w:line="230" w:lineRule="auto" w:before="8"/>
        <w:ind w:left="439" w:right="123" w:hanging="280"/>
        <w:jc w:val="both"/>
        <w:rPr>
          <w:sz w:val="20"/>
        </w:rPr>
      </w:pPr>
      <w:r>
        <w:rPr>
          <w:sz w:val="20"/>
        </w:rPr>
        <w:t>Organization, W. H. 2011. </w:t>
      </w:r>
      <w:r>
        <w:rPr>
          <w:i/>
          <w:sz w:val="20"/>
        </w:rPr>
        <w:t>The World Medicine Situation 2011 </w:t>
      </w:r>
      <w:r>
        <w:rPr>
          <w:i/>
          <w:sz w:val="20"/>
        </w:rPr>
        <w:t>3ed. Rational Use of Medicine</w:t>
      </w:r>
      <w:r>
        <w:rPr>
          <w:sz w:val="20"/>
        </w:rPr>
        <w:t>. Geneva.</w:t>
      </w:r>
    </w:p>
    <w:p>
      <w:pPr>
        <w:spacing w:after="0" w:line="230" w:lineRule="auto"/>
        <w:jc w:val="both"/>
        <w:rPr>
          <w:sz w:val="20"/>
        </w:rPr>
        <w:sectPr>
          <w:type w:val="continuous"/>
          <w:pgSz w:w="11910" w:h="16840"/>
          <w:pgMar w:top="680" w:bottom="280" w:left="560" w:right="480"/>
          <w:cols w:num="2" w:equalWidth="0">
            <w:col w:w="5356" w:space="84"/>
            <w:col w:w="5430"/>
          </w:cols>
        </w:sectPr>
      </w:pPr>
    </w:p>
    <w:p>
      <w:pPr>
        <w:tabs>
          <w:tab w:pos="1719" w:val="left" w:leader="none"/>
        </w:tabs>
        <w:spacing w:before="73"/>
        <w:ind w:left="0" w:right="386" w:firstLine="0"/>
        <w:jc w:val="center"/>
        <w:rPr>
          <w:b/>
          <w:i/>
          <w:sz w:val="16"/>
        </w:rPr>
      </w:pPr>
      <w:r>
        <w:rPr>
          <w:b/>
          <w:i/>
          <w:sz w:val="16"/>
        </w:rPr>
        <w:t>7028</w:t>
        <w:tab/>
      </w:r>
      <w:r>
        <w:rPr>
          <w:b/>
          <w:i/>
          <w:spacing w:val="-4"/>
          <w:sz w:val="16"/>
        </w:rPr>
        <w:t>Nurwening </w:t>
      </w:r>
      <w:r>
        <w:rPr>
          <w:b/>
          <w:i/>
          <w:spacing w:val="2"/>
          <w:sz w:val="16"/>
        </w:rPr>
        <w:t>Tyas </w:t>
      </w:r>
      <w:r>
        <w:rPr>
          <w:b/>
          <w:i/>
          <w:sz w:val="16"/>
        </w:rPr>
        <w:t>Wisnu </w:t>
      </w:r>
      <w:r>
        <w:rPr>
          <w:b/>
          <w:i/>
          <w:spacing w:val="3"/>
          <w:sz w:val="16"/>
        </w:rPr>
        <w:t>and </w:t>
      </w:r>
      <w:r>
        <w:rPr>
          <w:b/>
          <w:i/>
          <w:spacing w:val="-6"/>
          <w:sz w:val="16"/>
        </w:rPr>
        <w:t>Aye </w:t>
      </w:r>
      <w:r>
        <w:rPr>
          <w:b/>
          <w:i/>
          <w:spacing w:val="-5"/>
          <w:sz w:val="16"/>
        </w:rPr>
        <w:t>sha </w:t>
      </w:r>
      <w:r>
        <w:rPr>
          <w:b/>
          <w:i/>
          <w:sz w:val="16"/>
        </w:rPr>
        <w:t>Hendria na </w:t>
      </w:r>
      <w:r>
        <w:rPr>
          <w:b/>
          <w:i/>
          <w:spacing w:val="-3"/>
          <w:sz w:val="16"/>
        </w:rPr>
        <w:t>Ngestini</w:t>
      </w:r>
      <w:r>
        <w:rPr>
          <w:b/>
          <w:i/>
          <w:spacing w:val="-34"/>
          <w:sz w:val="16"/>
        </w:rPr>
        <w:t> </w:t>
      </w:r>
      <w:r>
        <w:rPr>
          <w:b/>
          <w:i/>
          <w:spacing w:val="-5"/>
          <w:sz w:val="16"/>
        </w:rPr>
        <w:t>ngrum, </w:t>
      </w:r>
      <w:r>
        <w:rPr>
          <w:b/>
          <w:i/>
          <w:sz w:val="16"/>
        </w:rPr>
        <w:t>Improving behavior of consuming fe tablets for pregnant </w:t>
      </w:r>
      <w:r>
        <w:rPr>
          <w:b/>
          <w:i/>
          <w:spacing w:val="-3"/>
          <w:sz w:val="16"/>
        </w:rPr>
        <w:t>mothers</w:t>
      </w:r>
    </w:p>
    <w:p>
      <w:pPr>
        <w:spacing w:before="16"/>
        <w:ind w:left="0" w:right="127" w:firstLine="0"/>
        <w:jc w:val="center"/>
        <w:rPr>
          <w:b/>
          <w:i/>
          <w:sz w:val="16"/>
        </w:rPr>
      </w:pPr>
      <w:r>
        <w:rPr>
          <w:b/>
          <w:i/>
          <w:sz w:val="16"/>
        </w:rPr>
        <w:t>of anemia in the covid pandemic 19</w:t>
      </w:r>
    </w:p>
    <w:p>
      <w:pPr>
        <w:pStyle w:val="BodyText"/>
        <w:spacing w:before="1"/>
        <w:rPr>
          <w:b/>
          <w:i/>
          <w:sz w:val="10"/>
        </w:rPr>
      </w:pPr>
      <w:r>
        <w:rPr/>
        <w:pict>
          <v:shape style="position:absolute;margin-left:33pt;margin-top:8.261562pt;width:524pt;height:.1pt;mso-position-horizontal-relative:page;mso-position-vertical-relative:paragraph;z-index:-15721472;mso-wrap-distance-left:0;mso-wrap-distance-right:0" coordorigin="660,165" coordsize="10480,0" path="m660,165l11140,165e" filled="false" stroked="true" strokeweight="1pt" strokecolor="#000000">
            <v:path arrowok="t"/>
            <v:stroke dashstyle="solid"/>
            <w10:wrap type="topAndBottom"/>
          </v:shape>
        </w:pict>
      </w:r>
    </w:p>
    <w:p>
      <w:pPr>
        <w:pStyle w:val="BodyText"/>
        <w:spacing w:before="1"/>
        <w:rPr>
          <w:b/>
          <w:i/>
          <w:sz w:val="6"/>
        </w:rPr>
      </w:pPr>
    </w:p>
    <w:p>
      <w:pPr>
        <w:spacing w:after="0"/>
        <w:rPr>
          <w:sz w:val="6"/>
        </w:rPr>
        <w:sectPr>
          <w:pgSz w:w="11910" w:h="16840"/>
          <w:pgMar w:top="260" w:bottom="280" w:left="560" w:right="480"/>
        </w:sectPr>
      </w:pPr>
    </w:p>
    <w:p>
      <w:pPr>
        <w:spacing w:line="225" w:lineRule="exact" w:before="64"/>
        <w:ind w:left="160" w:right="0" w:firstLine="0"/>
        <w:jc w:val="both"/>
        <w:rPr>
          <w:sz w:val="20"/>
        </w:rPr>
      </w:pPr>
      <w:r>
        <w:rPr>
          <w:sz w:val="20"/>
        </w:rPr>
        <w:t>Proverawati, A. 2013. </w:t>
      </w:r>
      <w:r>
        <w:rPr>
          <w:i/>
          <w:sz w:val="20"/>
        </w:rPr>
        <w:t>Anemia dan Anemia Kehamilan</w:t>
      </w:r>
      <w:r>
        <w:rPr>
          <w:sz w:val="20"/>
        </w:rPr>
        <w:t>.</w:t>
      </w:r>
    </w:p>
    <w:p>
      <w:pPr>
        <w:pStyle w:val="BodyText"/>
        <w:spacing w:line="225" w:lineRule="exact"/>
        <w:ind w:left="440"/>
        <w:jc w:val="both"/>
      </w:pPr>
      <w:r>
        <w:rPr/>
        <w:t>Yogyakart a: Nuha Medika.</w:t>
      </w:r>
    </w:p>
    <w:p>
      <w:pPr>
        <w:spacing w:line="237" w:lineRule="auto" w:before="12"/>
        <w:ind w:left="440" w:right="54" w:hanging="280"/>
        <w:jc w:val="both"/>
        <w:rPr>
          <w:sz w:val="20"/>
        </w:rPr>
      </w:pPr>
      <w:r>
        <w:rPr>
          <w:sz w:val="20"/>
        </w:rPr>
        <w:t>Ristrini, O. 2014. </w:t>
      </w:r>
      <w:r>
        <w:rPr>
          <w:i/>
          <w:sz w:val="20"/>
        </w:rPr>
        <w:t>Effort to Enhance Early Detection for </w:t>
      </w:r>
      <w:r>
        <w:rPr>
          <w:i/>
          <w:sz w:val="20"/>
        </w:rPr>
        <w:t>Vulnerable Pregnancy by Midwives Through Complete Fulfillment of Maternal and Child Health (MCH) Bookin Bangkalan East</w:t>
      </w:r>
      <w:r>
        <w:rPr>
          <w:sz w:val="20"/>
        </w:rPr>
        <w:t>. </w:t>
      </w:r>
      <w:r>
        <w:rPr>
          <w:i/>
          <w:sz w:val="20"/>
        </w:rPr>
        <w:t>2013</w:t>
      </w:r>
      <w:r>
        <w:rPr>
          <w:sz w:val="20"/>
        </w:rPr>
        <w:t>(17), 215–225.</w:t>
      </w:r>
    </w:p>
    <w:p>
      <w:pPr>
        <w:pStyle w:val="BodyText"/>
        <w:spacing w:before="7"/>
        <w:ind w:left="440" w:right="56" w:hanging="280"/>
        <w:jc w:val="both"/>
      </w:pPr>
      <w:r>
        <w:rPr/>
        <w:t>Sumasto, H. 2015. pengembangan model deteksi dini tumbuh kembang balita berbasis p emberdayaan Kader. </w:t>
      </w:r>
      <w:r>
        <w:rPr>
          <w:i/>
        </w:rPr>
        <w:t>2 T rik</w:t>
      </w:r>
      <w:r>
        <w:rPr/>
        <w:t>, </w:t>
      </w:r>
      <w:r>
        <w:rPr>
          <w:i/>
        </w:rPr>
        <w:t>3</w:t>
      </w:r>
      <w:r>
        <w:rPr/>
        <w:t>(2), 105–110.</w:t>
      </w:r>
    </w:p>
    <w:p>
      <w:pPr>
        <w:pStyle w:val="BodyText"/>
        <w:ind w:left="440" w:right="38" w:hanging="280"/>
        <w:jc w:val="both"/>
      </w:pPr>
      <w:r>
        <w:rPr/>
        <w:t>Sumasto, </w:t>
      </w:r>
      <w:r>
        <w:rPr>
          <w:spacing w:val="-13"/>
        </w:rPr>
        <w:t>H. </w:t>
      </w:r>
      <w:r>
        <w:rPr/>
        <w:t>N. T . W., &amp; </w:t>
      </w:r>
      <w:r>
        <w:rPr>
          <w:spacing w:val="-3"/>
        </w:rPr>
        <w:t>Surtinah, </w:t>
      </w:r>
      <w:r>
        <w:rPr/>
        <w:t>N. 2018. Development Of Instruments </w:t>
      </w:r>
      <w:r>
        <w:rPr>
          <w:spacing w:val="8"/>
        </w:rPr>
        <w:t>To </w:t>
      </w:r>
      <w:r>
        <w:rPr>
          <w:spacing w:val="-5"/>
        </w:rPr>
        <w:t>Detect </w:t>
      </w:r>
      <w:r>
        <w:rPr/>
        <w:t>Disaster </w:t>
      </w:r>
      <w:r>
        <w:rPr>
          <w:spacing w:val="2"/>
        </w:rPr>
        <w:t>Risk </w:t>
      </w:r>
      <w:r>
        <w:rPr/>
        <w:t>In Children  </w:t>
      </w:r>
      <w:r>
        <w:rPr>
          <w:spacing w:val="-4"/>
        </w:rPr>
        <w:t>Under </w:t>
      </w:r>
      <w:r>
        <w:rPr>
          <w:spacing w:val="2"/>
        </w:rPr>
        <w:t>Five. </w:t>
      </w:r>
      <w:r>
        <w:rPr>
          <w:i/>
          <w:spacing w:val="-3"/>
        </w:rPr>
        <w:t>Health </w:t>
      </w:r>
      <w:r>
        <w:rPr>
          <w:i/>
        </w:rPr>
        <w:t>Notions</w:t>
      </w:r>
      <w:r>
        <w:rPr/>
        <w:t>, </w:t>
      </w:r>
      <w:r>
        <w:rPr>
          <w:i/>
          <w:spacing w:val="-3"/>
        </w:rPr>
        <w:t>2</w:t>
      </w:r>
      <w:r>
        <w:rPr>
          <w:spacing w:val="-3"/>
        </w:rPr>
        <w:t>(2), </w:t>
      </w:r>
      <w:r>
        <w:rPr/>
        <w:t>279–283. Retrieved  </w:t>
      </w:r>
      <w:r>
        <w:rPr>
          <w:spacing w:val="-7"/>
        </w:rPr>
        <w:t>from  </w:t>
      </w:r>
      <w:r>
        <w:rPr/>
        <w:t>URL of this </w:t>
      </w:r>
      <w:r>
        <w:rPr>
          <w:spacing w:val="-3"/>
        </w:rPr>
        <w:t>article: </w:t>
      </w:r>
      <w:hyperlink r:id="rId12">
        <w:r>
          <w:rPr/>
          <w:t>http://heanoti.com/index.php/hn/</w:t>
        </w:r>
      </w:hyperlink>
      <w:r>
        <w:rPr/>
        <w:t> article/view/hn20225</w:t>
      </w:r>
    </w:p>
    <w:p>
      <w:pPr>
        <w:pStyle w:val="BodyText"/>
        <w:ind w:left="440" w:right="44" w:hanging="280"/>
        <w:jc w:val="both"/>
      </w:pPr>
      <w:r>
        <w:rPr/>
        <w:t>Sumasto, H., Wisnu, N. T., &amp; Surtinah, N. 2018. Development of Instruments to Detect Disaster Risk in Children Under Five Hery. </w:t>
      </w:r>
      <w:r>
        <w:rPr>
          <w:i/>
        </w:rPr>
        <w:t>Health Notions</w:t>
      </w:r>
      <w:r>
        <w:rPr/>
        <w:t>, </w:t>
      </w:r>
      <w:r>
        <w:rPr>
          <w:i/>
        </w:rPr>
        <w:t>2</w:t>
      </w:r>
      <w:r>
        <w:rPr/>
        <w:t>(2), 279–283.</w:t>
      </w:r>
    </w:p>
    <w:p>
      <w:pPr>
        <w:spacing w:line="237" w:lineRule="auto" w:before="66"/>
        <w:ind w:left="439" w:right="123" w:hanging="280"/>
        <w:jc w:val="both"/>
        <w:rPr>
          <w:sz w:val="20"/>
        </w:rPr>
      </w:pPr>
      <w:r>
        <w:rPr/>
        <w:br w:type="column"/>
      </w:r>
      <w:r>
        <w:rPr>
          <w:sz w:val="20"/>
        </w:rPr>
        <w:t>Suryati,  Eskalila.  2015.   </w:t>
      </w:r>
      <w:r>
        <w:rPr>
          <w:i/>
          <w:sz w:val="20"/>
        </w:rPr>
        <w:t>Hubungan   Pengetahuan   Dan </w:t>
      </w:r>
      <w:r>
        <w:rPr>
          <w:i/>
          <w:sz w:val="20"/>
        </w:rPr>
        <w:t>Sikap   Ibu   Hamil   </w:t>
      </w:r>
      <w:r>
        <w:rPr>
          <w:i/>
          <w:spacing w:val="-3"/>
          <w:sz w:val="20"/>
        </w:rPr>
        <w:t>Dengan   </w:t>
      </w:r>
      <w:r>
        <w:rPr>
          <w:i/>
          <w:spacing w:val="-4"/>
          <w:sz w:val="20"/>
        </w:rPr>
        <w:t>Pemberian    </w:t>
      </w:r>
      <w:r>
        <w:rPr>
          <w:i/>
          <w:sz w:val="20"/>
        </w:rPr>
        <w:t>Imunisasi Tetanus   Toksoid    Di    Wilayah    Kerja    </w:t>
      </w:r>
      <w:r>
        <w:rPr>
          <w:i/>
          <w:spacing w:val="-3"/>
          <w:sz w:val="20"/>
        </w:rPr>
        <w:t>Puskesmas </w:t>
      </w:r>
      <w:r>
        <w:rPr>
          <w:i/>
          <w:sz w:val="20"/>
        </w:rPr>
        <w:t>Maga    Kecamatan     Lembah     </w:t>
      </w:r>
      <w:r>
        <w:rPr>
          <w:i/>
          <w:spacing w:val="-4"/>
          <w:sz w:val="20"/>
        </w:rPr>
        <w:t>Sorik   </w:t>
      </w:r>
      <w:r>
        <w:rPr>
          <w:i/>
          <w:spacing w:val="42"/>
          <w:sz w:val="20"/>
        </w:rPr>
        <w:t> </w:t>
      </w:r>
      <w:r>
        <w:rPr>
          <w:i/>
          <w:sz w:val="20"/>
        </w:rPr>
        <w:t>Marapi Kabupaten Mandailing Natal Tahun 2015</w:t>
      </w:r>
      <w:r>
        <w:rPr>
          <w:sz w:val="20"/>
        </w:rPr>
        <w:t>. Skripsi. </w:t>
      </w:r>
      <w:r>
        <w:rPr>
          <w:spacing w:val="-4"/>
          <w:sz w:val="20"/>
        </w:rPr>
        <w:t>Medan: </w:t>
      </w:r>
      <w:r>
        <w:rPr>
          <w:sz w:val="20"/>
        </w:rPr>
        <w:t>Fakultas </w:t>
      </w:r>
      <w:r>
        <w:rPr>
          <w:spacing w:val="-4"/>
          <w:sz w:val="20"/>
        </w:rPr>
        <w:t>Kesehatan</w:t>
      </w:r>
      <w:r>
        <w:rPr>
          <w:spacing w:val="17"/>
          <w:sz w:val="20"/>
        </w:rPr>
        <w:t> </w:t>
      </w:r>
      <w:r>
        <w:rPr>
          <w:spacing w:val="-3"/>
          <w:sz w:val="20"/>
        </w:rPr>
        <w:t>Masyarakat.</w:t>
      </w:r>
    </w:p>
    <w:p>
      <w:pPr>
        <w:pStyle w:val="BodyText"/>
        <w:spacing w:before="12"/>
        <w:ind w:left="439" w:right="134" w:hanging="280"/>
        <w:jc w:val="both"/>
      </w:pPr>
      <w:r>
        <w:rPr/>
        <w:t>Wiradyani. 2013. Faktor-faktor Yang Berhubungan Deng an Kepatuhan Ibu Mengkonsumsi Tablet Besi-Folat Selam a Kehamilan. </w:t>
      </w:r>
      <w:r>
        <w:rPr>
          <w:i/>
        </w:rPr>
        <w:t>Jurnal Gizi dan Pangan, </w:t>
      </w:r>
      <w:r>
        <w:rPr/>
        <w:t>8 (1), 63-70.</w:t>
      </w:r>
    </w:p>
    <w:p>
      <w:pPr>
        <w:spacing w:line="242" w:lineRule="auto" w:before="0"/>
        <w:ind w:left="439" w:right="112" w:hanging="280"/>
        <w:jc w:val="both"/>
        <w:rPr>
          <w:sz w:val="20"/>
        </w:rPr>
      </w:pPr>
      <w:r>
        <w:rPr>
          <w:sz w:val="20"/>
        </w:rPr>
        <w:t>Wisnu, N. T., Wrahathinggih, A. W., &amp; Sumasto, </w:t>
      </w:r>
      <w:r>
        <w:rPr>
          <w:spacing w:val="-13"/>
          <w:sz w:val="20"/>
        </w:rPr>
        <w:t>H. </w:t>
      </w:r>
      <w:r>
        <w:rPr>
          <w:sz w:val="20"/>
        </w:rPr>
        <w:t>2018. </w:t>
      </w:r>
      <w:r>
        <w:rPr>
          <w:i/>
          <w:spacing w:val="-3"/>
          <w:sz w:val="20"/>
        </w:rPr>
        <w:t>Health </w:t>
      </w:r>
      <w:r>
        <w:rPr>
          <w:i/>
          <w:sz w:val="20"/>
        </w:rPr>
        <w:t>Notions, Volume Number 2 (February 2018 ) </w:t>
      </w:r>
      <w:r>
        <w:rPr>
          <w:i/>
          <w:sz w:val="20"/>
        </w:rPr>
        <w:t>Prediction of Blood </w:t>
      </w:r>
      <w:r>
        <w:rPr>
          <w:i/>
          <w:spacing w:val="2"/>
          <w:sz w:val="20"/>
        </w:rPr>
        <w:t>Pressure </w:t>
      </w:r>
      <w:r>
        <w:rPr>
          <w:i/>
          <w:spacing w:val="9"/>
          <w:sz w:val="20"/>
        </w:rPr>
        <w:t>by </w:t>
      </w:r>
      <w:r>
        <w:rPr>
          <w:i/>
          <w:spacing w:val="2"/>
          <w:sz w:val="20"/>
        </w:rPr>
        <w:t>Waist </w:t>
      </w:r>
      <w:r>
        <w:rPr>
          <w:i/>
          <w:sz w:val="20"/>
        </w:rPr>
        <w:t>Circumferen </w:t>
      </w:r>
      <w:r>
        <w:rPr>
          <w:i/>
          <w:spacing w:val="-6"/>
          <w:sz w:val="20"/>
        </w:rPr>
        <w:t>ce, </w:t>
      </w:r>
      <w:r>
        <w:rPr>
          <w:i/>
          <w:spacing w:val="13"/>
          <w:w w:val="100"/>
          <w:sz w:val="20"/>
        </w:rPr>
        <w:t>W</w:t>
      </w:r>
      <w:r>
        <w:rPr>
          <w:i/>
          <w:w w:val="100"/>
          <w:sz w:val="20"/>
        </w:rPr>
        <w:t>aist</w:t>
      </w:r>
      <w:r>
        <w:rPr>
          <w:i/>
          <w:sz w:val="20"/>
        </w:rPr>
        <w:t> </w:t>
      </w:r>
      <w:r>
        <w:rPr>
          <w:i/>
          <w:w w:val="100"/>
          <w:sz w:val="20"/>
        </w:rPr>
        <w:t>P</w:t>
      </w:r>
      <w:r>
        <w:rPr>
          <w:i/>
          <w:spacing w:val="-12"/>
          <w:w w:val="100"/>
          <w:sz w:val="20"/>
        </w:rPr>
        <w:t>e</w:t>
      </w:r>
      <w:r>
        <w:rPr>
          <w:i/>
          <w:w w:val="100"/>
          <w:sz w:val="20"/>
        </w:rPr>
        <w:t>lvic</w:t>
      </w:r>
      <w:r>
        <w:rPr>
          <w:i/>
          <w:sz w:val="20"/>
        </w:rPr>
        <w:t> </w:t>
      </w:r>
      <w:r>
        <w:rPr>
          <w:i/>
          <w:w w:val="100"/>
          <w:sz w:val="20"/>
        </w:rPr>
        <w:t>Ratio</w:t>
      </w:r>
      <w:r>
        <w:rPr>
          <w:i/>
          <w:sz w:val="20"/>
        </w:rPr>
        <w:t>  </w:t>
      </w:r>
      <w:r>
        <w:rPr>
          <w:i/>
          <w:w w:val="100"/>
          <w:sz w:val="20"/>
        </w:rPr>
        <w:t>and</w:t>
      </w:r>
      <w:r>
        <w:rPr>
          <w:i/>
          <w:sz w:val="20"/>
        </w:rPr>
        <w:t>  </w:t>
      </w:r>
      <w:r>
        <w:rPr>
          <w:i/>
          <w:w w:val="100"/>
          <w:sz w:val="20"/>
        </w:rPr>
        <w:t>Body</w:t>
      </w:r>
      <w:r>
        <w:rPr>
          <w:i/>
          <w:sz w:val="20"/>
        </w:rPr>
        <w:t> </w:t>
      </w:r>
      <w:r>
        <w:rPr>
          <w:i/>
          <w:w w:val="100"/>
          <w:sz w:val="20"/>
        </w:rPr>
        <w:t>Mass</w:t>
      </w:r>
      <w:r>
        <w:rPr>
          <w:i/>
          <w:sz w:val="20"/>
        </w:rPr>
        <w:t>  </w:t>
      </w:r>
      <w:r>
        <w:rPr>
          <w:i/>
          <w:w w:val="100"/>
          <w:sz w:val="20"/>
        </w:rPr>
        <w:t>Ind</w:t>
      </w:r>
      <w:r>
        <w:rPr>
          <w:i/>
          <w:spacing w:val="-16"/>
          <w:w w:val="100"/>
          <w:sz w:val="20"/>
        </w:rPr>
        <w:t>e</w:t>
      </w:r>
      <w:r>
        <w:rPr>
          <w:i/>
          <w:w w:val="100"/>
          <w:sz w:val="20"/>
        </w:rPr>
        <w:t>x</w:t>
      </w:r>
      <w:r>
        <w:rPr>
          <w:i/>
          <w:sz w:val="20"/>
        </w:rPr>
        <w:t> </w:t>
      </w:r>
      <w:r>
        <w:rPr>
          <w:i/>
          <w:w w:val="100"/>
          <w:sz w:val="20"/>
        </w:rPr>
        <w:t>284</w:t>
      </w:r>
      <w:r>
        <w:rPr>
          <w:i/>
          <w:sz w:val="20"/>
        </w:rPr>
        <w:t>  </w:t>
      </w:r>
      <w:r>
        <w:rPr>
          <w:i/>
          <w:w w:val="100"/>
          <w:sz w:val="20"/>
        </w:rPr>
        <w:t>|</w:t>
      </w:r>
      <w:r>
        <w:rPr>
          <w:i/>
          <w:sz w:val="20"/>
        </w:rPr>
        <w:t> </w:t>
      </w:r>
      <w:r>
        <w:rPr>
          <w:i/>
          <w:spacing w:val="-3"/>
          <w:w w:val="100"/>
          <w:sz w:val="20"/>
        </w:rPr>
        <w:t>Publishe</w:t>
      </w:r>
      <w:r>
        <w:rPr>
          <w:i/>
          <w:spacing w:val="-2"/>
          <w:w w:val="100"/>
          <w:sz w:val="20"/>
        </w:rPr>
        <w:t>r</w:t>
      </w:r>
      <w:r>
        <w:rPr>
          <w:i/>
          <w:spacing w:val="-4"/>
          <w:w w:val="48"/>
          <w:sz w:val="20"/>
        </w:rPr>
        <w:t> :</w:t>
      </w:r>
      <w:r>
        <w:rPr>
          <w:i/>
          <w:spacing w:val="-1"/>
          <w:w w:val="48"/>
          <w:sz w:val="20"/>
        </w:rPr>
        <w:t> </w:t>
      </w:r>
      <w:r>
        <w:rPr>
          <w:i/>
          <w:sz w:val="20"/>
        </w:rPr>
        <w:t>Humanistic Network for Science and Te chnology </w:t>
      </w:r>
      <w:r>
        <w:rPr>
          <w:i/>
          <w:spacing w:val="2"/>
          <w:sz w:val="20"/>
        </w:rPr>
        <w:t>Health </w:t>
      </w:r>
      <w:r>
        <w:rPr>
          <w:i/>
          <w:sz w:val="20"/>
        </w:rPr>
        <w:t>Notion, Volume Number 2 ( February 201</w:t>
      </w:r>
      <w:r>
        <w:rPr>
          <w:sz w:val="20"/>
        </w:rPr>
        <w:t>. </w:t>
      </w:r>
      <w:r>
        <w:rPr>
          <w:i/>
          <w:spacing w:val="-3"/>
          <w:sz w:val="20"/>
        </w:rPr>
        <w:t>2</w:t>
      </w:r>
      <w:r>
        <w:rPr>
          <w:spacing w:val="-3"/>
          <w:sz w:val="20"/>
        </w:rPr>
        <w:t>(2), </w:t>
      </w:r>
      <w:r>
        <w:rPr>
          <w:sz w:val="20"/>
        </w:rPr>
        <w:t>284– 286.</w:t>
      </w:r>
    </w:p>
    <w:p>
      <w:pPr>
        <w:spacing w:line="216" w:lineRule="exact" w:before="0"/>
        <w:ind w:left="160" w:right="0" w:firstLine="0"/>
        <w:jc w:val="both"/>
        <w:rPr>
          <w:i/>
          <w:sz w:val="20"/>
        </w:rPr>
      </w:pPr>
      <w:r>
        <w:rPr>
          <w:i/>
          <w:sz w:val="20"/>
        </w:rPr>
        <w:t>World Health Organization. The World Medicine Situation</w:t>
      </w:r>
    </w:p>
    <w:p>
      <w:pPr>
        <w:spacing w:line="225" w:lineRule="exact" w:before="0"/>
        <w:ind w:left="439" w:right="0" w:firstLine="0"/>
        <w:jc w:val="both"/>
        <w:rPr>
          <w:sz w:val="20"/>
        </w:rPr>
      </w:pPr>
      <w:r>
        <w:rPr>
          <w:sz w:val="20"/>
        </w:rPr>
        <w:t>2011 3ed. </w:t>
      </w:r>
      <w:r>
        <w:rPr>
          <w:i/>
          <w:sz w:val="20"/>
        </w:rPr>
        <w:t>Rational Use of Medicine</w:t>
      </w:r>
      <w:r>
        <w:rPr>
          <w:sz w:val="20"/>
        </w:rPr>
        <w:t>. Geneva, 2011.</w:t>
      </w:r>
    </w:p>
    <w:p>
      <w:pPr>
        <w:pStyle w:val="BodyText"/>
        <w:ind w:left="439" w:right="116" w:hanging="280"/>
        <w:jc w:val="both"/>
      </w:pPr>
      <w:r>
        <w:rPr>
          <w:spacing w:val="-3"/>
        </w:rPr>
        <w:t>Yaunin, </w:t>
      </w:r>
      <w:r>
        <w:rPr/>
        <w:t>Y., &amp; </w:t>
      </w:r>
      <w:r>
        <w:rPr>
          <w:spacing w:val="-3"/>
        </w:rPr>
        <w:t>Lestari, Y. </w:t>
      </w:r>
      <w:r>
        <w:rPr>
          <w:spacing w:val="-5"/>
        </w:rPr>
        <w:t>2016. </w:t>
      </w:r>
      <w:r>
        <w:rPr/>
        <w:t>Artikel Penelitian  Faktor- Faktor yang Berhubungan dengan Perilaku Seksual </w:t>
      </w:r>
      <w:r>
        <w:rPr>
          <w:spacing w:val="2"/>
        </w:rPr>
        <w:t>Remaja </w:t>
      </w:r>
      <w:r>
        <w:rPr/>
        <w:t>di Kota Padang. </w:t>
      </w:r>
      <w:r>
        <w:rPr>
          <w:i/>
        </w:rPr>
        <w:t>Jurnal FK </w:t>
      </w:r>
      <w:r>
        <w:rPr>
          <w:i/>
          <w:spacing w:val="-4"/>
        </w:rPr>
        <w:t>Unand</w:t>
      </w:r>
      <w:r>
        <w:rPr>
          <w:spacing w:val="-4"/>
        </w:rPr>
        <w:t>, </w:t>
      </w:r>
      <w:r>
        <w:rPr>
          <w:i/>
          <w:spacing w:val="-3"/>
        </w:rPr>
        <w:t>5</w:t>
      </w:r>
      <w:r>
        <w:rPr>
          <w:spacing w:val="-3"/>
        </w:rPr>
        <w:t>(2),</w:t>
      </w:r>
      <w:r>
        <w:rPr>
          <w:spacing w:val="-15"/>
        </w:rPr>
        <w:t> </w:t>
      </w:r>
      <w:r>
        <w:rPr/>
        <w:t>448–455.</w:t>
      </w:r>
    </w:p>
    <w:p>
      <w:pPr>
        <w:spacing w:after="0"/>
        <w:jc w:val="both"/>
        <w:sectPr>
          <w:type w:val="continuous"/>
          <w:pgSz w:w="11910" w:h="16840"/>
          <w:pgMar w:top="680" w:bottom="280" w:left="560" w:right="480"/>
          <w:cols w:num="2" w:equalWidth="0">
            <w:col w:w="5351" w:space="89"/>
            <w:col w:w="5430"/>
          </w:cols>
        </w:sectPr>
      </w:pPr>
    </w:p>
    <w:p>
      <w:pPr>
        <w:pStyle w:val="BodyText"/>
        <w:spacing w:before="8"/>
        <w:rPr>
          <w:sz w:val="13"/>
        </w:rPr>
      </w:pPr>
    </w:p>
    <w:p>
      <w:pPr>
        <w:spacing w:before="90"/>
        <w:ind w:left="600" w:right="346" w:firstLine="0"/>
        <w:jc w:val="center"/>
        <w:rPr>
          <w:sz w:val="24"/>
        </w:rPr>
      </w:pPr>
      <w:r>
        <w:rPr>
          <w:sz w:val="24"/>
        </w:rPr>
        <w:t>*******</w:t>
      </w:r>
    </w:p>
    <w:sectPr>
      <w:type w:val="continuous"/>
      <w:pgSz w:w="11910" w:h="16840"/>
      <w:pgMar w:top="680" w:bottom="280" w:left="5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adea">
    <w:altName w:val="Calade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59"/>
      <w:outlineLvl w:val="1"/>
    </w:pPr>
    <w:rPr>
      <w:rFonts w:ascii="Caladea" w:hAnsi="Caladea" w:eastAsia="Caladea" w:cs="Caladea"/>
      <w:b/>
      <w:bCs/>
      <w:sz w:val="24"/>
      <w:szCs w:val="24"/>
      <w:lang w:val="en-US" w:eastAsia="en-US" w:bidi="ar-SA"/>
    </w:rPr>
  </w:style>
  <w:style w:styleId="Heading2" w:type="paragraph">
    <w:name w:val="Heading 2"/>
    <w:basedOn w:val="Normal"/>
    <w:uiPriority w:val="1"/>
    <w:qFormat/>
    <w:pPr>
      <w:ind w:left="160"/>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17"/>
      <w:ind w:left="139"/>
    </w:pPr>
    <w:rPr>
      <w:rFonts w:ascii="Caladea" w:hAnsi="Caladea" w:eastAsia="Caladea" w:cs="Caladea"/>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heanoti.com/index.php/hn/article/view/193" TargetMode="External"/><Relationship Id="rId11" Type="http://schemas.openxmlformats.org/officeDocument/2006/relationships/hyperlink" Target="http://www.depkes.go.id/" TargetMode="External"/><Relationship Id="rId12" Type="http://schemas.openxmlformats.org/officeDocument/2006/relationships/hyperlink" Target="http://heanoti.com/index.php/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2021-03-11T05:05:30Z</dcterms:created>
  <dcterms:modified xsi:type="dcterms:W3CDTF">2021-03-11T05:05:30Z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LastSaved">
    <vt:filetime>2021-03-11T00:00:00Z</vt:filetime>
  </property>
</Properties>
</file>