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56" w:rsidRDefault="00AE0E56" w:rsidP="00AE0E56">
      <w:pPr>
        <w:spacing w:after="0" w:line="360" w:lineRule="auto"/>
        <w:jc w:val="center"/>
        <w:rPr>
          <w:rFonts w:ascii="Times New Roman" w:hAnsi="Times New Roman" w:cs="Times New Roman"/>
          <w:b/>
          <w:sz w:val="32"/>
          <w:szCs w:val="32"/>
          <w:lang w:val="en-US"/>
        </w:rPr>
      </w:pPr>
      <w:bookmarkStart w:id="0" w:name="_Toc503006516"/>
      <w:r w:rsidRPr="00577DD5">
        <w:rPr>
          <w:rFonts w:ascii="Times New Roman" w:hAnsi="Times New Roman" w:cs="Times New Roman"/>
          <w:b/>
          <w:sz w:val="32"/>
          <w:szCs w:val="32"/>
          <w:lang w:val="en-US"/>
        </w:rPr>
        <w:t xml:space="preserve">MAKALAH </w:t>
      </w:r>
    </w:p>
    <w:p w:rsidR="00AE0E56" w:rsidRPr="00577DD5" w:rsidRDefault="00AE0E56" w:rsidP="00AE0E56">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KEPERAWATAN KRITIS</w:t>
      </w:r>
    </w:p>
    <w:p w:rsidR="00AE0E56" w:rsidRPr="00006907" w:rsidRDefault="00AE0E56" w:rsidP="00AE0E56">
      <w:pPr>
        <w:spacing w:line="360" w:lineRule="auto"/>
        <w:jc w:val="center"/>
        <w:rPr>
          <w:rFonts w:ascii="Times New Roman" w:hAnsi="Times New Roman" w:cs="Times New Roman"/>
          <w:b/>
          <w:sz w:val="24"/>
          <w:szCs w:val="24"/>
          <w:lang w:val="en-US"/>
        </w:rPr>
      </w:pPr>
      <w:r w:rsidRPr="00006907">
        <w:rPr>
          <w:rFonts w:ascii="Times New Roman" w:hAnsi="Times New Roman" w:cs="Times New Roman"/>
          <w:b/>
          <w:sz w:val="24"/>
          <w:szCs w:val="24"/>
        </w:rPr>
        <w:t>“</w:t>
      </w:r>
      <w:r w:rsidRPr="00006907">
        <w:rPr>
          <w:rFonts w:ascii="Times New Roman" w:hAnsi="Times New Roman" w:cs="Times New Roman"/>
          <w:b/>
          <w:sz w:val="24"/>
          <w:szCs w:val="24"/>
          <w:lang w:val="en-US"/>
        </w:rPr>
        <w:t>Terapi Cairan dan Elektrolit”</w:t>
      </w:r>
    </w:p>
    <w:p w:rsidR="00AE0E56" w:rsidRPr="00006907" w:rsidRDefault="00AE0E56" w:rsidP="00AE0E56">
      <w:pPr>
        <w:widowControl w:val="0"/>
        <w:spacing w:after="0" w:line="240" w:lineRule="auto"/>
        <w:jc w:val="center"/>
        <w:rPr>
          <w:rFonts w:ascii="Times New Roman" w:hAnsi="Times New Roman" w:cs="Times New Roman"/>
          <w:sz w:val="24"/>
          <w:szCs w:val="24"/>
        </w:rPr>
      </w:pPr>
      <w:r w:rsidRPr="00006907">
        <w:rPr>
          <w:rFonts w:ascii="Times New Roman" w:hAnsi="Times New Roman" w:cs="Times New Roman"/>
          <w:sz w:val="24"/>
          <w:szCs w:val="24"/>
        </w:rPr>
        <w:t>Dosen Pembimbing : Dwi Prihatiningsih, S.Kep., Ns., M. Ng.</w:t>
      </w:r>
    </w:p>
    <w:p w:rsidR="00AE0E56" w:rsidRPr="00577DD5" w:rsidRDefault="00AE0E56" w:rsidP="00AE0E56">
      <w:pPr>
        <w:jc w:val="center"/>
        <w:rPr>
          <w:rFonts w:ascii="Times New Roman" w:eastAsia="Times New Roman" w:hAnsi="Times New Roman" w:cs="Times New Roman"/>
          <w:sz w:val="24"/>
          <w:szCs w:val="24"/>
          <w:lang w:val="en-US"/>
        </w:rPr>
      </w:pPr>
    </w:p>
    <w:p w:rsidR="00AE0E56" w:rsidRPr="00FE1A85" w:rsidRDefault="00AE0E56" w:rsidP="00AE0E56">
      <w:pPr>
        <w:spacing w:before="240" w:after="0" w:line="360" w:lineRule="auto"/>
        <w:jc w:val="center"/>
        <w:rPr>
          <w:rFonts w:ascii="Times New Roman" w:hAnsi="Times New Roman" w:cs="Times New Roman"/>
          <w:sz w:val="24"/>
          <w:szCs w:val="24"/>
          <w:lang w:val="en-US"/>
        </w:rPr>
      </w:pPr>
      <w:r w:rsidRPr="00FE1A85">
        <w:rPr>
          <w:rFonts w:ascii="Times New Roman" w:hAnsi="Times New Roman" w:cs="Times New Roman"/>
          <w:b/>
          <w:noProof/>
          <w:sz w:val="24"/>
          <w:szCs w:val="24"/>
          <w:lang w:val="en-US"/>
        </w:rPr>
        <w:drawing>
          <wp:inline distT="0" distB="0" distL="0" distR="0">
            <wp:extent cx="1943100" cy="184082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9785" cy="1847162"/>
                    </a:xfrm>
                    <a:prstGeom prst="rect">
                      <a:avLst/>
                    </a:prstGeom>
                  </pic:spPr>
                </pic:pic>
              </a:graphicData>
            </a:graphic>
          </wp:inline>
        </w:drawing>
      </w:r>
    </w:p>
    <w:p w:rsidR="00AE0E56" w:rsidRPr="00FE1A85" w:rsidRDefault="00AE0E56" w:rsidP="00AE0E56">
      <w:pPr>
        <w:spacing w:before="240" w:line="360" w:lineRule="auto"/>
        <w:jc w:val="center"/>
        <w:rPr>
          <w:rFonts w:ascii="Times New Roman" w:hAnsi="Times New Roman" w:cs="Times New Roman"/>
          <w:sz w:val="24"/>
          <w:szCs w:val="24"/>
        </w:rPr>
      </w:pPr>
      <w:r w:rsidRPr="00FE1A85">
        <w:rPr>
          <w:rFonts w:ascii="Times New Roman" w:hAnsi="Times New Roman" w:cs="Times New Roman"/>
          <w:sz w:val="24"/>
          <w:szCs w:val="24"/>
        </w:rPr>
        <w:t>Disusun Oleh :</w:t>
      </w:r>
    </w:p>
    <w:p w:rsidR="00AE0E56" w:rsidRPr="00057D54" w:rsidRDefault="00AE0E56" w:rsidP="00AE0E56">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Kelompok </w:t>
      </w:r>
      <w:r>
        <w:rPr>
          <w:rFonts w:ascii="Times New Roman" w:hAnsi="Times New Roman" w:cs="Times New Roman"/>
          <w:sz w:val="24"/>
          <w:szCs w:val="24"/>
          <w:lang w:val="en-US"/>
        </w:rPr>
        <w:t>B2</w:t>
      </w:r>
    </w:p>
    <w:p w:rsidR="00AE0E56" w:rsidRPr="00E830F2"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 xml:space="preserve">Siska Rahmawati </w:t>
      </w:r>
      <w:r w:rsidRPr="00E830F2">
        <w:rPr>
          <w:rFonts w:ascii="Times New Roman" w:hAnsi="Times New Roman" w:cs="Times New Roman"/>
          <w:sz w:val="24"/>
          <w:szCs w:val="24"/>
        </w:rPr>
        <w:tab/>
      </w:r>
      <w:r w:rsidRPr="00E830F2">
        <w:rPr>
          <w:rFonts w:ascii="Times New Roman" w:hAnsi="Times New Roman" w:cs="Times New Roman"/>
          <w:sz w:val="24"/>
          <w:szCs w:val="24"/>
        </w:rPr>
        <w:tab/>
        <w:t>1710201097</w:t>
      </w:r>
    </w:p>
    <w:p w:rsidR="00AE0E56" w:rsidRPr="00E830F2"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Eka Rizki Pujiastuti</w:t>
      </w:r>
      <w:r w:rsidRPr="00E830F2">
        <w:rPr>
          <w:rFonts w:ascii="Times New Roman" w:hAnsi="Times New Roman" w:cs="Times New Roman"/>
          <w:sz w:val="24"/>
          <w:szCs w:val="24"/>
        </w:rPr>
        <w:tab/>
      </w:r>
      <w:r w:rsidRPr="00E830F2">
        <w:rPr>
          <w:rFonts w:ascii="Times New Roman" w:hAnsi="Times New Roman" w:cs="Times New Roman"/>
          <w:sz w:val="24"/>
          <w:szCs w:val="24"/>
        </w:rPr>
        <w:tab/>
        <w:t>1710201098</w:t>
      </w:r>
    </w:p>
    <w:p w:rsidR="00AE0E56" w:rsidRPr="00E830F2"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 xml:space="preserve">Faiqoh Alfiyyah .A </w:t>
      </w:r>
      <w:r w:rsidRPr="00E830F2">
        <w:rPr>
          <w:rFonts w:ascii="Times New Roman" w:hAnsi="Times New Roman" w:cs="Times New Roman"/>
          <w:sz w:val="24"/>
          <w:szCs w:val="24"/>
        </w:rPr>
        <w:tab/>
      </w:r>
      <w:r w:rsidRPr="00E830F2">
        <w:rPr>
          <w:rFonts w:ascii="Times New Roman" w:hAnsi="Times New Roman" w:cs="Times New Roman"/>
          <w:sz w:val="24"/>
          <w:szCs w:val="24"/>
        </w:rPr>
        <w:tab/>
        <w:t>1710201099</w:t>
      </w:r>
    </w:p>
    <w:p w:rsidR="00AE0E56" w:rsidRPr="00E830F2"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 xml:space="preserve">Arfah </w:t>
      </w:r>
      <w:r w:rsidRPr="00E830F2">
        <w:rPr>
          <w:rFonts w:ascii="Times New Roman" w:hAnsi="Times New Roman" w:cs="Times New Roman"/>
          <w:sz w:val="24"/>
          <w:szCs w:val="24"/>
        </w:rPr>
        <w:tab/>
      </w:r>
      <w:r w:rsidRPr="00E830F2">
        <w:rPr>
          <w:rFonts w:ascii="Times New Roman" w:hAnsi="Times New Roman" w:cs="Times New Roman"/>
          <w:sz w:val="24"/>
          <w:szCs w:val="24"/>
        </w:rPr>
        <w:tab/>
      </w:r>
      <w:r w:rsidRPr="00E830F2">
        <w:rPr>
          <w:rFonts w:ascii="Times New Roman" w:hAnsi="Times New Roman" w:cs="Times New Roman"/>
          <w:sz w:val="24"/>
          <w:szCs w:val="24"/>
        </w:rPr>
        <w:tab/>
      </w:r>
      <w:r w:rsidRPr="00E830F2">
        <w:rPr>
          <w:rFonts w:ascii="Times New Roman" w:hAnsi="Times New Roman" w:cs="Times New Roman"/>
          <w:sz w:val="24"/>
          <w:szCs w:val="24"/>
        </w:rPr>
        <w:tab/>
        <w:t>1710201100</w:t>
      </w:r>
    </w:p>
    <w:p w:rsidR="00AE0E56" w:rsidRPr="00E830F2"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Anggit Dwi Retno .M</w:t>
      </w:r>
      <w:r w:rsidRPr="00E830F2">
        <w:rPr>
          <w:rFonts w:ascii="Times New Roman" w:hAnsi="Times New Roman" w:cs="Times New Roman"/>
          <w:sz w:val="24"/>
          <w:szCs w:val="24"/>
        </w:rPr>
        <w:tab/>
      </w:r>
      <w:r w:rsidRPr="00E830F2">
        <w:rPr>
          <w:rFonts w:ascii="Times New Roman" w:hAnsi="Times New Roman" w:cs="Times New Roman"/>
          <w:sz w:val="24"/>
          <w:szCs w:val="24"/>
        </w:rPr>
        <w:tab/>
        <w:t>1710201101</w:t>
      </w:r>
    </w:p>
    <w:p w:rsidR="00AE0E56" w:rsidRPr="00E830F2"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 xml:space="preserve">Andheas Putri .V </w:t>
      </w:r>
      <w:r w:rsidRPr="00E830F2">
        <w:rPr>
          <w:rFonts w:ascii="Times New Roman" w:hAnsi="Times New Roman" w:cs="Times New Roman"/>
          <w:sz w:val="24"/>
          <w:szCs w:val="24"/>
        </w:rPr>
        <w:tab/>
      </w:r>
      <w:r w:rsidRPr="00E830F2">
        <w:rPr>
          <w:rFonts w:ascii="Times New Roman" w:hAnsi="Times New Roman" w:cs="Times New Roman"/>
          <w:sz w:val="24"/>
          <w:szCs w:val="24"/>
        </w:rPr>
        <w:tab/>
        <w:t>1710201102</w:t>
      </w:r>
    </w:p>
    <w:p w:rsidR="00AE0E56" w:rsidRPr="00AE0E56" w:rsidRDefault="00AE0E56" w:rsidP="005A2083">
      <w:pPr>
        <w:pStyle w:val="ListParagraph"/>
        <w:numPr>
          <w:ilvl w:val="0"/>
          <w:numId w:val="5"/>
        </w:numPr>
        <w:spacing w:after="0" w:line="360" w:lineRule="auto"/>
        <w:jc w:val="center"/>
        <w:rPr>
          <w:rFonts w:ascii="Times New Roman" w:hAnsi="Times New Roman" w:cs="Times New Roman"/>
          <w:sz w:val="24"/>
          <w:szCs w:val="24"/>
        </w:rPr>
      </w:pPr>
      <w:r w:rsidRPr="00E830F2">
        <w:rPr>
          <w:rFonts w:ascii="Times New Roman" w:hAnsi="Times New Roman" w:cs="Times New Roman"/>
          <w:sz w:val="24"/>
          <w:szCs w:val="24"/>
        </w:rPr>
        <w:t xml:space="preserve">Qori Setya .F </w:t>
      </w:r>
      <w:r w:rsidRPr="00E830F2">
        <w:rPr>
          <w:rFonts w:ascii="Times New Roman" w:hAnsi="Times New Roman" w:cs="Times New Roman"/>
          <w:sz w:val="24"/>
          <w:szCs w:val="24"/>
        </w:rPr>
        <w:tab/>
      </w:r>
      <w:r w:rsidRPr="00E830F2">
        <w:rPr>
          <w:rFonts w:ascii="Times New Roman" w:hAnsi="Times New Roman" w:cs="Times New Roman"/>
          <w:sz w:val="24"/>
          <w:szCs w:val="24"/>
        </w:rPr>
        <w:tab/>
      </w:r>
      <w:r w:rsidRPr="00E830F2">
        <w:rPr>
          <w:rFonts w:ascii="Times New Roman" w:hAnsi="Times New Roman" w:cs="Times New Roman"/>
          <w:sz w:val="24"/>
          <w:szCs w:val="24"/>
        </w:rPr>
        <w:tab/>
        <w:t>171020110</w:t>
      </w:r>
      <w:r>
        <w:rPr>
          <w:rFonts w:ascii="Times New Roman" w:hAnsi="Times New Roman" w:cs="Times New Roman"/>
          <w:sz w:val="24"/>
          <w:szCs w:val="24"/>
          <w:lang w:val="en-US"/>
        </w:rPr>
        <w:t>3</w:t>
      </w:r>
    </w:p>
    <w:p w:rsidR="00AE0E56" w:rsidRPr="00577DD5" w:rsidRDefault="00AE0E56" w:rsidP="00AE0E56">
      <w:pPr>
        <w:spacing w:after="0"/>
        <w:rPr>
          <w:rFonts w:ascii="Times New Roman" w:hAnsi="Times New Roman" w:cs="Times New Roman"/>
          <w:sz w:val="24"/>
          <w:szCs w:val="24"/>
          <w:lang w:val="en-US"/>
        </w:rPr>
      </w:pPr>
    </w:p>
    <w:p w:rsidR="00AE0E56" w:rsidRPr="00944DC9" w:rsidRDefault="00AE0E56" w:rsidP="00AE0E56">
      <w:pPr>
        <w:spacing w:after="0"/>
        <w:jc w:val="center"/>
        <w:rPr>
          <w:rFonts w:ascii="Times New Roman" w:hAnsi="Times New Roman" w:cs="Times New Roman"/>
          <w:b/>
          <w:sz w:val="28"/>
          <w:szCs w:val="28"/>
        </w:rPr>
      </w:pPr>
      <w:r w:rsidRPr="00944DC9">
        <w:rPr>
          <w:rFonts w:ascii="Times New Roman" w:hAnsi="Times New Roman" w:cs="Times New Roman"/>
          <w:b/>
          <w:sz w:val="28"/>
          <w:szCs w:val="28"/>
        </w:rPr>
        <w:t>PROGRAM STUDI ILMU KEPERAWATAN</w:t>
      </w:r>
    </w:p>
    <w:p w:rsidR="00AE0E56" w:rsidRPr="00944DC9" w:rsidRDefault="00AE0E56" w:rsidP="00AE0E56">
      <w:pPr>
        <w:spacing w:after="0"/>
        <w:jc w:val="center"/>
        <w:rPr>
          <w:rFonts w:ascii="Times New Roman" w:hAnsi="Times New Roman" w:cs="Times New Roman"/>
          <w:b/>
          <w:sz w:val="28"/>
          <w:szCs w:val="28"/>
        </w:rPr>
      </w:pPr>
      <w:r w:rsidRPr="00944DC9">
        <w:rPr>
          <w:rFonts w:ascii="Times New Roman" w:hAnsi="Times New Roman" w:cs="Times New Roman"/>
          <w:b/>
          <w:sz w:val="28"/>
          <w:szCs w:val="28"/>
        </w:rPr>
        <w:t>FAKULTAS ILMU KESEHATAN</w:t>
      </w:r>
    </w:p>
    <w:p w:rsidR="00AE0E56" w:rsidRPr="00944DC9" w:rsidRDefault="00AE0E56" w:rsidP="00AE0E56">
      <w:pPr>
        <w:spacing w:after="0"/>
        <w:jc w:val="center"/>
        <w:rPr>
          <w:rFonts w:ascii="Times New Roman" w:hAnsi="Times New Roman" w:cs="Times New Roman"/>
          <w:b/>
          <w:sz w:val="28"/>
          <w:szCs w:val="28"/>
        </w:rPr>
      </w:pPr>
      <w:r w:rsidRPr="00944DC9">
        <w:rPr>
          <w:rFonts w:ascii="Times New Roman" w:hAnsi="Times New Roman" w:cs="Times New Roman"/>
          <w:b/>
          <w:sz w:val="28"/>
          <w:szCs w:val="28"/>
        </w:rPr>
        <w:t>UNIVERSITAS ‘AISYIYAH YOGYAKARTA</w:t>
      </w:r>
    </w:p>
    <w:p w:rsidR="00AE0E56" w:rsidRPr="00944DC9" w:rsidRDefault="00AE0E56" w:rsidP="00AE0E56">
      <w:pPr>
        <w:spacing w:after="0"/>
        <w:jc w:val="center"/>
        <w:rPr>
          <w:rFonts w:ascii="Times New Roman" w:hAnsi="Times New Roman" w:cs="Times New Roman"/>
          <w:b/>
          <w:sz w:val="28"/>
          <w:szCs w:val="28"/>
          <w:lang w:val="en-US"/>
        </w:rPr>
      </w:pPr>
      <w:r w:rsidRPr="00944DC9">
        <w:rPr>
          <w:rFonts w:ascii="Times New Roman" w:hAnsi="Times New Roman" w:cs="Times New Roman"/>
          <w:b/>
          <w:sz w:val="28"/>
          <w:szCs w:val="28"/>
        </w:rPr>
        <w:t>YOGYAKARTA</w:t>
      </w:r>
    </w:p>
    <w:p w:rsidR="00AE0E56" w:rsidRPr="009D22E9" w:rsidRDefault="00AE0E56" w:rsidP="00AE0E56">
      <w:pPr>
        <w:spacing w:after="0"/>
        <w:jc w:val="center"/>
        <w:rPr>
          <w:rFonts w:ascii="Times New Roman" w:hAnsi="Times New Roman" w:cs="Times New Roman"/>
          <w:b/>
          <w:sz w:val="28"/>
          <w:szCs w:val="28"/>
          <w:lang w:val="en-US"/>
        </w:rPr>
      </w:pPr>
      <w:r w:rsidRPr="00944DC9">
        <w:rPr>
          <w:rFonts w:ascii="Times New Roman" w:hAnsi="Times New Roman" w:cs="Times New Roman"/>
          <w:b/>
          <w:sz w:val="28"/>
          <w:szCs w:val="28"/>
        </w:rPr>
        <w:t>20</w:t>
      </w:r>
      <w:bookmarkEnd w:id="0"/>
      <w:r>
        <w:rPr>
          <w:rFonts w:ascii="Times New Roman" w:hAnsi="Times New Roman" w:cs="Times New Roman"/>
          <w:b/>
          <w:sz w:val="28"/>
          <w:szCs w:val="28"/>
        </w:rPr>
        <w:t>20</w:t>
      </w:r>
    </w:p>
    <w:p w:rsidR="0023012C" w:rsidRPr="00E830F2" w:rsidRDefault="0023012C" w:rsidP="0023012C">
      <w:pPr>
        <w:spacing w:after="0" w:line="360" w:lineRule="auto"/>
        <w:jc w:val="center"/>
        <w:rPr>
          <w:rFonts w:ascii="Times New Roman" w:hAnsi="Times New Roman" w:cs="Times New Roman"/>
          <w:b/>
          <w:sz w:val="32"/>
          <w:szCs w:val="32"/>
          <w:lang w:val="en-US"/>
        </w:rPr>
      </w:pPr>
      <w:r w:rsidRPr="00E830F2">
        <w:rPr>
          <w:rFonts w:ascii="Times New Roman" w:hAnsi="Times New Roman" w:cs="Times New Roman"/>
          <w:b/>
          <w:sz w:val="24"/>
          <w:szCs w:val="24"/>
        </w:rPr>
        <w:lastRenderedPageBreak/>
        <w:t>KATA PENGANTAR</w:t>
      </w:r>
    </w:p>
    <w:p w:rsidR="0023012C" w:rsidRPr="00FE1A85" w:rsidRDefault="0023012C" w:rsidP="0023012C">
      <w:pPr>
        <w:spacing w:line="360" w:lineRule="auto"/>
        <w:jc w:val="both"/>
        <w:rPr>
          <w:rFonts w:ascii="Times New Roman" w:hAnsi="Times New Roman" w:cs="Times New Roman"/>
          <w:sz w:val="24"/>
          <w:szCs w:val="24"/>
          <w:lang w:val="en-US"/>
        </w:rPr>
      </w:pPr>
    </w:p>
    <w:p w:rsidR="0023012C" w:rsidRDefault="0023012C" w:rsidP="0023012C">
      <w:pPr>
        <w:pStyle w:val="NormalWeb"/>
        <w:shd w:val="clear" w:color="auto" w:fill="FFFFFF"/>
        <w:spacing w:before="0" w:beforeAutospacing="0" w:after="0" w:afterAutospacing="0" w:line="360" w:lineRule="auto"/>
        <w:jc w:val="both"/>
        <w:textAlignment w:val="baseline"/>
        <w:rPr>
          <w:rStyle w:val="Strong"/>
          <w:b w:val="0"/>
          <w:color w:val="000000" w:themeColor="text1"/>
          <w:bdr w:val="none" w:sz="0" w:space="0" w:color="auto" w:frame="1"/>
          <w:lang w:val="en-US"/>
        </w:rPr>
      </w:pPr>
      <w:r w:rsidRPr="00FE1A85">
        <w:rPr>
          <w:rStyle w:val="Strong"/>
          <w:b w:val="0"/>
          <w:color w:val="000000" w:themeColor="text1"/>
          <w:bdr w:val="none" w:sz="0" w:space="0" w:color="auto" w:frame="1"/>
        </w:rPr>
        <w:t>Assalamualaikum.wr.wb</w:t>
      </w:r>
      <w:r w:rsidRPr="00FE1A85">
        <w:rPr>
          <w:rStyle w:val="Strong"/>
          <w:b w:val="0"/>
          <w:color w:val="000000" w:themeColor="text1"/>
          <w:bdr w:val="none" w:sz="0" w:space="0" w:color="auto" w:frame="1"/>
        </w:rPr>
        <w:tab/>
      </w:r>
    </w:p>
    <w:p w:rsidR="0023012C" w:rsidRPr="00E1623A" w:rsidRDefault="0023012C" w:rsidP="0023012C">
      <w:pPr>
        <w:pStyle w:val="NormalWeb"/>
        <w:shd w:val="clear" w:color="auto" w:fill="FFFFFF"/>
        <w:spacing w:before="0" w:beforeAutospacing="0" w:after="0" w:afterAutospacing="0" w:line="360" w:lineRule="auto"/>
        <w:jc w:val="both"/>
        <w:textAlignment w:val="baseline"/>
        <w:rPr>
          <w:rStyle w:val="Strong"/>
          <w:b w:val="0"/>
          <w:color w:val="000000" w:themeColor="text1"/>
          <w:bdr w:val="none" w:sz="0" w:space="0" w:color="auto" w:frame="1"/>
          <w:lang w:val="en-US"/>
        </w:rPr>
      </w:pPr>
    </w:p>
    <w:p w:rsidR="0023012C" w:rsidRPr="00E1623A" w:rsidRDefault="0023012C" w:rsidP="00577DD5">
      <w:pPr>
        <w:pStyle w:val="NormalWeb"/>
        <w:shd w:val="clear" w:color="auto" w:fill="FFFFFF"/>
        <w:spacing w:before="0" w:beforeAutospacing="0" w:after="0" w:afterAutospacing="0" w:line="360" w:lineRule="auto"/>
        <w:ind w:firstLine="360"/>
        <w:jc w:val="both"/>
        <w:textAlignment w:val="baseline"/>
        <w:rPr>
          <w:rStyle w:val="Strong"/>
          <w:b w:val="0"/>
          <w:color w:val="000000" w:themeColor="text1"/>
          <w:bdr w:val="none" w:sz="0" w:space="0" w:color="auto" w:frame="1"/>
          <w:lang w:val="en-US"/>
        </w:rPr>
      </w:pPr>
      <w:r w:rsidRPr="00FE1A85">
        <w:rPr>
          <w:rStyle w:val="Strong"/>
          <w:b w:val="0"/>
          <w:color w:val="000000" w:themeColor="text1"/>
          <w:bdr w:val="none" w:sz="0" w:space="0" w:color="auto" w:frame="1"/>
        </w:rPr>
        <w:t>Dengan menyebut nama Allah SWT Yang Maha Pengasih lagi Maha Penyayang, kami panjatkan puji syukur atas kehadirat-Nya, yang telah melimpahkan rahmat, hidayah, inayah-Nya kepada</w:t>
      </w:r>
      <w:r w:rsidRPr="00FE1A85">
        <w:rPr>
          <w:rStyle w:val="Strong"/>
          <w:b w:val="0"/>
          <w:color w:val="000000" w:themeColor="text1"/>
          <w:bdr w:val="none" w:sz="0" w:space="0" w:color="auto" w:frame="1"/>
          <w:lang w:val="en-US"/>
        </w:rPr>
        <w:t xml:space="preserve"> </w:t>
      </w:r>
      <w:r w:rsidRPr="00FE1A85">
        <w:rPr>
          <w:rStyle w:val="Strong"/>
          <w:b w:val="0"/>
          <w:color w:val="000000" w:themeColor="text1"/>
          <w:bdr w:val="none" w:sz="0" w:space="0" w:color="auto" w:frame="1"/>
        </w:rPr>
        <w:t>kami sehingga</w:t>
      </w:r>
      <w:r>
        <w:rPr>
          <w:rStyle w:val="Strong"/>
          <w:b w:val="0"/>
          <w:color w:val="000000" w:themeColor="text1"/>
          <w:bdr w:val="none" w:sz="0" w:space="0" w:color="auto" w:frame="1"/>
        </w:rPr>
        <w:t xml:space="preserve"> kami bisa menyelesaikan </w:t>
      </w:r>
      <w:r w:rsidR="00577DD5">
        <w:rPr>
          <w:rStyle w:val="Strong"/>
          <w:b w:val="0"/>
          <w:color w:val="000000" w:themeColor="text1"/>
          <w:bdr w:val="none" w:sz="0" w:space="0" w:color="auto" w:frame="1"/>
          <w:lang w:val="en-US"/>
        </w:rPr>
        <w:t>makalah</w:t>
      </w:r>
      <w:r w:rsidRPr="00FE1A85">
        <w:rPr>
          <w:rStyle w:val="Strong"/>
          <w:b w:val="0"/>
          <w:color w:val="000000" w:themeColor="text1"/>
          <w:bdr w:val="none" w:sz="0" w:space="0" w:color="auto" w:frame="1"/>
        </w:rPr>
        <w:t xml:space="preserve"> tentang</w:t>
      </w:r>
      <w:r>
        <w:rPr>
          <w:b/>
          <w:lang w:val="en-US"/>
        </w:rPr>
        <w:t xml:space="preserve"> </w:t>
      </w:r>
      <w:r w:rsidRPr="00FE1A85">
        <w:rPr>
          <w:b/>
        </w:rPr>
        <w:t>“</w:t>
      </w:r>
      <w:r w:rsidR="00AE0E56" w:rsidRPr="00006907">
        <w:rPr>
          <w:b/>
          <w:lang w:val="en-US"/>
        </w:rPr>
        <w:t>Terapi Cairan dan Elektrolit</w:t>
      </w:r>
      <w:r w:rsidRPr="00FE1A85">
        <w:rPr>
          <w:b/>
          <w:lang w:val="en-US"/>
        </w:rPr>
        <w:t>”</w:t>
      </w:r>
      <w:r>
        <w:rPr>
          <w:b/>
          <w:lang w:val="en-US"/>
        </w:rPr>
        <w:t>.</w:t>
      </w:r>
    </w:p>
    <w:p w:rsidR="0023012C" w:rsidRPr="00FE1A85" w:rsidRDefault="0023012C" w:rsidP="00577DD5">
      <w:pPr>
        <w:spacing w:after="0" w:line="360" w:lineRule="auto"/>
        <w:ind w:firstLine="360"/>
        <w:jc w:val="both"/>
        <w:rPr>
          <w:rFonts w:ascii="Times New Roman" w:hAnsi="Times New Roman" w:cs="Times New Roman"/>
          <w:sz w:val="24"/>
          <w:szCs w:val="24"/>
          <w:lang w:val="en-US"/>
        </w:rPr>
      </w:pPr>
      <w:r w:rsidRPr="00FE1A85">
        <w:rPr>
          <w:rStyle w:val="Strong"/>
          <w:rFonts w:ascii="Times New Roman" w:hAnsi="Times New Roman" w:cs="Times New Roman"/>
          <w:b w:val="0"/>
          <w:color w:val="000000" w:themeColor="text1"/>
          <w:sz w:val="24"/>
          <w:szCs w:val="24"/>
          <w:bdr w:val="none" w:sz="0" w:space="0" w:color="auto" w:frame="1"/>
        </w:rPr>
        <w:t xml:space="preserve">Makalah ini telah kami susun semaksimal mungkin dengan memadukan materinya dari berbagai sumber buku dan internet. </w:t>
      </w:r>
      <w:r w:rsidRPr="00FE1A85">
        <w:rPr>
          <w:rFonts w:ascii="Times New Roman" w:eastAsia="Calibri" w:hAnsi="Times New Roman" w:cs="Times New Roman"/>
          <w:sz w:val="24"/>
          <w:szCs w:val="24"/>
        </w:rPr>
        <w:t>Adapun makalah ini disusun untuk memenuhi tugas mata kuliah</w:t>
      </w:r>
      <w:r w:rsidR="00AE0E56">
        <w:rPr>
          <w:rFonts w:ascii="Times New Roman" w:hAnsi="Times New Roman" w:cs="Times New Roman"/>
          <w:sz w:val="24"/>
          <w:szCs w:val="24"/>
          <w:lang w:val="en-US"/>
        </w:rPr>
        <w:t xml:space="preserve"> Keperawatan Kritis</w:t>
      </w:r>
      <w:r w:rsidRPr="00FE1A85">
        <w:rPr>
          <w:rFonts w:ascii="Times New Roman" w:hAnsi="Times New Roman" w:cs="Times New Roman"/>
          <w:sz w:val="24"/>
          <w:szCs w:val="24"/>
        </w:rPr>
        <w:t>.</w:t>
      </w:r>
    </w:p>
    <w:p w:rsidR="0023012C" w:rsidRPr="00577DD5" w:rsidRDefault="0023012C" w:rsidP="00577DD5">
      <w:pPr>
        <w:ind w:firstLine="360"/>
        <w:jc w:val="both"/>
        <w:rPr>
          <w:rFonts w:ascii="Times New Roman" w:eastAsia="Times New Roman" w:hAnsi="Times New Roman" w:cs="Times New Roman"/>
          <w:sz w:val="24"/>
          <w:szCs w:val="24"/>
          <w:lang w:val="en-US"/>
        </w:rPr>
      </w:pPr>
      <w:r w:rsidRPr="00FE1A85">
        <w:rPr>
          <w:rFonts w:ascii="Times New Roman" w:hAnsi="Times New Roman" w:cs="Times New Roman"/>
          <w:sz w:val="24"/>
          <w:szCs w:val="24"/>
        </w:rPr>
        <w:t xml:space="preserve">Dalam penyusunan makalah ini tentu melibatkan banyak pihak yang turut serta membantu menyelesaikan makalah ini. Maka dari itu kami mengucapkan </w:t>
      </w:r>
      <w:r w:rsidR="00577DD5">
        <w:rPr>
          <w:rFonts w:ascii="Times New Roman" w:hAnsi="Times New Roman" w:cs="Times New Roman"/>
          <w:sz w:val="24"/>
          <w:szCs w:val="24"/>
        </w:rPr>
        <w:t>terimakasih</w:t>
      </w:r>
      <w:r w:rsidRPr="00944DC9">
        <w:rPr>
          <w:rFonts w:ascii="Times New Roman" w:hAnsi="Times New Roman" w:cs="Times New Roman"/>
          <w:sz w:val="24"/>
          <w:szCs w:val="24"/>
        </w:rPr>
        <w:t>kepada:</w:t>
      </w:r>
      <w:r w:rsidR="00577DD5" w:rsidRPr="00577DD5">
        <w:rPr>
          <w:rFonts w:ascii="Times New Roman" w:eastAsia="Times New Roman" w:hAnsi="Times New Roman" w:cs="Times New Roman"/>
          <w:sz w:val="24"/>
          <w:szCs w:val="24"/>
          <w:lang w:val="en-US"/>
        </w:rPr>
        <w:t>.</w:t>
      </w:r>
    </w:p>
    <w:p w:rsidR="0023012C" w:rsidRPr="00944DC9" w:rsidRDefault="00577DD5" w:rsidP="005A2083">
      <w:pPr>
        <w:pStyle w:val="ListParagraph"/>
        <w:numPr>
          <w:ilvl w:val="0"/>
          <w:numId w:val="4"/>
        </w:numPr>
        <w:spacing w:after="0" w:line="360" w:lineRule="auto"/>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00AE0E56" w:rsidRPr="00006907">
        <w:rPr>
          <w:rFonts w:ascii="Times New Roman" w:hAnsi="Times New Roman" w:cs="Times New Roman"/>
          <w:sz w:val="24"/>
          <w:szCs w:val="24"/>
        </w:rPr>
        <w:t>Dwi Prihatiningsih, S.Kep., Ns., M. Ng.</w:t>
      </w:r>
      <w:r w:rsidR="00AE0E56">
        <w:rPr>
          <w:rFonts w:ascii="Times New Roman" w:hAnsi="Times New Roman" w:cs="Times New Roman"/>
          <w:sz w:val="24"/>
          <w:szCs w:val="24"/>
          <w:lang w:val="en-US"/>
        </w:rPr>
        <w:t xml:space="preserve"> </w:t>
      </w:r>
      <w:r w:rsidR="0023012C" w:rsidRPr="00944DC9">
        <w:rPr>
          <w:rFonts w:ascii="Times New Roman" w:hAnsi="Times New Roman" w:cs="Times New Roman"/>
          <w:sz w:val="24"/>
          <w:szCs w:val="24"/>
        </w:rPr>
        <w:t>selaku dosen pengampu</w:t>
      </w:r>
    </w:p>
    <w:p w:rsidR="0023012C" w:rsidRPr="00FE1A85" w:rsidRDefault="0023012C" w:rsidP="005A2083">
      <w:pPr>
        <w:numPr>
          <w:ilvl w:val="0"/>
          <w:numId w:val="4"/>
        </w:numPr>
        <w:suppressAutoHyphens/>
        <w:snapToGrid w:val="0"/>
        <w:spacing w:after="0" w:line="360" w:lineRule="auto"/>
        <w:jc w:val="both"/>
        <w:rPr>
          <w:rFonts w:ascii="Times New Roman" w:eastAsia="Arial Unicode MS" w:hAnsi="Times New Roman" w:cs="Times New Roman"/>
          <w:color w:val="000000"/>
          <w:sz w:val="24"/>
          <w:szCs w:val="24"/>
        </w:rPr>
      </w:pPr>
      <w:r w:rsidRPr="00FE1A85">
        <w:rPr>
          <w:rFonts w:ascii="Times New Roman" w:hAnsi="Times New Roman" w:cs="Times New Roman"/>
          <w:sz w:val="24"/>
          <w:szCs w:val="24"/>
        </w:rPr>
        <w:t xml:space="preserve">Teman-teman </w:t>
      </w:r>
      <w:r w:rsidRPr="00FE1A85">
        <w:rPr>
          <w:rFonts w:ascii="Times New Roman" w:hAnsi="Times New Roman" w:cs="Times New Roman"/>
          <w:sz w:val="24"/>
          <w:szCs w:val="24"/>
          <w:lang w:val="en-US"/>
        </w:rPr>
        <w:t>yang telah membantu menyelesaikan makalah ini</w:t>
      </w:r>
    </w:p>
    <w:p w:rsidR="0023012C" w:rsidRPr="00FE1A85" w:rsidRDefault="0023012C" w:rsidP="005A2083">
      <w:pPr>
        <w:pStyle w:val="ListParagraph"/>
        <w:numPr>
          <w:ilvl w:val="0"/>
          <w:numId w:val="4"/>
        </w:numPr>
        <w:tabs>
          <w:tab w:val="left" w:pos="450"/>
          <w:tab w:val="left" w:pos="1170"/>
        </w:tabs>
        <w:spacing w:line="360" w:lineRule="auto"/>
        <w:jc w:val="both"/>
        <w:rPr>
          <w:rStyle w:val="Strong"/>
          <w:rFonts w:ascii="Times New Roman" w:hAnsi="Times New Roman" w:cs="Times New Roman"/>
          <w:b w:val="0"/>
          <w:bCs w:val="0"/>
          <w:sz w:val="24"/>
          <w:szCs w:val="24"/>
        </w:rPr>
      </w:pPr>
      <w:r w:rsidRPr="00FE1A85">
        <w:rPr>
          <w:rFonts w:ascii="Times New Roman" w:hAnsi="Times New Roman" w:cs="Times New Roman"/>
          <w:sz w:val="24"/>
          <w:szCs w:val="24"/>
        </w:rPr>
        <w:t xml:space="preserve">Perpustakaan UNISA yang telah menyediakan buku referensi </w:t>
      </w:r>
    </w:p>
    <w:p w:rsidR="0023012C" w:rsidRPr="00FE1A85" w:rsidRDefault="0023012C" w:rsidP="00577DD5">
      <w:pPr>
        <w:pStyle w:val="NormalWeb"/>
        <w:shd w:val="clear" w:color="auto" w:fill="FFFFFF"/>
        <w:spacing w:before="0" w:beforeAutospacing="0" w:after="0" w:afterAutospacing="0" w:line="360" w:lineRule="auto"/>
        <w:ind w:firstLine="360"/>
        <w:jc w:val="both"/>
        <w:textAlignment w:val="baseline"/>
        <w:rPr>
          <w:rStyle w:val="Strong"/>
          <w:b w:val="0"/>
          <w:color w:val="000000" w:themeColor="text1"/>
          <w:bdr w:val="none" w:sz="0" w:space="0" w:color="auto" w:frame="1"/>
          <w:lang w:val="en-US"/>
        </w:rPr>
      </w:pPr>
      <w:r w:rsidRPr="00FE1A85">
        <w:rPr>
          <w:rStyle w:val="Strong"/>
          <w:b w:val="0"/>
          <w:color w:val="000000" w:themeColor="text1"/>
          <w:bdr w:val="none" w:sz="0" w:space="0" w:color="auto" w:frame="1"/>
        </w:rPr>
        <w:t>Terlepas dari semua itu kami menyadari sepenuhnya bahwa masih banyak kekurangan baik dari segi susunan kalimat maupun tata bahasanya. Oleh karena itu kritik dan saran dari para pembaca sangat kami butuhkan untuk memperbaiki makalah ini.</w:t>
      </w:r>
      <w:r w:rsidRPr="00FE1A85">
        <w:rPr>
          <w:rStyle w:val="Strong"/>
          <w:b w:val="0"/>
          <w:color w:val="000000" w:themeColor="text1"/>
          <w:bdr w:val="none" w:sz="0" w:space="0" w:color="auto" w:frame="1"/>
          <w:lang w:val="en-US"/>
        </w:rPr>
        <w:t xml:space="preserve"> </w:t>
      </w:r>
      <w:r w:rsidRPr="00FE1A85">
        <w:rPr>
          <w:rStyle w:val="Strong"/>
          <w:b w:val="0"/>
          <w:color w:val="000000" w:themeColor="text1"/>
          <w:bdr w:val="none" w:sz="0" w:space="0" w:color="auto" w:frame="1"/>
        </w:rPr>
        <w:t>Akhir kata kami berharap semoga makalah ini dapat bermanfaat bagi pembacanya.</w:t>
      </w:r>
    </w:p>
    <w:p w:rsidR="0023012C" w:rsidRDefault="0023012C" w:rsidP="0023012C">
      <w:pPr>
        <w:pStyle w:val="NormalWeb"/>
        <w:shd w:val="clear" w:color="auto" w:fill="FFFFFF"/>
        <w:spacing w:before="240" w:beforeAutospacing="0" w:after="0" w:afterAutospacing="0" w:line="360" w:lineRule="auto"/>
        <w:jc w:val="both"/>
        <w:textAlignment w:val="baseline"/>
        <w:rPr>
          <w:rStyle w:val="Strong"/>
          <w:b w:val="0"/>
          <w:color w:val="000000" w:themeColor="text1"/>
          <w:bdr w:val="none" w:sz="0" w:space="0" w:color="auto" w:frame="1"/>
          <w:lang w:val="en-US"/>
        </w:rPr>
      </w:pPr>
      <w:r w:rsidRPr="00FE1A85">
        <w:rPr>
          <w:rStyle w:val="Strong"/>
          <w:b w:val="0"/>
          <w:color w:val="000000" w:themeColor="text1"/>
          <w:bdr w:val="none" w:sz="0" w:space="0" w:color="auto" w:frame="1"/>
        </w:rPr>
        <w:t>Wassalamu’alaikum Wr.Wb.</w:t>
      </w:r>
    </w:p>
    <w:p w:rsidR="0023012C" w:rsidRPr="00E96F21" w:rsidRDefault="0023012C" w:rsidP="0023012C">
      <w:pPr>
        <w:pStyle w:val="NormalWeb"/>
        <w:shd w:val="clear" w:color="auto" w:fill="FFFFFF"/>
        <w:spacing w:before="240" w:beforeAutospacing="0" w:after="0" w:afterAutospacing="0" w:line="360" w:lineRule="auto"/>
        <w:jc w:val="both"/>
        <w:textAlignment w:val="baseline"/>
        <w:rPr>
          <w:rStyle w:val="Strong"/>
          <w:b w:val="0"/>
          <w:color w:val="000000" w:themeColor="text1"/>
          <w:bdr w:val="none" w:sz="0" w:space="0" w:color="auto" w:frame="1"/>
          <w:lang w:val="en-US"/>
        </w:rPr>
      </w:pPr>
    </w:p>
    <w:p w:rsidR="0023012C" w:rsidRPr="00FE1A85" w:rsidRDefault="0023012C" w:rsidP="00AE0E56">
      <w:pPr>
        <w:spacing w:after="0" w:line="360" w:lineRule="auto"/>
        <w:ind w:left="5040"/>
        <w:jc w:val="both"/>
        <w:rPr>
          <w:rFonts w:ascii="Times New Roman" w:hAnsi="Times New Roman" w:cs="Times New Roman"/>
          <w:sz w:val="24"/>
          <w:szCs w:val="24"/>
          <w:lang w:val="en-US"/>
        </w:rPr>
      </w:pPr>
      <w:r w:rsidRPr="00FE1A85">
        <w:rPr>
          <w:rFonts w:ascii="Times New Roman" w:hAnsi="Times New Roman" w:cs="Times New Roman"/>
          <w:sz w:val="24"/>
          <w:szCs w:val="24"/>
        </w:rPr>
        <w:t xml:space="preserve">Yogyakarta, </w:t>
      </w:r>
      <w:r w:rsidR="00AE0E56">
        <w:rPr>
          <w:rFonts w:ascii="Times New Roman" w:hAnsi="Times New Roman" w:cs="Times New Roman"/>
          <w:sz w:val="24"/>
          <w:szCs w:val="24"/>
          <w:lang w:val="en-US"/>
        </w:rPr>
        <w:t>2 Oktober</w:t>
      </w:r>
      <w:r>
        <w:rPr>
          <w:rFonts w:ascii="Times New Roman" w:hAnsi="Times New Roman" w:cs="Times New Roman"/>
          <w:sz w:val="24"/>
          <w:szCs w:val="24"/>
          <w:lang w:val="en-US"/>
        </w:rPr>
        <w:t xml:space="preserve"> </w:t>
      </w:r>
      <w:r w:rsidR="00577DD5">
        <w:rPr>
          <w:rFonts w:ascii="Times New Roman" w:hAnsi="Times New Roman" w:cs="Times New Roman"/>
          <w:sz w:val="24"/>
          <w:szCs w:val="24"/>
          <w:lang w:val="en-US"/>
        </w:rPr>
        <w:t>2020</w:t>
      </w:r>
    </w:p>
    <w:p w:rsidR="0023012C" w:rsidRPr="00FE1A85" w:rsidRDefault="0023012C" w:rsidP="0023012C">
      <w:pPr>
        <w:spacing w:after="0" w:line="360" w:lineRule="auto"/>
        <w:jc w:val="both"/>
        <w:rPr>
          <w:rFonts w:ascii="Times New Roman" w:hAnsi="Times New Roman" w:cs="Times New Roman"/>
          <w:sz w:val="24"/>
          <w:szCs w:val="24"/>
        </w:rPr>
      </w:pPr>
    </w:p>
    <w:p w:rsidR="0023012C" w:rsidRPr="0019520A" w:rsidRDefault="0023012C" w:rsidP="0023012C">
      <w:pPr>
        <w:spacing w:after="0" w:line="360" w:lineRule="auto"/>
        <w:ind w:left="5760"/>
        <w:jc w:val="both"/>
        <w:rPr>
          <w:rFonts w:ascii="Times New Roman" w:hAnsi="Times New Roman" w:cs="Times New Roman"/>
          <w:sz w:val="24"/>
          <w:szCs w:val="24"/>
          <w:lang w:val="en-US"/>
        </w:rPr>
      </w:pPr>
      <w:r>
        <w:rPr>
          <w:rFonts w:ascii="Times New Roman" w:hAnsi="Times New Roman" w:cs="Times New Roman"/>
          <w:sz w:val="24"/>
          <w:szCs w:val="24"/>
        </w:rPr>
        <w:t>Penyusu</w:t>
      </w:r>
      <w:r>
        <w:rPr>
          <w:rFonts w:ascii="Times New Roman" w:hAnsi="Times New Roman" w:cs="Times New Roman"/>
          <w:sz w:val="24"/>
          <w:szCs w:val="24"/>
          <w:lang w:val="en-US"/>
        </w:rPr>
        <w:t>n</w:t>
      </w:r>
    </w:p>
    <w:p w:rsidR="0023012C" w:rsidRPr="00FE1A85" w:rsidRDefault="0023012C" w:rsidP="0023012C">
      <w:pPr>
        <w:pStyle w:val="Heading1"/>
        <w:jc w:val="center"/>
        <w:rPr>
          <w:rFonts w:ascii="Times New Roman" w:hAnsi="Times New Roman" w:cs="Times New Roman"/>
          <w:color w:val="auto"/>
          <w:sz w:val="24"/>
          <w:szCs w:val="24"/>
          <w:lang w:val="en-US"/>
        </w:rPr>
      </w:pPr>
      <w:r w:rsidRPr="00FE1A85">
        <w:rPr>
          <w:rFonts w:ascii="Times New Roman" w:hAnsi="Times New Roman" w:cs="Times New Roman"/>
          <w:color w:val="auto"/>
          <w:sz w:val="24"/>
          <w:szCs w:val="24"/>
          <w:lang w:val="en-US"/>
        </w:rPr>
        <w:lastRenderedPageBreak/>
        <w:t>DAFTAR ISI</w:t>
      </w:r>
    </w:p>
    <w:p w:rsidR="0023012C" w:rsidRPr="00C45215" w:rsidRDefault="0023012C" w:rsidP="0023012C">
      <w:pPr>
        <w:rPr>
          <w:rStyle w:val="Hyperlink"/>
          <w:rFonts w:ascii="Times New Roman" w:hAnsi="Times New Roman" w:cs="Times New Roman"/>
          <w:noProof/>
          <w:sz w:val="24"/>
          <w:szCs w:val="24"/>
          <w:lang w:val="en-US"/>
        </w:rPr>
      </w:pPr>
    </w:p>
    <w:p w:rsidR="0023012C" w:rsidRPr="00D85902" w:rsidRDefault="0023012C"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KATA PENGANTA</w:t>
      </w:r>
      <w:r w:rsidR="003725EA">
        <w:rPr>
          <w:rFonts w:ascii="Times New Roman" w:hAnsi="Times New Roman" w:cs="Times New Roman"/>
          <w:sz w:val="24"/>
          <w:szCs w:val="24"/>
          <w:lang w:val="en-US"/>
        </w:rPr>
        <w:t>R ……………………………………………………………. 1</w:t>
      </w:r>
    </w:p>
    <w:p w:rsidR="0023012C" w:rsidRPr="005E182A" w:rsidRDefault="0023012C"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lang w:val="en-US"/>
        </w:rPr>
        <w:t xml:space="preserve"> </w:t>
      </w:r>
      <w:r w:rsidR="003725EA">
        <w:rPr>
          <w:rFonts w:ascii="Times New Roman" w:hAnsi="Times New Roman" w:cs="Times New Roman"/>
          <w:sz w:val="24"/>
          <w:szCs w:val="24"/>
          <w:lang w:val="en-US"/>
        </w:rPr>
        <w:t>…………………………………………………………………….... 2</w:t>
      </w:r>
    </w:p>
    <w:p w:rsidR="0023012C" w:rsidRPr="002C3120" w:rsidRDefault="0023012C" w:rsidP="0023012C">
      <w:pPr>
        <w:tabs>
          <w:tab w:val="left" w:leader="dot" w:pos="8222"/>
        </w:tabs>
        <w:spacing w:after="0" w:line="360" w:lineRule="auto"/>
        <w:rPr>
          <w:rFonts w:ascii="Times New Roman" w:hAnsi="Times New Roman" w:cs="Times New Roman"/>
          <w:sz w:val="24"/>
          <w:szCs w:val="24"/>
          <w:lang w:val="en-US"/>
        </w:rPr>
      </w:pPr>
      <w:r w:rsidRPr="00FE1A85">
        <w:rPr>
          <w:rFonts w:ascii="Times New Roman" w:hAnsi="Times New Roman" w:cs="Times New Roman"/>
          <w:sz w:val="24"/>
          <w:szCs w:val="24"/>
        </w:rPr>
        <w:t>BAB I</w:t>
      </w:r>
      <w:r>
        <w:rPr>
          <w:rFonts w:ascii="Times New Roman" w:hAnsi="Times New Roman" w:cs="Times New Roman"/>
          <w:sz w:val="24"/>
          <w:szCs w:val="24"/>
          <w:lang w:val="en-US"/>
        </w:rPr>
        <w:t xml:space="preserve"> </w:t>
      </w:r>
      <w:r>
        <w:rPr>
          <w:rFonts w:ascii="Times New Roman" w:hAnsi="Times New Roman" w:cs="Times New Roman"/>
          <w:sz w:val="24"/>
          <w:szCs w:val="24"/>
        </w:rPr>
        <w:t>PENDAHULUA</w:t>
      </w:r>
      <w:r w:rsidR="003725EA">
        <w:rPr>
          <w:rFonts w:ascii="Times New Roman" w:hAnsi="Times New Roman" w:cs="Times New Roman"/>
          <w:sz w:val="24"/>
          <w:szCs w:val="24"/>
          <w:lang w:val="en-US"/>
        </w:rPr>
        <w:t>N ………………………………………………………… 3</w:t>
      </w:r>
    </w:p>
    <w:p w:rsidR="0023012C" w:rsidRPr="00FE1A85" w:rsidRDefault="0023012C" w:rsidP="0023012C">
      <w:pPr>
        <w:pStyle w:val="ListParagraph"/>
        <w:numPr>
          <w:ilvl w:val="0"/>
          <w:numId w:val="1"/>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rPr>
        <w:t>Latar Belakang</w:t>
      </w:r>
      <w:r w:rsidR="003725EA">
        <w:rPr>
          <w:rFonts w:ascii="Times New Roman" w:hAnsi="Times New Roman" w:cs="Times New Roman"/>
          <w:sz w:val="24"/>
          <w:szCs w:val="24"/>
          <w:lang w:val="en-US"/>
        </w:rPr>
        <w:t xml:space="preserve"> ……………………………………………………………. 3</w:t>
      </w:r>
    </w:p>
    <w:p w:rsidR="0023012C" w:rsidRPr="00FE1A85" w:rsidRDefault="0023012C" w:rsidP="0023012C">
      <w:pPr>
        <w:pStyle w:val="ListParagraph"/>
        <w:numPr>
          <w:ilvl w:val="0"/>
          <w:numId w:val="1"/>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rPr>
        <w:t>Rumusan Masalah</w:t>
      </w:r>
      <w:r w:rsidR="003725EA">
        <w:rPr>
          <w:rFonts w:ascii="Times New Roman" w:hAnsi="Times New Roman" w:cs="Times New Roman"/>
          <w:sz w:val="24"/>
          <w:szCs w:val="24"/>
          <w:lang w:val="en-US"/>
        </w:rPr>
        <w:t xml:space="preserve"> ………………………………………………………… 4</w:t>
      </w:r>
    </w:p>
    <w:p w:rsidR="0023012C" w:rsidRPr="00FE1A85" w:rsidRDefault="0023012C" w:rsidP="0023012C">
      <w:pPr>
        <w:pStyle w:val="ListParagraph"/>
        <w:numPr>
          <w:ilvl w:val="0"/>
          <w:numId w:val="1"/>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rPr>
        <w:t>Tujuan Penulisan</w:t>
      </w:r>
      <w:r w:rsidR="00DD7544">
        <w:rPr>
          <w:rFonts w:ascii="Times New Roman" w:hAnsi="Times New Roman" w:cs="Times New Roman"/>
          <w:sz w:val="24"/>
          <w:szCs w:val="24"/>
          <w:lang w:val="en-US"/>
        </w:rPr>
        <w:t xml:space="preserve"> ………………………………………………………….. 5</w:t>
      </w:r>
    </w:p>
    <w:p w:rsidR="0023012C" w:rsidRPr="002C3120" w:rsidRDefault="0023012C"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BAB II</w:t>
      </w:r>
      <w:r>
        <w:rPr>
          <w:rFonts w:ascii="Times New Roman" w:hAnsi="Times New Roman" w:cs="Times New Roman"/>
          <w:sz w:val="24"/>
          <w:szCs w:val="24"/>
          <w:lang w:val="en-US"/>
        </w:rPr>
        <w:t xml:space="preserve"> </w:t>
      </w:r>
      <w:r>
        <w:rPr>
          <w:rFonts w:ascii="Times New Roman" w:hAnsi="Times New Roman" w:cs="Times New Roman"/>
          <w:sz w:val="24"/>
          <w:szCs w:val="24"/>
        </w:rPr>
        <w:t>TINJAUAN PUSTAKA</w:t>
      </w:r>
      <w:r w:rsidR="00814DBA">
        <w:rPr>
          <w:rFonts w:ascii="Times New Roman" w:hAnsi="Times New Roman" w:cs="Times New Roman"/>
          <w:sz w:val="24"/>
          <w:szCs w:val="24"/>
          <w:lang w:val="en-US"/>
        </w:rPr>
        <w:t>..</w:t>
      </w:r>
      <w:r w:rsidR="00DD7544">
        <w:rPr>
          <w:rFonts w:ascii="Times New Roman" w:hAnsi="Times New Roman" w:cs="Times New Roman"/>
          <w:sz w:val="24"/>
          <w:szCs w:val="24"/>
          <w:lang w:val="en-US"/>
        </w:rPr>
        <w:t xml:space="preserve"> ………………………………………………… 6</w:t>
      </w:r>
    </w:p>
    <w:p w:rsidR="0023012C" w:rsidRPr="002C3120" w:rsidRDefault="0023012C" w:rsidP="0023012C">
      <w:pPr>
        <w:pStyle w:val="ListParagraph"/>
        <w:numPr>
          <w:ilvl w:val="0"/>
          <w:numId w:val="2"/>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rPr>
        <w:t>Definisi</w:t>
      </w:r>
      <w:r>
        <w:rPr>
          <w:rFonts w:ascii="Times New Roman" w:hAnsi="Times New Roman" w:cs="Times New Roman"/>
          <w:sz w:val="24"/>
          <w:szCs w:val="24"/>
          <w:lang w:val="en-US"/>
        </w:rPr>
        <w:t xml:space="preserve"> </w:t>
      </w:r>
      <w:r w:rsidR="003725EA">
        <w:rPr>
          <w:rFonts w:ascii="Times New Roman" w:hAnsi="Times New Roman" w:cs="Times New Roman"/>
          <w:sz w:val="24"/>
          <w:szCs w:val="24"/>
          <w:lang w:val="en-US"/>
        </w:rPr>
        <w:t>……………………………………………</w:t>
      </w:r>
      <w:r w:rsidR="00DD7544">
        <w:rPr>
          <w:rFonts w:ascii="Times New Roman" w:hAnsi="Times New Roman" w:cs="Times New Roman"/>
          <w:sz w:val="24"/>
          <w:szCs w:val="24"/>
          <w:lang w:val="en-US"/>
        </w:rPr>
        <w:t>…………………..…... 6</w:t>
      </w:r>
    </w:p>
    <w:p w:rsidR="0023012C" w:rsidRPr="006738B9" w:rsidRDefault="00814DBA" w:rsidP="0023012C">
      <w:pPr>
        <w:pStyle w:val="ListParagraph"/>
        <w:numPr>
          <w:ilvl w:val="0"/>
          <w:numId w:val="2"/>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Prinsip terapi cairan dan elektrolit</w:t>
      </w:r>
      <w:r w:rsidR="003725EA">
        <w:rPr>
          <w:rFonts w:ascii="Times New Roman" w:hAnsi="Times New Roman" w:cs="Times New Roman"/>
          <w:sz w:val="24"/>
          <w:szCs w:val="24"/>
          <w:lang w:val="en-US"/>
        </w:rPr>
        <w:t>…………………………….</w:t>
      </w:r>
      <w:r w:rsidR="0023012C">
        <w:rPr>
          <w:rFonts w:ascii="Times New Roman" w:hAnsi="Times New Roman" w:cs="Times New Roman"/>
          <w:sz w:val="24"/>
          <w:szCs w:val="24"/>
          <w:lang w:val="en-US"/>
        </w:rPr>
        <w:t>……</w:t>
      </w:r>
      <w:r w:rsidR="00DD7544">
        <w:rPr>
          <w:rFonts w:ascii="Times New Roman" w:hAnsi="Times New Roman" w:cs="Times New Roman"/>
          <w:sz w:val="24"/>
          <w:szCs w:val="24"/>
          <w:lang w:val="en-US"/>
        </w:rPr>
        <w:t>……</w:t>
      </w:r>
      <w:r w:rsidR="0023012C">
        <w:rPr>
          <w:rFonts w:ascii="Times New Roman" w:hAnsi="Times New Roman" w:cs="Times New Roman"/>
          <w:sz w:val="24"/>
          <w:szCs w:val="24"/>
          <w:lang w:val="en-US"/>
        </w:rPr>
        <w:t>...</w:t>
      </w:r>
      <w:r w:rsidR="00DD7544">
        <w:rPr>
          <w:rFonts w:ascii="Times New Roman" w:hAnsi="Times New Roman" w:cs="Times New Roman"/>
          <w:sz w:val="24"/>
          <w:szCs w:val="24"/>
          <w:lang w:val="en-US"/>
        </w:rPr>
        <w:t xml:space="preserve"> 7</w:t>
      </w:r>
    </w:p>
    <w:p w:rsidR="0023012C" w:rsidRPr="002C3120" w:rsidRDefault="00814DBA" w:rsidP="0023012C">
      <w:pPr>
        <w:pStyle w:val="ListParagraph"/>
        <w:numPr>
          <w:ilvl w:val="0"/>
          <w:numId w:val="2"/>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Indikasi terapi cairan dan elektrolit </w:t>
      </w:r>
      <w:r w:rsidR="003725EA">
        <w:rPr>
          <w:rFonts w:ascii="Times New Roman" w:hAnsi="Times New Roman" w:cs="Times New Roman"/>
          <w:sz w:val="24"/>
          <w:szCs w:val="24"/>
          <w:lang w:val="en-US"/>
        </w:rPr>
        <w:t>………………………………</w:t>
      </w:r>
      <w:r w:rsidR="0023012C">
        <w:rPr>
          <w:rFonts w:ascii="Times New Roman" w:hAnsi="Times New Roman" w:cs="Times New Roman"/>
          <w:sz w:val="24"/>
          <w:szCs w:val="24"/>
          <w:lang w:val="en-US"/>
        </w:rPr>
        <w:t>…</w:t>
      </w:r>
      <w:r w:rsidR="00DD7544">
        <w:rPr>
          <w:rFonts w:ascii="Times New Roman" w:hAnsi="Times New Roman" w:cs="Times New Roman"/>
          <w:sz w:val="24"/>
          <w:szCs w:val="24"/>
          <w:lang w:val="en-US"/>
        </w:rPr>
        <w:t>….</w:t>
      </w:r>
      <w:r w:rsidR="0023012C">
        <w:rPr>
          <w:rFonts w:ascii="Times New Roman" w:hAnsi="Times New Roman" w:cs="Times New Roman"/>
          <w:sz w:val="24"/>
          <w:szCs w:val="24"/>
          <w:lang w:val="en-US"/>
        </w:rPr>
        <w:t xml:space="preserve">… </w:t>
      </w:r>
      <w:r w:rsidR="00DD7544">
        <w:rPr>
          <w:rFonts w:ascii="Times New Roman" w:hAnsi="Times New Roman" w:cs="Times New Roman"/>
          <w:sz w:val="24"/>
          <w:szCs w:val="24"/>
          <w:lang w:val="en-US"/>
        </w:rPr>
        <w:t>8</w:t>
      </w:r>
    </w:p>
    <w:p w:rsidR="0023012C" w:rsidRPr="00FE1A85" w:rsidRDefault="00814DBA" w:rsidP="0023012C">
      <w:pPr>
        <w:pStyle w:val="ListParagraph"/>
        <w:numPr>
          <w:ilvl w:val="0"/>
          <w:numId w:val="2"/>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Perhitungan terapi cairan dan elektrolit </w:t>
      </w:r>
      <w:r w:rsidR="0023012C">
        <w:rPr>
          <w:rFonts w:ascii="Times New Roman" w:hAnsi="Times New Roman" w:cs="Times New Roman"/>
          <w:sz w:val="24"/>
          <w:szCs w:val="24"/>
          <w:lang w:val="en-US"/>
        </w:rPr>
        <w:t>…………………………</w:t>
      </w:r>
      <w:r w:rsidR="00DD7544">
        <w:rPr>
          <w:rFonts w:ascii="Times New Roman" w:hAnsi="Times New Roman" w:cs="Times New Roman"/>
          <w:sz w:val="24"/>
          <w:szCs w:val="24"/>
          <w:lang w:val="en-US"/>
        </w:rPr>
        <w:t>.……… 12</w:t>
      </w:r>
    </w:p>
    <w:p w:rsidR="0023012C" w:rsidRPr="00EA4393" w:rsidRDefault="00814DBA" w:rsidP="00EA4393">
      <w:pPr>
        <w:pStyle w:val="ListParagraph"/>
        <w:numPr>
          <w:ilvl w:val="0"/>
          <w:numId w:val="2"/>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Cara Pemberian terapi cairan dan elektrolit </w:t>
      </w:r>
      <w:r w:rsidR="003725EA">
        <w:rPr>
          <w:rFonts w:ascii="Times New Roman" w:hAnsi="Times New Roman" w:cs="Times New Roman"/>
          <w:sz w:val="24"/>
          <w:szCs w:val="24"/>
          <w:lang w:val="en-US"/>
        </w:rPr>
        <w:t>…………….</w:t>
      </w:r>
      <w:r w:rsidR="00DD7544">
        <w:rPr>
          <w:rFonts w:ascii="Times New Roman" w:hAnsi="Times New Roman" w:cs="Times New Roman"/>
          <w:sz w:val="24"/>
          <w:szCs w:val="24"/>
          <w:lang w:val="en-US"/>
        </w:rPr>
        <w:t>………….….....</w:t>
      </w:r>
      <w:r w:rsidR="0023012C">
        <w:rPr>
          <w:rFonts w:ascii="Times New Roman" w:hAnsi="Times New Roman" w:cs="Times New Roman"/>
          <w:sz w:val="24"/>
          <w:szCs w:val="24"/>
          <w:lang w:val="en-US"/>
        </w:rPr>
        <w:t xml:space="preserve"> </w:t>
      </w:r>
      <w:r w:rsidR="00DD7544">
        <w:rPr>
          <w:rFonts w:ascii="Times New Roman" w:hAnsi="Times New Roman" w:cs="Times New Roman"/>
          <w:sz w:val="24"/>
          <w:szCs w:val="24"/>
          <w:lang w:val="en-US"/>
        </w:rPr>
        <w:t>16</w:t>
      </w:r>
    </w:p>
    <w:p w:rsidR="00814DBA" w:rsidRDefault="00EA4393"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BAB I</w:t>
      </w:r>
      <w:r>
        <w:rPr>
          <w:rFonts w:ascii="Times New Roman" w:hAnsi="Times New Roman" w:cs="Times New Roman"/>
          <w:sz w:val="24"/>
          <w:szCs w:val="24"/>
          <w:lang w:val="en-US"/>
        </w:rPr>
        <w:t>II</w:t>
      </w:r>
      <w:r w:rsidR="0023012C">
        <w:rPr>
          <w:rFonts w:ascii="Times New Roman" w:hAnsi="Times New Roman" w:cs="Times New Roman"/>
          <w:sz w:val="24"/>
          <w:szCs w:val="24"/>
          <w:lang w:val="en-US"/>
        </w:rPr>
        <w:t xml:space="preserve"> </w:t>
      </w:r>
      <w:r w:rsidR="00814DBA">
        <w:rPr>
          <w:rFonts w:ascii="Times New Roman" w:hAnsi="Times New Roman" w:cs="Times New Roman"/>
          <w:sz w:val="24"/>
          <w:szCs w:val="24"/>
          <w:lang w:val="en-US"/>
        </w:rPr>
        <w:t>ANALISIS JURNAL …………………………………………………</w:t>
      </w:r>
      <w:r w:rsidR="00DD7544">
        <w:rPr>
          <w:rFonts w:ascii="Times New Roman" w:hAnsi="Times New Roman" w:cs="Times New Roman"/>
          <w:sz w:val="24"/>
          <w:szCs w:val="24"/>
          <w:lang w:val="en-US"/>
        </w:rPr>
        <w:t>... 18</w:t>
      </w:r>
    </w:p>
    <w:p w:rsidR="00814DBA" w:rsidRPr="00814DBA" w:rsidRDefault="002F054E" w:rsidP="005A2083">
      <w:pPr>
        <w:pStyle w:val="ListParagraph"/>
        <w:numPr>
          <w:ilvl w:val="0"/>
          <w:numId w:val="2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Identifikasi jurnal</w:t>
      </w:r>
      <w:r w:rsidR="00DD7544">
        <w:rPr>
          <w:rFonts w:ascii="Times New Roman" w:hAnsi="Times New Roman" w:cs="Times New Roman"/>
          <w:sz w:val="24"/>
          <w:szCs w:val="24"/>
          <w:lang w:val="en-US"/>
        </w:rPr>
        <w:t>…………………………………………………...</w:t>
      </w:r>
      <w:r>
        <w:rPr>
          <w:rFonts w:ascii="Times New Roman" w:hAnsi="Times New Roman" w:cs="Times New Roman"/>
          <w:sz w:val="24"/>
          <w:szCs w:val="24"/>
          <w:lang w:val="en-US"/>
        </w:rPr>
        <w:t>.</w:t>
      </w:r>
      <w:r w:rsidR="00DD7544">
        <w:rPr>
          <w:rFonts w:ascii="Times New Roman" w:hAnsi="Times New Roman" w:cs="Times New Roman"/>
          <w:sz w:val="24"/>
          <w:szCs w:val="24"/>
          <w:lang w:val="en-US"/>
        </w:rPr>
        <w:t>… 18</w:t>
      </w:r>
    </w:p>
    <w:p w:rsidR="00814DBA" w:rsidRPr="00814DBA" w:rsidRDefault="002F054E" w:rsidP="005A2083">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Abstrak jurnal</w:t>
      </w:r>
      <w:r w:rsidR="00DD75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7544">
        <w:rPr>
          <w:rFonts w:ascii="Times New Roman" w:hAnsi="Times New Roman" w:cs="Times New Roman"/>
          <w:sz w:val="24"/>
          <w:szCs w:val="24"/>
          <w:lang w:val="en-US"/>
        </w:rPr>
        <w:t>18</w:t>
      </w:r>
    </w:p>
    <w:p w:rsidR="00814DBA" w:rsidRPr="00814DBA" w:rsidRDefault="00814DBA" w:rsidP="005A2083">
      <w:pPr>
        <w:pStyle w:val="ListParagraph"/>
        <w:numPr>
          <w:ilvl w:val="0"/>
          <w:numId w:val="27"/>
        </w:numPr>
        <w:spacing w:after="0" w:line="360" w:lineRule="auto"/>
        <w:jc w:val="both"/>
        <w:rPr>
          <w:rFonts w:ascii="Times New Roman" w:hAnsi="Times New Roman" w:cs="Times New Roman"/>
          <w:sz w:val="24"/>
          <w:szCs w:val="24"/>
        </w:rPr>
      </w:pPr>
      <w:r w:rsidRPr="00814DBA">
        <w:rPr>
          <w:rFonts w:ascii="Times New Roman" w:hAnsi="Times New Roman" w:cs="Times New Roman"/>
          <w:sz w:val="24"/>
          <w:szCs w:val="24"/>
        </w:rPr>
        <w:t xml:space="preserve">Pedahuluan penelitian </w:t>
      </w:r>
      <w:r w:rsidR="00DD7544">
        <w:rPr>
          <w:rFonts w:ascii="Times New Roman" w:hAnsi="Times New Roman" w:cs="Times New Roman"/>
          <w:sz w:val="24"/>
          <w:szCs w:val="24"/>
          <w:lang w:val="en-US"/>
        </w:rPr>
        <w:t>………………………………………………… 18</w:t>
      </w:r>
    </w:p>
    <w:p w:rsidR="00814DBA" w:rsidRPr="00814DBA" w:rsidRDefault="00814DBA" w:rsidP="005A2083">
      <w:pPr>
        <w:pStyle w:val="ListParagraph"/>
        <w:numPr>
          <w:ilvl w:val="0"/>
          <w:numId w:val="27"/>
        </w:numPr>
        <w:spacing w:after="160" w:line="360" w:lineRule="auto"/>
        <w:jc w:val="both"/>
        <w:rPr>
          <w:rFonts w:ascii="Times New Roman" w:hAnsi="Times New Roman" w:cs="Times New Roman"/>
          <w:sz w:val="24"/>
          <w:szCs w:val="24"/>
        </w:rPr>
      </w:pPr>
      <w:r w:rsidRPr="00814DBA">
        <w:rPr>
          <w:rFonts w:ascii="Times New Roman" w:hAnsi="Times New Roman" w:cs="Times New Roman"/>
          <w:sz w:val="24"/>
          <w:szCs w:val="24"/>
        </w:rPr>
        <w:t>Tujuan penelitian</w:t>
      </w:r>
      <w:r w:rsidR="00DD7544">
        <w:rPr>
          <w:rFonts w:ascii="Times New Roman" w:hAnsi="Times New Roman" w:cs="Times New Roman"/>
          <w:sz w:val="24"/>
          <w:szCs w:val="24"/>
          <w:lang w:val="en-US"/>
        </w:rPr>
        <w:t xml:space="preserve"> ……………………………………………………… 19</w:t>
      </w:r>
    </w:p>
    <w:p w:rsidR="00814DBA" w:rsidRPr="00814DBA" w:rsidRDefault="00814DBA" w:rsidP="005A2083">
      <w:pPr>
        <w:pStyle w:val="ListParagraph"/>
        <w:numPr>
          <w:ilvl w:val="0"/>
          <w:numId w:val="27"/>
        </w:numPr>
        <w:spacing w:after="160" w:line="360" w:lineRule="auto"/>
        <w:jc w:val="both"/>
        <w:rPr>
          <w:rFonts w:ascii="Times New Roman" w:hAnsi="Times New Roman" w:cs="Times New Roman"/>
          <w:sz w:val="24"/>
          <w:szCs w:val="24"/>
        </w:rPr>
      </w:pPr>
      <w:r w:rsidRPr="00814DBA">
        <w:rPr>
          <w:rFonts w:ascii="Times New Roman" w:hAnsi="Times New Roman" w:cs="Times New Roman"/>
          <w:sz w:val="24"/>
          <w:szCs w:val="24"/>
        </w:rPr>
        <w:t xml:space="preserve">Metode penelitian </w:t>
      </w:r>
      <w:r w:rsidR="00DD7544">
        <w:rPr>
          <w:rFonts w:ascii="Times New Roman" w:hAnsi="Times New Roman" w:cs="Times New Roman"/>
          <w:sz w:val="24"/>
          <w:szCs w:val="24"/>
          <w:lang w:val="en-US"/>
        </w:rPr>
        <w:t>…………………………………………………...… 19</w:t>
      </w:r>
    </w:p>
    <w:p w:rsidR="00814DBA" w:rsidRPr="00814DBA" w:rsidRDefault="00814DBA" w:rsidP="005A2083">
      <w:pPr>
        <w:pStyle w:val="ListParagraph"/>
        <w:numPr>
          <w:ilvl w:val="0"/>
          <w:numId w:val="27"/>
        </w:numPr>
        <w:spacing w:after="160" w:line="360" w:lineRule="auto"/>
        <w:jc w:val="both"/>
        <w:rPr>
          <w:rFonts w:ascii="Times New Roman" w:hAnsi="Times New Roman" w:cs="Times New Roman"/>
          <w:sz w:val="24"/>
          <w:szCs w:val="24"/>
        </w:rPr>
      </w:pPr>
      <w:r w:rsidRPr="00814DBA">
        <w:rPr>
          <w:rFonts w:ascii="Times New Roman" w:hAnsi="Times New Roman" w:cs="Times New Roman"/>
          <w:sz w:val="24"/>
          <w:szCs w:val="24"/>
        </w:rPr>
        <w:t>Hasil dan pembahasan</w:t>
      </w:r>
      <w:r w:rsidR="00DD7544">
        <w:rPr>
          <w:rFonts w:ascii="Times New Roman" w:hAnsi="Times New Roman" w:cs="Times New Roman"/>
          <w:sz w:val="24"/>
          <w:szCs w:val="24"/>
          <w:lang w:val="en-US"/>
        </w:rPr>
        <w:t xml:space="preserve"> ………………………………………………... 19</w:t>
      </w:r>
    </w:p>
    <w:p w:rsidR="00814DBA" w:rsidRPr="00DD7544" w:rsidRDefault="00814DBA" w:rsidP="005A2083">
      <w:pPr>
        <w:pStyle w:val="ListParagraph"/>
        <w:numPr>
          <w:ilvl w:val="0"/>
          <w:numId w:val="27"/>
        </w:numPr>
        <w:spacing w:after="160" w:line="360" w:lineRule="auto"/>
        <w:jc w:val="both"/>
        <w:rPr>
          <w:rFonts w:ascii="Times New Roman" w:hAnsi="Times New Roman" w:cs="Times New Roman"/>
          <w:sz w:val="24"/>
          <w:szCs w:val="24"/>
        </w:rPr>
      </w:pPr>
      <w:r w:rsidRPr="00814DBA">
        <w:rPr>
          <w:rFonts w:ascii="Times New Roman" w:hAnsi="Times New Roman" w:cs="Times New Roman"/>
          <w:sz w:val="24"/>
          <w:szCs w:val="24"/>
        </w:rPr>
        <w:t xml:space="preserve">Kesimpulan penelitian </w:t>
      </w:r>
      <w:r w:rsidR="00DD7544">
        <w:rPr>
          <w:rFonts w:ascii="Times New Roman" w:hAnsi="Times New Roman" w:cs="Times New Roman"/>
          <w:sz w:val="24"/>
          <w:szCs w:val="24"/>
          <w:lang w:val="en-US"/>
        </w:rPr>
        <w:t>………………………………………………… 20</w:t>
      </w:r>
    </w:p>
    <w:p w:rsidR="0023012C" w:rsidRPr="005E182A" w:rsidRDefault="00814DBA"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BAB IV </w:t>
      </w:r>
      <w:r w:rsidR="0023012C">
        <w:rPr>
          <w:rFonts w:ascii="Times New Roman" w:hAnsi="Times New Roman" w:cs="Times New Roman"/>
          <w:sz w:val="24"/>
          <w:szCs w:val="24"/>
        </w:rPr>
        <w:t>SIMPULAN</w:t>
      </w:r>
      <w:r w:rsidR="00DD7544">
        <w:rPr>
          <w:rFonts w:ascii="Times New Roman" w:hAnsi="Times New Roman" w:cs="Times New Roman"/>
          <w:sz w:val="24"/>
          <w:szCs w:val="24"/>
          <w:lang w:val="en-US"/>
        </w:rPr>
        <w:t xml:space="preserve"> …………………………………………………………….  21</w:t>
      </w:r>
    </w:p>
    <w:p w:rsidR="0023012C" w:rsidRPr="00FE1A85" w:rsidRDefault="0023012C" w:rsidP="005A2083">
      <w:pPr>
        <w:pStyle w:val="ListParagraph"/>
        <w:numPr>
          <w:ilvl w:val="0"/>
          <w:numId w:val="3"/>
        </w:numPr>
        <w:tabs>
          <w:tab w:val="left" w:leader="dot" w:pos="8222"/>
        </w:tabs>
        <w:spacing w:after="0" w:line="360" w:lineRule="auto"/>
        <w:rPr>
          <w:rFonts w:ascii="Times New Roman" w:hAnsi="Times New Roman" w:cs="Times New Roman"/>
          <w:sz w:val="24"/>
          <w:szCs w:val="24"/>
        </w:rPr>
      </w:pPr>
      <w:r>
        <w:rPr>
          <w:rFonts w:ascii="Times New Roman" w:hAnsi="Times New Roman" w:cs="Times New Roman"/>
          <w:sz w:val="24"/>
          <w:szCs w:val="24"/>
        </w:rPr>
        <w:t>Kesimpulan</w:t>
      </w:r>
      <w:r w:rsidR="003725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D7544">
        <w:rPr>
          <w:rFonts w:ascii="Times New Roman" w:hAnsi="Times New Roman" w:cs="Times New Roman"/>
          <w:sz w:val="24"/>
          <w:szCs w:val="24"/>
          <w:lang w:val="en-US"/>
        </w:rPr>
        <w:t xml:space="preserve"> 21</w:t>
      </w:r>
    </w:p>
    <w:p w:rsidR="0023012C" w:rsidRDefault="0023012C"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PUSTAKA</w:t>
      </w:r>
      <w:r w:rsidR="003725EA">
        <w:rPr>
          <w:rFonts w:ascii="Times New Roman" w:hAnsi="Times New Roman" w:cs="Times New Roman"/>
          <w:sz w:val="24"/>
          <w:szCs w:val="24"/>
          <w:lang w:val="en-US"/>
        </w:rPr>
        <w:t xml:space="preserve"> …………………………</w:t>
      </w:r>
      <w:r w:rsidR="00DD7544">
        <w:rPr>
          <w:rFonts w:ascii="Times New Roman" w:hAnsi="Times New Roman" w:cs="Times New Roman"/>
          <w:sz w:val="24"/>
          <w:szCs w:val="24"/>
          <w:lang w:val="en-US"/>
        </w:rPr>
        <w:t>………………………………….  22</w:t>
      </w:r>
    </w:p>
    <w:p w:rsidR="00DD7544" w:rsidRDefault="00DD7544" w:rsidP="0023012C">
      <w:pPr>
        <w:tabs>
          <w:tab w:val="left" w:leader="do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23</w:t>
      </w:r>
    </w:p>
    <w:p w:rsidR="00EA4393" w:rsidRDefault="00EA4393" w:rsidP="004A2D31">
      <w:pPr>
        <w:spacing w:line="0" w:lineRule="atLeast"/>
        <w:ind w:right="-553"/>
        <w:rPr>
          <w:rFonts w:ascii="Times New Roman" w:eastAsia="Times New Roman" w:hAnsi="Times New Roman"/>
          <w:b/>
          <w:sz w:val="24"/>
          <w:lang w:val="en-US"/>
        </w:rPr>
      </w:pPr>
    </w:p>
    <w:p w:rsidR="00EA4393" w:rsidRDefault="00EA4393" w:rsidP="004A2D31">
      <w:pPr>
        <w:spacing w:line="0" w:lineRule="atLeast"/>
        <w:ind w:right="-553"/>
        <w:rPr>
          <w:rFonts w:ascii="Times New Roman" w:eastAsia="Times New Roman" w:hAnsi="Times New Roman"/>
          <w:b/>
          <w:sz w:val="24"/>
          <w:lang w:val="en-US"/>
        </w:rPr>
      </w:pPr>
    </w:p>
    <w:p w:rsidR="003725EA" w:rsidRDefault="003725EA" w:rsidP="004A2D31">
      <w:pPr>
        <w:spacing w:line="0" w:lineRule="atLeast"/>
        <w:ind w:right="-553"/>
        <w:rPr>
          <w:rFonts w:ascii="Times New Roman" w:eastAsia="Times New Roman" w:hAnsi="Times New Roman"/>
          <w:b/>
          <w:sz w:val="24"/>
          <w:lang w:val="en-US"/>
        </w:rPr>
      </w:pPr>
    </w:p>
    <w:p w:rsidR="00577DD5" w:rsidRPr="004A2D31" w:rsidRDefault="004A2D31" w:rsidP="004A2D31">
      <w:pPr>
        <w:spacing w:line="0" w:lineRule="atLeast"/>
        <w:ind w:right="49"/>
        <w:jc w:val="center"/>
        <w:rPr>
          <w:rFonts w:ascii="Times New Roman" w:eastAsia="Times New Roman" w:hAnsi="Times New Roman"/>
          <w:b/>
          <w:sz w:val="24"/>
          <w:lang w:val="en-US"/>
        </w:rPr>
      </w:pPr>
      <w:r>
        <w:rPr>
          <w:rFonts w:ascii="Times New Roman" w:eastAsia="Times New Roman" w:hAnsi="Times New Roman"/>
          <w:b/>
          <w:sz w:val="24"/>
          <w:lang w:val="en-US"/>
        </w:rPr>
        <w:lastRenderedPageBreak/>
        <w:t>BAB I</w:t>
      </w:r>
    </w:p>
    <w:p w:rsidR="00577DD5" w:rsidRDefault="00577DD5" w:rsidP="004A2D31">
      <w:pPr>
        <w:spacing w:line="0" w:lineRule="atLeast"/>
        <w:jc w:val="center"/>
        <w:rPr>
          <w:rFonts w:ascii="Times New Roman" w:eastAsia="Times New Roman" w:hAnsi="Times New Roman"/>
          <w:b/>
          <w:sz w:val="24"/>
        </w:rPr>
      </w:pPr>
      <w:r>
        <w:rPr>
          <w:rFonts w:ascii="Times New Roman" w:eastAsia="Times New Roman" w:hAnsi="Times New Roman"/>
          <w:b/>
          <w:sz w:val="24"/>
        </w:rPr>
        <w:t>PENDAHULUAN</w:t>
      </w:r>
    </w:p>
    <w:p w:rsidR="00577DD5" w:rsidRDefault="00577DD5" w:rsidP="00577DD5">
      <w:pPr>
        <w:spacing w:line="0" w:lineRule="atLeast"/>
        <w:rPr>
          <w:rFonts w:ascii="Times New Roman" w:eastAsia="Times New Roman" w:hAnsi="Times New Roman"/>
          <w:lang w:val="en-US"/>
        </w:rPr>
      </w:pPr>
    </w:p>
    <w:p w:rsidR="00AE0E56" w:rsidRPr="00AE0E56" w:rsidRDefault="004A2D31" w:rsidP="005A2083">
      <w:pPr>
        <w:pStyle w:val="ListParagraph"/>
        <w:numPr>
          <w:ilvl w:val="0"/>
          <w:numId w:val="6"/>
        </w:numPr>
        <w:tabs>
          <w:tab w:val="left" w:pos="1540"/>
        </w:tabs>
        <w:spacing w:line="0" w:lineRule="atLeast"/>
        <w:ind w:left="426"/>
        <w:rPr>
          <w:rFonts w:ascii="Times New Roman" w:eastAsia="Times New Roman" w:hAnsi="Times New Roman"/>
          <w:b/>
          <w:sz w:val="24"/>
        </w:rPr>
      </w:pPr>
      <w:r>
        <w:rPr>
          <w:rFonts w:ascii="Times New Roman" w:eastAsia="Times New Roman" w:hAnsi="Times New Roman"/>
          <w:b/>
          <w:sz w:val="24"/>
        </w:rPr>
        <w:t>L</w:t>
      </w:r>
      <w:r>
        <w:rPr>
          <w:rFonts w:ascii="Times New Roman" w:eastAsia="Times New Roman" w:hAnsi="Times New Roman"/>
          <w:b/>
          <w:sz w:val="24"/>
          <w:lang w:val="en-US"/>
        </w:rPr>
        <w:t>atar Belakang</w:t>
      </w:r>
    </w:p>
    <w:p w:rsidR="00AE0E56" w:rsidRDefault="00AE0E56" w:rsidP="00AE0E56">
      <w:pPr>
        <w:spacing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Cairan tubuh adalah arutan yang terdiri dari air (pelarut ) dan zat tertentu (zat terlarut), cairan merupakan salah satu komponen penting dalam tubuh manusia. Hampir 60 % dari komposisi tubuh manusia. Jumlah cairan tubuh total pada masing-masing individu dapat bervariasi berdasarkan umur, berat badan, maupun jenis kelamin.Sedangkan  elektrolit adalah zat kimia yang menghasilkan partikel-partikel bermuatan listrik yang disebut ion jika berada dalam larutan. Cairan dan elektrolit masuk kedalam tubuh melalui makanan, minuman, dan cairan intravena (IV) dan didistribusikan ke seluruh tubuh.(Sukarata &amp; Kurniyata, 2017)</w:t>
      </w:r>
    </w:p>
    <w:p w:rsidR="00AE0E56" w:rsidRDefault="00AE0E56" w:rsidP="00AE0E56">
      <w:pPr>
        <w:spacing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Cairan dan elektrolit sangat diperlukan untuk menjaga agar kondisi tubuh tetap sehat. Keseimbangan cairan dan elektrolit didalam tubuh merupakan salah satu bagian dari fisiologi homeostatis, keseimbangan juga dapat diartikan adanya distribusi yang normal dari air tubuh total dan elektrolit ke seluruh bagian tubuh dan saling bergantung, misalnya apabila salah satu ada yang terganggu maka akan berpengaruh pada yang lain. cairan dan elektrolit tersebut memiliki komponen utama yang berbeda dan fungsinya masing-masing sebagai struktur penting yang membentuk dan menunjang tubuh manusia, sehingga dapat berfungsi dengan baik melalui mekanisme pengaturan yang sedemikian rupa.(Sukarata &amp; Kurniyata, 2017)</w:t>
      </w:r>
    </w:p>
    <w:p w:rsidR="00AE0E56" w:rsidRDefault="00AE0E56" w:rsidP="00AE0E56">
      <w:pPr>
        <w:spacing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 xml:space="preserve">Cairan tubuh dibagi menjadi dua kelompok besar yaitu: cairan intraseluler dan cairan ekstrasekuler. Cairan intrasekuler adalah cairan yang berada didalam sel di seluruh tubuh , sedangkan cairan ekstrasekuler adalah cairan yang berada diluar sel dan terdiri atas tiga kelompok yaitu cairan intravaskuler (plasma), cairan interstitial dan cairan transeluler. Cairan intravaskuler atau plasma adalah </w:t>
      </w:r>
      <w:r w:rsidRPr="00AE0E56">
        <w:rPr>
          <w:rFonts w:ascii="Times New Roman" w:hAnsi="Times New Roman" w:cs="Times New Roman"/>
          <w:sz w:val="24"/>
          <w:szCs w:val="24"/>
        </w:rPr>
        <w:lastRenderedPageBreak/>
        <w:t>cairan yang terletak didalam system vaskuler, cairan interstitial adalah cairan yang terletak diantara sel, sedangkan cairan traseluler adalah cairan sekresi khusus seperti cairan serebrospinal, cairan intraokuler, dan sekresi saluran cerna.(Sukarata &amp; Kurniyata, 2017)</w:t>
      </w:r>
    </w:p>
    <w:p w:rsidR="00AE0E56" w:rsidRDefault="00AE0E56" w:rsidP="00AE0E56">
      <w:pPr>
        <w:spacing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Keseimbangan distribusi cairan dan elektrolit diatur melalui proses pengaturan mekanisme yang beraneka ragam dan saling terkait dalam satu kesatuan. Bila terjadi gangguan keseimbangan dari cairan dan elektrolit, normalnya segera diikuti oleh proses kompensasi untuk mempertahankan kondisi normal cairan dan elektrolit sehingga fungsi organ vital dapat dipertahankan. Agar keseimbangan cairan dan elektrolit dapat dipertahankan secara optimal dan terus menerus, diperlukan proses pengaturan keseimbangan yang adekuat. Apabila terjadi gangguan di salah satu komponen tersebut bisa menimbulkan keadaan patologis yang mengancam tubuh manusia.</w:t>
      </w:r>
    </w:p>
    <w:p w:rsidR="00AE0E56" w:rsidRPr="00AE0E56" w:rsidRDefault="00AE0E56" w:rsidP="00AE0E56">
      <w:pPr>
        <w:spacing w:line="360" w:lineRule="auto"/>
        <w:ind w:left="426" w:firstLine="567"/>
        <w:jc w:val="both"/>
        <w:rPr>
          <w:rFonts w:ascii="Times New Roman" w:hAnsi="Times New Roman" w:cs="Times New Roman"/>
          <w:sz w:val="24"/>
          <w:szCs w:val="24"/>
        </w:rPr>
      </w:pPr>
      <w:r w:rsidRPr="00AE0E56">
        <w:rPr>
          <w:rFonts w:ascii="Times New Roman" w:hAnsi="Times New Roman" w:cs="Times New Roman"/>
          <w:sz w:val="24"/>
          <w:szCs w:val="24"/>
        </w:rPr>
        <w:t>Gangguan keseimbangan cairan dan elektrolit dalam tubuh dapat terjadi pada keadaan diare, muntah-muntah, sindrom malabsorbsi, ekskresi keringat yang berlebih pada kulit, pengeluaran cairan yang tidak disadari (insesible water loss) secara berlebihan oleh paru-paru, perdarahan, berkurangnya kemampuan pada ginjal dalam mengatur keseimbangan cairan dan elektrolit dalam tubuh. Dalam keadaan tersebut, pasien perlu diberikan terapi cairan agar volume cairan tubuh yang hilang dapat digantikan dengan segera.3 Pemberian metode terapi cairan dengan tujuan perbaikan dan perawatan stabilitas hemodinamik pada pasien memerlukan berbagai pertimbangan, karena pemilihannya tergantung pada jenis dan komposisi elektrolit dari cairan yang hilang dari tubuh. Jumlah kasus kesalahan terapi cairan jarang dilaporkan, namun diketahui satu diantara lima pasien dengan pemberian terapi cairan dan elektrolit intravena menderita komplikasi atau morbiditas karena pemberian terapi cairan yang tidak tepat.</w:t>
      </w:r>
    </w:p>
    <w:p w:rsidR="00AE0E56" w:rsidRPr="00AE0E56" w:rsidRDefault="00AE0E56" w:rsidP="00AE0E56">
      <w:pPr>
        <w:pStyle w:val="ListParagraph"/>
        <w:tabs>
          <w:tab w:val="left" w:pos="1540"/>
        </w:tabs>
        <w:spacing w:after="0" w:line="0" w:lineRule="atLeast"/>
        <w:ind w:left="426"/>
        <w:rPr>
          <w:rFonts w:ascii="Times New Roman" w:eastAsia="Times New Roman" w:hAnsi="Times New Roman"/>
          <w:b/>
          <w:sz w:val="24"/>
        </w:rPr>
      </w:pPr>
    </w:p>
    <w:p w:rsidR="004A2D31" w:rsidRDefault="004A2D31" w:rsidP="005A2083">
      <w:pPr>
        <w:pStyle w:val="ListParagraph"/>
        <w:numPr>
          <w:ilvl w:val="0"/>
          <w:numId w:val="6"/>
        </w:numPr>
        <w:tabs>
          <w:tab w:val="left" w:pos="1540"/>
        </w:tabs>
        <w:spacing w:line="360" w:lineRule="auto"/>
        <w:ind w:left="426"/>
        <w:rPr>
          <w:rFonts w:ascii="Times New Roman" w:eastAsia="Times New Roman" w:hAnsi="Times New Roman"/>
          <w:b/>
          <w:sz w:val="24"/>
          <w:lang w:val="en-US"/>
        </w:rPr>
      </w:pPr>
      <w:r w:rsidRPr="004A2D31">
        <w:rPr>
          <w:rFonts w:ascii="Times New Roman" w:eastAsia="Times New Roman" w:hAnsi="Times New Roman"/>
          <w:b/>
          <w:sz w:val="24"/>
        </w:rPr>
        <w:t>Rumusan Masala</w:t>
      </w:r>
      <w:r w:rsidRPr="004A2D31">
        <w:rPr>
          <w:rFonts w:ascii="Times New Roman" w:eastAsia="Times New Roman" w:hAnsi="Times New Roman"/>
          <w:b/>
          <w:sz w:val="24"/>
          <w:lang w:val="en-US"/>
        </w:rPr>
        <w:t>h</w:t>
      </w:r>
    </w:p>
    <w:p w:rsidR="00AE0E56" w:rsidRPr="00AE0E56" w:rsidRDefault="00AE0E56" w:rsidP="005A2083">
      <w:pPr>
        <w:pStyle w:val="ListParagraph"/>
        <w:numPr>
          <w:ilvl w:val="0"/>
          <w:numId w:val="10"/>
        </w:numPr>
        <w:spacing w:after="160" w:line="360" w:lineRule="auto"/>
        <w:jc w:val="both"/>
        <w:rPr>
          <w:rFonts w:ascii="Times New Roman" w:hAnsi="Times New Roman" w:cs="Times New Roman"/>
          <w:color w:val="00000A"/>
          <w:sz w:val="24"/>
          <w:szCs w:val="24"/>
          <w:lang w:val="en-US"/>
        </w:rPr>
      </w:pPr>
      <w:r>
        <w:rPr>
          <w:rFonts w:ascii="Times New Roman" w:hAnsi="Times New Roman" w:cs="Times New Roman"/>
          <w:color w:val="00000A"/>
          <w:sz w:val="24"/>
          <w:szCs w:val="24"/>
          <w:lang w:val="en-US"/>
        </w:rPr>
        <w:t xml:space="preserve">Apa definisi </w:t>
      </w:r>
      <w:r w:rsidRPr="00AE0E56">
        <w:rPr>
          <w:rFonts w:ascii="Times New Roman" w:hAnsi="Times New Roman" w:cs="Times New Roman"/>
          <w:color w:val="00000A"/>
          <w:sz w:val="24"/>
          <w:szCs w:val="24"/>
          <w:lang w:val="en-US"/>
        </w:rPr>
        <w:t>terapi cairan dan elektrolit</w:t>
      </w:r>
      <w:r>
        <w:rPr>
          <w:rFonts w:ascii="Times New Roman" w:hAnsi="Times New Roman" w:cs="Times New Roman"/>
          <w:color w:val="00000A"/>
          <w:sz w:val="24"/>
          <w:szCs w:val="24"/>
          <w:lang w:val="en-US"/>
        </w:rPr>
        <w:t>?</w:t>
      </w:r>
    </w:p>
    <w:p w:rsidR="00AE0E56" w:rsidRPr="00AE0E56" w:rsidRDefault="00AE0E56" w:rsidP="005A2083">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lastRenderedPageBreak/>
        <w:t xml:space="preserve">Apa </w:t>
      </w:r>
      <w:r w:rsidRPr="00AE0E56">
        <w:rPr>
          <w:rFonts w:ascii="Times New Roman" w:hAnsi="Times New Roman" w:cs="Times New Roman"/>
          <w:color w:val="00000A"/>
          <w:sz w:val="24"/>
          <w:szCs w:val="24"/>
          <w:lang w:val="en-US"/>
        </w:rPr>
        <w:t>prinsip terapi cairan dan elektolit</w:t>
      </w:r>
      <w:r>
        <w:rPr>
          <w:rFonts w:ascii="Times New Roman" w:hAnsi="Times New Roman" w:cs="Times New Roman"/>
          <w:color w:val="00000A"/>
          <w:sz w:val="24"/>
          <w:szCs w:val="24"/>
          <w:lang w:val="en-US"/>
        </w:rPr>
        <w:t>?</w:t>
      </w:r>
    </w:p>
    <w:p w:rsidR="00AE0E56" w:rsidRPr="00AE0E56" w:rsidRDefault="00AE0E56" w:rsidP="005A2083">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 xml:space="preserve">Apa </w:t>
      </w:r>
      <w:r w:rsidRPr="00AE0E56">
        <w:rPr>
          <w:rFonts w:ascii="Times New Roman" w:hAnsi="Times New Roman" w:cs="Times New Roman"/>
          <w:color w:val="00000A"/>
          <w:sz w:val="24"/>
          <w:szCs w:val="24"/>
          <w:lang w:val="en-US"/>
        </w:rPr>
        <w:t>indikasi terapi cairan dan eletrolit</w:t>
      </w:r>
      <w:r>
        <w:rPr>
          <w:rFonts w:ascii="Times New Roman" w:hAnsi="Times New Roman" w:cs="Times New Roman"/>
          <w:color w:val="00000A"/>
          <w:sz w:val="24"/>
          <w:szCs w:val="24"/>
          <w:lang w:val="en-US"/>
        </w:rPr>
        <w:t>?</w:t>
      </w:r>
    </w:p>
    <w:p w:rsidR="00AE0E56" w:rsidRPr="00AE0E56" w:rsidRDefault="00AE0E56" w:rsidP="005A2083">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 xml:space="preserve">Bagaimana </w:t>
      </w:r>
      <w:r w:rsidRPr="00AE0E56">
        <w:rPr>
          <w:rFonts w:ascii="Times New Roman" w:hAnsi="Times New Roman" w:cs="Times New Roman"/>
          <w:color w:val="00000A"/>
          <w:sz w:val="24"/>
          <w:szCs w:val="24"/>
          <w:lang w:val="en-US"/>
        </w:rPr>
        <w:t>perhitungan terapi cairan dan elektrolit</w:t>
      </w:r>
      <w:r>
        <w:rPr>
          <w:rFonts w:ascii="Times New Roman" w:hAnsi="Times New Roman" w:cs="Times New Roman"/>
          <w:color w:val="00000A"/>
          <w:sz w:val="24"/>
          <w:szCs w:val="24"/>
          <w:lang w:val="en-US"/>
        </w:rPr>
        <w:t>?</w:t>
      </w:r>
    </w:p>
    <w:p w:rsidR="00AE0E56" w:rsidRPr="00AE0E56" w:rsidRDefault="00AE0E56" w:rsidP="005A2083">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 xml:space="preserve">Bagaimana </w:t>
      </w:r>
      <w:r w:rsidRPr="00AE0E56">
        <w:rPr>
          <w:rFonts w:ascii="Times New Roman" w:hAnsi="Times New Roman" w:cs="Times New Roman"/>
          <w:color w:val="00000A"/>
          <w:sz w:val="24"/>
          <w:szCs w:val="24"/>
          <w:lang w:val="en-US"/>
        </w:rPr>
        <w:t>cara pemberian terapi cairan dan elektrolit</w:t>
      </w:r>
      <w:r>
        <w:rPr>
          <w:rFonts w:ascii="Times New Roman" w:hAnsi="Times New Roman" w:cs="Times New Roman"/>
          <w:color w:val="00000A"/>
          <w:sz w:val="24"/>
          <w:szCs w:val="24"/>
          <w:lang w:val="en-US"/>
        </w:rPr>
        <w:t>?</w:t>
      </w:r>
    </w:p>
    <w:p w:rsidR="00EA4393" w:rsidRPr="00EA4393" w:rsidRDefault="00EA4393" w:rsidP="00EA4393">
      <w:pPr>
        <w:pStyle w:val="ListParagraph"/>
        <w:tabs>
          <w:tab w:val="left" w:pos="1540"/>
        </w:tabs>
        <w:spacing w:after="0" w:line="360" w:lineRule="auto"/>
        <w:ind w:left="786"/>
        <w:rPr>
          <w:rFonts w:ascii="Times New Roman" w:eastAsia="Times New Roman" w:hAnsi="Times New Roman"/>
          <w:sz w:val="24"/>
          <w:lang w:val="en-US"/>
        </w:rPr>
      </w:pPr>
    </w:p>
    <w:p w:rsidR="004A2D31" w:rsidRPr="00EA4393" w:rsidRDefault="004A2D31" w:rsidP="005A2083">
      <w:pPr>
        <w:pStyle w:val="ListParagraph"/>
        <w:numPr>
          <w:ilvl w:val="0"/>
          <w:numId w:val="6"/>
        </w:numPr>
        <w:tabs>
          <w:tab w:val="left" w:pos="1540"/>
        </w:tabs>
        <w:spacing w:after="0" w:line="360" w:lineRule="auto"/>
        <w:ind w:left="426"/>
        <w:jc w:val="both"/>
        <w:rPr>
          <w:rFonts w:ascii="Times New Roman" w:eastAsia="Times New Roman" w:hAnsi="Times New Roman"/>
          <w:b/>
          <w:sz w:val="24"/>
        </w:rPr>
      </w:pPr>
      <w:r w:rsidRPr="004A2D31">
        <w:rPr>
          <w:rFonts w:ascii="Times New Roman" w:eastAsia="Times New Roman" w:hAnsi="Times New Roman"/>
          <w:b/>
          <w:sz w:val="24"/>
        </w:rPr>
        <w:t>Tujuan</w:t>
      </w:r>
    </w:p>
    <w:p w:rsidR="00AE0E56" w:rsidRPr="00AE0E56" w:rsidRDefault="00AE0E56" w:rsidP="005A2083">
      <w:pPr>
        <w:pStyle w:val="ListParagraph"/>
        <w:numPr>
          <w:ilvl w:val="0"/>
          <w:numId w:val="9"/>
        </w:numPr>
        <w:spacing w:after="160" w:line="360" w:lineRule="auto"/>
        <w:jc w:val="both"/>
        <w:rPr>
          <w:rFonts w:ascii="Times New Roman" w:hAnsi="Times New Roman" w:cs="Times New Roman"/>
          <w:color w:val="00000A"/>
          <w:sz w:val="24"/>
          <w:szCs w:val="24"/>
          <w:lang w:val="en-US"/>
        </w:rPr>
      </w:pPr>
      <w:r w:rsidRPr="00AE0E56">
        <w:rPr>
          <w:rFonts w:ascii="Times New Roman" w:hAnsi="Times New Roman" w:cs="Times New Roman"/>
          <w:color w:val="00000A"/>
          <w:sz w:val="24"/>
          <w:szCs w:val="24"/>
          <w:lang w:val="en-US"/>
        </w:rPr>
        <w:t>Me</w:t>
      </w:r>
      <w:r>
        <w:rPr>
          <w:rFonts w:ascii="Times New Roman" w:hAnsi="Times New Roman" w:cs="Times New Roman"/>
          <w:color w:val="00000A"/>
          <w:sz w:val="24"/>
          <w:szCs w:val="24"/>
          <w:lang w:val="en-US"/>
        </w:rPr>
        <w:t>ngetahui apa itu  yang dimaksud</w:t>
      </w:r>
      <w:r w:rsidRPr="00AE0E56">
        <w:rPr>
          <w:rFonts w:ascii="Times New Roman" w:hAnsi="Times New Roman" w:cs="Times New Roman"/>
          <w:color w:val="00000A"/>
          <w:sz w:val="24"/>
          <w:szCs w:val="24"/>
          <w:lang w:val="en-US"/>
        </w:rPr>
        <w:t xml:space="preserve"> terapi cairan dan elektrolit</w:t>
      </w:r>
    </w:p>
    <w:p w:rsidR="00AE0E56" w:rsidRPr="00AE0E56" w:rsidRDefault="00AE0E56" w:rsidP="005A2083">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M</w:t>
      </w:r>
      <w:r w:rsidRPr="00AE0E56">
        <w:rPr>
          <w:rFonts w:ascii="Times New Roman" w:hAnsi="Times New Roman" w:cs="Times New Roman"/>
          <w:color w:val="00000A"/>
          <w:sz w:val="24"/>
          <w:szCs w:val="24"/>
          <w:lang w:val="en-US"/>
        </w:rPr>
        <w:t>emahami prinsip terapi cairan dan elektolit</w:t>
      </w:r>
    </w:p>
    <w:p w:rsidR="00AE0E56" w:rsidRPr="00AE0E56" w:rsidRDefault="00AE0E56" w:rsidP="005A2083">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 xml:space="preserve">Memahami </w:t>
      </w:r>
      <w:r w:rsidRPr="00AE0E56">
        <w:rPr>
          <w:rFonts w:ascii="Times New Roman" w:hAnsi="Times New Roman" w:cs="Times New Roman"/>
          <w:color w:val="00000A"/>
          <w:sz w:val="24"/>
          <w:szCs w:val="24"/>
          <w:lang w:val="en-US"/>
        </w:rPr>
        <w:t>indikasi terapi cairan dan eletrolit</w:t>
      </w:r>
    </w:p>
    <w:p w:rsidR="00AE0E56" w:rsidRPr="00AE0E56" w:rsidRDefault="00AE0E56" w:rsidP="005A2083">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 xml:space="preserve">Memahami </w:t>
      </w:r>
      <w:r w:rsidRPr="00AE0E56">
        <w:rPr>
          <w:rFonts w:ascii="Times New Roman" w:hAnsi="Times New Roman" w:cs="Times New Roman"/>
          <w:color w:val="00000A"/>
          <w:sz w:val="24"/>
          <w:szCs w:val="24"/>
          <w:lang w:val="en-US"/>
        </w:rPr>
        <w:t>perhitungan terapi cairan dan elektrolit</w:t>
      </w:r>
    </w:p>
    <w:p w:rsidR="00AE0E56" w:rsidRPr="00AE0E56" w:rsidRDefault="00AE0E56" w:rsidP="005A2083">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color w:val="00000A"/>
          <w:sz w:val="24"/>
          <w:szCs w:val="24"/>
          <w:lang w:val="en-US"/>
        </w:rPr>
        <w:t xml:space="preserve">Memahami </w:t>
      </w:r>
      <w:r w:rsidRPr="00AE0E56">
        <w:rPr>
          <w:rFonts w:ascii="Times New Roman" w:hAnsi="Times New Roman" w:cs="Times New Roman"/>
          <w:color w:val="00000A"/>
          <w:sz w:val="24"/>
          <w:szCs w:val="24"/>
          <w:lang w:val="en-US"/>
        </w:rPr>
        <w:t>cara pemberian terapi cairan dan elektrolit</w:t>
      </w:r>
    </w:p>
    <w:p w:rsidR="00577DD5" w:rsidRDefault="00577DD5" w:rsidP="00EA4393">
      <w:pPr>
        <w:tabs>
          <w:tab w:val="left" w:pos="1900"/>
        </w:tabs>
        <w:spacing w:after="0" w:line="360" w:lineRule="auto"/>
        <w:jc w:val="both"/>
        <w:rPr>
          <w:rFonts w:ascii="Times New Roman" w:eastAsia="Times New Roman" w:hAnsi="Times New Roman"/>
          <w:b/>
          <w:sz w:val="24"/>
          <w:lang w:val="en-US"/>
        </w:rPr>
      </w:pPr>
    </w:p>
    <w:p w:rsidR="00BE21B1" w:rsidRDefault="00BE21B1" w:rsidP="00EA4393">
      <w:pPr>
        <w:tabs>
          <w:tab w:val="left" w:pos="1900"/>
        </w:tabs>
        <w:spacing w:after="0" w:line="360" w:lineRule="auto"/>
        <w:jc w:val="both"/>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BE21B1" w:rsidRDefault="00BE21B1" w:rsidP="00BE21B1">
      <w:pPr>
        <w:tabs>
          <w:tab w:val="left" w:pos="1900"/>
        </w:tabs>
        <w:spacing w:after="0" w:line="0" w:lineRule="atLeast"/>
        <w:rPr>
          <w:rFonts w:ascii="Times New Roman" w:eastAsia="Times New Roman" w:hAnsi="Times New Roman"/>
          <w:b/>
          <w:sz w:val="24"/>
          <w:lang w:val="en-US"/>
        </w:rPr>
      </w:pPr>
    </w:p>
    <w:p w:rsidR="00EA4393" w:rsidRDefault="00EA4393" w:rsidP="00BE21B1">
      <w:pPr>
        <w:tabs>
          <w:tab w:val="left" w:pos="1900"/>
        </w:tabs>
        <w:spacing w:after="0" w:line="0" w:lineRule="atLeast"/>
        <w:rPr>
          <w:rFonts w:ascii="Times New Roman" w:eastAsia="Times New Roman" w:hAnsi="Times New Roman"/>
          <w:b/>
          <w:sz w:val="24"/>
          <w:lang w:val="en-US"/>
        </w:rPr>
      </w:pPr>
    </w:p>
    <w:p w:rsidR="00AE0E56" w:rsidRDefault="00AE0E56" w:rsidP="00BE21B1">
      <w:pPr>
        <w:tabs>
          <w:tab w:val="left" w:pos="1900"/>
        </w:tabs>
        <w:spacing w:after="0" w:line="0" w:lineRule="atLeast"/>
        <w:rPr>
          <w:rFonts w:ascii="Times New Roman" w:eastAsia="Times New Roman" w:hAnsi="Times New Roman"/>
          <w:b/>
          <w:sz w:val="24"/>
          <w:lang w:val="en-US"/>
        </w:rPr>
      </w:pPr>
    </w:p>
    <w:p w:rsidR="00AE0E56" w:rsidRDefault="00AE0E56" w:rsidP="00BE21B1">
      <w:pPr>
        <w:tabs>
          <w:tab w:val="left" w:pos="1900"/>
        </w:tabs>
        <w:spacing w:after="0" w:line="0" w:lineRule="atLeast"/>
        <w:rPr>
          <w:rFonts w:ascii="Times New Roman" w:eastAsia="Times New Roman" w:hAnsi="Times New Roman"/>
          <w:b/>
          <w:sz w:val="24"/>
          <w:lang w:val="en-US"/>
        </w:rPr>
      </w:pPr>
    </w:p>
    <w:p w:rsidR="00BE21B1" w:rsidRPr="00BE21B1" w:rsidRDefault="00BE21B1" w:rsidP="00BE21B1">
      <w:pPr>
        <w:jc w:val="center"/>
        <w:rPr>
          <w:rFonts w:ascii="Times New Roman" w:hAnsi="Times New Roman" w:cs="Times New Roman"/>
          <w:b/>
          <w:sz w:val="24"/>
          <w:szCs w:val="24"/>
        </w:rPr>
      </w:pPr>
      <w:r w:rsidRPr="00BE21B1">
        <w:rPr>
          <w:rFonts w:ascii="Times New Roman" w:hAnsi="Times New Roman" w:cs="Times New Roman"/>
          <w:b/>
          <w:sz w:val="24"/>
          <w:szCs w:val="24"/>
        </w:rPr>
        <w:lastRenderedPageBreak/>
        <w:t>BAB II</w:t>
      </w:r>
    </w:p>
    <w:p w:rsidR="00BE21B1" w:rsidRPr="00BE21B1" w:rsidRDefault="00BE21B1" w:rsidP="00BE21B1">
      <w:pPr>
        <w:jc w:val="center"/>
        <w:rPr>
          <w:rFonts w:ascii="Times New Roman" w:hAnsi="Times New Roman" w:cs="Times New Roman"/>
          <w:b/>
          <w:sz w:val="24"/>
          <w:szCs w:val="24"/>
        </w:rPr>
      </w:pPr>
      <w:r w:rsidRPr="00BE21B1">
        <w:rPr>
          <w:rFonts w:ascii="Times New Roman" w:hAnsi="Times New Roman" w:cs="Times New Roman"/>
          <w:b/>
          <w:sz w:val="24"/>
          <w:szCs w:val="24"/>
        </w:rPr>
        <w:t>TINJAUAN PUSTAKA</w:t>
      </w:r>
    </w:p>
    <w:p w:rsidR="00BE21B1" w:rsidRDefault="00BE21B1" w:rsidP="00BE21B1">
      <w:pPr>
        <w:tabs>
          <w:tab w:val="left" w:pos="1900"/>
        </w:tabs>
        <w:spacing w:after="0" w:line="0" w:lineRule="atLeast"/>
        <w:rPr>
          <w:rFonts w:ascii="Times New Roman" w:eastAsia="Times New Roman" w:hAnsi="Times New Roman"/>
          <w:b/>
          <w:sz w:val="23"/>
          <w:lang w:val="en-US"/>
        </w:rPr>
      </w:pPr>
    </w:p>
    <w:p w:rsidR="00AE0E56" w:rsidRDefault="00BE21B1" w:rsidP="005A2083">
      <w:pPr>
        <w:pStyle w:val="ListParagraph"/>
        <w:numPr>
          <w:ilvl w:val="0"/>
          <w:numId w:val="7"/>
        </w:numPr>
        <w:tabs>
          <w:tab w:val="left" w:pos="1900"/>
        </w:tabs>
        <w:spacing w:line="360" w:lineRule="auto"/>
        <w:ind w:left="426"/>
        <w:jc w:val="both"/>
        <w:rPr>
          <w:rFonts w:ascii="Times New Roman" w:eastAsia="Times New Roman" w:hAnsi="Times New Roman" w:cs="Times New Roman"/>
          <w:b/>
          <w:sz w:val="24"/>
          <w:szCs w:val="24"/>
          <w:lang w:val="en-US"/>
        </w:rPr>
      </w:pPr>
      <w:r w:rsidRPr="00D43B49">
        <w:rPr>
          <w:rFonts w:ascii="Times New Roman" w:eastAsia="Times New Roman" w:hAnsi="Times New Roman" w:cs="Times New Roman"/>
          <w:b/>
          <w:sz w:val="24"/>
          <w:szCs w:val="24"/>
        </w:rPr>
        <w:t xml:space="preserve">Definisi </w:t>
      </w:r>
    </w:p>
    <w:p w:rsidR="00AE0E56" w:rsidRDefault="00AE0E56" w:rsidP="00AE0E56">
      <w:pPr>
        <w:spacing w:after="0"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Cairan tubuh adalah cairan yang terdiri dari air dan zat terlarut (price,2006). Kemudian elektrolit itu sendiri adlah zat kimia yang menghasilkan partikel-partikel bermuatan llistrik yang disebut ion jika berada dalam larutan (price, sil</w:t>
      </w:r>
      <w:r>
        <w:rPr>
          <w:rFonts w:ascii="Times New Roman" w:hAnsi="Times New Roman" w:cs="Times New Roman"/>
          <w:sz w:val="24"/>
          <w:szCs w:val="24"/>
        </w:rPr>
        <w:t>via, 2006).</w:t>
      </w:r>
    </w:p>
    <w:p w:rsidR="00AE0E56" w:rsidRDefault="00AE0E56" w:rsidP="00AE0E56">
      <w:pPr>
        <w:spacing w:after="0"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Cairan dan elektrolit sangat diperlukan dalam rangka menjaga kondisi tubuh tetap sehat. Keseimbangan cairan dan elektroliit didalam tubuh adalah merupakan salah satu bagian dari fisiologi homeostatis.</w:t>
      </w:r>
    </w:p>
    <w:p w:rsidR="00AE0E56" w:rsidRDefault="00AE0E56" w:rsidP="00AE0E56">
      <w:pPr>
        <w:spacing w:after="0" w:line="360" w:lineRule="auto"/>
        <w:ind w:left="426" w:firstLine="567"/>
        <w:jc w:val="both"/>
        <w:rPr>
          <w:rFonts w:ascii="Times New Roman" w:hAnsi="Times New Roman" w:cs="Times New Roman"/>
          <w:sz w:val="24"/>
          <w:szCs w:val="24"/>
          <w:lang w:val="en-US"/>
        </w:rPr>
      </w:pPr>
      <w:r w:rsidRPr="00AE0E56">
        <w:rPr>
          <w:rFonts w:ascii="Times New Roman" w:hAnsi="Times New Roman" w:cs="Times New Roman"/>
          <w:sz w:val="24"/>
          <w:szCs w:val="24"/>
        </w:rPr>
        <w:t>Komponen terbesar tunggal dari tubuh adalah air. Air merupakan perlarut bagi semua yang terlarut. Air tubuh total atau total body water (TBW) adalah persentase dari berat air dibagi dengan berat badan total, yang bervariasi berdasarkan kelamin, umur, dan kandungan lemak yang ada di dalam tubuh. Air membuat sampai sekitar 60 persen pada laki laki dewasa. Sedangkan untuk wanita dewasa terkandung 50 persen dari total berat badan. Pada neonatus dan anak-anak, presentase ini relatif lebih besar dibandingkan orang dewasa.</w:t>
      </w:r>
    </w:p>
    <w:p w:rsidR="00AE0E56" w:rsidRPr="00AE0E56" w:rsidRDefault="00AE0E56" w:rsidP="00AE0E56">
      <w:pPr>
        <w:spacing w:line="360" w:lineRule="auto"/>
        <w:ind w:left="426" w:firstLine="567"/>
        <w:jc w:val="both"/>
        <w:rPr>
          <w:rFonts w:ascii="Times New Roman" w:hAnsi="Times New Roman" w:cs="Times New Roman"/>
          <w:sz w:val="24"/>
          <w:szCs w:val="24"/>
        </w:rPr>
      </w:pPr>
      <w:r w:rsidRPr="00AE0E56">
        <w:rPr>
          <w:rFonts w:ascii="Times New Roman" w:hAnsi="Times New Roman" w:cs="Times New Roman"/>
          <w:sz w:val="24"/>
          <w:szCs w:val="24"/>
        </w:rPr>
        <w:t>Cairan tubuh terdistribusi antara dua kompartemen cairan utama yang dipisahkan oleh membran sel, yaitu cairan intraseluler dan cairan ekstraseluler. Cairan ekstraseluler dibagi menjadi intravaskular dan kompartemen interstitial. Cairan antarsel khusus disebut cairan transeluler, seperti cairan serebrospinal, cairan persendian, cairan peritoneum, dan lain-lainnya. Cairan tersebut termasuk ke dalam jenis khusus cairan ekstraseluler. Dalam beberapa kasus, komposisinya dapat berbeda dari plasma atau cairan interstitial.</w:t>
      </w:r>
    </w:p>
    <w:p w:rsidR="00AE0E56" w:rsidRPr="002A2EA4" w:rsidRDefault="00AE0E56" w:rsidP="005A2083">
      <w:pPr>
        <w:pStyle w:val="ListParagraph"/>
        <w:numPr>
          <w:ilvl w:val="0"/>
          <w:numId w:val="11"/>
        </w:numPr>
        <w:spacing w:after="160" w:line="259" w:lineRule="auto"/>
        <w:jc w:val="both"/>
        <w:rPr>
          <w:rFonts w:ascii="Times New Roman" w:hAnsi="Times New Roman" w:cs="Times New Roman"/>
          <w:sz w:val="24"/>
          <w:szCs w:val="24"/>
        </w:rPr>
      </w:pPr>
      <w:r w:rsidRPr="002A2EA4">
        <w:rPr>
          <w:rFonts w:ascii="Times New Roman" w:hAnsi="Times New Roman" w:cs="Times New Roman"/>
          <w:sz w:val="24"/>
          <w:szCs w:val="24"/>
        </w:rPr>
        <w:t>Cairan intraselular</w:t>
      </w:r>
    </w:p>
    <w:p w:rsidR="00AE0E56" w:rsidRPr="002A2EA4" w:rsidRDefault="00AE0E56" w:rsidP="00AE0E56">
      <w:pPr>
        <w:ind w:left="786" w:firstLine="490"/>
        <w:jc w:val="both"/>
        <w:rPr>
          <w:rFonts w:ascii="Times New Roman" w:hAnsi="Times New Roman" w:cs="Times New Roman"/>
          <w:sz w:val="24"/>
          <w:szCs w:val="24"/>
        </w:rPr>
      </w:pPr>
      <w:r w:rsidRPr="002A2EA4">
        <w:rPr>
          <w:rFonts w:ascii="Times New Roman" w:hAnsi="Times New Roman" w:cs="Times New Roman"/>
          <w:sz w:val="24"/>
          <w:szCs w:val="24"/>
        </w:rPr>
        <w:t xml:space="preserve">Cairan intraseluler merupakan cairan yang terkandung di dalam sel. Cairan intraseluler berjumlah sekitar 40% dari berat badan. Pada cairan intraseluler memiliki ion kalium dan fosfat dalam jumlah besar, ion </w:t>
      </w:r>
      <w:r w:rsidRPr="002A2EA4">
        <w:rPr>
          <w:rFonts w:ascii="Times New Roman" w:hAnsi="Times New Roman" w:cs="Times New Roman"/>
          <w:sz w:val="24"/>
          <w:szCs w:val="24"/>
        </w:rPr>
        <w:lastRenderedPageBreak/>
        <w:t>magnesium dan sulfat dalam jumlah sedang, ion klorida dan natrium dalam jumlah kecil, dan hampir tidak ada ion kalsium. Sel juga memiliki protein dalam jumlah besar, hampir lebih dari empat kali lipat di dalam plasma.</w:t>
      </w:r>
    </w:p>
    <w:p w:rsidR="00AE0E56" w:rsidRPr="002A2EA4" w:rsidRDefault="00AE0E56" w:rsidP="005A2083">
      <w:pPr>
        <w:pStyle w:val="ListParagraph"/>
        <w:numPr>
          <w:ilvl w:val="0"/>
          <w:numId w:val="11"/>
        </w:numPr>
        <w:spacing w:after="160" w:line="259" w:lineRule="auto"/>
        <w:jc w:val="both"/>
        <w:rPr>
          <w:rFonts w:ascii="Times New Roman" w:hAnsi="Times New Roman" w:cs="Times New Roman"/>
          <w:sz w:val="24"/>
          <w:szCs w:val="24"/>
        </w:rPr>
      </w:pPr>
      <w:r w:rsidRPr="002A2EA4">
        <w:rPr>
          <w:rFonts w:ascii="Times New Roman" w:hAnsi="Times New Roman" w:cs="Times New Roman"/>
          <w:sz w:val="24"/>
          <w:szCs w:val="24"/>
        </w:rPr>
        <w:t xml:space="preserve">Cairan ekstraselular </w:t>
      </w:r>
    </w:p>
    <w:p w:rsidR="00AE0E56" w:rsidRDefault="00AE0E56" w:rsidP="00AE0E56">
      <w:pPr>
        <w:spacing w:after="0"/>
        <w:ind w:left="786" w:firstLine="490"/>
        <w:jc w:val="both"/>
        <w:rPr>
          <w:rFonts w:ascii="Times New Roman" w:hAnsi="Times New Roman" w:cs="Times New Roman"/>
          <w:sz w:val="24"/>
          <w:szCs w:val="24"/>
          <w:lang w:val="en-US"/>
        </w:rPr>
      </w:pPr>
      <w:r w:rsidRPr="002A2EA4">
        <w:rPr>
          <w:rFonts w:ascii="Times New Roman" w:hAnsi="Times New Roman" w:cs="Times New Roman"/>
          <w:sz w:val="24"/>
          <w:szCs w:val="24"/>
        </w:rPr>
        <w:t>Jumlah relatif cairan ekstraselular menurun seiring dengan bertambahnya usia, yaitu sampai sekitar sepertiga dari volume total pada dewasa. Cairan ekstraselular terbagi menjadi cairan interstitial dan cairan intravaskular. Cairan interstitial adalah cairan yang mengelilingi sel dan termasuk cairan yang terkandung diantara rongga tubuh seperti serebrospinal, perikardial, pleura, sendi sinovial, intraokular dan sekresi saluran pencernaan. Sementara, cairan intravaskular merupakan cairan yang terkandung dalam pembuluh darah, dalam hal ini plasma darah.</w:t>
      </w:r>
    </w:p>
    <w:p w:rsidR="00450686" w:rsidRPr="00450686" w:rsidRDefault="00AE0E56" w:rsidP="00450686">
      <w:pPr>
        <w:ind w:left="786" w:firstLine="490"/>
        <w:jc w:val="both"/>
        <w:rPr>
          <w:rFonts w:ascii="Times New Roman" w:hAnsi="Times New Roman" w:cs="Times New Roman"/>
          <w:sz w:val="24"/>
          <w:szCs w:val="24"/>
          <w:lang w:val="en-US"/>
        </w:rPr>
      </w:pPr>
      <w:r w:rsidRPr="002A2EA4">
        <w:rPr>
          <w:rFonts w:ascii="Times New Roman" w:hAnsi="Times New Roman" w:cs="Times New Roman"/>
          <w:sz w:val="24"/>
          <w:szCs w:val="24"/>
        </w:rPr>
        <w:t>Pada orang dewasa normal, rata-rata asupan air setiap harinya adalah 2500 ml, yang termasuk kira-kira 300 ml sebagai produk sampingan dari metabolisme substrat energi. Rata-rata kehilangan cairan per hari adalah 2500 ml dimana 1500 ml di urin, 400 ml dievaporasi saluran pernafasan, 400 ml di evaporasi kulit, 100 ml di keringat, dan 100 ml di feses. Penguapan sangat diperlukan untuk pengaturan suhu karena mekanisme ini secara normal menyumbang 20-25% kehilangan panas. Perubahan pada komponen cairan dan volume sel akan memicu kerusakan fungsi yang serius, khususnya pada otak.</w:t>
      </w:r>
    </w:p>
    <w:p w:rsidR="00450686" w:rsidRDefault="00450686" w:rsidP="005A2083">
      <w:pPr>
        <w:pStyle w:val="ListParagraph"/>
        <w:numPr>
          <w:ilvl w:val="0"/>
          <w:numId w:val="7"/>
        </w:numPr>
        <w:spacing w:line="360" w:lineRule="auto"/>
        <w:ind w:left="426" w:right="26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Prinsip Terapi Cairan dan Elektrolit</w:t>
      </w:r>
    </w:p>
    <w:p w:rsidR="00450686" w:rsidRPr="00450686" w:rsidRDefault="00450686" w:rsidP="00450686">
      <w:pPr>
        <w:pStyle w:val="ListParagraph"/>
        <w:spacing w:line="360" w:lineRule="auto"/>
        <w:ind w:left="426" w:right="266" w:firstLine="294"/>
        <w:rPr>
          <w:rFonts w:ascii="Times New Roman" w:eastAsia="Times New Roman" w:hAnsi="Times New Roman" w:cs="Times New Roman"/>
          <w:b/>
          <w:sz w:val="24"/>
          <w:szCs w:val="24"/>
          <w:lang w:val="en-US"/>
        </w:rPr>
      </w:pPr>
      <w:r w:rsidRPr="00450686">
        <w:rPr>
          <w:rFonts w:ascii="Times New Roman" w:hAnsi="Times New Roman" w:cs="Times New Roman"/>
          <w:w w:val="110"/>
          <w:sz w:val="24"/>
          <w:szCs w:val="24"/>
        </w:rPr>
        <w:t>Prinsip dasar terapi cairan dan elektrolit adalah :</w:t>
      </w:r>
    </w:p>
    <w:p w:rsidR="00450686" w:rsidRPr="00696B1F" w:rsidRDefault="00450686" w:rsidP="005A2083">
      <w:pPr>
        <w:pStyle w:val="ListParagraph"/>
        <w:numPr>
          <w:ilvl w:val="0"/>
          <w:numId w:val="12"/>
        </w:numPr>
        <w:spacing w:after="160" w:line="360" w:lineRule="auto"/>
        <w:ind w:left="851" w:hanging="425"/>
        <w:jc w:val="both"/>
        <w:rPr>
          <w:rFonts w:ascii="Times New Roman" w:hAnsi="Times New Roman" w:cs="Times New Roman"/>
          <w:sz w:val="24"/>
          <w:szCs w:val="24"/>
        </w:rPr>
      </w:pPr>
      <w:r w:rsidRPr="00696B1F">
        <w:rPr>
          <w:rFonts w:ascii="Times New Roman" w:hAnsi="Times New Roman" w:cs="Times New Roman"/>
          <w:sz w:val="24"/>
          <w:szCs w:val="24"/>
        </w:rPr>
        <w:t>Pemahaman tentang anatomi cairan tubuh yang terdiri atas cairan intraseluler dan cairan ekstraseluler dengan komposisi elektrolit yang berbeda.</w:t>
      </w:r>
    </w:p>
    <w:p w:rsidR="00450686" w:rsidRPr="00696B1F" w:rsidRDefault="00450686" w:rsidP="005A2083">
      <w:pPr>
        <w:pStyle w:val="ListParagraph"/>
        <w:numPr>
          <w:ilvl w:val="0"/>
          <w:numId w:val="12"/>
        </w:numPr>
        <w:spacing w:after="160" w:line="360" w:lineRule="auto"/>
        <w:ind w:left="851" w:hanging="425"/>
        <w:jc w:val="both"/>
        <w:rPr>
          <w:rFonts w:ascii="Times New Roman" w:hAnsi="Times New Roman" w:cs="Times New Roman"/>
          <w:sz w:val="24"/>
          <w:szCs w:val="24"/>
        </w:rPr>
      </w:pPr>
      <w:r w:rsidRPr="00696B1F">
        <w:rPr>
          <w:rFonts w:ascii="Times New Roman" w:hAnsi="Times New Roman" w:cs="Times New Roman"/>
          <w:sz w:val="24"/>
          <w:szCs w:val="24"/>
        </w:rPr>
        <w:t>Penambahan atau pengurangan cairan dan elektrolit tubuh untuk mengembalikan volume cairan dan komposisi elektrolit ke atas yang normal</w:t>
      </w:r>
    </w:p>
    <w:p w:rsidR="00450686" w:rsidRPr="00696B1F" w:rsidRDefault="00450686" w:rsidP="005A2083">
      <w:pPr>
        <w:pStyle w:val="ListParagraph"/>
        <w:numPr>
          <w:ilvl w:val="0"/>
          <w:numId w:val="12"/>
        </w:numPr>
        <w:spacing w:after="160" w:line="360" w:lineRule="auto"/>
        <w:ind w:left="851" w:hanging="425"/>
        <w:jc w:val="both"/>
        <w:rPr>
          <w:rFonts w:ascii="Times New Roman" w:hAnsi="Times New Roman" w:cs="Times New Roman"/>
          <w:sz w:val="24"/>
          <w:szCs w:val="24"/>
        </w:rPr>
      </w:pPr>
      <w:r w:rsidRPr="00696B1F">
        <w:rPr>
          <w:rFonts w:ascii="Times New Roman" w:hAnsi="Times New Roman" w:cs="Times New Roman"/>
          <w:sz w:val="24"/>
          <w:szCs w:val="24"/>
        </w:rPr>
        <w:t>Pemilihan cairan dan elektrolit yang tersedia didasarkan atas patofisiologi penyakit yang diderita oleh penderita.</w:t>
      </w:r>
    </w:p>
    <w:p w:rsidR="00450686" w:rsidRPr="00696B1F" w:rsidRDefault="00450686" w:rsidP="005A2083">
      <w:pPr>
        <w:pStyle w:val="ListParagraph"/>
        <w:numPr>
          <w:ilvl w:val="0"/>
          <w:numId w:val="12"/>
        </w:numPr>
        <w:spacing w:after="160" w:line="360" w:lineRule="auto"/>
        <w:ind w:left="851" w:hanging="425"/>
        <w:jc w:val="both"/>
        <w:rPr>
          <w:rFonts w:ascii="Times New Roman" w:hAnsi="Times New Roman" w:cs="Times New Roman"/>
          <w:sz w:val="24"/>
          <w:szCs w:val="24"/>
        </w:rPr>
      </w:pPr>
      <w:r w:rsidRPr="00696B1F">
        <w:rPr>
          <w:rFonts w:ascii="Times New Roman" w:hAnsi="Times New Roman" w:cs="Times New Roman"/>
          <w:sz w:val="24"/>
          <w:szCs w:val="24"/>
        </w:rPr>
        <w:t>Keberhasilan terapi cairan dan elektrolit dapat dilihat dari hasil pengamatan hemodinamik dan komposisi elektrolit darah dari penderita.</w:t>
      </w:r>
    </w:p>
    <w:p w:rsidR="00B74D51" w:rsidRPr="00450686" w:rsidRDefault="00B74D51" w:rsidP="00450686">
      <w:pPr>
        <w:tabs>
          <w:tab w:val="left" w:pos="3882"/>
        </w:tabs>
        <w:spacing w:before="240" w:line="360" w:lineRule="auto"/>
        <w:ind w:right="266"/>
        <w:jc w:val="both"/>
        <w:rPr>
          <w:rFonts w:ascii="Times New Roman" w:eastAsia="Times New Roman" w:hAnsi="Times New Roman" w:cs="Times New Roman"/>
          <w:sz w:val="24"/>
          <w:szCs w:val="24"/>
          <w:lang w:val="en-US"/>
        </w:rPr>
      </w:pPr>
    </w:p>
    <w:p w:rsidR="00450686" w:rsidRDefault="00450686" w:rsidP="005A2083">
      <w:pPr>
        <w:pStyle w:val="ListParagraph"/>
        <w:numPr>
          <w:ilvl w:val="0"/>
          <w:numId w:val="7"/>
        </w:numPr>
        <w:spacing w:line="360" w:lineRule="auto"/>
        <w:ind w:left="426" w:right="26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Indikasi Terapi Cairan dan Elektrolit</w:t>
      </w:r>
    </w:p>
    <w:p w:rsidR="004E29C7" w:rsidRPr="00B24175" w:rsidRDefault="00B24175" w:rsidP="005A2083">
      <w:pPr>
        <w:pStyle w:val="ListParagraph"/>
        <w:numPr>
          <w:ilvl w:val="0"/>
          <w:numId w:val="23"/>
        </w:numPr>
        <w:spacing w:line="360" w:lineRule="auto"/>
        <w:ind w:left="851" w:right="266"/>
        <w:jc w:val="both"/>
        <w:rPr>
          <w:rFonts w:ascii="Times New Roman" w:eastAsia="Times New Roman" w:hAnsi="Times New Roman" w:cs="Times New Roman"/>
          <w:sz w:val="24"/>
          <w:szCs w:val="24"/>
          <w:lang w:val="en-US"/>
        </w:rPr>
      </w:pPr>
      <w:r w:rsidRPr="00B24175">
        <w:rPr>
          <w:rFonts w:ascii="Times New Roman" w:eastAsia="Times New Roman" w:hAnsi="Times New Roman" w:cs="Times New Roman"/>
          <w:sz w:val="24"/>
          <w:szCs w:val="24"/>
          <w:lang w:val="en-US"/>
        </w:rPr>
        <w:t>Jenis Cairan dan Indikasinya</w:t>
      </w:r>
    </w:p>
    <w:p w:rsidR="009166CE" w:rsidRPr="009166CE" w:rsidRDefault="009166CE" w:rsidP="005A2083">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9166CE">
        <w:rPr>
          <w:rFonts w:ascii="Times New Roman" w:hAnsi="Times New Roman" w:cs="Times New Roman"/>
          <w:sz w:val="24"/>
          <w:szCs w:val="24"/>
        </w:rPr>
        <w:t>Cairan Kristaloid</w:t>
      </w:r>
    </w:p>
    <w:p w:rsidR="009166CE" w:rsidRDefault="009166CE" w:rsidP="009973AA">
      <w:pPr>
        <w:pStyle w:val="ListParagraph"/>
        <w:autoSpaceDE w:val="0"/>
        <w:autoSpaceDN w:val="0"/>
        <w:adjustRightInd w:val="0"/>
        <w:spacing w:line="360" w:lineRule="auto"/>
        <w:ind w:left="851" w:firstLine="490"/>
        <w:jc w:val="both"/>
        <w:rPr>
          <w:rFonts w:ascii="Times New Roman" w:hAnsi="Times New Roman" w:cs="Times New Roman"/>
          <w:sz w:val="24"/>
          <w:szCs w:val="24"/>
          <w:lang w:val="en-US"/>
        </w:rPr>
      </w:pPr>
      <w:r w:rsidRPr="009166CE">
        <w:rPr>
          <w:rFonts w:ascii="Times New Roman" w:hAnsi="Times New Roman" w:cs="Times New Roman"/>
          <w:sz w:val="24"/>
          <w:szCs w:val="24"/>
        </w:rPr>
        <w:t>Elektrolit (contoh kalium, natrium, kalsium, klorida) merupakan komponen dari kristaloid. Karakteristik kristaloid ditandai dengan pengaruhnya terhadap status asam-basa. Kristaloid digunakan untuk menggantikan kehilangan sodium atau mempertahankan status quo. Cairan kristaloid perawatan mengandung konsentrasi natrium yang sama dengan konsentrasi total tubuh normal (70 mmol / L), sedangkan cairan kristaloid pengganti memiliki kandungan natrium pada konsentrasi yang mirip dengan plasma normal (kira-kira 140 mmol/L). Kristaloid tidak mengandung partikel onkotik, dengan waktu paruh kristaloid di intravaskular berkisar antara 20-30 menit. Keuntungan dari kristaloid diantaranya murah, mudah dibuat, dan tidak menimbulkan reaksi imun. Sedangkan kerugian dari pemberian kristaloid yakni apabila memberikan larutan Normal Saline dalam jumlah yang besar dapat menyebabkan asidosis metabolik hiperkloremik dikarenakan kadar natrium dan kloridanya yang tinggi (154 mEq /L) sehingga konsentrasi bikarbonat plasma menurun saat konsentrasi klorida meningkat. Kristaloid digunakan sebagai cairan resusitasi awal pada pasien dengan hemoragik dan syok septik, luka bakar, cedera kepala (untuk mempertahankan tekanan perfusi serebral), dan pada pasien yang menjalani plasmaferesis dan reseksi hati. Ada 3 jenis tonisitas kritaloid</w:t>
      </w:r>
      <w:r>
        <w:rPr>
          <w:rFonts w:ascii="Times New Roman" w:hAnsi="Times New Roman" w:cs="Times New Roman"/>
          <w:sz w:val="24"/>
          <w:szCs w:val="24"/>
        </w:rPr>
        <w:t xml:space="preserve">, diantaranya </w:t>
      </w:r>
      <w:r>
        <w:rPr>
          <w:rFonts w:ascii="Times New Roman" w:hAnsi="Times New Roman" w:cs="Times New Roman"/>
          <w:sz w:val="24"/>
          <w:szCs w:val="24"/>
          <w:lang w:val="en-US"/>
        </w:rPr>
        <w:t>:</w:t>
      </w:r>
    </w:p>
    <w:p w:rsidR="009166CE" w:rsidRPr="009166CE" w:rsidRDefault="009166CE" w:rsidP="009973AA">
      <w:pPr>
        <w:pStyle w:val="ListParagraph"/>
        <w:autoSpaceDE w:val="0"/>
        <w:autoSpaceDN w:val="0"/>
        <w:adjustRightInd w:val="0"/>
        <w:spacing w:after="0" w:line="240" w:lineRule="auto"/>
        <w:ind w:left="851" w:firstLine="490"/>
        <w:jc w:val="both"/>
        <w:rPr>
          <w:rFonts w:ascii="Times New Roman" w:hAnsi="Times New Roman" w:cs="Times New Roman"/>
          <w:sz w:val="24"/>
          <w:szCs w:val="24"/>
          <w:lang w:val="en-US"/>
        </w:rPr>
      </w:pPr>
    </w:p>
    <w:p w:rsidR="009166CE" w:rsidRPr="009166CE" w:rsidRDefault="009166CE" w:rsidP="005A2083">
      <w:pPr>
        <w:pStyle w:val="ListParagraph"/>
        <w:numPr>
          <w:ilvl w:val="0"/>
          <w:numId w:val="14"/>
        </w:numPr>
        <w:tabs>
          <w:tab w:val="center" w:pos="4328"/>
        </w:tabs>
        <w:autoSpaceDE w:val="0"/>
        <w:autoSpaceDN w:val="0"/>
        <w:adjustRightInd w:val="0"/>
        <w:spacing w:after="0" w:line="360" w:lineRule="auto"/>
        <w:ind w:left="1276"/>
        <w:jc w:val="both"/>
        <w:rPr>
          <w:rFonts w:ascii="Times New Roman" w:hAnsi="Times New Roman" w:cs="Times New Roman"/>
          <w:sz w:val="24"/>
          <w:szCs w:val="24"/>
        </w:rPr>
      </w:pPr>
      <w:r w:rsidRPr="009166CE">
        <w:rPr>
          <w:rFonts w:ascii="Times New Roman" w:hAnsi="Times New Roman" w:cs="Times New Roman"/>
          <w:sz w:val="24"/>
          <w:szCs w:val="24"/>
        </w:rPr>
        <w:t>Isotonis.</w:t>
      </w:r>
      <w:r w:rsidRPr="009166CE">
        <w:rPr>
          <w:rFonts w:ascii="Times New Roman" w:hAnsi="Times New Roman" w:cs="Times New Roman"/>
          <w:sz w:val="24"/>
          <w:szCs w:val="24"/>
        </w:rPr>
        <w:tab/>
      </w:r>
    </w:p>
    <w:p w:rsidR="009166CE" w:rsidRPr="000474F9" w:rsidRDefault="009166CE" w:rsidP="009973AA">
      <w:pPr>
        <w:autoSpaceDE w:val="0"/>
        <w:autoSpaceDN w:val="0"/>
        <w:adjustRightInd w:val="0"/>
        <w:spacing w:line="360" w:lineRule="auto"/>
        <w:ind w:left="1276" w:firstLine="414"/>
        <w:jc w:val="both"/>
        <w:rPr>
          <w:rFonts w:ascii="Times New Roman" w:hAnsi="Times New Roman" w:cs="Times New Roman"/>
          <w:sz w:val="24"/>
          <w:szCs w:val="24"/>
        </w:rPr>
      </w:pPr>
      <w:r w:rsidRPr="000474F9">
        <w:rPr>
          <w:rFonts w:ascii="Times New Roman" w:hAnsi="Times New Roman" w:cs="Times New Roman"/>
          <w:sz w:val="24"/>
          <w:szCs w:val="24"/>
        </w:rPr>
        <w:t xml:space="preserve">Apabila jumlah elektrolit plasma terisi kristaloid pada jumlah yang sama dan memiliki konsentrasi yang sama maka disebut sebagai isotonis. (iso, sama; tonis, konsentrasi). Tidak terjadi perpindahan signifikan antara cairan di dalam sel dengan intravaskular saat pemberian kristaloid isotonis. Hal tersebut menyebabkan hampir tidak adanya osmosis. Dalam pemberian kristaloid isotonis pada jumlah besar </w:t>
      </w:r>
      <w:r w:rsidRPr="000474F9">
        <w:rPr>
          <w:rFonts w:ascii="Times New Roman" w:hAnsi="Times New Roman" w:cs="Times New Roman"/>
          <w:sz w:val="24"/>
          <w:szCs w:val="24"/>
        </w:rPr>
        <w:lastRenderedPageBreak/>
        <w:t>perlu diperhatikan adanya efek samping seperti edema perifer dan edema paru yang dapat terjadi pada pasien. Contoh larutan kristaloid isotonis: Ringer Laktat, Normal Saline (NaCl 0.9%), dan Dextrose 5% dalam ¼ NS.</w:t>
      </w:r>
    </w:p>
    <w:p w:rsidR="009166CE" w:rsidRPr="009166CE" w:rsidRDefault="009166CE" w:rsidP="005A2083">
      <w:pPr>
        <w:pStyle w:val="ListParagraph"/>
        <w:numPr>
          <w:ilvl w:val="0"/>
          <w:numId w:val="14"/>
        </w:numPr>
        <w:autoSpaceDE w:val="0"/>
        <w:autoSpaceDN w:val="0"/>
        <w:adjustRightInd w:val="0"/>
        <w:spacing w:after="0" w:line="360" w:lineRule="auto"/>
        <w:ind w:left="1276"/>
        <w:jc w:val="both"/>
        <w:rPr>
          <w:rFonts w:ascii="Times New Roman" w:hAnsi="Times New Roman" w:cs="Times New Roman"/>
          <w:sz w:val="24"/>
          <w:szCs w:val="24"/>
        </w:rPr>
      </w:pPr>
      <w:r w:rsidRPr="009166CE">
        <w:rPr>
          <w:rFonts w:ascii="Times New Roman" w:hAnsi="Times New Roman" w:cs="Times New Roman"/>
          <w:sz w:val="24"/>
          <w:szCs w:val="24"/>
        </w:rPr>
        <w:t>Hipertonis</w:t>
      </w:r>
    </w:p>
    <w:p w:rsidR="009166CE" w:rsidRPr="000474F9" w:rsidRDefault="009166CE" w:rsidP="009973AA">
      <w:pPr>
        <w:autoSpaceDE w:val="0"/>
        <w:autoSpaceDN w:val="0"/>
        <w:adjustRightInd w:val="0"/>
        <w:spacing w:line="360" w:lineRule="auto"/>
        <w:ind w:left="1276" w:firstLine="414"/>
        <w:jc w:val="both"/>
        <w:rPr>
          <w:rFonts w:ascii="Times New Roman" w:hAnsi="Times New Roman" w:cs="Times New Roman"/>
          <w:sz w:val="24"/>
          <w:szCs w:val="24"/>
        </w:rPr>
      </w:pPr>
      <w:r w:rsidRPr="000474F9">
        <w:rPr>
          <w:rFonts w:ascii="Times New Roman" w:hAnsi="Times New Roman" w:cs="Times New Roman"/>
          <w:sz w:val="24"/>
          <w:szCs w:val="24"/>
        </w:rPr>
        <w:t xml:space="preserve">Kristaloid disebut hipertonis apabila jumlah elektrolit dari kristaloidlebih banyak dibandingkan dengan plasma tubuh. Apabila pemberian kristaloidhipertonik dilakukan terhadap pasien akan menyebabkan terjadinya penarikan cairan dari sel ke ruang intravaskuler. Gejala yang timbul dari pemberian larutan hipertonis adalah peningkatan curah jantung yang bukan hanya disebabkan oleh karena perbaikan </w:t>
      </w:r>
      <w:r w:rsidRPr="000474F9">
        <w:rPr>
          <w:rFonts w:ascii="Times New Roman" w:hAnsi="Times New Roman" w:cs="Times New Roman"/>
          <w:i/>
          <w:iCs/>
          <w:sz w:val="24"/>
          <w:szCs w:val="24"/>
        </w:rPr>
        <w:t>preload</w:t>
      </w:r>
      <w:r w:rsidRPr="000474F9">
        <w:rPr>
          <w:rFonts w:ascii="Times New Roman" w:hAnsi="Times New Roman" w:cs="Times New Roman"/>
          <w:sz w:val="24"/>
          <w:szCs w:val="24"/>
        </w:rPr>
        <w:t xml:space="preserve">, tetapi juga disebabkan oleh efek sekunder karena efek inotropik positif pada miokard dan penurunan </w:t>
      </w:r>
      <w:r w:rsidRPr="000474F9">
        <w:rPr>
          <w:rFonts w:ascii="Times New Roman" w:hAnsi="Times New Roman" w:cs="Times New Roman"/>
          <w:i/>
          <w:iCs/>
          <w:sz w:val="24"/>
          <w:szCs w:val="24"/>
        </w:rPr>
        <w:t xml:space="preserve">afterload </w:t>
      </w:r>
      <w:r w:rsidRPr="000474F9">
        <w:rPr>
          <w:rFonts w:ascii="Times New Roman" w:hAnsi="Times New Roman" w:cs="Times New Roman"/>
          <w:sz w:val="24"/>
          <w:szCs w:val="24"/>
        </w:rPr>
        <w:t>sekunder akibat efek vasodilatasi kapiler viseral. Hal ini dapat menyebabkan perbaikan aliran darah ke organ-organ vital. Namun pemberian larutan hipertonis dapat menyebabkan efek samping seperti hipernatremia dan hiperkloremia. Contoh larutan kristaloid hipertonis antara lain Dextrose 5% dalam ½ Normal Saline, Dextrose 5% dalam Normal Saline, Saline 3%, Saline 5%, dan Dextrose 5% dalam RL.</w:t>
      </w:r>
    </w:p>
    <w:p w:rsidR="009166CE" w:rsidRPr="009166CE" w:rsidRDefault="009166CE" w:rsidP="005A2083">
      <w:pPr>
        <w:pStyle w:val="ListParagraph"/>
        <w:numPr>
          <w:ilvl w:val="0"/>
          <w:numId w:val="14"/>
        </w:numPr>
        <w:autoSpaceDE w:val="0"/>
        <w:autoSpaceDN w:val="0"/>
        <w:adjustRightInd w:val="0"/>
        <w:spacing w:after="0" w:line="360" w:lineRule="auto"/>
        <w:ind w:left="1276"/>
        <w:jc w:val="both"/>
        <w:rPr>
          <w:rFonts w:ascii="Times New Roman" w:hAnsi="Times New Roman" w:cs="Times New Roman"/>
          <w:sz w:val="24"/>
          <w:szCs w:val="24"/>
        </w:rPr>
      </w:pPr>
      <w:r w:rsidRPr="009166CE">
        <w:rPr>
          <w:rFonts w:ascii="Times New Roman" w:hAnsi="Times New Roman" w:cs="Times New Roman"/>
          <w:sz w:val="24"/>
          <w:szCs w:val="24"/>
        </w:rPr>
        <w:t>Hipotonis</w:t>
      </w:r>
    </w:p>
    <w:p w:rsidR="009166CE" w:rsidRPr="000474F9" w:rsidRDefault="009166CE" w:rsidP="009973AA">
      <w:pPr>
        <w:autoSpaceDE w:val="0"/>
        <w:autoSpaceDN w:val="0"/>
        <w:adjustRightInd w:val="0"/>
        <w:spacing w:after="0" w:line="360" w:lineRule="auto"/>
        <w:ind w:left="1276" w:firstLine="414"/>
        <w:jc w:val="both"/>
        <w:rPr>
          <w:rFonts w:ascii="Times New Roman" w:hAnsi="Times New Roman" w:cs="Times New Roman"/>
          <w:sz w:val="24"/>
          <w:szCs w:val="24"/>
        </w:rPr>
      </w:pPr>
      <w:r w:rsidRPr="000474F9">
        <w:rPr>
          <w:rFonts w:ascii="Times New Roman" w:hAnsi="Times New Roman" w:cs="Times New Roman"/>
          <w:sz w:val="24"/>
          <w:szCs w:val="24"/>
        </w:rPr>
        <w:t>Jika plasma memiliki elektrolit yang lebih banyak dibandingkankristaloid dan kurang terkonsentrasi, maka disebut sebagai “hipotonik” (hipo, rendah; tonik, konsentrasi). Ketika cairan hipotonis diberikan, cairan dengan cepat akan berpindah dari intravaskular ke sel. Dextrose 5% dalam air, ½ Normal Saline merupakan beberapa contoh dari larutan kristaloid hipotonik.</w:t>
      </w:r>
    </w:p>
    <w:p w:rsidR="009166CE" w:rsidRPr="000474F9" w:rsidRDefault="009973AA" w:rsidP="009973AA">
      <w:pPr>
        <w:tabs>
          <w:tab w:val="left" w:pos="5165"/>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9166CE" w:rsidRPr="009166CE" w:rsidRDefault="009166CE" w:rsidP="005A2083">
      <w:pPr>
        <w:pStyle w:val="ListParagraph"/>
        <w:numPr>
          <w:ilvl w:val="0"/>
          <w:numId w:val="13"/>
        </w:numPr>
        <w:autoSpaceDE w:val="0"/>
        <w:autoSpaceDN w:val="0"/>
        <w:adjustRightInd w:val="0"/>
        <w:spacing w:after="0" w:line="360" w:lineRule="auto"/>
        <w:ind w:left="851"/>
        <w:jc w:val="both"/>
        <w:rPr>
          <w:rFonts w:ascii="Times New Roman" w:hAnsi="Times New Roman" w:cs="Times New Roman"/>
          <w:sz w:val="24"/>
          <w:szCs w:val="24"/>
        </w:rPr>
      </w:pPr>
      <w:r w:rsidRPr="009166CE">
        <w:rPr>
          <w:rFonts w:ascii="Times New Roman" w:hAnsi="Times New Roman" w:cs="Times New Roman"/>
          <w:sz w:val="24"/>
          <w:szCs w:val="24"/>
        </w:rPr>
        <w:t>Cairan Koloid</w:t>
      </w:r>
    </w:p>
    <w:p w:rsidR="009166CE" w:rsidRPr="000474F9" w:rsidRDefault="009166CE" w:rsidP="009973AA">
      <w:pPr>
        <w:pStyle w:val="ListParagraph"/>
        <w:autoSpaceDE w:val="0"/>
        <w:autoSpaceDN w:val="0"/>
        <w:adjustRightInd w:val="0"/>
        <w:spacing w:line="360" w:lineRule="auto"/>
        <w:ind w:left="851" w:firstLine="490"/>
        <w:jc w:val="both"/>
        <w:rPr>
          <w:rFonts w:ascii="Times New Roman" w:hAnsi="Times New Roman" w:cs="Times New Roman"/>
          <w:sz w:val="24"/>
          <w:szCs w:val="24"/>
        </w:rPr>
      </w:pPr>
      <w:r w:rsidRPr="009166CE">
        <w:rPr>
          <w:rFonts w:ascii="Times New Roman" w:hAnsi="Times New Roman" w:cs="Times New Roman"/>
          <w:sz w:val="24"/>
          <w:szCs w:val="24"/>
        </w:rPr>
        <w:lastRenderedPageBreak/>
        <w:t>Cairan koloid membantu mempertahankan tekanan onkotik koloid plasmasehingga sebagian besar tetap berada di ruang intravaskular, sedangkan larutan kristaloid dengan cepat menyeimbangkan dan mendistribusikan seluruh ruang cairan ekstraselular. Cairan koloid bertahan lebih lama di dalam ruang intravaskuler disebabkan oleh karena aktivitas osmotik serta mempunyai zat-zat yang berat molekulnya tinggi. Pasien dengan defisit cairan berat seperti pada syok hipovolemik/hermorhagik sebelum diberikan transfusi darah ataupun pada</w:t>
      </w:r>
      <w:r w:rsidRPr="00C00C8F">
        <w:rPr>
          <w:rFonts w:ascii="Times New Roman" w:hAnsi="Times New Roman" w:cs="Times New Roman"/>
          <w:sz w:val="24"/>
          <w:szCs w:val="24"/>
        </w:rPr>
        <w:t xml:space="preserve"> </w:t>
      </w:r>
      <w:r w:rsidRPr="000474F9">
        <w:rPr>
          <w:rFonts w:ascii="Times New Roman" w:hAnsi="Times New Roman" w:cs="Times New Roman"/>
          <w:sz w:val="24"/>
          <w:szCs w:val="24"/>
        </w:rPr>
        <w:t>penderita hipoalbuminemia berat dan kehilangan protein jumlah besar (misalnya pada luka bakar) dapat diberikan cairan koloid sebagai salah satu langkah resusitasi. Cairan koloid merupakan turunan dari plasma protein dan sintetik. Kerugian dari ‘</w:t>
      </w:r>
      <w:r w:rsidRPr="000474F9">
        <w:rPr>
          <w:rFonts w:ascii="Times New Roman" w:hAnsi="Times New Roman" w:cs="Times New Roman"/>
          <w:i/>
          <w:iCs/>
          <w:sz w:val="24"/>
          <w:szCs w:val="24"/>
        </w:rPr>
        <w:t>plasma expander</w:t>
      </w:r>
      <w:r w:rsidRPr="000474F9">
        <w:rPr>
          <w:rFonts w:ascii="Times New Roman" w:hAnsi="Times New Roman" w:cs="Times New Roman"/>
          <w:sz w:val="24"/>
          <w:szCs w:val="24"/>
        </w:rPr>
        <w:t xml:space="preserve">’ ini yaitu harganya yang mahal, dapat dapat menyebabkan gangguan pada </w:t>
      </w:r>
      <w:r w:rsidRPr="000474F9">
        <w:rPr>
          <w:rFonts w:ascii="Times New Roman" w:hAnsi="Times New Roman" w:cs="Times New Roman"/>
          <w:i/>
          <w:iCs/>
          <w:sz w:val="24"/>
          <w:szCs w:val="24"/>
        </w:rPr>
        <w:t xml:space="preserve">cross match </w:t>
      </w:r>
      <w:r w:rsidRPr="000474F9">
        <w:rPr>
          <w:rFonts w:ascii="Times New Roman" w:hAnsi="Times New Roman" w:cs="Times New Roman"/>
          <w:sz w:val="24"/>
          <w:szCs w:val="24"/>
        </w:rPr>
        <w:t>dan menimbulkan reaksi anafilaktik (walau jarang). Berdasarkan jenis pembuatannya, larutan koloid terdiri dari:</w:t>
      </w:r>
    </w:p>
    <w:p w:rsidR="009166CE" w:rsidRPr="000474F9" w:rsidRDefault="009166CE" w:rsidP="005A2083">
      <w:pPr>
        <w:numPr>
          <w:ilvl w:val="0"/>
          <w:numId w:val="15"/>
        </w:numPr>
        <w:autoSpaceDE w:val="0"/>
        <w:autoSpaceDN w:val="0"/>
        <w:adjustRightInd w:val="0"/>
        <w:spacing w:after="0" w:line="360" w:lineRule="auto"/>
        <w:ind w:left="1276"/>
        <w:jc w:val="both"/>
        <w:rPr>
          <w:rFonts w:ascii="Times New Roman" w:hAnsi="Times New Roman" w:cs="Times New Roman"/>
          <w:sz w:val="24"/>
          <w:szCs w:val="24"/>
        </w:rPr>
      </w:pPr>
      <w:r w:rsidRPr="000474F9">
        <w:rPr>
          <w:rFonts w:ascii="Times New Roman" w:hAnsi="Times New Roman" w:cs="Times New Roman"/>
          <w:sz w:val="24"/>
          <w:szCs w:val="24"/>
        </w:rPr>
        <w:t>Koloid Alami yaitu fraksi albumin ( 5% dan 25%) dengan protein plasma 5%. Dibuat dengan cara memanaskan plasma dalam suhu 60°C selama 10 jam agar virus hepatitis dan virus lainnya terbunuh. Fraksi protein plasma selain mengandung albumin (83%) juga mengandung alfa globulin dan beta globulin. Selain albumin, aktivator Prekallikrein (</w:t>
      </w:r>
      <w:r w:rsidRPr="000474F9">
        <w:rPr>
          <w:rFonts w:ascii="Times New Roman" w:hAnsi="Times New Roman" w:cs="Times New Roman"/>
          <w:i/>
          <w:iCs/>
          <w:sz w:val="24"/>
          <w:szCs w:val="24"/>
        </w:rPr>
        <w:t>Hageman’s factorfragments</w:t>
      </w:r>
      <w:r w:rsidRPr="000474F9">
        <w:rPr>
          <w:rFonts w:ascii="Times New Roman" w:hAnsi="Times New Roman" w:cs="Times New Roman"/>
          <w:sz w:val="24"/>
          <w:szCs w:val="24"/>
        </w:rPr>
        <w:t>) terdapat dalam fraksi protein plasma dan sering menimbulkan hipotensi dan kolaps kardiovaskuler.</w:t>
      </w:r>
    </w:p>
    <w:p w:rsidR="009166CE" w:rsidRPr="000474F9" w:rsidRDefault="009166CE" w:rsidP="005A2083">
      <w:pPr>
        <w:numPr>
          <w:ilvl w:val="0"/>
          <w:numId w:val="15"/>
        </w:numPr>
        <w:autoSpaceDE w:val="0"/>
        <w:autoSpaceDN w:val="0"/>
        <w:adjustRightInd w:val="0"/>
        <w:spacing w:after="0" w:line="360" w:lineRule="auto"/>
        <w:ind w:left="1276"/>
        <w:jc w:val="both"/>
        <w:rPr>
          <w:rFonts w:ascii="Times New Roman" w:hAnsi="Times New Roman" w:cs="Times New Roman"/>
          <w:sz w:val="24"/>
          <w:szCs w:val="24"/>
        </w:rPr>
      </w:pPr>
      <w:r w:rsidRPr="000474F9">
        <w:rPr>
          <w:rFonts w:ascii="Times New Roman" w:hAnsi="Times New Roman" w:cs="Times New Roman"/>
          <w:sz w:val="24"/>
          <w:szCs w:val="24"/>
        </w:rPr>
        <w:t xml:space="preserve"> Koloid Sintetik</w:t>
      </w:r>
    </w:p>
    <w:p w:rsidR="009166CE" w:rsidRPr="009166CE" w:rsidRDefault="009166CE" w:rsidP="005A2083">
      <w:pPr>
        <w:numPr>
          <w:ilvl w:val="0"/>
          <w:numId w:val="16"/>
        </w:numPr>
        <w:autoSpaceDE w:val="0"/>
        <w:autoSpaceDN w:val="0"/>
        <w:adjustRightInd w:val="0"/>
        <w:spacing w:after="0" w:line="360" w:lineRule="auto"/>
        <w:ind w:left="1701"/>
        <w:jc w:val="both"/>
        <w:rPr>
          <w:rFonts w:ascii="Times New Roman" w:hAnsi="Times New Roman" w:cs="Times New Roman"/>
          <w:sz w:val="24"/>
          <w:szCs w:val="24"/>
        </w:rPr>
      </w:pPr>
      <w:r w:rsidRPr="000474F9">
        <w:rPr>
          <w:rFonts w:ascii="Times New Roman" w:hAnsi="Times New Roman" w:cs="Times New Roman"/>
          <w:sz w:val="24"/>
          <w:szCs w:val="24"/>
        </w:rPr>
        <w:t>Dextran</w:t>
      </w:r>
    </w:p>
    <w:p w:rsidR="009166CE" w:rsidRPr="000474F9" w:rsidRDefault="009166CE" w:rsidP="009973AA">
      <w:pPr>
        <w:autoSpaceDE w:val="0"/>
        <w:autoSpaceDN w:val="0"/>
        <w:adjustRightInd w:val="0"/>
        <w:spacing w:line="360" w:lineRule="auto"/>
        <w:ind w:left="1701" w:firstLine="425"/>
        <w:jc w:val="both"/>
        <w:rPr>
          <w:rFonts w:ascii="Times New Roman" w:hAnsi="Times New Roman" w:cs="Times New Roman"/>
          <w:sz w:val="24"/>
          <w:szCs w:val="24"/>
        </w:rPr>
      </w:pPr>
      <w:r w:rsidRPr="009166CE">
        <w:rPr>
          <w:rFonts w:ascii="Times New Roman" w:hAnsi="Times New Roman" w:cs="Times New Roman"/>
          <w:sz w:val="24"/>
          <w:szCs w:val="24"/>
        </w:rPr>
        <w:t xml:space="preserve">Dextrans digunakan untuk mengganti cairan karena memilikirentang waktu efek yang lebih lama pada ruang intravaskuler. Cairan koloid ini berasal dari molekul polimer glukosa dengan jumlah besar. Efek samping dari pemberian Dextran di antaranya gagal ginjal sekunder akibat pengendapan di dalam tubulus ginjal, gangguan fungsi platelet, koagulopati dan </w:t>
      </w:r>
      <w:r w:rsidRPr="009166CE">
        <w:rPr>
          <w:rFonts w:ascii="Times New Roman" w:hAnsi="Times New Roman" w:cs="Times New Roman"/>
          <w:sz w:val="24"/>
          <w:szCs w:val="24"/>
        </w:rPr>
        <w:lastRenderedPageBreak/>
        <w:t xml:space="preserve">gangguan pada </w:t>
      </w:r>
      <w:r w:rsidRPr="009166CE">
        <w:rPr>
          <w:rFonts w:ascii="Times New Roman" w:hAnsi="Times New Roman" w:cs="Times New Roman"/>
          <w:i/>
          <w:iCs/>
          <w:sz w:val="24"/>
          <w:szCs w:val="24"/>
        </w:rPr>
        <w:t xml:space="preserve">cross-matching </w:t>
      </w:r>
      <w:r w:rsidRPr="009166CE">
        <w:rPr>
          <w:rFonts w:ascii="Times New Roman" w:hAnsi="Times New Roman" w:cs="Times New Roman"/>
          <w:sz w:val="24"/>
          <w:szCs w:val="24"/>
        </w:rPr>
        <w:t>darah. Oleh karena banyaknya efek samping yang disebabkan, cairan ini jarang dipilih. Contoh sediaan yang ada, antara lain : Dextran 40 (Rheomacrodex) dengan berat molekul 40.000 dan Dextran 70 (Macrodex) dengan berat</w:t>
      </w:r>
      <w:r>
        <w:rPr>
          <w:rFonts w:ascii="Times New Roman" w:hAnsi="Times New Roman" w:cs="Times New Roman"/>
          <w:sz w:val="24"/>
          <w:szCs w:val="24"/>
          <w:lang w:val="en-US"/>
        </w:rPr>
        <w:t xml:space="preserve"> </w:t>
      </w:r>
      <w:r w:rsidRPr="000474F9">
        <w:rPr>
          <w:rFonts w:ascii="Times New Roman" w:hAnsi="Times New Roman" w:cs="Times New Roman"/>
          <w:sz w:val="24"/>
          <w:szCs w:val="24"/>
        </w:rPr>
        <w:t>molekul 60.000-70.000.</w:t>
      </w:r>
    </w:p>
    <w:p w:rsidR="009973AA" w:rsidRPr="009973AA" w:rsidRDefault="009166CE" w:rsidP="005A2083">
      <w:pPr>
        <w:pStyle w:val="ListParagraph"/>
        <w:numPr>
          <w:ilvl w:val="0"/>
          <w:numId w:val="16"/>
        </w:numPr>
        <w:autoSpaceDE w:val="0"/>
        <w:autoSpaceDN w:val="0"/>
        <w:adjustRightInd w:val="0"/>
        <w:spacing w:after="0" w:line="360" w:lineRule="auto"/>
        <w:ind w:left="1701"/>
        <w:jc w:val="both"/>
        <w:rPr>
          <w:rFonts w:ascii="Times New Roman" w:hAnsi="Times New Roman" w:cs="Times New Roman"/>
          <w:color w:val="000000"/>
          <w:sz w:val="24"/>
          <w:szCs w:val="24"/>
        </w:rPr>
      </w:pPr>
      <w:r w:rsidRPr="009166CE">
        <w:rPr>
          <w:rFonts w:ascii="Times New Roman" w:hAnsi="Times New Roman" w:cs="Times New Roman"/>
          <w:color w:val="000000"/>
          <w:sz w:val="24"/>
          <w:szCs w:val="24"/>
        </w:rPr>
        <w:t>Hydroxylethyl Starch (Hetastarch)</w:t>
      </w:r>
    </w:p>
    <w:p w:rsidR="009166CE" w:rsidRPr="009973AA" w:rsidRDefault="009166CE" w:rsidP="009973AA">
      <w:pPr>
        <w:pStyle w:val="ListParagraph"/>
        <w:autoSpaceDE w:val="0"/>
        <w:autoSpaceDN w:val="0"/>
        <w:adjustRightInd w:val="0"/>
        <w:spacing w:line="360" w:lineRule="auto"/>
        <w:ind w:left="1701" w:firstLine="425"/>
        <w:jc w:val="both"/>
        <w:rPr>
          <w:rFonts w:ascii="Times New Roman" w:hAnsi="Times New Roman" w:cs="Times New Roman"/>
          <w:color w:val="000000"/>
          <w:sz w:val="24"/>
          <w:szCs w:val="24"/>
        </w:rPr>
      </w:pPr>
      <w:r w:rsidRPr="009973AA">
        <w:rPr>
          <w:rFonts w:ascii="Times New Roman" w:hAnsi="Times New Roman" w:cs="Times New Roman"/>
          <w:color w:val="000000"/>
          <w:sz w:val="24"/>
          <w:szCs w:val="24"/>
        </w:rPr>
        <w:t xml:space="preserve">Hetastarch merupakan golongan nonantigenik dan reaksi anafilaktoid jarang dilaporkan terjadi. </w:t>
      </w:r>
      <w:r w:rsidRPr="009973AA">
        <w:rPr>
          <w:rFonts w:ascii="Times New Roman" w:hAnsi="Times New Roman" w:cs="Times New Roman"/>
          <w:color w:val="212121"/>
          <w:sz w:val="24"/>
          <w:szCs w:val="24"/>
        </w:rPr>
        <w:t xml:space="preserve">Rekomendasi dosis maksimal harianpenggunaan cairan HES adalah 33-50 ml/kgBB/hari. </w:t>
      </w:r>
      <w:r w:rsidRPr="009973AA">
        <w:rPr>
          <w:rFonts w:ascii="Times New Roman" w:hAnsi="Times New Roman" w:cs="Times New Roman"/>
          <w:i/>
          <w:iCs/>
          <w:color w:val="000000"/>
          <w:sz w:val="24"/>
          <w:szCs w:val="24"/>
        </w:rPr>
        <w:t xml:space="preserve">Low molecularweight Hydroxylethyl starch </w:t>
      </w:r>
      <w:r w:rsidRPr="009973AA">
        <w:rPr>
          <w:rFonts w:ascii="Times New Roman" w:hAnsi="Times New Roman" w:cs="Times New Roman"/>
          <w:color w:val="000000"/>
          <w:sz w:val="24"/>
          <w:szCs w:val="24"/>
        </w:rPr>
        <w:t xml:space="preserve">(Penta-Starch) mirip dengan Hetastarch. Pentastarch memiliki kemampuan untuk mengembangkan volume plasma hingga 1,5 kali volume yang diberikan dan dapat berlangsung selama 12 jam. Pentastarch menjadi opsi dari jenis koloid yang dapat digunakan sebagai cairan resusitasi jumlah besar karena potensinya sebagai </w:t>
      </w:r>
      <w:r w:rsidRPr="009973AA">
        <w:rPr>
          <w:rFonts w:ascii="Times New Roman" w:hAnsi="Times New Roman" w:cs="Times New Roman"/>
          <w:i/>
          <w:iCs/>
          <w:color w:val="000000"/>
          <w:sz w:val="24"/>
          <w:szCs w:val="24"/>
        </w:rPr>
        <w:t xml:space="preserve">plasmavolume expander </w:t>
      </w:r>
      <w:r w:rsidRPr="009973AA">
        <w:rPr>
          <w:rFonts w:ascii="Times New Roman" w:hAnsi="Times New Roman" w:cs="Times New Roman"/>
          <w:color w:val="000000"/>
          <w:sz w:val="24"/>
          <w:szCs w:val="24"/>
        </w:rPr>
        <w:t>dengan toksisitas yang rendah dan tidak menyebabkan terganggunya proses koagulasi.</w:t>
      </w:r>
    </w:p>
    <w:p w:rsidR="009973AA" w:rsidRPr="009973AA" w:rsidRDefault="009166CE" w:rsidP="005A2083">
      <w:pPr>
        <w:pStyle w:val="ListParagraph"/>
        <w:numPr>
          <w:ilvl w:val="0"/>
          <w:numId w:val="16"/>
        </w:numPr>
        <w:autoSpaceDE w:val="0"/>
        <w:autoSpaceDN w:val="0"/>
        <w:adjustRightInd w:val="0"/>
        <w:spacing w:after="0" w:line="360" w:lineRule="auto"/>
        <w:ind w:left="1701"/>
        <w:jc w:val="both"/>
        <w:rPr>
          <w:rFonts w:ascii="Times New Roman" w:hAnsi="Times New Roman" w:cs="Times New Roman"/>
          <w:sz w:val="24"/>
          <w:szCs w:val="24"/>
        </w:rPr>
      </w:pPr>
      <w:r w:rsidRPr="009973AA">
        <w:rPr>
          <w:rFonts w:ascii="Times New Roman" w:hAnsi="Times New Roman" w:cs="Times New Roman"/>
          <w:sz w:val="24"/>
          <w:szCs w:val="24"/>
        </w:rPr>
        <w:t>Gelatin</w:t>
      </w:r>
    </w:p>
    <w:p w:rsidR="00450686" w:rsidRDefault="009166CE" w:rsidP="009973AA">
      <w:pPr>
        <w:pStyle w:val="ListParagraph"/>
        <w:autoSpaceDE w:val="0"/>
        <w:autoSpaceDN w:val="0"/>
        <w:adjustRightInd w:val="0"/>
        <w:spacing w:after="0" w:line="360" w:lineRule="auto"/>
        <w:ind w:left="1701" w:firstLine="425"/>
        <w:jc w:val="both"/>
        <w:rPr>
          <w:rFonts w:ascii="Times New Roman" w:hAnsi="Times New Roman" w:cs="Times New Roman"/>
          <w:sz w:val="24"/>
          <w:szCs w:val="24"/>
          <w:lang w:val="en-US"/>
        </w:rPr>
      </w:pPr>
      <w:r w:rsidRPr="009973AA">
        <w:rPr>
          <w:rFonts w:ascii="Times New Roman" w:hAnsi="Times New Roman" w:cs="Times New Roman"/>
          <w:sz w:val="24"/>
          <w:szCs w:val="24"/>
        </w:rPr>
        <w:t xml:space="preserve">Merupakan bagian dari koloid sintesis yang bersumber dari gelatin,biasanya berasal dari </w:t>
      </w:r>
      <w:r w:rsidRPr="009973AA">
        <w:rPr>
          <w:rFonts w:ascii="Times New Roman" w:hAnsi="Times New Roman" w:cs="Times New Roman"/>
          <w:i/>
          <w:iCs/>
          <w:sz w:val="24"/>
          <w:szCs w:val="24"/>
        </w:rPr>
        <w:t>collagen bovine</w:t>
      </w:r>
      <w:r w:rsidRPr="009973AA">
        <w:rPr>
          <w:rFonts w:ascii="Times New Roman" w:hAnsi="Times New Roman" w:cs="Times New Roman"/>
          <w:sz w:val="24"/>
          <w:szCs w:val="24"/>
        </w:rPr>
        <w:t xml:space="preserve">. Larutan gelatin adalah urea atau modifikasi </w:t>
      </w:r>
      <w:r w:rsidRPr="009973AA">
        <w:rPr>
          <w:rFonts w:ascii="Times New Roman" w:hAnsi="Times New Roman" w:cs="Times New Roman"/>
          <w:i/>
          <w:iCs/>
          <w:sz w:val="24"/>
          <w:szCs w:val="24"/>
        </w:rPr>
        <w:t xml:space="preserve">succinylated cross-linked </w:t>
      </w:r>
      <w:r w:rsidRPr="009973AA">
        <w:rPr>
          <w:rFonts w:ascii="Times New Roman" w:hAnsi="Times New Roman" w:cs="Times New Roman"/>
          <w:sz w:val="24"/>
          <w:szCs w:val="24"/>
        </w:rPr>
        <w:t>dari kolagen sapi. Jika dibandingkan dengan jenis koloid lainnya, gelatin memeliki berat molekul yang relatif rendah yaitu 30,35 kDa. Efek ekspansi plasma segera dari gelatin adalah 80-100% dari volume yang dimasukkan dibawah kondisi hemodilusi normovolemik. Gelatin dapat memicu reaksi hipersensitivitas, lebih sering daripada larutan HES. Ekskresi gelatin dilakukan di ginjal, dan tidak ada akumulasi jaringan.</w:t>
      </w:r>
    </w:p>
    <w:p w:rsidR="00DD7544" w:rsidRPr="00DD7544" w:rsidRDefault="00DD7544" w:rsidP="009973AA">
      <w:pPr>
        <w:pStyle w:val="ListParagraph"/>
        <w:autoSpaceDE w:val="0"/>
        <w:autoSpaceDN w:val="0"/>
        <w:adjustRightInd w:val="0"/>
        <w:spacing w:after="0" w:line="360" w:lineRule="auto"/>
        <w:ind w:left="1701" w:firstLine="425"/>
        <w:jc w:val="both"/>
        <w:rPr>
          <w:rFonts w:ascii="Times New Roman" w:hAnsi="Times New Roman" w:cs="Times New Roman"/>
          <w:sz w:val="24"/>
          <w:szCs w:val="24"/>
          <w:lang w:val="en-US"/>
        </w:rPr>
      </w:pPr>
    </w:p>
    <w:p w:rsidR="00450686" w:rsidRDefault="00450686" w:rsidP="005A2083">
      <w:pPr>
        <w:pStyle w:val="ListParagraph"/>
        <w:numPr>
          <w:ilvl w:val="0"/>
          <w:numId w:val="7"/>
        </w:numPr>
        <w:spacing w:line="360" w:lineRule="auto"/>
        <w:ind w:left="426" w:right="26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Perhitungan Terapi Cairan dan Elektrolit</w:t>
      </w:r>
    </w:p>
    <w:p w:rsidR="009973AA" w:rsidRPr="00305523" w:rsidRDefault="009973AA" w:rsidP="005A2083">
      <w:pPr>
        <w:pStyle w:val="ListParagraph"/>
        <w:numPr>
          <w:ilvl w:val="0"/>
          <w:numId w:val="21"/>
        </w:numPr>
        <w:autoSpaceDE w:val="0"/>
        <w:autoSpaceDN w:val="0"/>
        <w:adjustRightInd w:val="0"/>
        <w:spacing w:after="0" w:line="240" w:lineRule="auto"/>
        <w:ind w:left="851"/>
        <w:jc w:val="both"/>
        <w:rPr>
          <w:rFonts w:ascii="Times New Roman" w:hAnsi="Times New Roman"/>
          <w:bCs/>
          <w:color w:val="000000"/>
          <w:sz w:val="24"/>
          <w:szCs w:val="24"/>
        </w:rPr>
      </w:pPr>
      <w:r w:rsidRPr="00305523">
        <w:rPr>
          <w:rFonts w:ascii="Times New Roman" w:hAnsi="Times New Roman"/>
          <w:bCs/>
          <w:color w:val="000000"/>
          <w:sz w:val="24"/>
          <w:szCs w:val="24"/>
        </w:rPr>
        <w:t>Rumus Menghitung Tetesan Infus</w:t>
      </w:r>
    </w:p>
    <w:p w:rsidR="009973AA" w:rsidRPr="00305523" w:rsidRDefault="00305523" w:rsidP="005A2083">
      <w:pPr>
        <w:pStyle w:val="ListParagraph"/>
        <w:numPr>
          <w:ilvl w:val="0"/>
          <w:numId w:val="19"/>
        </w:numPr>
        <w:autoSpaceDE w:val="0"/>
        <w:autoSpaceDN w:val="0"/>
        <w:adjustRightInd w:val="0"/>
        <w:spacing w:after="0" w:line="240" w:lineRule="auto"/>
        <w:jc w:val="both"/>
        <w:rPr>
          <w:rFonts w:ascii="Times New Roman" w:hAnsi="Times New Roman"/>
          <w:bCs/>
          <w:color w:val="000000"/>
          <w:sz w:val="24"/>
          <w:szCs w:val="24"/>
        </w:rPr>
      </w:pPr>
      <w:r w:rsidRPr="00305523">
        <w:rPr>
          <w:rFonts w:ascii="Times New Roman" w:hAnsi="Times New Roman"/>
          <w:bCs/>
          <w:color w:val="000000"/>
          <w:sz w:val="24"/>
          <w:szCs w:val="24"/>
        </w:rPr>
        <w:t>Dewasa (Makro 20 Tetes/Menit)</w:t>
      </w:r>
    </w:p>
    <w:p w:rsidR="009973AA" w:rsidRPr="00305523" w:rsidRDefault="009973AA" w:rsidP="009973AA">
      <w:pPr>
        <w:pStyle w:val="ListParagraph"/>
        <w:pBdr>
          <w:top w:val="single" w:sz="4" w:space="1" w:color="auto"/>
          <w:left w:val="single" w:sz="4" w:space="0" w:color="auto"/>
          <w:bottom w:val="single" w:sz="4" w:space="1" w:color="auto"/>
          <w:right w:val="single" w:sz="4" w:space="4" w:color="auto"/>
        </w:pBdr>
        <w:autoSpaceDE w:val="0"/>
        <w:autoSpaceDN w:val="0"/>
        <w:adjustRightInd w:val="0"/>
        <w:spacing w:line="240" w:lineRule="auto"/>
        <w:rPr>
          <w:rFonts w:ascii="Times New Roman" w:eastAsia="Times New Roman" w:hAnsi="Times New Roman"/>
          <w:bCs/>
          <w:color w:val="000000"/>
          <w:sz w:val="24"/>
          <w:szCs w:val="24"/>
        </w:rPr>
      </w:pPr>
      <m:oMathPara>
        <m:oMath>
          <m:r>
            <m:rPr>
              <m:sty m:val="bi"/>
            </m:rPr>
            <w:rPr>
              <w:rFonts w:ascii="Cambria Math" w:hAnsi="Cambria Math"/>
              <w:color w:val="000000"/>
              <w:sz w:val="24"/>
              <w:szCs w:val="24"/>
            </w:rPr>
            <m:t>Tetesan/Menit</m:t>
          </m:r>
          <m:r>
            <w:rPr>
              <w:rFonts w:ascii="Cambria Math" w:hAnsi="Cambria Math"/>
              <w:color w:val="000000"/>
              <w:sz w:val="24"/>
              <w:szCs w:val="24"/>
            </w:rPr>
            <m:t>=</m:t>
          </m:r>
          <m:f>
            <m:fPr>
              <m:ctrlPr>
                <w:rPr>
                  <w:rFonts w:ascii="Cambria Math" w:hAnsi="Cambria Math"/>
                  <w:bCs/>
                  <w:i/>
                  <w:color w:val="000000"/>
                  <w:sz w:val="24"/>
                  <w:szCs w:val="24"/>
                </w:rPr>
              </m:ctrlPr>
            </m:fPr>
            <m:num>
              <m:r>
                <w:rPr>
                  <w:rFonts w:ascii="Cambria Math" w:hAnsi="Cambria Math"/>
                  <w:color w:val="000000"/>
                  <w:sz w:val="24"/>
                  <w:szCs w:val="24"/>
                </w:rPr>
                <m:t>Jumlah Cairan yang Masuk</m:t>
              </m:r>
            </m:num>
            <m:den>
              <m:r>
                <w:rPr>
                  <w:rFonts w:ascii="Cambria Math" w:hAnsi="Cambria Math"/>
                  <w:color w:val="000000"/>
                  <w:sz w:val="24"/>
                  <w:szCs w:val="24"/>
                </w:rPr>
                <m:t xml:space="preserve">Lama Infus </m:t>
              </m:r>
              <m:d>
                <m:dPr>
                  <m:ctrlPr>
                    <w:rPr>
                      <w:rFonts w:ascii="Cambria Math" w:hAnsi="Cambria Math"/>
                      <w:bCs/>
                      <w:i/>
                      <w:color w:val="000000"/>
                      <w:sz w:val="24"/>
                      <w:szCs w:val="24"/>
                    </w:rPr>
                  </m:ctrlPr>
                </m:dPr>
                <m:e>
                  <m:r>
                    <w:rPr>
                      <w:rFonts w:ascii="Cambria Math" w:hAnsi="Cambria Math"/>
                      <w:color w:val="000000"/>
                      <w:sz w:val="24"/>
                      <w:szCs w:val="24"/>
                    </w:rPr>
                    <m:t>Jam</m:t>
                  </m:r>
                </m:e>
              </m:d>
              <m:r>
                <w:rPr>
                  <w:rFonts w:ascii="Cambria Math" w:hAnsi="Cambria Math"/>
                  <w:color w:val="000000"/>
                  <w:sz w:val="24"/>
                  <w:szCs w:val="24"/>
                </w:rPr>
                <m:t>x 3</m:t>
              </m:r>
            </m:den>
          </m:f>
        </m:oMath>
      </m:oMathPara>
    </w:p>
    <w:p w:rsidR="009973AA" w:rsidRPr="00305523" w:rsidRDefault="009973AA" w:rsidP="00305523">
      <w:pPr>
        <w:pStyle w:val="ListParagraph"/>
        <w:autoSpaceDE w:val="0"/>
        <w:autoSpaceDN w:val="0"/>
        <w:adjustRightInd w:val="0"/>
        <w:spacing w:before="240" w:line="240" w:lineRule="auto"/>
        <w:rPr>
          <w:rFonts w:ascii="Times New Roman" w:eastAsia="Times New Roman" w:hAnsi="Times New Roman"/>
          <w:b/>
          <w:color w:val="000000"/>
          <w:sz w:val="24"/>
          <w:szCs w:val="24"/>
          <w:lang w:val="en-US"/>
        </w:rPr>
      </w:pPr>
      <m:oMathPara>
        <m:oMath>
          <m:r>
            <m:rPr>
              <m:sty m:val="bi"/>
            </m:rPr>
            <w:rPr>
              <w:rFonts w:ascii="Cambria Math" w:hAnsi="Cambria Math"/>
              <w:color w:val="000000"/>
              <w:sz w:val="24"/>
              <w:szCs w:val="24"/>
            </w:rPr>
            <m:t xml:space="preserve">atau </m:t>
          </m:r>
        </m:oMath>
      </m:oMathPara>
    </w:p>
    <w:p w:rsidR="00305523" w:rsidRPr="00305523" w:rsidRDefault="00305523" w:rsidP="00305523">
      <w:pPr>
        <w:pStyle w:val="ListParagraph"/>
        <w:autoSpaceDE w:val="0"/>
        <w:autoSpaceDN w:val="0"/>
        <w:adjustRightInd w:val="0"/>
        <w:spacing w:before="240" w:line="240" w:lineRule="auto"/>
        <w:rPr>
          <w:rFonts w:ascii="Times New Roman" w:eastAsia="Times New Roman" w:hAnsi="Times New Roman"/>
          <w:b/>
          <w:bCs/>
          <w:color w:val="000000"/>
          <w:sz w:val="24"/>
          <w:szCs w:val="24"/>
          <w:lang w:val="en-US"/>
        </w:rPr>
      </w:pPr>
    </w:p>
    <w:p w:rsidR="009973AA" w:rsidRPr="00305523" w:rsidRDefault="00305523" w:rsidP="005A2083">
      <w:pPr>
        <w:pStyle w:val="ListParagraph"/>
        <w:numPr>
          <w:ilvl w:val="0"/>
          <w:numId w:val="19"/>
        </w:numPr>
        <w:autoSpaceDE w:val="0"/>
        <w:autoSpaceDN w:val="0"/>
        <w:adjustRightInd w:val="0"/>
        <w:spacing w:line="240" w:lineRule="auto"/>
        <w:jc w:val="both"/>
        <w:rPr>
          <w:rFonts w:ascii="Times New Roman" w:hAnsi="Times New Roman"/>
          <w:bCs/>
          <w:color w:val="000000"/>
          <w:sz w:val="24"/>
          <w:szCs w:val="24"/>
        </w:rPr>
      </w:pPr>
      <w:r w:rsidRPr="00305523">
        <w:rPr>
          <w:rFonts w:ascii="Times New Roman" w:hAnsi="Times New Roman"/>
          <w:bCs/>
          <w:color w:val="000000"/>
          <w:sz w:val="24"/>
          <w:szCs w:val="24"/>
        </w:rPr>
        <w:t>Dewasa (Makro 15 Tetes/Menit)</w:t>
      </w:r>
    </w:p>
    <w:p w:rsidR="00305523" w:rsidRPr="00305523" w:rsidRDefault="00305523" w:rsidP="00305523">
      <w:pPr>
        <w:pStyle w:val="ListParagraph"/>
        <w:autoSpaceDE w:val="0"/>
        <w:autoSpaceDN w:val="0"/>
        <w:adjustRightInd w:val="0"/>
        <w:spacing w:line="240" w:lineRule="auto"/>
        <w:ind w:left="1211"/>
        <w:jc w:val="both"/>
        <w:rPr>
          <w:rFonts w:ascii="Times New Roman" w:hAnsi="Times New Roman"/>
          <w:bCs/>
          <w:color w:val="000000"/>
          <w:sz w:val="24"/>
          <w:szCs w:val="24"/>
        </w:rPr>
      </w:pPr>
    </w:p>
    <w:p w:rsidR="009973AA" w:rsidRPr="00305523" w:rsidRDefault="009973AA" w:rsidP="009973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eastAsia="Times New Roman" w:hAnsi="Times New Roman"/>
          <w:bCs/>
          <w:color w:val="000000"/>
          <w:sz w:val="24"/>
          <w:szCs w:val="24"/>
        </w:rPr>
      </w:pPr>
      <m:oMathPara>
        <m:oMath>
          <m:r>
            <m:rPr>
              <m:sty m:val="bi"/>
            </m:rPr>
            <w:rPr>
              <w:rFonts w:ascii="Cambria Math" w:hAnsi="Cambria Math"/>
              <w:color w:val="000000"/>
              <w:sz w:val="24"/>
              <w:szCs w:val="24"/>
            </w:rPr>
            <m:t>Tetesan/Menit</m:t>
          </m:r>
          <m:r>
            <w:rPr>
              <w:rFonts w:ascii="Cambria Math" w:hAnsi="Cambria Math"/>
              <w:color w:val="000000"/>
              <w:sz w:val="24"/>
              <w:szCs w:val="24"/>
            </w:rPr>
            <m:t>=</m:t>
          </m:r>
          <m:f>
            <m:fPr>
              <m:ctrlPr>
                <w:rPr>
                  <w:rFonts w:ascii="Cambria Math" w:hAnsi="Cambria Math"/>
                  <w:bCs/>
                  <w:i/>
                  <w:color w:val="000000"/>
                  <w:sz w:val="24"/>
                  <w:szCs w:val="24"/>
                </w:rPr>
              </m:ctrlPr>
            </m:fPr>
            <m:num>
              <m:r>
                <w:rPr>
                  <w:rFonts w:ascii="Cambria Math" w:hAnsi="Cambria Math"/>
                  <w:color w:val="000000"/>
                  <w:sz w:val="24"/>
                  <w:szCs w:val="24"/>
                </w:rPr>
                <m:t>Jumlah Cairan yang Masuk</m:t>
              </m:r>
            </m:num>
            <m:den>
              <m:r>
                <w:rPr>
                  <w:rFonts w:ascii="Cambria Math" w:hAnsi="Cambria Math"/>
                  <w:color w:val="000000"/>
                  <w:sz w:val="24"/>
                  <w:szCs w:val="24"/>
                </w:rPr>
                <m:t xml:space="preserve">Lama Infus </m:t>
              </m:r>
              <m:d>
                <m:dPr>
                  <m:ctrlPr>
                    <w:rPr>
                      <w:rFonts w:ascii="Cambria Math" w:hAnsi="Cambria Math"/>
                      <w:bCs/>
                      <w:i/>
                      <w:color w:val="000000"/>
                      <w:sz w:val="24"/>
                      <w:szCs w:val="24"/>
                    </w:rPr>
                  </m:ctrlPr>
                </m:dPr>
                <m:e>
                  <m:r>
                    <w:rPr>
                      <w:rFonts w:ascii="Cambria Math" w:hAnsi="Cambria Math"/>
                      <w:color w:val="000000"/>
                      <w:sz w:val="24"/>
                      <w:szCs w:val="24"/>
                    </w:rPr>
                    <m:t>Jam</m:t>
                  </m:r>
                </m:e>
              </m:d>
              <m:r>
                <w:rPr>
                  <w:rFonts w:ascii="Cambria Math" w:hAnsi="Cambria Math"/>
                  <w:color w:val="000000"/>
                  <w:sz w:val="24"/>
                  <w:szCs w:val="24"/>
                </w:rPr>
                <m:t>x 4</m:t>
              </m:r>
            </m:den>
          </m:f>
        </m:oMath>
      </m:oMathPara>
    </w:p>
    <w:p w:rsidR="009973AA" w:rsidRPr="00305523" w:rsidRDefault="009973AA" w:rsidP="009973AA">
      <w:pPr>
        <w:pStyle w:val="ListParagraph"/>
        <w:autoSpaceDE w:val="0"/>
        <w:autoSpaceDN w:val="0"/>
        <w:adjustRightInd w:val="0"/>
        <w:spacing w:line="240" w:lineRule="auto"/>
        <w:jc w:val="center"/>
        <w:rPr>
          <w:rFonts w:ascii="Times New Roman" w:hAnsi="Times New Roman"/>
          <w:b/>
          <w:bCs/>
          <w:color w:val="000000"/>
          <w:sz w:val="24"/>
          <w:szCs w:val="24"/>
        </w:rPr>
      </w:pPr>
      <w:r w:rsidRPr="00305523">
        <w:rPr>
          <w:rFonts w:ascii="Times New Roman" w:hAnsi="Times New Roman"/>
          <w:b/>
          <w:bCs/>
          <w:color w:val="000000"/>
          <w:sz w:val="24"/>
          <w:szCs w:val="24"/>
        </w:rPr>
        <w:t>ATAU</w:t>
      </w:r>
    </w:p>
    <w:p w:rsidR="009973AA" w:rsidRPr="00305523" w:rsidRDefault="009973AA" w:rsidP="009973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eastAsia="Times New Roman" w:hAnsi="Times New Roman"/>
          <w:bCs/>
          <w:color w:val="000000"/>
          <w:sz w:val="24"/>
          <w:szCs w:val="24"/>
        </w:rPr>
      </w:pPr>
      <m:oMathPara>
        <m:oMath>
          <m:r>
            <m:rPr>
              <m:sty m:val="bi"/>
            </m:rPr>
            <w:rPr>
              <w:rFonts w:ascii="Cambria Math" w:hAnsi="Cambria Math"/>
              <w:color w:val="000000"/>
              <w:sz w:val="24"/>
              <w:szCs w:val="24"/>
            </w:rPr>
            <m:t>Tetesan/Menit</m:t>
          </m:r>
          <m:r>
            <w:rPr>
              <w:rFonts w:ascii="Cambria Math" w:hAnsi="Cambria Math"/>
              <w:color w:val="000000"/>
              <w:sz w:val="24"/>
              <w:szCs w:val="24"/>
            </w:rPr>
            <m:t>=</m:t>
          </m:r>
          <m:f>
            <m:fPr>
              <m:ctrlPr>
                <w:rPr>
                  <w:rFonts w:ascii="Cambria Math" w:hAnsi="Cambria Math"/>
                  <w:bCs/>
                  <w:i/>
                  <w:color w:val="000000"/>
                  <w:sz w:val="24"/>
                  <w:szCs w:val="24"/>
                </w:rPr>
              </m:ctrlPr>
            </m:fPr>
            <m:num>
              <m:nary>
                <m:naryPr>
                  <m:chr m:val="∑"/>
                  <m:subHide m:val="on"/>
                  <m:supHide m:val="on"/>
                  <m:ctrlPr>
                    <w:rPr>
                      <w:rFonts w:ascii="Cambria Math" w:hAnsi="Cambria Math"/>
                      <w:bCs/>
                      <w:i/>
                      <w:color w:val="000000"/>
                      <w:sz w:val="24"/>
                      <w:szCs w:val="24"/>
                    </w:rPr>
                  </m:ctrlPr>
                </m:naryPr>
                <m:sub/>
                <m:sup/>
                <m:e>
                  <m:r>
                    <w:rPr>
                      <w:rFonts w:ascii="Cambria Math" w:hAnsi="Cambria Math"/>
                      <w:color w:val="000000"/>
                      <w:sz w:val="24"/>
                      <w:szCs w:val="24"/>
                    </w:rPr>
                    <m:t xml:space="preserve">Kebutuhan </m:t>
                  </m:r>
                </m:e>
              </m:nary>
              <m:r>
                <w:rPr>
                  <w:rFonts w:ascii="Cambria Math" w:hAnsi="Cambria Math"/>
                  <w:color w:val="000000"/>
                  <w:sz w:val="24"/>
                  <w:szCs w:val="24"/>
                </w:rPr>
                <m:t>Cairan x Faktor Tetesan</m:t>
              </m:r>
            </m:num>
            <m:den>
              <m:r>
                <w:rPr>
                  <w:rFonts w:ascii="Cambria Math" w:hAnsi="Cambria Math"/>
                  <w:color w:val="000000"/>
                  <w:sz w:val="24"/>
                  <w:szCs w:val="24"/>
                </w:rPr>
                <m:t xml:space="preserve">Lama Infus </m:t>
              </m:r>
              <m:d>
                <m:dPr>
                  <m:ctrlPr>
                    <w:rPr>
                      <w:rFonts w:ascii="Cambria Math" w:hAnsi="Cambria Math"/>
                      <w:bCs/>
                      <w:i/>
                      <w:color w:val="000000"/>
                      <w:sz w:val="24"/>
                      <w:szCs w:val="24"/>
                    </w:rPr>
                  </m:ctrlPr>
                </m:dPr>
                <m:e>
                  <m:r>
                    <w:rPr>
                      <w:rFonts w:ascii="Cambria Math" w:hAnsi="Cambria Math"/>
                      <w:color w:val="000000"/>
                      <w:sz w:val="24"/>
                      <w:szCs w:val="24"/>
                    </w:rPr>
                    <m:t>Jam</m:t>
                  </m:r>
                </m:e>
              </m:d>
              <m:r>
                <w:rPr>
                  <w:rFonts w:ascii="Cambria Math" w:hAnsi="Cambria Math"/>
                  <w:color w:val="000000"/>
                  <w:sz w:val="24"/>
                  <w:szCs w:val="24"/>
                </w:rPr>
                <m:t>x 60 Menit</m:t>
              </m:r>
            </m:den>
          </m:f>
        </m:oMath>
      </m:oMathPara>
    </w:p>
    <w:p w:rsidR="009973AA" w:rsidRPr="00305523" w:rsidRDefault="00305523" w:rsidP="009973AA">
      <w:pPr>
        <w:pStyle w:val="ListParagraph"/>
        <w:autoSpaceDE w:val="0"/>
        <w:autoSpaceDN w:val="0"/>
        <w:adjustRightInd w:val="0"/>
        <w:spacing w:line="240" w:lineRule="auto"/>
        <w:rPr>
          <w:rFonts w:ascii="Times New Roman" w:eastAsia="Times New Roman" w:hAnsi="Times New Roman"/>
          <w:bCs/>
          <w:color w:val="000000"/>
          <w:sz w:val="24"/>
          <w:szCs w:val="24"/>
        </w:rPr>
      </w:pPr>
      <m:oMath>
        <m:r>
          <w:rPr>
            <w:rFonts w:ascii="Cambria Math" w:hAnsi="Cambria Math"/>
            <w:color w:val="000000"/>
            <w:sz w:val="24"/>
            <w:szCs w:val="24"/>
          </w:rPr>
          <m:t>keterangan;</m:t>
        </m:r>
      </m:oMath>
      <w:r w:rsidR="009973AA" w:rsidRPr="00305523">
        <w:rPr>
          <w:rFonts w:ascii="Times New Roman" w:eastAsia="Times New Roman" w:hAnsi="Times New Roman"/>
          <w:bCs/>
          <w:color w:val="000000"/>
          <w:sz w:val="24"/>
          <w:szCs w:val="24"/>
        </w:rPr>
        <w:t xml:space="preserve"> Faktor tetesan infus bermacam-macam </w:t>
      </w:r>
      <w:r w:rsidR="009973AA" w:rsidRPr="00305523">
        <w:rPr>
          <w:rFonts w:ascii="Times New Roman" w:eastAsia="Times New Roman" w:hAnsi="Times New Roman"/>
          <w:bCs/>
          <w:color w:val="000000"/>
          <w:sz w:val="24"/>
          <w:szCs w:val="24"/>
        </w:rPr>
        <w:sym w:font="Wingdings" w:char="F0E0"/>
      </w:r>
      <w:r w:rsidR="009973AA" w:rsidRPr="00305523">
        <w:rPr>
          <w:rFonts w:ascii="Times New Roman" w:eastAsia="Times New Roman" w:hAnsi="Times New Roman"/>
          <w:bCs/>
          <w:color w:val="000000"/>
          <w:sz w:val="24"/>
          <w:szCs w:val="24"/>
        </w:rPr>
        <w:t xml:space="preserve"> Lihat Label dalam cairan, ada yang 10 tetes/menit, 15 tetes/menit, dan 20 tetes/menit.</w:t>
      </w:r>
    </w:p>
    <w:p w:rsidR="009973AA" w:rsidRPr="00305523" w:rsidRDefault="009973AA" w:rsidP="009973AA">
      <w:pPr>
        <w:pStyle w:val="ListParagraph"/>
        <w:autoSpaceDE w:val="0"/>
        <w:autoSpaceDN w:val="0"/>
        <w:adjustRightInd w:val="0"/>
        <w:spacing w:line="240" w:lineRule="auto"/>
        <w:rPr>
          <w:rFonts w:ascii="Times New Roman" w:eastAsia="Times New Roman" w:hAnsi="Times New Roman"/>
          <w:b/>
          <w:bCs/>
          <w:color w:val="000000"/>
          <w:sz w:val="24"/>
          <w:szCs w:val="24"/>
          <w:lang w:val="en-US"/>
        </w:rPr>
      </w:pPr>
    </w:p>
    <w:p w:rsidR="00305523" w:rsidRPr="00305523" w:rsidRDefault="00305523" w:rsidP="009973AA">
      <w:pPr>
        <w:pStyle w:val="ListParagraph"/>
        <w:autoSpaceDE w:val="0"/>
        <w:autoSpaceDN w:val="0"/>
        <w:adjustRightInd w:val="0"/>
        <w:spacing w:line="240" w:lineRule="auto"/>
        <w:rPr>
          <w:rFonts w:ascii="Times New Roman" w:eastAsia="Times New Roman" w:hAnsi="Times New Roman"/>
          <w:bCs/>
          <w:color w:val="000000"/>
          <w:sz w:val="24"/>
          <w:szCs w:val="24"/>
          <w:lang w:val="en-US"/>
        </w:rPr>
      </w:pPr>
    </w:p>
    <w:p w:rsidR="009973AA" w:rsidRPr="00305523" w:rsidRDefault="00305523" w:rsidP="005A2083">
      <w:pPr>
        <w:pStyle w:val="ListParagraph"/>
        <w:numPr>
          <w:ilvl w:val="0"/>
          <w:numId w:val="19"/>
        </w:numPr>
        <w:autoSpaceDE w:val="0"/>
        <w:autoSpaceDN w:val="0"/>
        <w:adjustRightInd w:val="0"/>
        <w:spacing w:after="0" w:line="240" w:lineRule="auto"/>
        <w:jc w:val="both"/>
        <w:rPr>
          <w:rFonts w:ascii="Times New Roman" w:hAnsi="Times New Roman"/>
          <w:bCs/>
          <w:color w:val="000000"/>
          <w:sz w:val="24"/>
          <w:szCs w:val="24"/>
        </w:rPr>
      </w:pPr>
      <w:r w:rsidRPr="00305523">
        <w:rPr>
          <w:rFonts w:ascii="Times New Roman" w:hAnsi="Times New Roman"/>
          <w:bCs/>
          <w:color w:val="000000"/>
          <w:sz w:val="24"/>
          <w:szCs w:val="24"/>
        </w:rPr>
        <w:t>A</w:t>
      </w:r>
      <w:r w:rsidRPr="00305523">
        <w:rPr>
          <w:rFonts w:ascii="Times New Roman" w:hAnsi="Times New Roman"/>
          <w:bCs/>
          <w:color w:val="000000"/>
          <w:sz w:val="24"/>
          <w:szCs w:val="24"/>
          <w:lang w:val="en-US"/>
        </w:rPr>
        <w:t>nak</w:t>
      </w:r>
    </w:p>
    <w:p w:rsidR="00305523" w:rsidRPr="00305523" w:rsidRDefault="00305523" w:rsidP="00305523">
      <w:pPr>
        <w:autoSpaceDE w:val="0"/>
        <w:autoSpaceDN w:val="0"/>
        <w:adjustRightInd w:val="0"/>
        <w:spacing w:after="0" w:line="240" w:lineRule="auto"/>
        <w:jc w:val="both"/>
        <w:rPr>
          <w:rFonts w:ascii="Times New Roman" w:hAnsi="Times New Roman"/>
          <w:bCs/>
          <w:color w:val="000000"/>
          <w:sz w:val="24"/>
          <w:szCs w:val="24"/>
          <w:lang w:val="en-US"/>
        </w:rPr>
      </w:pPr>
    </w:p>
    <w:p w:rsidR="009973AA" w:rsidRPr="00305523" w:rsidRDefault="009973AA" w:rsidP="009973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b/>
          <w:bCs/>
          <w:color w:val="000000"/>
          <w:sz w:val="24"/>
          <w:szCs w:val="24"/>
        </w:rPr>
      </w:pPr>
      <m:oMathPara>
        <m:oMath>
          <m:r>
            <m:rPr>
              <m:sty m:val="bi"/>
            </m:rPr>
            <w:rPr>
              <w:rFonts w:ascii="Cambria Math" w:hAnsi="Cambria Math"/>
              <w:color w:val="000000"/>
              <w:sz w:val="24"/>
              <w:szCs w:val="24"/>
            </w:rPr>
            <m:t>Tetesan/Menit</m:t>
          </m:r>
          <m:r>
            <w:rPr>
              <w:rFonts w:ascii="Cambria Math" w:hAnsi="Cambria Math"/>
              <w:color w:val="000000"/>
              <w:sz w:val="24"/>
              <w:szCs w:val="24"/>
            </w:rPr>
            <m:t>=</m:t>
          </m:r>
          <m:f>
            <m:fPr>
              <m:ctrlPr>
                <w:rPr>
                  <w:rFonts w:ascii="Cambria Math" w:hAnsi="Cambria Math"/>
                  <w:bCs/>
                  <w:i/>
                  <w:color w:val="000000"/>
                  <w:sz w:val="24"/>
                  <w:szCs w:val="24"/>
                </w:rPr>
              </m:ctrlPr>
            </m:fPr>
            <m:num>
              <m:r>
                <w:rPr>
                  <w:rFonts w:ascii="Cambria Math" w:hAnsi="Cambria Math"/>
                  <w:color w:val="000000"/>
                  <w:sz w:val="24"/>
                  <w:szCs w:val="24"/>
                </w:rPr>
                <m:t>Jumlah Cairan yang Masuk</m:t>
              </m:r>
            </m:num>
            <m:den>
              <m:r>
                <w:rPr>
                  <w:rFonts w:ascii="Cambria Math" w:hAnsi="Cambria Math"/>
                  <w:color w:val="000000"/>
                  <w:sz w:val="24"/>
                  <w:szCs w:val="24"/>
                </w:rPr>
                <m:t xml:space="preserve">Lama Infus </m:t>
              </m:r>
              <m:d>
                <m:dPr>
                  <m:ctrlPr>
                    <w:rPr>
                      <w:rFonts w:ascii="Cambria Math" w:hAnsi="Cambria Math"/>
                      <w:bCs/>
                      <w:i/>
                      <w:color w:val="000000"/>
                      <w:sz w:val="24"/>
                      <w:szCs w:val="24"/>
                    </w:rPr>
                  </m:ctrlPr>
                </m:dPr>
                <m:e>
                  <m:r>
                    <w:rPr>
                      <w:rFonts w:ascii="Cambria Math" w:hAnsi="Cambria Math"/>
                      <w:color w:val="000000"/>
                      <w:sz w:val="24"/>
                      <w:szCs w:val="24"/>
                    </w:rPr>
                    <m:t>Jam</m:t>
                  </m:r>
                </m:e>
              </m:d>
            </m:den>
          </m:f>
        </m:oMath>
      </m:oMathPara>
    </w:p>
    <w:p w:rsidR="009973AA" w:rsidRPr="001B5816" w:rsidRDefault="009973AA" w:rsidP="009973AA">
      <w:pPr>
        <w:autoSpaceDE w:val="0"/>
        <w:autoSpaceDN w:val="0"/>
        <w:adjustRightInd w:val="0"/>
        <w:spacing w:line="240" w:lineRule="auto"/>
        <w:rPr>
          <w:rFonts w:ascii="Times New Roman" w:hAnsi="Times New Roman"/>
          <w:b/>
          <w:bCs/>
          <w:color w:val="000000"/>
          <w:szCs w:val="24"/>
        </w:rPr>
      </w:pPr>
    </w:p>
    <w:p w:rsidR="009973AA" w:rsidRPr="00305523" w:rsidRDefault="009973AA" w:rsidP="005A2083">
      <w:pPr>
        <w:pStyle w:val="ListParagraph"/>
        <w:numPr>
          <w:ilvl w:val="0"/>
          <w:numId w:val="22"/>
        </w:numPr>
        <w:autoSpaceDE w:val="0"/>
        <w:autoSpaceDN w:val="0"/>
        <w:adjustRightInd w:val="0"/>
        <w:spacing w:after="0" w:line="240" w:lineRule="auto"/>
        <w:jc w:val="both"/>
        <w:rPr>
          <w:rFonts w:ascii="Times New Roman" w:hAnsi="Times New Roman" w:cs="Times New Roman"/>
          <w:bCs/>
          <w:color w:val="000000"/>
          <w:sz w:val="24"/>
          <w:szCs w:val="24"/>
        </w:rPr>
      </w:pPr>
      <w:r w:rsidRPr="00305523">
        <w:rPr>
          <w:rFonts w:ascii="Times New Roman" w:hAnsi="Times New Roman" w:cs="Times New Roman"/>
          <w:bCs/>
          <w:color w:val="000000"/>
          <w:sz w:val="24"/>
          <w:szCs w:val="24"/>
        </w:rPr>
        <w:t>Menghitung Keseimbangan Cairan</w:t>
      </w:r>
    </w:p>
    <w:p w:rsidR="009973AA" w:rsidRPr="00305523" w:rsidRDefault="009973AA" w:rsidP="009973AA">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rsidR="009973AA" w:rsidRPr="00305523" w:rsidRDefault="009973AA" w:rsidP="005A2083">
      <w:pPr>
        <w:pStyle w:val="ListParagraph"/>
        <w:numPr>
          <w:ilvl w:val="0"/>
          <w:numId w:val="20"/>
        </w:numPr>
        <w:autoSpaceDE w:val="0"/>
        <w:autoSpaceDN w:val="0"/>
        <w:adjustRightInd w:val="0"/>
        <w:spacing w:line="240" w:lineRule="auto"/>
        <w:jc w:val="both"/>
        <w:rPr>
          <w:rFonts w:ascii="Times New Roman" w:hAnsi="Times New Roman" w:cs="Times New Roman"/>
          <w:bCs/>
          <w:i/>
          <w:color w:val="000000"/>
          <w:sz w:val="24"/>
          <w:szCs w:val="24"/>
        </w:rPr>
      </w:pPr>
      <w:r w:rsidRPr="00305523">
        <w:rPr>
          <w:rFonts w:ascii="Times New Roman" w:hAnsi="Times New Roman" w:cs="Times New Roman"/>
          <w:bCs/>
          <w:color w:val="000000"/>
          <w:sz w:val="24"/>
          <w:szCs w:val="24"/>
        </w:rPr>
        <w:t>Menghitung IWL (</w:t>
      </w:r>
      <w:r w:rsidRPr="00305523">
        <w:rPr>
          <w:rFonts w:ascii="Times New Roman" w:hAnsi="Times New Roman" w:cs="Times New Roman"/>
          <w:bCs/>
          <w:i/>
          <w:color w:val="000000"/>
          <w:sz w:val="24"/>
          <w:szCs w:val="24"/>
        </w:rPr>
        <w:t>Insensible Water Loss)</w:t>
      </w:r>
    </w:p>
    <w:p w:rsidR="009973AA" w:rsidRPr="00305523" w:rsidRDefault="009973AA" w:rsidP="00305523">
      <w:pPr>
        <w:autoSpaceDE w:val="0"/>
        <w:autoSpaceDN w:val="0"/>
        <w:adjustRightInd w:val="0"/>
        <w:spacing w:after="0" w:line="240" w:lineRule="auto"/>
        <w:rPr>
          <w:rStyle w:val="Strong"/>
          <w:rFonts w:ascii="Times New Roman" w:hAnsi="Times New Roman" w:cs="Times New Roman"/>
          <w:sz w:val="24"/>
          <w:szCs w:val="24"/>
        </w:rPr>
      </w:pPr>
      <w:r w:rsidRPr="00305523">
        <w:rPr>
          <w:rFonts w:ascii="Times New Roman" w:hAnsi="Times New Roman" w:cs="Times New Roman"/>
          <w:color w:val="000000"/>
          <w:sz w:val="24"/>
          <w:szCs w:val="24"/>
        </w:rPr>
        <w:t>RUMUS</w:t>
      </w:r>
      <w:r w:rsidR="00305523" w:rsidRPr="00305523">
        <w:rPr>
          <w:rFonts w:ascii="Times New Roman" w:hAnsi="Times New Roman" w:cs="Times New Roman"/>
          <w:color w:val="000000"/>
          <w:sz w:val="24"/>
          <w:szCs w:val="24"/>
          <w:lang w:val="en-US"/>
        </w:rPr>
        <w:t xml:space="preserve"> </w:t>
      </w:r>
      <w:r w:rsidRPr="00305523">
        <w:rPr>
          <w:rStyle w:val="Strong"/>
          <w:rFonts w:ascii="Times New Roman" w:hAnsi="Times New Roman" w:cs="Times New Roman"/>
          <w:b w:val="0"/>
          <w:sz w:val="24"/>
          <w:szCs w:val="24"/>
        </w:rPr>
        <w:t>IWL</w:t>
      </w:r>
    </w:p>
    <w:p w:rsidR="009973AA" w:rsidRPr="00305523" w:rsidRDefault="009973AA" w:rsidP="009973A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pPr>
      <m:oMathPara>
        <m:oMathParaPr>
          <m:jc m:val="center"/>
        </m:oMathParaPr>
        <m:oMath>
          <m:r>
            <w:rPr>
              <w:rFonts w:ascii="Cambria Math" w:hAnsi="Cambria Math"/>
            </w:rPr>
            <m:t>IWL</m:t>
          </m:r>
          <m:r>
            <w:rPr>
              <w:rFonts w:ascii="Cambria Math"/>
            </w:rPr>
            <m:t>=</m:t>
          </m:r>
          <m:f>
            <m:fPr>
              <m:ctrlPr>
                <w:rPr>
                  <w:rFonts w:ascii="Cambria Math" w:hAnsi="Cambria Math"/>
                  <w:i/>
                </w:rPr>
              </m:ctrlPr>
            </m:fPr>
            <m:num>
              <m:r>
                <w:rPr>
                  <w:rFonts w:ascii="Cambria Math"/>
                </w:rPr>
                <m:t xml:space="preserve">(15 </m:t>
              </m:r>
              <m:r>
                <w:rPr>
                  <w:rFonts w:ascii="Cambria Math" w:hAnsi="Cambria Math"/>
                </w:rPr>
                <m:t>x</m:t>
              </m:r>
              <m:r>
                <w:rPr>
                  <w:rFonts w:ascii="Cambria Math"/>
                </w:rPr>
                <m:t xml:space="preserve"> </m:t>
              </m:r>
              <m:r>
                <w:rPr>
                  <w:rFonts w:ascii="Cambria Math" w:hAnsi="Cambria Math"/>
                </w:rPr>
                <m:t>BB</m:t>
              </m:r>
              <m:r>
                <w:rPr>
                  <w:rFonts w:ascii="Cambria Math"/>
                </w:rPr>
                <m:t>)</m:t>
              </m:r>
            </m:num>
            <m:den>
              <m:r>
                <w:rPr>
                  <w:rFonts w:ascii="Cambria Math"/>
                </w:rPr>
                <m:t xml:space="preserve">24 </m:t>
              </m:r>
              <m:r>
                <w:rPr>
                  <w:rFonts w:ascii="Cambria Math" w:hAnsi="Cambria Math"/>
                </w:rPr>
                <m:t>Jam</m:t>
              </m:r>
            </m:den>
          </m:f>
        </m:oMath>
      </m:oMathPara>
    </w:p>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pPr>
      <w:r w:rsidRPr="00305523">
        <w:t>Contoh:   Tn.A BB 60kg dengan suhu tubuh 37⁰C (suhu normal)</w:t>
      </w:r>
    </w:p>
    <w:p w:rsidR="009973AA" w:rsidRPr="00305523" w:rsidRDefault="009973AA" w:rsidP="009973AA">
      <w:pPr>
        <w:pStyle w:val="NormalWeb"/>
        <w:spacing w:before="0" w:beforeAutospacing="0" w:after="0" w:afterAutospacing="0"/>
      </w:pPr>
      <w:r w:rsidRPr="00305523">
        <w:t> </w:t>
      </w:r>
      <w:r w:rsidRPr="00305523">
        <w:br/>
      </w:r>
      <m:oMath>
        <m:r>
          <w:rPr>
            <w:rFonts w:ascii="Cambria Math" w:hAnsi="Cambria Math"/>
          </w:rPr>
          <m:t>IWL</m:t>
        </m:r>
        <m:r>
          <w:rPr>
            <w:rFonts w:ascii="Cambria Math"/>
          </w:rPr>
          <m:t>=</m:t>
        </m:r>
        <m:f>
          <m:fPr>
            <m:ctrlPr>
              <w:rPr>
                <w:rFonts w:ascii="Cambria Math" w:hAnsi="Cambria Math"/>
                <w:i/>
              </w:rPr>
            </m:ctrlPr>
          </m:fPr>
          <m:num>
            <m:r>
              <w:rPr>
                <w:rFonts w:ascii="Cambria Math"/>
              </w:rPr>
              <m:t xml:space="preserve">(15 </m:t>
            </m:r>
            <m:r>
              <w:rPr>
                <w:rFonts w:ascii="Cambria Math" w:hAnsi="Cambria Math"/>
              </w:rPr>
              <m:t>x</m:t>
            </m:r>
            <m:r>
              <w:rPr>
                <w:rFonts w:ascii="Cambria Math"/>
              </w:rPr>
              <m:t xml:space="preserve"> 60)</m:t>
            </m:r>
          </m:num>
          <m:den>
            <m:r>
              <w:rPr>
                <w:rFonts w:ascii="Cambria Math"/>
              </w:rPr>
              <m:t xml:space="preserve">24 </m:t>
            </m:r>
            <m:r>
              <w:rPr>
                <w:rFonts w:ascii="Cambria Math" w:hAnsi="Cambria Math"/>
              </w:rPr>
              <m:t>Jam</m:t>
            </m:r>
          </m:den>
        </m:f>
      </m:oMath>
      <w:r w:rsidRPr="00305523">
        <w:sym w:font="Wingdings" w:char="F0E0"/>
      </w:r>
      <m:oMath>
        <m:r>
          <w:rPr>
            <w:rFonts w:ascii="Cambria Math"/>
          </w:rPr>
          <m:t>=</m:t>
        </m:r>
        <m:f>
          <m:fPr>
            <m:ctrlPr>
              <w:rPr>
                <w:rFonts w:ascii="Cambria Math" w:hAnsi="Cambria Math"/>
                <w:i/>
              </w:rPr>
            </m:ctrlPr>
          </m:fPr>
          <m:num>
            <m:r>
              <w:rPr>
                <w:rFonts w:ascii="Cambria Math"/>
              </w:rPr>
              <m:t>900</m:t>
            </m:r>
          </m:num>
          <m:den>
            <m:r>
              <w:rPr>
                <w:rFonts w:ascii="Cambria Math"/>
              </w:rPr>
              <m:t xml:space="preserve">24 </m:t>
            </m:r>
            <m:r>
              <w:rPr>
                <w:rFonts w:ascii="Cambria Math" w:hAnsi="Cambria Math"/>
              </w:rPr>
              <m:t>Jam</m:t>
            </m:r>
          </m:den>
        </m:f>
      </m:oMath>
      <w:r w:rsidRPr="00305523">
        <w:sym w:font="Wingdings" w:char="F0E8"/>
      </w:r>
      <m:oMath>
        <m:r>
          <w:rPr>
            <w:rFonts w:ascii="Cambria Math"/>
          </w:rPr>
          <m:t xml:space="preserve">=37,5 </m:t>
        </m:r>
        <m:r>
          <w:rPr>
            <w:rFonts w:ascii="Cambria Math" w:hAnsi="Cambria Math"/>
          </w:rPr>
          <m:t>cc</m:t>
        </m:r>
        <m:r>
          <w:rPr>
            <w:rFonts w:ascii="Cambria Math"/>
          </w:rPr>
          <m:t>/</m:t>
        </m:r>
        <m:r>
          <w:rPr>
            <w:rFonts w:ascii="Cambria Math" w:hAnsi="Cambria Math"/>
          </w:rPr>
          <m:t>Jam</m:t>
        </m:r>
      </m:oMath>
    </w:p>
    <w:p w:rsidR="009973AA" w:rsidRPr="00305523" w:rsidRDefault="009973AA" w:rsidP="009973AA">
      <w:pPr>
        <w:autoSpaceDE w:val="0"/>
        <w:autoSpaceDN w:val="0"/>
        <w:adjustRightInd w:val="0"/>
        <w:spacing w:after="0" w:line="240" w:lineRule="auto"/>
        <w:ind w:left="66"/>
        <w:rPr>
          <w:rFonts w:ascii="Times New Roman" w:hAnsi="Times New Roman" w:cs="Times New Roman"/>
          <w:b/>
          <w:color w:val="000000"/>
          <w:sz w:val="24"/>
          <w:szCs w:val="24"/>
        </w:rPr>
      </w:pPr>
    </w:p>
    <w:p w:rsidR="009973AA" w:rsidRPr="00305523" w:rsidRDefault="009973AA" w:rsidP="009973AA">
      <w:pPr>
        <w:autoSpaceDE w:val="0"/>
        <w:autoSpaceDN w:val="0"/>
        <w:adjustRightInd w:val="0"/>
        <w:spacing w:after="0" w:line="240" w:lineRule="auto"/>
        <w:ind w:left="66"/>
        <w:rPr>
          <w:rFonts w:ascii="Times New Roman" w:hAnsi="Times New Roman" w:cs="Times New Roman"/>
          <w:b/>
          <w:color w:val="000000"/>
          <w:sz w:val="24"/>
          <w:szCs w:val="24"/>
        </w:rPr>
      </w:pPr>
      <w:r w:rsidRPr="00305523">
        <w:rPr>
          <w:rFonts w:ascii="Times New Roman" w:hAnsi="Times New Roman" w:cs="Times New Roman"/>
          <w:b/>
          <w:color w:val="000000"/>
          <w:sz w:val="24"/>
          <w:szCs w:val="24"/>
        </w:rPr>
        <w:t>Rumus IWL Dengan Kenaikan Suhu Tubuh</w:t>
      </w:r>
    </w:p>
    <w:p w:rsidR="009973AA" w:rsidRPr="00305523" w:rsidRDefault="009973AA" w:rsidP="009973A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u w:val="single"/>
        </w:rPr>
      </w:pPr>
      <m:oMath>
        <m:r>
          <w:rPr>
            <w:rFonts w:ascii="Cambria Math" w:hAnsi="Cambria Math"/>
          </w:rPr>
          <m:t>IWL</m:t>
        </m:r>
        <m:r>
          <w:rPr>
            <w:rFonts w:ascii="Cambria Math"/>
          </w:rPr>
          <m:t>=</m:t>
        </m:r>
        <m:f>
          <m:fPr>
            <m:ctrlPr>
              <w:rPr>
                <w:rFonts w:ascii="Cambria Math" w:hAnsi="Cambria Math"/>
                <w:i/>
              </w:rPr>
            </m:ctrlPr>
          </m:fPr>
          <m:num>
            <m:r>
              <w:rPr>
                <w:rFonts w:ascii="Cambria Math"/>
              </w:rPr>
              <m:t>[</m:t>
            </m:r>
            <m:d>
              <m:dPr>
                <m:ctrlPr>
                  <w:rPr>
                    <w:rFonts w:ascii="Cambria Math" w:hAnsi="Cambria Math"/>
                    <w:i/>
                  </w:rPr>
                </m:ctrlPr>
              </m:dPr>
              <m:e>
                <m:r>
                  <w:rPr>
                    <w:rFonts w:ascii="Cambria Math"/>
                  </w:rPr>
                  <m:t xml:space="preserve">10% </m:t>
                </m:r>
                <m:r>
                  <w:rPr>
                    <w:rFonts w:ascii="Cambria Math" w:hAnsi="Cambria Math"/>
                  </w:rPr>
                  <m:t>x</m:t>
                </m:r>
                <m:r>
                  <w:rPr>
                    <w:rFonts w:ascii="Cambria Math"/>
                  </w:rPr>
                  <m:t xml:space="preserve"> </m:t>
                </m:r>
                <m:r>
                  <w:rPr>
                    <w:rFonts w:ascii="Cambria Math" w:hAnsi="Cambria Math"/>
                  </w:rPr>
                  <m:t>CM</m:t>
                </m:r>
              </m:e>
            </m:d>
            <m:r>
              <w:rPr>
                <w:rFonts w:ascii="Cambria Math" w:hAnsi="Cambria Math"/>
              </w:rPr>
              <m:t>x</m:t>
            </m:r>
            <m:r>
              <w:rPr>
                <w:rFonts w:ascii="Cambria Math"/>
              </w:rPr>
              <m:t xml:space="preserve"> </m:t>
            </m:r>
            <m:nary>
              <m:naryPr>
                <m:chr m:val="∑"/>
                <m:subHide m:val="on"/>
                <m:supHide m:val="on"/>
                <m:ctrlPr>
                  <w:rPr>
                    <w:rFonts w:ascii="Cambria Math" w:hAnsi="Cambria Math"/>
                    <w:i/>
                  </w:rPr>
                </m:ctrlPr>
              </m:naryPr>
              <m:sub/>
              <m:sup/>
              <m:e>
                <m:r>
                  <w:rPr>
                    <w:rFonts w:ascii="Cambria Math" w:hAnsi="Cambria Math"/>
                  </w:rPr>
                  <m:t>kenaikan</m:t>
                </m:r>
                <m:r>
                  <w:rPr>
                    <w:rFonts w:ascii="Cambria Math"/>
                  </w:rPr>
                  <m:t xml:space="preserve"> </m:t>
                </m:r>
                <m:r>
                  <w:rPr>
                    <w:rFonts w:ascii="Cambria Math" w:hAnsi="Cambria Math"/>
                  </w:rPr>
                  <m:t>su</m:t>
                </m:r>
                <m:r>
                  <w:rPr>
                    <w:rFonts w:hAnsi="Cambria Math"/>
                  </w:rPr>
                  <m:t>h</m:t>
                </m:r>
                <m:r>
                  <w:rPr>
                    <w:rFonts w:ascii="Cambria Math" w:hAnsi="Cambria Math"/>
                  </w:rPr>
                  <m:t>u</m:t>
                </m:r>
                <m:r>
                  <w:rPr>
                    <w:rFonts w:ascii="Cambria Math"/>
                  </w:rPr>
                  <m:t>]</m:t>
                </m:r>
              </m:e>
            </m:nary>
          </m:num>
          <m:den>
            <m:r>
              <w:rPr>
                <w:rFonts w:ascii="Cambria Math"/>
              </w:rPr>
              <m:t xml:space="preserve">24 </m:t>
            </m:r>
            <m:r>
              <w:rPr>
                <w:rFonts w:ascii="Cambria Math" w:hAnsi="Cambria Math"/>
              </w:rPr>
              <m:t>Jam</m:t>
            </m:r>
          </m:den>
        </m:f>
      </m:oMath>
      <w:r w:rsidRPr="00305523">
        <w:t xml:space="preserve"> + IWL Normal</w:t>
      </w:r>
    </w:p>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pPr>
      <w:r w:rsidRPr="00305523">
        <w:t>Contoh:  Tn.A BB 60kg, suhu= 39⁰C, Cairan Masuk (CM)= 200cc</w:t>
      </w:r>
    </w:p>
    <w:p w:rsidR="009973AA" w:rsidRPr="00305523" w:rsidRDefault="009973AA" w:rsidP="009973AA">
      <w:pPr>
        <w:pStyle w:val="NormalWeb"/>
        <w:spacing w:before="0" w:beforeAutospacing="0" w:after="0" w:afterAutospacing="0"/>
      </w:pPr>
    </w:p>
    <w:p w:rsidR="009973AA" w:rsidRPr="00305523" w:rsidRDefault="009973AA" w:rsidP="009973A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pPr>
      <m:oMathPara>
        <m:oMath>
          <m:r>
            <w:rPr>
              <w:rFonts w:ascii="Cambria Math" w:hAnsi="Cambria Math"/>
            </w:rPr>
            <w:lastRenderedPageBreak/>
            <m:t>IWL</m:t>
          </m:r>
          <m:r>
            <w:rPr>
              <w:rFonts w:ascii="Cambria Math"/>
            </w:rPr>
            <m:t>=</m:t>
          </m:r>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rPr>
                        <m:t xml:space="preserve">10% </m:t>
                      </m:r>
                      <m:r>
                        <w:rPr>
                          <w:rFonts w:ascii="Cambria Math" w:hAnsi="Cambria Math"/>
                        </w:rPr>
                        <m:t>x</m:t>
                      </m:r>
                      <m:r>
                        <w:rPr>
                          <w:rFonts w:ascii="Cambria Math"/>
                        </w:rPr>
                        <m:t xml:space="preserve"> 200</m:t>
                      </m:r>
                    </m:e>
                  </m:d>
                  <m:r>
                    <w:rPr>
                      <w:rFonts w:ascii="Cambria Math" w:hAnsi="Cambria Math"/>
                    </w:rPr>
                    <m:t>x</m:t>
                  </m:r>
                  <m:r>
                    <w:rPr>
                      <w:rFonts w:ascii="Cambria Math"/>
                    </w:rPr>
                    <m:t xml:space="preserve"> </m:t>
                  </m:r>
                  <m:d>
                    <m:dPr>
                      <m:ctrlPr>
                        <w:rPr>
                          <w:rFonts w:ascii="Cambria Math" w:hAnsi="Cambria Math"/>
                          <w:i/>
                        </w:rPr>
                      </m:ctrlPr>
                    </m:dPr>
                    <m:e>
                      <m:r>
                        <w:rPr>
                          <w:rFonts w:ascii="Cambria Math"/>
                        </w:rPr>
                        <m:t>39</m:t>
                      </m:r>
                      <m:r>
                        <w:rPr>
                          <w:rFonts w:ascii="Cambria Math"/>
                        </w:rPr>
                        <m:t>-</m:t>
                      </m:r>
                      <m:r>
                        <w:rPr>
                          <w:rFonts w:ascii="Cambria Math"/>
                        </w:rPr>
                        <m:t>37</m:t>
                      </m:r>
                    </m:e>
                  </m:d>
                </m:e>
              </m:d>
            </m:num>
            <m:den>
              <m:r>
                <w:rPr>
                  <w:rFonts w:ascii="Cambria Math"/>
                </w:rPr>
                <m:t xml:space="preserve">24 </m:t>
              </m:r>
              <m:r>
                <w:rPr>
                  <w:rFonts w:ascii="Cambria Math" w:hAnsi="Cambria Math"/>
                </w:rPr>
                <m:t>Jam</m:t>
              </m:r>
            </m:den>
          </m:f>
          <m:r>
            <m:rPr>
              <m:nor/>
            </m:rPr>
            <m:t>+ 37,5</m:t>
          </m:r>
        </m:oMath>
      </m:oMathPara>
    </w:p>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pPr>
      <m:oMath>
        <m:r>
          <w:rPr>
            <w:rFonts w:ascii="Cambria Math" w:hAnsi="Cambria Math"/>
          </w:rPr>
          <m:t>IWL</m:t>
        </m:r>
        <m:r>
          <w:rPr>
            <w:rFonts w:ascii="Cambria Math"/>
          </w:rPr>
          <m:t>=</m:t>
        </m:r>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rPr>
                      <m:t>20</m:t>
                    </m:r>
                  </m:e>
                </m:d>
                <m:r>
                  <w:rPr>
                    <w:rFonts w:ascii="Cambria Math" w:hAnsi="Cambria Math"/>
                  </w:rPr>
                  <m:t>x</m:t>
                </m:r>
                <m:r>
                  <w:rPr>
                    <w:rFonts w:ascii="Cambria Math"/>
                  </w:rPr>
                  <m:t xml:space="preserve"> 2</m:t>
                </m:r>
              </m:e>
            </m:d>
          </m:num>
          <m:den>
            <m:r>
              <w:rPr>
                <w:rFonts w:ascii="Cambria Math"/>
              </w:rPr>
              <m:t xml:space="preserve">24 </m:t>
            </m:r>
            <m:r>
              <w:rPr>
                <w:rFonts w:ascii="Cambria Math" w:hAnsi="Cambria Math"/>
              </w:rPr>
              <m:t>Jam</m:t>
            </m:r>
          </m:den>
        </m:f>
        <m:r>
          <m:rPr>
            <m:nor/>
          </m:rPr>
          <m:t>+ 37,5</m:t>
        </m:r>
      </m:oMath>
      <w:r w:rsidRPr="00305523">
        <w:sym w:font="Wingdings" w:char="F0E0"/>
      </w:r>
      <m:oMath>
        <m:r>
          <w:rPr>
            <w:rFonts w:ascii="Cambria Math"/>
          </w:rPr>
          <m:t>=</m:t>
        </m:r>
        <m:f>
          <m:fPr>
            <m:ctrlPr>
              <w:rPr>
                <w:rFonts w:ascii="Cambria Math" w:hAnsi="Cambria Math"/>
                <w:i/>
              </w:rPr>
            </m:ctrlPr>
          </m:fPr>
          <m:num>
            <m:r>
              <w:rPr>
                <w:rFonts w:ascii="Cambria Math"/>
              </w:rPr>
              <m:t>40</m:t>
            </m:r>
          </m:num>
          <m:den>
            <m:r>
              <w:rPr>
                <w:rFonts w:ascii="Cambria Math"/>
              </w:rPr>
              <m:t xml:space="preserve">24 </m:t>
            </m:r>
            <m:r>
              <w:rPr>
                <w:rFonts w:ascii="Cambria Math" w:hAnsi="Cambria Math"/>
              </w:rPr>
              <m:t>Jam</m:t>
            </m:r>
          </m:den>
        </m:f>
        <m:r>
          <m:rPr>
            <m:nor/>
          </m:rPr>
          <m:t>+ 37,5</m:t>
        </m:r>
      </m:oMath>
      <w:r w:rsidRPr="00305523">
        <w:sym w:font="Wingdings" w:char="F0E0"/>
      </w:r>
      <m:oMath>
        <m:r>
          <w:rPr>
            <w:rFonts w:ascii="Cambria Math"/>
          </w:rPr>
          <m:t>=1,7+37,5</m:t>
        </m:r>
      </m:oMath>
      <w:r w:rsidRPr="00305523">
        <w:sym w:font="Wingdings" w:char="F0E8"/>
      </w:r>
      <m:oMath>
        <m:r>
          <w:rPr>
            <w:rFonts w:ascii="Cambria Math"/>
          </w:rPr>
          <m:t xml:space="preserve">=39,2 </m:t>
        </m:r>
        <m:r>
          <w:rPr>
            <w:rFonts w:ascii="Cambria Math" w:hAnsi="Cambria Math"/>
          </w:rPr>
          <m:t>cc</m:t>
        </m:r>
        <m:r>
          <w:rPr>
            <w:rFonts w:ascii="Cambria Math"/>
          </w:rPr>
          <m:t>/</m:t>
        </m:r>
        <m:r>
          <w:rPr>
            <w:rFonts w:ascii="Cambria Math" w:hAnsi="Cambria Math"/>
          </w:rPr>
          <m:t>Jam</m:t>
        </m:r>
      </m:oMath>
    </w:p>
    <w:p w:rsidR="009973AA" w:rsidRPr="00305523" w:rsidRDefault="009973AA" w:rsidP="009973AA">
      <w:pPr>
        <w:pStyle w:val="NormalWeb"/>
        <w:spacing w:before="0" w:beforeAutospacing="0" w:after="0" w:afterAutospacing="0"/>
        <w:jc w:val="both"/>
      </w:pPr>
    </w:p>
    <w:p w:rsidR="009973AA" w:rsidRPr="00305523" w:rsidRDefault="009973AA" w:rsidP="009973AA">
      <w:pPr>
        <w:pStyle w:val="NormalWeb"/>
        <w:spacing w:before="0" w:beforeAutospacing="0" w:after="0" w:afterAutospacing="0"/>
        <w:jc w:val="both"/>
      </w:pPr>
      <w:r w:rsidRPr="00305523">
        <w:t>Menghitung balance cairan seseorang harus diperhatikan berbagai faktor, diantaranya Berat Badan dan Umur, karena penghitungannya antara usia anak dengan dewasa berbeda.</w:t>
      </w:r>
      <w:r w:rsidRPr="00305523">
        <w:br/>
        <w:t xml:space="preserve">Menghitung balance cairanpun harus diperhatikan mana yang termasuk kelompok Intake cairan dan mana yang output cairan. Berdasarkan kutipan dari Iwasa M. Kogoshi S (1995) Fluid Therapy do  (PT. Otsuka Indonesia) </w:t>
      </w:r>
      <w:r w:rsidRPr="00305523">
        <w:rPr>
          <w:rStyle w:val="Emphasis"/>
        </w:rPr>
        <w:t>penghitungan wajib per 24 jam bukan pershift.</w:t>
      </w:r>
    </w:p>
    <w:p w:rsidR="009973AA" w:rsidRPr="00305523" w:rsidRDefault="009973AA" w:rsidP="009973AA">
      <w:pPr>
        <w:rPr>
          <w:rStyle w:val="Strong"/>
          <w:rFonts w:ascii="Times New Roman" w:hAnsi="Times New Roman" w:cs="Times New Roman"/>
          <w:sz w:val="24"/>
          <w:szCs w:val="24"/>
        </w:rPr>
      </w:pPr>
    </w:p>
    <w:p w:rsidR="009973AA" w:rsidRPr="00305523" w:rsidRDefault="00305523" w:rsidP="005A2083">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305523">
        <w:rPr>
          <w:rFonts w:ascii="Times New Roman" w:hAnsi="Times New Roman" w:cs="Times New Roman"/>
          <w:color w:val="000000"/>
          <w:sz w:val="24"/>
          <w:szCs w:val="24"/>
        </w:rPr>
        <w:t>Penghitungan Balance Cairan Untuk Dewasa</w:t>
      </w:r>
    </w:p>
    <w:tbl>
      <w:tblPr>
        <w:tblW w:w="0" w:type="auto"/>
        <w:tblLook w:val="04A0"/>
      </w:tblPr>
      <w:tblGrid>
        <w:gridCol w:w="1549"/>
        <w:gridCol w:w="2822"/>
        <w:gridCol w:w="360"/>
        <w:gridCol w:w="3756"/>
      </w:tblGrid>
      <w:tr w:rsidR="009973AA" w:rsidRPr="00305523" w:rsidTr="00814DBA">
        <w:tc>
          <w:tcPr>
            <w:tcW w:w="1668" w:type="dxa"/>
            <w:shd w:val="clear" w:color="auto" w:fill="auto"/>
          </w:tcPr>
          <w:p w:rsidR="009973AA" w:rsidRPr="00305523" w:rsidRDefault="009973AA" w:rsidP="00814DBA">
            <w:pPr>
              <w:pStyle w:val="NormalWeb"/>
              <w:spacing w:before="0" w:beforeAutospacing="0" w:after="0" w:afterAutospacing="0"/>
              <w:rPr>
                <w:b/>
              </w:rPr>
            </w:pPr>
            <w:r w:rsidRPr="00305523">
              <w:rPr>
                <w:b/>
              </w:rPr>
              <w:t xml:space="preserve">Input cairan:  </w:t>
            </w:r>
          </w:p>
        </w:tc>
        <w:tc>
          <w:tcPr>
            <w:tcW w:w="3004" w:type="dxa"/>
            <w:shd w:val="clear" w:color="auto" w:fill="auto"/>
          </w:tcPr>
          <w:p w:rsidR="009973AA" w:rsidRPr="00305523" w:rsidRDefault="009973AA" w:rsidP="00814DBA">
            <w:pPr>
              <w:pStyle w:val="NormalWeb"/>
              <w:spacing w:before="0" w:beforeAutospacing="0" w:after="0" w:afterAutospacing="0"/>
            </w:pPr>
            <w:r w:rsidRPr="00305523">
              <w:t xml:space="preserve">Air (makan+Minum)  </w:t>
            </w:r>
          </w:p>
        </w:tc>
        <w:tc>
          <w:tcPr>
            <w:tcW w:w="376" w:type="dxa"/>
            <w:shd w:val="clear" w:color="auto" w:fill="auto"/>
          </w:tcPr>
          <w:p w:rsidR="009973AA" w:rsidRPr="00305523" w:rsidRDefault="009973AA" w:rsidP="00814DBA">
            <w:pPr>
              <w:pStyle w:val="NormalWeb"/>
              <w:spacing w:before="0" w:beforeAutospacing="0" w:after="0" w:afterAutospacing="0"/>
            </w:pPr>
            <w:r w:rsidRPr="00305523">
              <w:t>:</w:t>
            </w:r>
          </w:p>
        </w:tc>
        <w:tc>
          <w:tcPr>
            <w:tcW w:w="4194" w:type="dxa"/>
            <w:shd w:val="clear" w:color="auto" w:fill="auto"/>
          </w:tcPr>
          <w:p w:rsidR="009973AA" w:rsidRPr="00305523" w:rsidRDefault="009973AA" w:rsidP="00814DBA">
            <w:pPr>
              <w:pStyle w:val="NormalWeb"/>
              <w:spacing w:before="0" w:beforeAutospacing="0" w:after="0" w:afterAutospacing="0"/>
            </w:pPr>
            <w:r w:rsidRPr="00305523">
              <w:t xml:space="preserve"> …… cc</w:t>
            </w:r>
          </w:p>
        </w:tc>
      </w:tr>
      <w:tr w:rsidR="009973AA" w:rsidRPr="00305523" w:rsidTr="00814DBA">
        <w:tc>
          <w:tcPr>
            <w:tcW w:w="1668" w:type="dxa"/>
            <w:shd w:val="clear" w:color="auto" w:fill="auto"/>
          </w:tcPr>
          <w:p w:rsidR="009973AA" w:rsidRPr="00305523" w:rsidRDefault="009973AA" w:rsidP="00814DBA">
            <w:pPr>
              <w:pStyle w:val="NormalWeb"/>
              <w:spacing w:before="0" w:beforeAutospacing="0" w:after="0" w:afterAutospacing="0"/>
              <w:rPr>
                <w:b/>
              </w:rPr>
            </w:pPr>
          </w:p>
        </w:tc>
        <w:tc>
          <w:tcPr>
            <w:tcW w:w="3004" w:type="dxa"/>
            <w:shd w:val="clear" w:color="auto" w:fill="auto"/>
          </w:tcPr>
          <w:p w:rsidR="009973AA" w:rsidRPr="00305523" w:rsidRDefault="009973AA" w:rsidP="00814DBA">
            <w:pPr>
              <w:pStyle w:val="NormalWeb"/>
              <w:spacing w:before="0" w:beforeAutospacing="0" w:after="0" w:afterAutospacing="0"/>
            </w:pPr>
            <w:r w:rsidRPr="00305523">
              <w:t xml:space="preserve">Cairan Infus               </w:t>
            </w:r>
          </w:p>
        </w:tc>
        <w:tc>
          <w:tcPr>
            <w:tcW w:w="376" w:type="dxa"/>
            <w:shd w:val="clear" w:color="auto" w:fill="auto"/>
          </w:tcPr>
          <w:p w:rsidR="009973AA" w:rsidRPr="00305523" w:rsidRDefault="009973AA" w:rsidP="00814DBA">
            <w:pPr>
              <w:pStyle w:val="NormalWeb"/>
              <w:spacing w:before="0" w:beforeAutospacing="0" w:after="0" w:afterAutospacing="0"/>
            </w:pPr>
            <w:r w:rsidRPr="00305523">
              <w:t>:</w:t>
            </w:r>
          </w:p>
        </w:tc>
        <w:tc>
          <w:tcPr>
            <w:tcW w:w="4194" w:type="dxa"/>
            <w:shd w:val="clear" w:color="auto" w:fill="auto"/>
          </w:tcPr>
          <w:p w:rsidR="009973AA" w:rsidRPr="00305523" w:rsidRDefault="009973AA" w:rsidP="00814DBA">
            <w:pPr>
              <w:pStyle w:val="NormalWeb"/>
              <w:spacing w:before="0" w:beforeAutospacing="0" w:after="0" w:afterAutospacing="0"/>
            </w:pPr>
            <w:r w:rsidRPr="00305523">
              <w:t xml:space="preserve"> …… cc</w:t>
            </w:r>
          </w:p>
        </w:tc>
      </w:tr>
      <w:tr w:rsidR="009973AA" w:rsidRPr="00305523" w:rsidTr="00814DBA">
        <w:tc>
          <w:tcPr>
            <w:tcW w:w="1668" w:type="dxa"/>
            <w:shd w:val="clear" w:color="auto" w:fill="auto"/>
          </w:tcPr>
          <w:p w:rsidR="009973AA" w:rsidRPr="00305523" w:rsidRDefault="009973AA" w:rsidP="00814DBA">
            <w:pPr>
              <w:pStyle w:val="NormalWeb"/>
              <w:spacing w:before="0" w:beforeAutospacing="0" w:after="0" w:afterAutospacing="0"/>
              <w:rPr>
                <w:b/>
              </w:rPr>
            </w:pPr>
          </w:p>
        </w:tc>
        <w:tc>
          <w:tcPr>
            <w:tcW w:w="3004" w:type="dxa"/>
            <w:shd w:val="clear" w:color="auto" w:fill="auto"/>
          </w:tcPr>
          <w:p w:rsidR="009973AA" w:rsidRPr="00305523" w:rsidRDefault="009973AA" w:rsidP="00814DBA">
            <w:pPr>
              <w:pStyle w:val="NormalWeb"/>
              <w:spacing w:before="0" w:beforeAutospacing="0" w:after="0" w:afterAutospacing="0"/>
            </w:pPr>
            <w:r w:rsidRPr="00305523">
              <w:t xml:space="preserve">Therapi injeksi           </w:t>
            </w:r>
          </w:p>
        </w:tc>
        <w:tc>
          <w:tcPr>
            <w:tcW w:w="376" w:type="dxa"/>
            <w:shd w:val="clear" w:color="auto" w:fill="auto"/>
          </w:tcPr>
          <w:p w:rsidR="009973AA" w:rsidRPr="00305523" w:rsidRDefault="009973AA" w:rsidP="00814DBA">
            <w:pPr>
              <w:pStyle w:val="NormalWeb"/>
              <w:spacing w:before="0" w:beforeAutospacing="0" w:after="0" w:afterAutospacing="0"/>
            </w:pPr>
            <w:r w:rsidRPr="00305523">
              <w:t>:</w:t>
            </w:r>
          </w:p>
        </w:tc>
        <w:tc>
          <w:tcPr>
            <w:tcW w:w="4194" w:type="dxa"/>
            <w:shd w:val="clear" w:color="auto" w:fill="auto"/>
          </w:tcPr>
          <w:p w:rsidR="009973AA" w:rsidRPr="00305523" w:rsidRDefault="009973AA" w:rsidP="00814DBA">
            <w:pPr>
              <w:pStyle w:val="NormalWeb"/>
              <w:spacing w:before="0" w:beforeAutospacing="0" w:after="0" w:afterAutospacing="0"/>
            </w:pPr>
            <w:r w:rsidRPr="00305523">
              <w:t xml:space="preserve"> …… cc</w:t>
            </w:r>
          </w:p>
        </w:tc>
      </w:tr>
      <w:tr w:rsidR="009973AA" w:rsidRPr="00305523" w:rsidTr="00814DBA">
        <w:tc>
          <w:tcPr>
            <w:tcW w:w="1668" w:type="dxa"/>
            <w:shd w:val="clear" w:color="auto" w:fill="auto"/>
          </w:tcPr>
          <w:p w:rsidR="009973AA" w:rsidRPr="00305523" w:rsidRDefault="009973AA" w:rsidP="00814DBA">
            <w:pPr>
              <w:pStyle w:val="NormalWeb"/>
              <w:spacing w:before="0" w:beforeAutospacing="0" w:after="0" w:afterAutospacing="0"/>
              <w:rPr>
                <w:b/>
              </w:rPr>
            </w:pPr>
          </w:p>
        </w:tc>
        <w:tc>
          <w:tcPr>
            <w:tcW w:w="3004" w:type="dxa"/>
            <w:shd w:val="clear" w:color="auto" w:fill="auto"/>
          </w:tcPr>
          <w:p w:rsidR="009973AA" w:rsidRPr="00305523" w:rsidRDefault="009973AA" w:rsidP="00814DBA">
            <w:pPr>
              <w:pStyle w:val="NormalWeb"/>
              <w:spacing w:before="0" w:beforeAutospacing="0" w:after="0" w:afterAutospacing="0"/>
            </w:pPr>
            <w:r w:rsidRPr="00305523">
              <w:t xml:space="preserve">Air Metabolisme        </w:t>
            </w:r>
          </w:p>
        </w:tc>
        <w:tc>
          <w:tcPr>
            <w:tcW w:w="376" w:type="dxa"/>
            <w:shd w:val="clear" w:color="auto" w:fill="auto"/>
          </w:tcPr>
          <w:p w:rsidR="009973AA" w:rsidRPr="00305523" w:rsidRDefault="009973AA" w:rsidP="00814DBA">
            <w:pPr>
              <w:pStyle w:val="NormalWeb"/>
              <w:spacing w:before="0" w:beforeAutospacing="0" w:after="0" w:afterAutospacing="0"/>
            </w:pPr>
            <w:r w:rsidRPr="00305523">
              <w:t>:</w:t>
            </w:r>
          </w:p>
        </w:tc>
        <w:tc>
          <w:tcPr>
            <w:tcW w:w="4194" w:type="dxa"/>
            <w:shd w:val="clear" w:color="auto" w:fill="auto"/>
          </w:tcPr>
          <w:p w:rsidR="009973AA" w:rsidRPr="00305523" w:rsidRDefault="009973AA" w:rsidP="00814DBA">
            <w:pPr>
              <w:pStyle w:val="NormalWeb"/>
              <w:spacing w:before="0" w:beforeAutospacing="0" w:after="0" w:afterAutospacing="0"/>
            </w:pPr>
            <w:r w:rsidRPr="00305523">
              <w:t xml:space="preserve"> …… cc    </w:t>
            </w:r>
          </w:p>
          <w:p w:rsidR="009973AA" w:rsidRPr="00305523" w:rsidRDefault="009973AA" w:rsidP="00814DBA">
            <w:pPr>
              <w:pStyle w:val="NormalWeb"/>
              <w:spacing w:before="0" w:beforeAutospacing="0" w:after="0" w:afterAutospacing="0"/>
            </w:pPr>
            <w:r w:rsidRPr="00305523">
              <w:t>(Hitung AM= 5 cc/kgBB/hari)</w:t>
            </w:r>
          </w:p>
        </w:tc>
      </w:tr>
    </w:tbl>
    <w:p w:rsidR="009973AA" w:rsidRPr="00305523" w:rsidRDefault="009973AA" w:rsidP="009973AA">
      <w:pPr>
        <w:pStyle w:val="NormalWeb"/>
        <w:spacing w:before="0" w:beforeAutospacing="0" w:after="0" w:afterAutospacing="0"/>
      </w:pPr>
    </w:p>
    <w:tbl>
      <w:tblPr>
        <w:tblW w:w="0" w:type="auto"/>
        <w:tblLook w:val="04A0"/>
      </w:tblPr>
      <w:tblGrid>
        <w:gridCol w:w="1825"/>
        <w:gridCol w:w="2600"/>
        <w:gridCol w:w="358"/>
        <w:gridCol w:w="3704"/>
      </w:tblGrid>
      <w:tr w:rsidR="009973AA" w:rsidRPr="00305523" w:rsidTr="00814DBA">
        <w:tc>
          <w:tcPr>
            <w:tcW w:w="2000" w:type="dxa"/>
            <w:vMerge w:val="restart"/>
            <w:shd w:val="clear" w:color="auto" w:fill="auto"/>
          </w:tcPr>
          <w:p w:rsidR="009973AA" w:rsidRPr="00305523" w:rsidRDefault="009973AA" w:rsidP="00814DBA">
            <w:pPr>
              <w:pStyle w:val="NormalWeb"/>
              <w:spacing w:before="0" w:beforeAutospacing="0" w:after="0" w:afterAutospacing="0"/>
              <w:rPr>
                <w:b/>
              </w:rPr>
            </w:pPr>
            <w:r w:rsidRPr="00305523">
              <w:rPr>
                <w:b/>
              </w:rPr>
              <w:t>Output cairan: </w:t>
            </w:r>
          </w:p>
        </w:tc>
        <w:tc>
          <w:tcPr>
            <w:tcW w:w="2708" w:type="dxa"/>
            <w:shd w:val="clear" w:color="auto" w:fill="auto"/>
          </w:tcPr>
          <w:p w:rsidR="009973AA" w:rsidRPr="00305523" w:rsidRDefault="009973AA" w:rsidP="00814DBA">
            <w:pPr>
              <w:pStyle w:val="NormalWeb"/>
              <w:spacing w:before="0" w:beforeAutospacing="0" w:after="0" w:afterAutospacing="0"/>
            </w:pPr>
            <w:r w:rsidRPr="00305523">
              <w:t>Urine</w:t>
            </w:r>
          </w:p>
        </w:tc>
        <w:tc>
          <w:tcPr>
            <w:tcW w:w="374" w:type="dxa"/>
            <w:shd w:val="clear" w:color="auto" w:fill="auto"/>
          </w:tcPr>
          <w:p w:rsidR="009973AA" w:rsidRPr="00305523" w:rsidRDefault="009973AA" w:rsidP="00814DBA">
            <w:pPr>
              <w:pStyle w:val="NormalWeb"/>
              <w:spacing w:before="0" w:beforeAutospacing="0" w:after="0" w:afterAutospacing="0"/>
            </w:pPr>
            <w:r w:rsidRPr="00305523">
              <w:t>:</w:t>
            </w:r>
          </w:p>
        </w:tc>
        <w:tc>
          <w:tcPr>
            <w:tcW w:w="4160" w:type="dxa"/>
            <w:shd w:val="clear" w:color="auto" w:fill="auto"/>
          </w:tcPr>
          <w:p w:rsidR="009973AA" w:rsidRPr="00305523" w:rsidRDefault="009973AA" w:rsidP="00814DBA">
            <w:pPr>
              <w:pStyle w:val="NormalWeb"/>
              <w:spacing w:before="0" w:beforeAutospacing="0" w:after="0" w:afterAutospacing="0"/>
            </w:pPr>
            <w:r w:rsidRPr="00305523">
              <w:t xml:space="preserve"> …… cc</w:t>
            </w:r>
          </w:p>
        </w:tc>
      </w:tr>
      <w:tr w:rsidR="009973AA" w:rsidRPr="00305523" w:rsidTr="00814DBA">
        <w:tc>
          <w:tcPr>
            <w:tcW w:w="2000" w:type="dxa"/>
            <w:vMerge/>
            <w:shd w:val="clear" w:color="auto" w:fill="auto"/>
          </w:tcPr>
          <w:p w:rsidR="009973AA" w:rsidRPr="00305523" w:rsidRDefault="009973AA" w:rsidP="00814DBA">
            <w:pPr>
              <w:pStyle w:val="NormalWeb"/>
              <w:spacing w:before="0" w:beforeAutospacing="0" w:after="0" w:afterAutospacing="0"/>
            </w:pPr>
          </w:p>
        </w:tc>
        <w:tc>
          <w:tcPr>
            <w:tcW w:w="2708" w:type="dxa"/>
            <w:shd w:val="clear" w:color="auto" w:fill="auto"/>
          </w:tcPr>
          <w:p w:rsidR="009973AA" w:rsidRPr="00305523" w:rsidRDefault="009973AA" w:rsidP="00814DBA">
            <w:pPr>
              <w:pStyle w:val="NormalWeb"/>
              <w:spacing w:before="0" w:beforeAutospacing="0" w:after="0" w:afterAutospacing="0"/>
            </w:pPr>
            <w:r w:rsidRPr="00305523">
              <w:t>Feses</w:t>
            </w:r>
          </w:p>
        </w:tc>
        <w:tc>
          <w:tcPr>
            <w:tcW w:w="374" w:type="dxa"/>
            <w:shd w:val="clear" w:color="auto" w:fill="auto"/>
          </w:tcPr>
          <w:p w:rsidR="009973AA" w:rsidRPr="00305523" w:rsidRDefault="009973AA" w:rsidP="00814DBA">
            <w:pPr>
              <w:pStyle w:val="NormalWeb"/>
              <w:spacing w:before="0" w:beforeAutospacing="0" w:after="0" w:afterAutospacing="0"/>
            </w:pPr>
            <w:r w:rsidRPr="00305523">
              <w:t>:</w:t>
            </w:r>
          </w:p>
        </w:tc>
        <w:tc>
          <w:tcPr>
            <w:tcW w:w="4160" w:type="dxa"/>
            <w:shd w:val="clear" w:color="auto" w:fill="auto"/>
          </w:tcPr>
          <w:p w:rsidR="009973AA" w:rsidRPr="00305523" w:rsidRDefault="009973AA" w:rsidP="00814DBA">
            <w:pPr>
              <w:pStyle w:val="NormalWeb"/>
              <w:spacing w:before="0" w:beforeAutospacing="0" w:after="0" w:afterAutospacing="0"/>
            </w:pPr>
            <w:r w:rsidRPr="00305523">
              <w:t xml:space="preserve"> …… cc</w:t>
            </w:r>
          </w:p>
        </w:tc>
      </w:tr>
      <w:tr w:rsidR="009973AA" w:rsidRPr="00305523" w:rsidTr="00814DBA">
        <w:tc>
          <w:tcPr>
            <w:tcW w:w="2000" w:type="dxa"/>
            <w:vMerge/>
            <w:shd w:val="clear" w:color="auto" w:fill="auto"/>
          </w:tcPr>
          <w:p w:rsidR="009973AA" w:rsidRPr="00305523" w:rsidRDefault="009973AA" w:rsidP="00814DBA">
            <w:pPr>
              <w:pStyle w:val="NormalWeb"/>
              <w:spacing w:before="0" w:beforeAutospacing="0" w:after="0" w:afterAutospacing="0"/>
            </w:pPr>
          </w:p>
        </w:tc>
        <w:tc>
          <w:tcPr>
            <w:tcW w:w="2708" w:type="dxa"/>
            <w:shd w:val="clear" w:color="auto" w:fill="auto"/>
          </w:tcPr>
          <w:p w:rsidR="009973AA" w:rsidRPr="00305523" w:rsidRDefault="009973AA" w:rsidP="00814DBA">
            <w:pPr>
              <w:pStyle w:val="NormalWeb"/>
              <w:spacing w:before="0" w:beforeAutospacing="0" w:after="0" w:afterAutospacing="0"/>
            </w:pPr>
            <w:r w:rsidRPr="00305523">
              <w:t>Muntah/perdarahan</w:t>
            </w:r>
          </w:p>
          <w:p w:rsidR="009973AA" w:rsidRPr="00305523" w:rsidRDefault="009973AA" w:rsidP="00814DBA">
            <w:pPr>
              <w:pStyle w:val="NormalWeb"/>
              <w:spacing w:before="0" w:beforeAutospacing="0" w:after="0" w:afterAutospacing="0"/>
            </w:pPr>
            <w:r w:rsidRPr="00305523">
              <w:t>cairan drainage luka/</w:t>
            </w:r>
            <w:r w:rsidRPr="00305523">
              <w:br/>
              <w:t>cairan NGT terbuka  </w:t>
            </w:r>
          </w:p>
        </w:tc>
        <w:tc>
          <w:tcPr>
            <w:tcW w:w="374" w:type="dxa"/>
            <w:shd w:val="clear" w:color="auto" w:fill="auto"/>
          </w:tcPr>
          <w:p w:rsidR="009973AA" w:rsidRPr="00305523" w:rsidRDefault="009973AA" w:rsidP="00814DBA">
            <w:pPr>
              <w:pStyle w:val="NormalWeb"/>
              <w:spacing w:before="0" w:beforeAutospacing="0" w:after="0" w:afterAutospacing="0"/>
            </w:pPr>
            <w:r w:rsidRPr="00305523">
              <w:t>:</w:t>
            </w:r>
          </w:p>
        </w:tc>
        <w:tc>
          <w:tcPr>
            <w:tcW w:w="4160" w:type="dxa"/>
            <w:shd w:val="clear" w:color="auto" w:fill="auto"/>
          </w:tcPr>
          <w:p w:rsidR="009973AA" w:rsidRPr="00305523" w:rsidRDefault="009973AA" w:rsidP="00814DBA">
            <w:pPr>
              <w:pStyle w:val="NormalWeb"/>
              <w:spacing w:before="0" w:beforeAutospacing="0" w:after="0" w:afterAutospacing="0"/>
            </w:pPr>
            <w:r w:rsidRPr="00305523">
              <w:t xml:space="preserve"> …… cc</w:t>
            </w:r>
          </w:p>
        </w:tc>
      </w:tr>
      <w:tr w:rsidR="009973AA" w:rsidRPr="00305523" w:rsidTr="00814DBA">
        <w:tc>
          <w:tcPr>
            <w:tcW w:w="2000" w:type="dxa"/>
            <w:vMerge/>
            <w:shd w:val="clear" w:color="auto" w:fill="auto"/>
          </w:tcPr>
          <w:p w:rsidR="009973AA" w:rsidRPr="00305523" w:rsidRDefault="009973AA" w:rsidP="00814DBA">
            <w:pPr>
              <w:pStyle w:val="NormalWeb"/>
              <w:spacing w:before="0" w:beforeAutospacing="0" w:after="0" w:afterAutospacing="0"/>
            </w:pPr>
          </w:p>
        </w:tc>
        <w:tc>
          <w:tcPr>
            <w:tcW w:w="2708" w:type="dxa"/>
            <w:shd w:val="clear" w:color="auto" w:fill="auto"/>
          </w:tcPr>
          <w:p w:rsidR="009973AA" w:rsidRPr="00305523" w:rsidRDefault="009973AA" w:rsidP="00814DBA">
            <w:pPr>
              <w:pStyle w:val="NormalWeb"/>
              <w:spacing w:before="0" w:beforeAutospacing="0" w:after="0" w:afterAutospacing="0"/>
            </w:pPr>
            <w:r w:rsidRPr="00305523">
              <w:t xml:space="preserve">IWL </w:t>
            </w:r>
          </w:p>
          <w:p w:rsidR="009973AA" w:rsidRPr="00305523" w:rsidRDefault="009973AA" w:rsidP="00814DBA">
            <w:pPr>
              <w:pStyle w:val="NormalWeb"/>
              <w:spacing w:before="0" w:beforeAutospacing="0" w:after="0" w:afterAutospacing="0"/>
              <w:rPr>
                <w:i/>
              </w:rPr>
            </w:pPr>
            <w:r w:rsidRPr="00305523">
              <w:rPr>
                <w:i/>
              </w:rPr>
              <w:t>(Insensible Water Loss)</w:t>
            </w:r>
          </w:p>
        </w:tc>
        <w:tc>
          <w:tcPr>
            <w:tcW w:w="374" w:type="dxa"/>
            <w:shd w:val="clear" w:color="auto" w:fill="auto"/>
          </w:tcPr>
          <w:p w:rsidR="009973AA" w:rsidRPr="00305523" w:rsidRDefault="009973AA" w:rsidP="00814DBA">
            <w:pPr>
              <w:pStyle w:val="NormalWeb"/>
              <w:spacing w:before="0" w:beforeAutospacing="0" w:after="0" w:afterAutospacing="0"/>
            </w:pPr>
            <w:r w:rsidRPr="00305523">
              <w:t>:</w:t>
            </w:r>
          </w:p>
        </w:tc>
        <w:tc>
          <w:tcPr>
            <w:tcW w:w="4160" w:type="dxa"/>
            <w:shd w:val="clear" w:color="auto" w:fill="auto"/>
          </w:tcPr>
          <w:p w:rsidR="009973AA" w:rsidRPr="00305523" w:rsidRDefault="009973AA" w:rsidP="00814DBA">
            <w:pPr>
              <w:pStyle w:val="NormalWeb"/>
              <w:spacing w:before="0" w:beforeAutospacing="0" w:after="0" w:afterAutospacing="0"/>
            </w:pPr>
            <w:r w:rsidRPr="00305523">
              <w:t xml:space="preserve">…..... cc </w:t>
            </w:r>
          </w:p>
          <w:p w:rsidR="009973AA" w:rsidRPr="00305523" w:rsidRDefault="009973AA" w:rsidP="00814DBA">
            <w:pPr>
              <w:pStyle w:val="NormalWeb"/>
              <w:spacing w:before="0" w:beforeAutospacing="0" w:after="0" w:afterAutospacing="0"/>
            </w:pPr>
            <w:r w:rsidRPr="00305523">
              <w:t>(hitung IWL= 15 cc/kgBB/hari)</w:t>
            </w:r>
            <w:r w:rsidRPr="00305523">
              <w:br/>
            </w:r>
          </w:p>
        </w:tc>
      </w:tr>
    </w:tbl>
    <w:p w:rsidR="009973AA" w:rsidRPr="00305523" w:rsidRDefault="009973AA" w:rsidP="009973AA">
      <w:pPr>
        <w:pStyle w:val="NormalWeb"/>
        <w:spacing w:before="0" w:beforeAutospacing="0" w:after="0" w:afterAutospacing="0"/>
        <w:rPr>
          <w:u w:val="single"/>
        </w:rPr>
      </w:pPr>
      <w:r w:rsidRPr="00305523">
        <w:t> </w:t>
      </w:r>
      <w:r w:rsidRPr="00305523">
        <w:rPr>
          <w:u w:val="single"/>
        </w:rPr>
        <w:t>Contoh Kasus:</w:t>
      </w:r>
    </w:p>
    <w:p w:rsidR="009973AA" w:rsidRPr="00305523" w:rsidRDefault="009973AA" w:rsidP="009973AA">
      <w:pPr>
        <w:pStyle w:val="NormalWeb"/>
        <w:spacing w:before="0" w:beforeAutospacing="0" w:after="0" w:afterAutospacing="0"/>
        <w:jc w:val="both"/>
      </w:pPr>
      <w:r w:rsidRPr="00305523">
        <w:t>Tn Y  (35 tahun) , BB 60 Kg; dirawat dengan post op Laparatomi hari kedua..akibat appendix perforasi, Keadaan umum masih lemah, kesadaran composmentis..Vital sign TD: 110/70 mmHg; HR 88 x/menit; RR 20 x/menit, T 37 °C: masih dipuasakan, saat ini terpasang NGT terbuka cairan berwarna kuning kehijauan sebanyak 200 cc; pada daerah luka incici operasi terpasang drainage berwarna merah sebanyak 100 cc, Infus terpasang Dextrose 5% drip Antrain 1 ampul /kolf : 2000 cc/24 jam., terpasang catheter urine dengan jumlah urine 1700 cc, dan mendapat tranfusi WB 300 cc; mendapat antibiotik Cefat 2 x 1 gram  yg didripkan dalam NaCl 50 cc setiap kali pemberian, Hitung balance cairan Tn Y!</w:t>
      </w:r>
    </w:p>
    <w:p w:rsidR="009973AA" w:rsidRPr="00C00C8F"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rPr>
          <w:b/>
        </w:rPr>
      </w:pPr>
      <w:r w:rsidRPr="00305523">
        <w:rPr>
          <w:b/>
        </w:rPr>
        <w:t>Input Cairan:</w:t>
      </w:r>
    </w:p>
    <w:tbl>
      <w:tblPr>
        <w:tblW w:w="0" w:type="auto"/>
        <w:tblBorders>
          <w:top w:val="single" w:sz="4" w:space="0" w:color="auto"/>
          <w:left w:val="single" w:sz="4" w:space="0" w:color="auto"/>
          <w:bottom w:val="single" w:sz="4" w:space="0" w:color="auto"/>
          <w:right w:val="single" w:sz="4" w:space="0" w:color="auto"/>
        </w:tblBorders>
        <w:tblLook w:val="04A0"/>
      </w:tblPr>
      <w:tblGrid>
        <w:gridCol w:w="2965"/>
        <w:gridCol w:w="420"/>
        <w:gridCol w:w="5102"/>
      </w:tblGrid>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 xml:space="preserve">Infus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2000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lastRenderedPageBreak/>
              <w:t>Tranfusi WB</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300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 xml:space="preserve">Obat injeksi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100 cc</w:t>
            </w:r>
          </w:p>
        </w:tc>
      </w:tr>
      <w:tr w:rsidR="009973AA" w:rsidRPr="00305523" w:rsidTr="00814DBA">
        <w:tc>
          <w:tcPr>
            <w:tcW w:w="3080"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 xml:space="preserve">Air Metabolisme             </w:t>
            </w:r>
          </w:p>
        </w:tc>
        <w:tc>
          <w:tcPr>
            <w:tcW w:w="430"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w:t>
            </w:r>
          </w:p>
        </w:tc>
        <w:tc>
          <w:tcPr>
            <w:tcW w:w="5732"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 xml:space="preserve">300 cc  </w:t>
            </w:r>
            <w:r w:rsidRPr="00305523">
              <w:sym w:font="Wingdings" w:char="F0E0"/>
            </w:r>
            <w:r w:rsidRPr="00305523">
              <w:t xml:space="preserve"> (5 cc x 60 kg)     </w:t>
            </w:r>
          </w:p>
        </w:tc>
      </w:tr>
      <w:tr w:rsidR="009973AA" w:rsidRPr="00305523" w:rsidTr="00814DBA">
        <w:tc>
          <w:tcPr>
            <w:tcW w:w="3080"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 xml:space="preserve">Total </w:t>
            </w:r>
          </w:p>
        </w:tc>
        <w:tc>
          <w:tcPr>
            <w:tcW w:w="430"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w:t>
            </w:r>
          </w:p>
        </w:tc>
        <w:tc>
          <w:tcPr>
            <w:tcW w:w="5732"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2700 cc</w:t>
            </w:r>
          </w:p>
        </w:tc>
      </w:tr>
    </w:tbl>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rPr>
          <w:b/>
        </w:rPr>
      </w:pPr>
      <w:r w:rsidRPr="00305523">
        <w:rPr>
          <w:b/>
        </w:rPr>
        <w:t>Output cairan:    </w:t>
      </w:r>
    </w:p>
    <w:tbl>
      <w:tblPr>
        <w:tblW w:w="0" w:type="auto"/>
        <w:tblBorders>
          <w:top w:val="single" w:sz="4" w:space="0" w:color="auto"/>
          <w:left w:val="single" w:sz="4" w:space="0" w:color="auto"/>
          <w:bottom w:val="single" w:sz="4" w:space="0" w:color="auto"/>
          <w:right w:val="single" w:sz="4" w:space="0" w:color="auto"/>
        </w:tblBorders>
        <w:tblLook w:val="04A0"/>
      </w:tblPr>
      <w:tblGrid>
        <w:gridCol w:w="2887"/>
        <w:gridCol w:w="422"/>
        <w:gridCol w:w="5178"/>
      </w:tblGrid>
      <w:tr w:rsidR="009973AA" w:rsidRPr="00305523" w:rsidTr="00814DBA">
        <w:tc>
          <w:tcPr>
            <w:tcW w:w="3080" w:type="dxa"/>
            <w:shd w:val="clear" w:color="auto" w:fill="auto"/>
          </w:tcPr>
          <w:p w:rsidR="009973AA" w:rsidRPr="00305523" w:rsidRDefault="009973AA" w:rsidP="00814DBA">
            <w:pPr>
              <w:pStyle w:val="NormalWeb"/>
            </w:pPr>
            <w:r w:rsidRPr="00305523">
              <w:t>Drainage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100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 xml:space="preserve">NGT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200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 xml:space="preserve">Urine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1700 cc</w:t>
            </w:r>
          </w:p>
        </w:tc>
      </w:tr>
      <w:tr w:rsidR="009973AA" w:rsidRPr="00305523" w:rsidTr="00814DBA">
        <w:tc>
          <w:tcPr>
            <w:tcW w:w="3080"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IWL  </w:t>
            </w:r>
          </w:p>
        </w:tc>
        <w:tc>
          <w:tcPr>
            <w:tcW w:w="430"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w:t>
            </w:r>
          </w:p>
        </w:tc>
        <w:tc>
          <w:tcPr>
            <w:tcW w:w="5732"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 xml:space="preserve">900 cc </w:t>
            </w:r>
            <w:r w:rsidRPr="00305523">
              <w:sym w:font="Wingdings" w:char="F0E8"/>
            </w:r>
            <w:r w:rsidRPr="00305523">
              <w:t xml:space="preserve"> (15 cc x 60 kg) </w:t>
            </w:r>
          </w:p>
        </w:tc>
      </w:tr>
      <w:tr w:rsidR="009973AA" w:rsidRPr="00305523" w:rsidTr="00814DBA">
        <w:tc>
          <w:tcPr>
            <w:tcW w:w="3080"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 xml:space="preserve">Total </w:t>
            </w:r>
          </w:p>
        </w:tc>
        <w:tc>
          <w:tcPr>
            <w:tcW w:w="430"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w:t>
            </w:r>
          </w:p>
        </w:tc>
        <w:tc>
          <w:tcPr>
            <w:tcW w:w="5732"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2900 cc</w:t>
            </w:r>
          </w:p>
        </w:tc>
      </w:tr>
    </w:tbl>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rPr>
          <w:b/>
        </w:rPr>
      </w:pPr>
      <w:r w:rsidRPr="00305523">
        <w:rPr>
          <w:b/>
        </w:rPr>
        <w:t xml:space="preserve">Jadi Balance cairan Tn Y dalam 24 jam : </w:t>
      </w:r>
    </w:p>
    <w:p w:rsidR="009973AA" w:rsidRPr="00305523" w:rsidRDefault="009973AA" w:rsidP="005A2083">
      <w:pPr>
        <w:pStyle w:val="NormalWeb"/>
        <w:numPr>
          <w:ilvl w:val="0"/>
          <w:numId w:val="17"/>
        </w:numPr>
        <w:spacing w:before="0" w:beforeAutospacing="0" w:after="0" w:afterAutospacing="0"/>
      </w:pPr>
      <w:r w:rsidRPr="00305523">
        <w:t>= Intake cairan – output cairan</w:t>
      </w:r>
    </w:p>
    <w:p w:rsidR="009973AA" w:rsidRPr="00305523" w:rsidRDefault="009973AA" w:rsidP="005A2083">
      <w:pPr>
        <w:pStyle w:val="NormalWeb"/>
        <w:numPr>
          <w:ilvl w:val="0"/>
          <w:numId w:val="17"/>
        </w:numPr>
      </w:pPr>
      <w:r w:rsidRPr="00305523">
        <w:t>= 2700 cc – 2900 cc</w:t>
      </w:r>
    </w:p>
    <w:p w:rsidR="009973AA" w:rsidRPr="00305523" w:rsidRDefault="009973AA" w:rsidP="005A2083">
      <w:pPr>
        <w:pStyle w:val="NormalWeb"/>
        <w:numPr>
          <w:ilvl w:val="0"/>
          <w:numId w:val="17"/>
        </w:numPr>
      </w:pPr>
      <w:r w:rsidRPr="00305523">
        <w:t>= - 200 cc.</w:t>
      </w:r>
    </w:p>
    <w:p w:rsidR="009973AA" w:rsidRPr="00305523" w:rsidRDefault="009973AA" w:rsidP="009973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05523">
        <w:t>Bagaimana jika ada kenaikan suhu? maka untuk menghitung output terutama IWL gunakan rumus :</w:t>
      </w:r>
      <w:r w:rsidRPr="00305523">
        <w:br/>
        <w:t>IWL + 200 (suhu tinggi – 36,8 .°C), nilai 36,8 °C adalah konstanta</w:t>
      </w:r>
      <w:r w:rsidRPr="00305523">
        <w:br/>
        <w:t>Andaikan suhu Tn Y adalah 38,5 °C, berapakah Balance cairannya?</w:t>
      </w:r>
    </w:p>
    <w:p w:rsidR="009973AA" w:rsidRPr="00305523" w:rsidRDefault="009973AA" w:rsidP="009973AA">
      <w:pPr>
        <w:pStyle w:val="NormalWeb"/>
        <w:spacing w:before="0" w:beforeAutospacing="0" w:after="0" w:afterAutospacing="0"/>
      </w:pPr>
      <w:r w:rsidRPr="00305523">
        <w:sym w:font="Wingdings" w:char="F0E8"/>
      </w:r>
      <w:r w:rsidRPr="00305523">
        <w:t xml:space="preserve"> berarti nilai IWL Tn Y</w:t>
      </w:r>
    </w:p>
    <w:p w:rsidR="009973AA" w:rsidRPr="00305523" w:rsidRDefault="009973AA" w:rsidP="005A2083">
      <w:pPr>
        <w:pStyle w:val="NormalWeb"/>
        <w:numPr>
          <w:ilvl w:val="0"/>
          <w:numId w:val="18"/>
        </w:numPr>
        <w:spacing w:before="0" w:beforeAutospacing="0" w:after="0" w:afterAutospacing="0"/>
      </w:pPr>
      <w:r w:rsidRPr="00305523">
        <w:t>= 900 + 200 (38,5 °C  – 36,8 .°C)</w:t>
      </w:r>
    </w:p>
    <w:p w:rsidR="009973AA" w:rsidRPr="00305523" w:rsidRDefault="009973AA" w:rsidP="005A2083">
      <w:pPr>
        <w:pStyle w:val="NormalWeb"/>
        <w:numPr>
          <w:ilvl w:val="0"/>
          <w:numId w:val="18"/>
        </w:numPr>
        <w:spacing w:before="0" w:beforeAutospacing="0" w:after="0" w:afterAutospacing="0"/>
      </w:pPr>
      <w:r w:rsidRPr="00305523">
        <w:t>= 900 + 200 (1,7)</w:t>
      </w:r>
    </w:p>
    <w:p w:rsidR="009973AA" w:rsidRPr="00305523" w:rsidRDefault="009973AA" w:rsidP="005A2083">
      <w:pPr>
        <w:pStyle w:val="NormalWeb"/>
        <w:numPr>
          <w:ilvl w:val="0"/>
          <w:numId w:val="18"/>
        </w:numPr>
        <w:spacing w:before="0" w:beforeAutospacing="0" w:after="0" w:afterAutospacing="0"/>
      </w:pPr>
      <w:r w:rsidRPr="00305523">
        <w:t>= 900 + 340 cc</w:t>
      </w:r>
    </w:p>
    <w:p w:rsidR="009973AA" w:rsidRPr="00305523" w:rsidRDefault="009973AA" w:rsidP="005A2083">
      <w:pPr>
        <w:pStyle w:val="NormalWeb"/>
        <w:numPr>
          <w:ilvl w:val="0"/>
          <w:numId w:val="18"/>
        </w:numPr>
        <w:spacing w:before="0" w:beforeAutospacing="0" w:after="0" w:afterAutospacing="0"/>
      </w:pPr>
      <w:r w:rsidRPr="00305523">
        <w:t>IWL = 1240 cc</w:t>
      </w:r>
    </w:p>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pPr>
      <w:r w:rsidRPr="00305523">
        <w:t>Masukkan nilai IWL kondisi suhu tinggi dalam penjumlahan kelompok Output :</w:t>
      </w:r>
    </w:p>
    <w:tbl>
      <w:tblPr>
        <w:tblW w:w="0" w:type="auto"/>
        <w:tblBorders>
          <w:top w:val="single" w:sz="4" w:space="0" w:color="auto"/>
          <w:left w:val="single" w:sz="4" w:space="0" w:color="auto"/>
          <w:bottom w:val="single" w:sz="4" w:space="0" w:color="auto"/>
          <w:right w:val="single" w:sz="4" w:space="0" w:color="auto"/>
        </w:tblBorders>
        <w:tblLook w:val="04A0"/>
      </w:tblPr>
      <w:tblGrid>
        <w:gridCol w:w="2887"/>
        <w:gridCol w:w="422"/>
        <w:gridCol w:w="5178"/>
      </w:tblGrid>
      <w:tr w:rsidR="009973AA" w:rsidRPr="00305523" w:rsidTr="00814DBA">
        <w:tc>
          <w:tcPr>
            <w:tcW w:w="3080" w:type="dxa"/>
            <w:shd w:val="clear" w:color="auto" w:fill="auto"/>
          </w:tcPr>
          <w:p w:rsidR="009973AA" w:rsidRPr="00305523" w:rsidRDefault="009973AA" w:rsidP="00814DBA">
            <w:pPr>
              <w:pStyle w:val="NormalWeb"/>
            </w:pPr>
            <w:r w:rsidRPr="00305523">
              <w:t>Drainage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100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 xml:space="preserve">NGT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200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 xml:space="preserve">Urine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1700 cc</w:t>
            </w:r>
          </w:p>
        </w:tc>
      </w:tr>
      <w:tr w:rsidR="009973AA" w:rsidRPr="00305523" w:rsidTr="00814DBA">
        <w:tc>
          <w:tcPr>
            <w:tcW w:w="3080"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IWL  </w:t>
            </w:r>
          </w:p>
        </w:tc>
        <w:tc>
          <w:tcPr>
            <w:tcW w:w="430"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w:t>
            </w:r>
          </w:p>
        </w:tc>
        <w:tc>
          <w:tcPr>
            <w:tcW w:w="5732" w:type="dxa"/>
            <w:tcBorders>
              <w:bottom w:val="single" w:sz="4" w:space="0" w:color="auto"/>
            </w:tcBorders>
            <w:shd w:val="clear" w:color="auto" w:fill="auto"/>
          </w:tcPr>
          <w:p w:rsidR="009973AA" w:rsidRPr="00305523" w:rsidRDefault="009973AA" w:rsidP="00814DBA">
            <w:pPr>
              <w:pStyle w:val="NormalWeb"/>
              <w:spacing w:before="0" w:beforeAutospacing="0" w:after="0" w:afterAutospacing="0"/>
            </w:pPr>
            <w:r w:rsidRPr="00305523">
              <w:t>1700 cc</w:t>
            </w:r>
          </w:p>
        </w:tc>
      </w:tr>
      <w:tr w:rsidR="009973AA" w:rsidRPr="00305523" w:rsidTr="00814DBA">
        <w:tc>
          <w:tcPr>
            <w:tcW w:w="3080"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 xml:space="preserve">Total </w:t>
            </w:r>
          </w:p>
        </w:tc>
        <w:tc>
          <w:tcPr>
            <w:tcW w:w="430"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w:t>
            </w:r>
          </w:p>
        </w:tc>
        <w:tc>
          <w:tcPr>
            <w:tcW w:w="5732" w:type="dxa"/>
            <w:tcBorders>
              <w:top w:val="single" w:sz="4" w:space="0" w:color="auto"/>
              <w:bottom w:val="single" w:sz="4" w:space="0" w:color="auto"/>
            </w:tcBorders>
            <w:shd w:val="clear" w:color="auto" w:fill="auto"/>
          </w:tcPr>
          <w:p w:rsidR="009973AA" w:rsidRPr="00305523" w:rsidRDefault="009973AA" w:rsidP="00814DBA">
            <w:pPr>
              <w:pStyle w:val="NormalWeb"/>
              <w:spacing w:before="0" w:beforeAutospacing="0" w:after="0" w:afterAutospacing="0"/>
              <w:rPr>
                <w:b/>
              </w:rPr>
            </w:pPr>
            <w:r w:rsidRPr="00305523">
              <w:rPr>
                <w:b/>
              </w:rPr>
              <w:t>3240 cc</w:t>
            </w:r>
          </w:p>
        </w:tc>
      </w:tr>
    </w:tbl>
    <w:p w:rsidR="009973AA" w:rsidRPr="00305523" w:rsidRDefault="009973AA" w:rsidP="009973AA">
      <w:pPr>
        <w:pStyle w:val="NormalWeb"/>
        <w:spacing w:before="0" w:beforeAutospacing="0" w:after="0" w:afterAutospacing="0"/>
      </w:pPr>
      <w:r w:rsidRPr="00305523">
        <w:br/>
      </w:r>
      <w:r w:rsidRPr="00305523">
        <w:sym w:font="Wingdings" w:char="F0E8"/>
      </w:r>
      <w:r w:rsidRPr="00305523">
        <w:t xml:space="preserve"> Jadi Balance cairannya dalam kondisi suhu febris pada Tn Y adalah:</w:t>
      </w:r>
    </w:p>
    <w:p w:rsidR="009973AA" w:rsidRPr="00305523" w:rsidRDefault="009973AA" w:rsidP="009973AA">
      <w:pPr>
        <w:pStyle w:val="NormalWeb"/>
        <w:spacing w:before="0" w:beforeAutospacing="0" w:after="0" w:afterAutospacing="0"/>
      </w:pPr>
      <w:r w:rsidRPr="00305523">
        <w:sym w:font="Wingdings" w:char="F0E8"/>
      </w:r>
      <w:r w:rsidRPr="00305523">
        <w:t xml:space="preserve"> = 2700 cc – 3240 cc =  -540 cc</w:t>
      </w:r>
    </w:p>
    <w:p w:rsidR="009973AA" w:rsidRPr="00305523" w:rsidRDefault="009973AA" w:rsidP="009973AA">
      <w:pPr>
        <w:pStyle w:val="NormalWeb"/>
        <w:spacing w:before="0" w:beforeAutospacing="0" w:after="0" w:afterAutospacing="0"/>
        <w:jc w:val="both"/>
      </w:pPr>
      <w:r w:rsidRPr="00305523">
        <w:t>Menghitung Balance cairan anak tergantung tahap umur,  untuk menentukan</w:t>
      </w:r>
      <w:r w:rsidRPr="00305523">
        <w:rPr>
          <w:rStyle w:val="Strong"/>
        </w:rPr>
        <w:t xml:space="preserve"> Air Metabolisme</w:t>
      </w:r>
      <w:r w:rsidRPr="00305523">
        <w:t xml:space="preserve">, menurut </w:t>
      </w:r>
      <w:r w:rsidRPr="00305523">
        <w:rPr>
          <w:rStyle w:val="Strong"/>
        </w:rPr>
        <w:t>Iwasa M, Kogoshi S dalam Fluid Tehrapy Bunko do (1995) dari PT. Otsuka Indonesia</w:t>
      </w:r>
      <w:r w:rsidRPr="00305523">
        <w:t xml:space="preserve"> yaitu: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9"/>
        <w:gridCol w:w="410"/>
        <w:gridCol w:w="5158"/>
      </w:tblGrid>
      <w:tr w:rsidR="009973AA" w:rsidRPr="00305523" w:rsidTr="00814DBA">
        <w:tc>
          <w:tcPr>
            <w:tcW w:w="3080" w:type="dxa"/>
            <w:shd w:val="clear" w:color="auto" w:fill="auto"/>
          </w:tcPr>
          <w:p w:rsidR="009973AA" w:rsidRPr="00305523" w:rsidRDefault="009973AA" w:rsidP="00814DBA">
            <w:pPr>
              <w:pStyle w:val="NormalWeb"/>
            </w:pPr>
            <w:r w:rsidRPr="00305523">
              <w:t>Usia Balita (1 – 3 tahun)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8 cc/kgBB/hari</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Usia 5 – 7 tahun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8 – 8,5 cc/kgBB/hari</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t>Usia 7 – 11 tahun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6 – 7 cc/kgBB/hari</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pPr>
            <w:r w:rsidRPr="00305523">
              <w:lastRenderedPageBreak/>
              <w:t>Usia 12 – 14 tahun              </w:t>
            </w:r>
          </w:p>
        </w:tc>
        <w:tc>
          <w:tcPr>
            <w:tcW w:w="430" w:type="dxa"/>
            <w:shd w:val="clear" w:color="auto" w:fill="auto"/>
          </w:tcPr>
          <w:p w:rsidR="009973AA" w:rsidRPr="00305523" w:rsidRDefault="009973AA" w:rsidP="00814DBA">
            <w:pPr>
              <w:pStyle w:val="NormalWeb"/>
              <w:spacing w:before="0" w:beforeAutospacing="0" w:after="0" w:afterAutospacing="0"/>
            </w:pPr>
            <w:r w:rsidRPr="00305523">
              <w:t>:</w:t>
            </w:r>
          </w:p>
        </w:tc>
        <w:tc>
          <w:tcPr>
            <w:tcW w:w="5732" w:type="dxa"/>
            <w:shd w:val="clear" w:color="auto" w:fill="auto"/>
          </w:tcPr>
          <w:p w:rsidR="009973AA" w:rsidRPr="00305523" w:rsidRDefault="009973AA" w:rsidP="00814DBA">
            <w:pPr>
              <w:pStyle w:val="NormalWeb"/>
              <w:spacing w:before="0" w:beforeAutospacing="0" w:after="0" w:afterAutospacing="0"/>
            </w:pPr>
            <w:r w:rsidRPr="00305523">
              <w:t>5 – 6 cc/kgBB/hari</w:t>
            </w:r>
          </w:p>
        </w:tc>
      </w:tr>
    </w:tbl>
    <w:p w:rsidR="009973AA" w:rsidRPr="00305523" w:rsidRDefault="009973AA" w:rsidP="009973AA">
      <w:pPr>
        <w:pStyle w:val="NormalWeb"/>
        <w:spacing w:before="0" w:beforeAutospacing="0" w:after="0" w:afterAutospacing="0"/>
        <w:rPr>
          <w:lang w:val="en-US"/>
        </w:rPr>
      </w:pPr>
    </w:p>
    <w:p w:rsidR="009973AA" w:rsidRPr="00305523" w:rsidRDefault="009973AA" w:rsidP="009973AA">
      <w:pPr>
        <w:pStyle w:val="NormalWeb"/>
        <w:spacing w:before="0" w:beforeAutospacing="0" w:after="0" w:afterAutospacing="0"/>
        <w:rPr>
          <w:lang w:val="en-US"/>
        </w:rPr>
      </w:pPr>
    </w:p>
    <w:p w:rsidR="009973AA" w:rsidRPr="00305523" w:rsidRDefault="009973AA" w:rsidP="009973AA">
      <w:pPr>
        <w:pStyle w:val="NormalWeb"/>
        <w:spacing w:before="0" w:beforeAutospacing="0" w:after="0" w:afterAutospacing="0"/>
        <w:rPr>
          <w:lang w:val="en-US"/>
        </w:rPr>
      </w:pPr>
    </w:p>
    <w:p w:rsidR="009973AA" w:rsidRPr="00305523" w:rsidRDefault="009973AA" w:rsidP="009973A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305523">
        <w:t>Untuk</w:t>
      </w:r>
      <w:r w:rsidRPr="00305523">
        <w:rPr>
          <w:rStyle w:val="Strong"/>
        </w:rPr>
        <w:t xml:space="preserve"> IWL </w:t>
      </w:r>
      <w:r w:rsidRPr="00305523">
        <w:rPr>
          <w:rStyle w:val="Strong"/>
          <w:i/>
        </w:rPr>
        <w:t>(Insensible Water Loss)</w:t>
      </w:r>
      <w:r w:rsidRPr="00305523">
        <w:t xml:space="preserve">pada anak </w:t>
      </w:r>
    </w:p>
    <w:p w:rsidR="009973AA" w:rsidRPr="00305523" w:rsidRDefault="009973AA" w:rsidP="009973A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305523">
        <w:t xml:space="preserve">= </w:t>
      </w:r>
      <w:r w:rsidRPr="00305523">
        <w:rPr>
          <w:rStyle w:val="Emphasis"/>
        </w:rPr>
        <w:t>(30 – usia anak dalam tahun) x cc/kgBB/hari</w:t>
      </w:r>
    </w:p>
    <w:p w:rsidR="009973AA" w:rsidRPr="00305523" w:rsidRDefault="009973AA" w:rsidP="009973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05523">
        <w:rPr>
          <w:rStyle w:val="Emphasis"/>
        </w:rPr>
        <w:t xml:space="preserve"> Jika anak mengompol menghitung urine 0,5 cc – 1 cc/kgBB/hari </w:t>
      </w:r>
    </w:p>
    <w:p w:rsidR="009973AA" w:rsidRPr="00305523" w:rsidRDefault="009973AA" w:rsidP="009973AA">
      <w:pPr>
        <w:pStyle w:val="NormalWeb"/>
        <w:spacing w:before="0" w:beforeAutospacing="0" w:after="0" w:afterAutospacing="0"/>
      </w:pPr>
      <w:r w:rsidRPr="00305523">
        <w:t> </w:t>
      </w:r>
    </w:p>
    <w:p w:rsidR="009973AA" w:rsidRPr="00305523" w:rsidRDefault="009973AA" w:rsidP="009973AA">
      <w:pPr>
        <w:pStyle w:val="NormalWeb"/>
        <w:spacing w:before="0" w:beforeAutospacing="0" w:after="0" w:afterAutospacing="0"/>
      </w:pPr>
      <w:r w:rsidRPr="00305523">
        <w:rPr>
          <w:rStyle w:val="Emphasis"/>
        </w:rPr>
        <w:t>CONTOH</w:t>
      </w:r>
      <w:r w:rsidRPr="00305523">
        <w:t xml:space="preserve"> :</w:t>
      </w:r>
    </w:p>
    <w:p w:rsidR="009973AA" w:rsidRPr="00305523" w:rsidRDefault="009973AA" w:rsidP="009973AA">
      <w:pPr>
        <w:pStyle w:val="NormalWeb"/>
        <w:spacing w:before="0" w:beforeAutospacing="0" w:after="0" w:afterAutospacing="0"/>
        <w:jc w:val="both"/>
      </w:pPr>
      <w:r w:rsidRPr="00305523">
        <w:t xml:space="preserve">An X (3 tahun) BB 14 Kg, dirawata hari ke dua dengan DBD, keluhan pasien menurut ibunya: “rewel, tidak nafsu makan; malas minum, badannya masih hangat; gusinya tadi malam berdarah” Berdasarkan pemeriksaan fisik didapat data: Keadaan umum terlihat lemah, kesadaran composmentis, TTV: HR 100 x/menit; T 37,3 °C;  petechie di kedua tungkai kaki, Makan /24 jam hanya 6 sendok makan, Minum/24 jam 1000 cc; BAK/24 jam : 1000 cc, mendapat Infus Asering 1000 cc/24 jam. Hasil pemeriksaan lab Tr terakhir: 50.000. </w:t>
      </w:r>
      <w:r w:rsidRPr="00305523">
        <w:rPr>
          <w:rStyle w:val="Emphasis"/>
        </w:rPr>
        <w:t>Hitunglah balance cairan anak 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3"/>
        <w:gridCol w:w="2531"/>
        <w:gridCol w:w="3123"/>
      </w:tblGrid>
      <w:tr w:rsidR="009973AA" w:rsidRPr="00305523" w:rsidTr="00814DBA">
        <w:tc>
          <w:tcPr>
            <w:tcW w:w="3080" w:type="dxa"/>
            <w:vMerge w:val="restart"/>
            <w:shd w:val="clear" w:color="auto" w:fill="auto"/>
            <w:vAlign w:val="center"/>
          </w:tcPr>
          <w:p w:rsidR="009973AA" w:rsidRPr="00305523" w:rsidRDefault="009973AA" w:rsidP="00814DBA">
            <w:pPr>
              <w:pStyle w:val="NormalWeb"/>
              <w:spacing w:before="0" w:beforeAutospacing="0" w:after="0" w:afterAutospacing="0"/>
              <w:jc w:val="center"/>
              <w:rPr>
                <w:b/>
              </w:rPr>
            </w:pPr>
            <w:r w:rsidRPr="00305523">
              <w:rPr>
                <w:b/>
              </w:rPr>
              <w:t>INPUT CAIRAN</w:t>
            </w:r>
          </w:p>
        </w:tc>
        <w:tc>
          <w:tcPr>
            <w:tcW w:w="2698" w:type="dxa"/>
            <w:shd w:val="clear" w:color="auto" w:fill="auto"/>
          </w:tcPr>
          <w:p w:rsidR="009973AA" w:rsidRPr="00305523" w:rsidRDefault="009973AA" w:rsidP="00814DBA">
            <w:pPr>
              <w:pStyle w:val="NormalWeb"/>
              <w:spacing w:before="0" w:beforeAutospacing="0" w:after="0" w:afterAutospacing="0"/>
            </w:pPr>
            <w:r w:rsidRPr="00305523">
              <w:t xml:space="preserve">Minum </w:t>
            </w:r>
          </w:p>
        </w:tc>
        <w:tc>
          <w:tcPr>
            <w:tcW w:w="3464" w:type="dxa"/>
            <w:shd w:val="clear" w:color="auto" w:fill="auto"/>
          </w:tcPr>
          <w:p w:rsidR="009973AA" w:rsidRPr="00305523" w:rsidRDefault="009973AA" w:rsidP="00814DBA">
            <w:pPr>
              <w:pStyle w:val="NormalWeb"/>
              <w:spacing w:before="0" w:beforeAutospacing="0" w:after="0" w:afterAutospacing="0"/>
            </w:pPr>
            <w:r w:rsidRPr="00305523">
              <w:t>1000 cc</w:t>
            </w:r>
          </w:p>
        </w:tc>
      </w:tr>
      <w:tr w:rsidR="009973AA" w:rsidRPr="00305523" w:rsidTr="00814DBA">
        <w:tc>
          <w:tcPr>
            <w:tcW w:w="3080" w:type="dxa"/>
            <w:vMerge/>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pPr>
            <w:r w:rsidRPr="00305523">
              <w:t xml:space="preserve">Infus </w:t>
            </w:r>
          </w:p>
        </w:tc>
        <w:tc>
          <w:tcPr>
            <w:tcW w:w="3464" w:type="dxa"/>
            <w:shd w:val="clear" w:color="auto" w:fill="auto"/>
          </w:tcPr>
          <w:p w:rsidR="009973AA" w:rsidRPr="00305523" w:rsidRDefault="009973AA" w:rsidP="00814DBA">
            <w:pPr>
              <w:pStyle w:val="NormalWeb"/>
              <w:spacing w:before="0" w:beforeAutospacing="0" w:after="0" w:afterAutospacing="0"/>
            </w:pPr>
            <w:r w:rsidRPr="00305523">
              <w:t>1000 cc</w:t>
            </w:r>
          </w:p>
        </w:tc>
      </w:tr>
      <w:tr w:rsidR="009973AA" w:rsidRPr="00305523" w:rsidTr="00814DBA">
        <w:tc>
          <w:tcPr>
            <w:tcW w:w="3080" w:type="dxa"/>
            <w:vMerge/>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pPr>
            <w:r w:rsidRPr="00305523">
              <w:t>Air metabolisme (AM)</w:t>
            </w:r>
          </w:p>
        </w:tc>
        <w:tc>
          <w:tcPr>
            <w:tcW w:w="3464" w:type="dxa"/>
            <w:shd w:val="clear" w:color="auto" w:fill="auto"/>
          </w:tcPr>
          <w:p w:rsidR="009973AA" w:rsidRPr="00305523" w:rsidRDefault="009973AA" w:rsidP="00814DBA">
            <w:pPr>
              <w:pStyle w:val="NormalWeb"/>
              <w:spacing w:before="0" w:beforeAutospacing="0" w:after="0" w:afterAutospacing="0"/>
            </w:pPr>
            <w:r w:rsidRPr="00305523">
              <w:t xml:space="preserve">112 cc </w:t>
            </w:r>
            <w:r w:rsidRPr="00305523">
              <w:sym w:font="Wingdings" w:char="F0E0"/>
            </w:r>
            <w:r w:rsidRPr="00305523">
              <w:rPr>
                <w:rStyle w:val="Strong"/>
              </w:rPr>
              <w:t>(8 cc x 14 kg)</w:t>
            </w:r>
          </w:p>
        </w:tc>
      </w:tr>
      <w:tr w:rsidR="009973AA" w:rsidRPr="00305523" w:rsidTr="00814DBA">
        <w:tc>
          <w:tcPr>
            <w:tcW w:w="3080" w:type="dxa"/>
            <w:vMerge/>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rPr>
                <w:b/>
              </w:rPr>
            </w:pPr>
            <w:r w:rsidRPr="00305523">
              <w:rPr>
                <w:b/>
              </w:rPr>
              <w:t xml:space="preserve">Total </w:t>
            </w:r>
          </w:p>
        </w:tc>
        <w:tc>
          <w:tcPr>
            <w:tcW w:w="3464" w:type="dxa"/>
            <w:shd w:val="clear" w:color="auto" w:fill="auto"/>
          </w:tcPr>
          <w:p w:rsidR="009973AA" w:rsidRPr="00305523" w:rsidRDefault="009973AA" w:rsidP="00814DBA">
            <w:pPr>
              <w:pStyle w:val="NormalWeb"/>
              <w:spacing w:before="0" w:beforeAutospacing="0" w:after="0" w:afterAutospacing="0"/>
              <w:rPr>
                <w:b/>
              </w:rPr>
            </w:pPr>
            <w:r w:rsidRPr="00305523">
              <w:rPr>
                <w:rStyle w:val="Strong"/>
              </w:rPr>
              <w:t>2112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pPr>
          </w:p>
        </w:tc>
        <w:tc>
          <w:tcPr>
            <w:tcW w:w="3464" w:type="dxa"/>
            <w:shd w:val="clear" w:color="auto" w:fill="auto"/>
          </w:tcPr>
          <w:p w:rsidR="009973AA" w:rsidRPr="00305523" w:rsidRDefault="009973AA" w:rsidP="00814DBA">
            <w:pPr>
              <w:pStyle w:val="NormalWeb"/>
              <w:spacing w:before="0" w:beforeAutospacing="0" w:after="0" w:afterAutospacing="0"/>
              <w:rPr>
                <w:rStyle w:val="Strong"/>
              </w:rPr>
            </w:pPr>
          </w:p>
        </w:tc>
      </w:tr>
      <w:tr w:rsidR="009973AA" w:rsidRPr="00305523" w:rsidTr="00814DBA">
        <w:tc>
          <w:tcPr>
            <w:tcW w:w="3080" w:type="dxa"/>
            <w:vMerge w:val="restart"/>
            <w:shd w:val="clear" w:color="auto" w:fill="auto"/>
            <w:vAlign w:val="center"/>
          </w:tcPr>
          <w:p w:rsidR="009973AA" w:rsidRPr="00305523" w:rsidRDefault="009973AA" w:rsidP="00814DBA">
            <w:pPr>
              <w:pStyle w:val="NormalWeb"/>
              <w:spacing w:before="0" w:beforeAutospacing="0" w:after="0" w:afterAutospacing="0"/>
              <w:jc w:val="center"/>
              <w:rPr>
                <w:b/>
              </w:rPr>
            </w:pPr>
            <w:r w:rsidRPr="00305523">
              <w:rPr>
                <w:b/>
              </w:rPr>
              <w:t>OUTPUT CAIRAN</w:t>
            </w:r>
          </w:p>
        </w:tc>
        <w:tc>
          <w:tcPr>
            <w:tcW w:w="2698" w:type="dxa"/>
            <w:shd w:val="clear" w:color="auto" w:fill="auto"/>
          </w:tcPr>
          <w:p w:rsidR="009973AA" w:rsidRPr="00305523" w:rsidRDefault="009973AA" w:rsidP="00814DBA">
            <w:pPr>
              <w:pStyle w:val="NormalWeb"/>
              <w:spacing w:before="0" w:beforeAutospacing="0" w:after="0" w:afterAutospacing="0"/>
            </w:pPr>
            <w:r w:rsidRPr="00305523">
              <w:t xml:space="preserve">Muntah </w:t>
            </w:r>
          </w:p>
        </w:tc>
        <w:tc>
          <w:tcPr>
            <w:tcW w:w="3464"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100 cc</w:t>
            </w:r>
          </w:p>
        </w:tc>
      </w:tr>
      <w:tr w:rsidR="009973AA" w:rsidRPr="00305523" w:rsidTr="00814DBA">
        <w:tc>
          <w:tcPr>
            <w:tcW w:w="3080" w:type="dxa"/>
            <w:vMerge/>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pPr>
            <w:r w:rsidRPr="00305523">
              <w:t xml:space="preserve">Urin </w:t>
            </w:r>
          </w:p>
        </w:tc>
        <w:tc>
          <w:tcPr>
            <w:tcW w:w="3464"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1000 cc</w:t>
            </w:r>
          </w:p>
        </w:tc>
      </w:tr>
      <w:tr w:rsidR="009973AA" w:rsidRPr="00305523" w:rsidTr="00814DBA">
        <w:tc>
          <w:tcPr>
            <w:tcW w:w="3080" w:type="dxa"/>
            <w:vMerge/>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pPr>
            <w:r w:rsidRPr="00305523">
              <w:t>IWL</w:t>
            </w:r>
          </w:p>
        </w:tc>
        <w:tc>
          <w:tcPr>
            <w:tcW w:w="3464"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 xml:space="preserve">378 cc   </w:t>
            </w:r>
            <w:r w:rsidRPr="00305523">
              <w:rPr>
                <w:rStyle w:val="Strong"/>
              </w:rPr>
              <w:sym w:font="Wingdings" w:char="F0E0"/>
            </w:r>
            <w:r w:rsidRPr="00305523">
              <w:rPr>
                <w:rStyle w:val="Strong"/>
              </w:rPr>
              <w:t xml:space="preserve"> (30-3 tahun) x 14 kg</w:t>
            </w:r>
          </w:p>
        </w:tc>
      </w:tr>
      <w:tr w:rsidR="009973AA" w:rsidRPr="00305523" w:rsidTr="00814DBA">
        <w:tc>
          <w:tcPr>
            <w:tcW w:w="3080" w:type="dxa"/>
            <w:vMerge/>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rPr>
                <w:b/>
              </w:rPr>
            </w:pPr>
            <w:r w:rsidRPr="00305523">
              <w:rPr>
                <w:b/>
              </w:rPr>
              <w:t xml:space="preserve">Total </w:t>
            </w:r>
          </w:p>
        </w:tc>
        <w:tc>
          <w:tcPr>
            <w:tcW w:w="3464" w:type="dxa"/>
            <w:shd w:val="clear" w:color="auto" w:fill="auto"/>
          </w:tcPr>
          <w:p w:rsidR="009973AA" w:rsidRPr="00305523" w:rsidRDefault="009973AA" w:rsidP="00814DBA">
            <w:pPr>
              <w:pStyle w:val="NormalWeb"/>
              <w:spacing w:before="0" w:beforeAutospacing="0" w:after="0" w:afterAutospacing="0"/>
              <w:rPr>
                <w:rStyle w:val="Strong"/>
              </w:rPr>
            </w:pPr>
            <w:r w:rsidRPr="00305523">
              <w:rPr>
                <w:rStyle w:val="Strong"/>
              </w:rPr>
              <w:t>1478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rPr>
                <w:b/>
              </w:rPr>
            </w:pPr>
          </w:p>
        </w:tc>
        <w:tc>
          <w:tcPr>
            <w:tcW w:w="3464" w:type="dxa"/>
            <w:shd w:val="clear" w:color="auto" w:fill="auto"/>
          </w:tcPr>
          <w:p w:rsidR="009973AA" w:rsidRPr="00305523" w:rsidRDefault="009973AA" w:rsidP="00814DBA">
            <w:pPr>
              <w:pStyle w:val="NormalWeb"/>
              <w:spacing w:before="0" w:beforeAutospacing="0" w:after="0" w:afterAutospacing="0"/>
              <w:rPr>
                <w:rStyle w:val="Strong"/>
              </w:rPr>
            </w:pPr>
          </w:p>
        </w:tc>
      </w:tr>
      <w:tr w:rsidR="009973AA" w:rsidRPr="00305523" w:rsidTr="00814DBA">
        <w:tc>
          <w:tcPr>
            <w:tcW w:w="9242" w:type="dxa"/>
            <w:gridSpan w:val="3"/>
            <w:shd w:val="clear" w:color="auto" w:fill="auto"/>
          </w:tcPr>
          <w:p w:rsidR="009973AA" w:rsidRPr="00305523" w:rsidRDefault="009973AA" w:rsidP="00814DBA">
            <w:pPr>
              <w:pStyle w:val="NormalWeb"/>
              <w:spacing w:before="0" w:beforeAutospacing="0" w:after="0" w:afterAutospacing="0"/>
              <w:rPr>
                <w:rStyle w:val="Strong"/>
              </w:rPr>
            </w:pPr>
            <w:r w:rsidRPr="00305523">
              <w:rPr>
                <w:rStyle w:val="Strong"/>
              </w:rPr>
              <w:t>Balance cairan = Intake cairan – Output Cairan</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rPr>
                <w:b/>
              </w:rPr>
            </w:pPr>
          </w:p>
        </w:tc>
        <w:tc>
          <w:tcPr>
            <w:tcW w:w="2698" w:type="dxa"/>
            <w:shd w:val="clear" w:color="auto" w:fill="auto"/>
          </w:tcPr>
          <w:p w:rsidR="009973AA" w:rsidRPr="00305523" w:rsidRDefault="009973AA" w:rsidP="00814DBA">
            <w:pPr>
              <w:pStyle w:val="NormalWeb"/>
              <w:spacing w:before="0" w:beforeAutospacing="0" w:after="0" w:afterAutospacing="0"/>
              <w:rPr>
                <w:b/>
              </w:rPr>
            </w:pPr>
            <w:r w:rsidRPr="00305523">
              <w:rPr>
                <w:rStyle w:val="Strong"/>
              </w:rPr>
              <w:t>2112 cc – 1478 cc</w:t>
            </w:r>
          </w:p>
        </w:tc>
        <w:tc>
          <w:tcPr>
            <w:tcW w:w="3464" w:type="dxa"/>
            <w:shd w:val="clear" w:color="auto" w:fill="auto"/>
          </w:tcPr>
          <w:p w:rsidR="009973AA" w:rsidRPr="00305523" w:rsidRDefault="009973AA" w:rsidP="00814DBA">
            <w:pPr>
              <w:pStyle w:val="NormalWeb"/>
              <w:spacing w:before="0" w:beforeAutospacing="0" w:after="0" w:afterAutospacing="0"/>
              <w:rPr>
                <w:rStyle w:val="Strong"/>
              </w:rPr>
            </w:pPr>
            <w:r w:rsidRPr="00305523">
              <w:rPr>
                <w:rStyle w:val="Strong"/>
              </w:rPr>
              <w:t>+ 634 cc  </w:t>
            </w:r>
          </w:p>
        </w:tc>
      </w:tr>
    </w:tbl>
    <w:p w:rsidR="009973AA" w:rsidRPr="00305523" w:rsidRDefault="009973AA" w:rsidP="009973AA">
      <w:pPr>
        <w:pStyle w:val="NormalWeb"/>
        <w:spacing w:before="0" w:beforeAutospacing="0" w:after="0" w:afterAutospacing="0"/>
      </w:pPr>
    </w:p>
    <w:p w:rsidR="009973AA" w:rsidRPr="00305523" w:rsidRDefault="009973AA" w:rsidP="009973AA">
      <w:pPr>
        <w:pStyle w:val="NormalWeb"/>
        <w:spacing w:before="0" w:beforeAutospacing="0" w:after="0" w:afterAutospacing="0"/>
      </w:pPr>
      <w:r w:rsidRPr="00305523">
        <w:rPr>
          <w:rStyle w:val="Strong"/>
        </w:rPr>
        <w:t xml:space="preserve">Sekarang hitung balance cairannya jika suhu An x 39,8 </w:t>
      </w:r>
      <w:r w:rsidRPr="00305523">
        <w:t>°C</w:t>
      </w:r>
      <w:r w:rsidRPr="00305523">
        <w:rPr>
          <w:rStyle w:val="Strong"/>
        </w:rPr>
        <w:t>  !</w:t>
      </w:r>
    </w:p>
    <w:p w:rsidR="009973AA" w:rsidRPr="00305523" w:rsidRDefault="009973AA" w:rsidP="009973AA">
      <w:pPr>
        <w:pStyle w:val="NormalWeb"/>
        <w:spacing w:before="0" w:beforeAutospacing="0" w:after="0" w:afterAutospacing="0"/>
      </w:pPr>
      <w:r w:rsidRPr="00305523">
        <w:rPr>
          <w:rStyle w:val="Emphasis"/>
        </w:rPr>
        <w:t>yang perlu diperhatikan adalah penghitungan IWL pada kenaikan suhu gunakan rumus:</w:t>
      </w:r>
      <w:r w:rsidRPr="00305523">
        <w:rPr>
          <w:rStyle w:val="Strong"/>
        </w:rPr>
        <w:t> </w:t>
      </w:r>
    </w:p>
    <w:p w:rsidR="009973AA" w:rsidRPr="00305523" w:rsidRDefault="009973AA" w:rsidP="009973AA">
      <w:pPr>
        <w:pStyle w:val="NormalWeb"/>
        <w:spacing w:before="0" w:beforeAutospacing="0" w:after="0" w:afterAutospacing="0"/>
      </w:pPr>
      <w:r w:rsidRPr="00305523">
        <w:rPr>
          <w:rStyle w:val="Strong"/>
        </w:rPr>
        <w:t>IWL + 200 ( Suhu Tinggi – 36,8  °C) 36,8 °C adalah konstanta.</w:t>
      </w:r>
    </w:p>
    <w:p w:rsidR="009973AA" w:rsidRPr="00305523" w:rsidRDefault="009973AA" w:rsidP="009973AA">
      <w:pPr>
        <w:pStyle w:val="NormalWeb"/>
        <w:spacing w:before="0" w:beforeAutospacing="0" w:after="0" w:afterAutospacing="0"/>
      </w:pPr>
      <w:r w:rsidRPr="00305523">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3006"/>
        <w:gridCol w:w="2640"/>
      </w:tblGrid>
      <w:tr w:rsidR="009973AA" w:rsidRPr="00305523" w:rsidTr="00814DBA">
        <w:trPr>
          <w:trHeight w:val="1104"/>
        </w:trPr>
        <w:tc>
          <w:tcPr>
            <w:tcW w:w="3080" w:type="dxa"/>
            <w:shd w:val="clear" w:color="auto" w:fill="auto"/>
            <w:vAlign w:val="center"/>
          </w:tcPr>
          <w:p w:rsidR="009973AA" w:rsidRPr="00305523" w:rsidRDefault="009973AA" w:rsidP="00814DBA">
            <w:pPr>
              <w:pStyle w:val="NormalWeb"/>
              <w:spacing w:before="0" w:beforeAutospacing="0" w:after="0" w:afterAutospacing="0"/>
              <w:jc w:val="center"/>
              <w:rPr>
                <w:rStyle w:val="Strong"/>
              </w:rPr>
            </w:pPr>
            <w:r w:rsidRPr="00305523">
              <w:rPr>
                <w:rStyle w:val="Strong"/>
              </w:rPr>
              <w:t>IWL An X</w:t>
            </w:r>
          </w:p>
        </w:tc>
        <w:tc>
          <w:tcPr>
            <w:tcW w:w="6162" w:type="dxa"/>
            <w:gridSpan w:val="2"/>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378 + 200 (39,8 °C – 36,8  °C)</w:t>
            </w:r>
          </w:p>
          <w:p w:rsidR="009973AA" w:rsidRPr="00305523" w:rsidRDefault="009973AA" w:rsidP="00814DBA">
            <w:pPr>
              <w:pStyle w:val="NormalWeb"/>
              <w:spacing w:before="0" w:beforeAutospacing="0" w:after="0" w:afterAutospacing="0"/>
            </w:pPr>
            <w:r w:rsidRPr="00305523">
              <w:rPr>
                <w:rStyle w:val="Strong"/>
              </w:rPr>
              <w:t>378 + 200 (3)</w:t>
            </w:r>
          </w:p>
          <w:p w:rsidR="009973AA" w:rsidRPr="00305523" w:rsidRDefault="009973AA" w:rsidP="00814DBA">
            <w:pPr>
              <w:pStyle w:val="NormalWeb"/>
              <w:spacing w:before="0" w:beforeAutospacing="0" w:after="0" w:afterAutospacing="0"/>
            </w:pPr>
            <w:r w:rsidRPr="00305523">
              <w:rPr>
                <w:rStyle w:val="Strong"/>
              </w:rPr>
              <w:t>378 + 600</w:t>
            </w:r>
          </w:p>
          <w:p w:rsidR="009973AA" w:rsidRPr="00305523" w:rsidRDefault="009973AA" w:rsidP="00814DBA">
            <w:pPr>
              <w:pStyle w:val="NormalWeb"/>
              <w:spacing w:before="0" w:beforeAutospacing="0" w:after="0" w:afterAutospacing="0"/>
              <w:rPr>
                <w:rStyle w:val="Strong"/>
                <w:b w:val="0"/>
              </w:rPr>
            </w:pPr>
            <w:r w:rsidRPr="00305523">
              <w:rPr>
                <w:rStyle w:val="Strong"/>
              </w:rPr>
              <w:t>978 cc</w:t>
            </w:r>
          </w:p>
        </w:tc>
      </w:tr>
      <w:tr w:rsidR="009973AA" w:rsidRPr="00305523" w:rsidTr="00814DBA">
        <w:tc>
          <w:tcPr>
            <w:tcW w:w="3080" w:type="dxa"/>
            <w:vMerge w:val="restart"/>
            <w:shd w:val="clear" w:color="auto" w:fill="auto"/>
            <w:vAlign w:val="center"/>
          </w:tcPr>
          <w:p w:rsidR="009973AA" w:rsidRPr="00305523" w:rsidRDefault="009973AA" w:rsidP="00814DBA">
            <w:pPr>
              <w:pStyle w:val="NormalWeb"/>
              <w:spacing w:before="0" w:beforeAutospacing="0" w:after="0" w:afterAutospacing="0"/>
              <w:jc w:val="center"/>
              <w:rPr>
                <w:rStyle w:val="Strong"/>
              </w:rPr>
            </w:pPr>
            <w:r w:rsidRPr="00305523">
              <w:rPr>
                <w:rStyle w:val="Strong"/>
              </w:rPr>
              <w:t>Output cairan An X</w:t>
            </w:r>
          </w:p>
        </w:tc>
        <w:tc>
          <w:tcPr>
            <w:tcW w:w="3265"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 xml:space="preserve">Muntah </w:t>
            </w:r>
          </w:p>
        </w:tc>
        <w:tc>
          <w:tcPr>
            <w:tcW w:w="2897"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100 cc</w:t>
            </w:r>
          </w:p>
        </w:tc>
      </w:tr>
      <w:tr w:rsidR="009973AA" w:rsidRPr="00305523" w:rsidTr="00814DBA">
        <w:tc>
          <w:tcPr>
            <w:tcW w:w="3080" w:type="dxa"/>
            <w:vMerge/>
            <w:shd w:val="clear" w:color="auto" w:fill="auto"/>
            <w:vAlign w:val="center"/>
          </w:tcPr>
          <w:p w:rsidR="009973AA" w:rsidRPr="00305523" w:rsidRDefault="009973AA" w:rsidP="00814DBA">
            <w:pPr>
              <w:pStyle w:val="NormalWeb"/>
              <w:spacing w:before="0" w:beforeAutospacing="0" w:after="0" w:afterAutospacing="0"/>
              <w:jc w:val="center"/>
              <w:rPr>
                <w:rStyle w:val="Strong"/>
              </w:rPr>
            </w:pPr>
          </w:p>
        </w:tc>
        <w:tc>
          <w:tcPr>
            <w:tcW w:w="3265"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 xml:space="preserve">Urin </w:t>
            </w:r>
          </w:p>
        </w:tc>
        <w:tc>
          <w:tcPr>
            <w:tcW w:w="2897"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1000 cc</w:t>
            </w:r>
          </w:p>
        </w:tc>
      </w:tr>
      <w:tr w:rsidR="009973AA" w:rsidRPr="00305523" w:rsidTr="00814DBA">
        <w:tc>
          <w:tcPr>
            <w:tcW w:w="3080" w:type="dxa"/>
            <w:vMerge/>
            <w:shd w:val="clear" w:color="auto" w:fill="auto"/>
            <w:vAlign w:val="center"/>
          </w:tcPr>
          <w:p w:rsidR="009973AA" w:rsidRPr="00305523" w:rsidRDefault="009973AA" w:rsidP="00814DBA">
            <w:pPr>
              <w:pStyle w:val="NormalWeb"/>
              <w:spacing w:before="0" w:beforeAutospacing="0" w:after="0" w:afterAutospacing="0"/>
              <w:jc w:val="center"/>
              <w:rPr>
                <w:rStyle w:val="Strong"/>
              </w:rPr>
            </w:pPr>
          </w:p>
        </w:tc>
        <w:tc>
          <w:tcPr>
            <w:tcW w:w="3265"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IWL</w:t>
            </w:r>
          </w:p>
        </w:tc>
        <w:tc>
          <w:tcPr>
            <w:tcW w:w="2897"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978 cc</w:t>
            </w:r>
          </w:p>
        </w:tc>
      </w:tr>
      <w:tr w:rsidR="009973AA" w:rsidRPr="00305523" w:rsidTr="00814DBA">
        <w:tc>
          <w:tcPr>
            <w:tcW w:w="3080" w:type="dxa"/>
            <w:vMerge/>
            <w:shd w:val="clear" w:color="auto" w:fill="auto"/>
            <w:vAlign w:val="center"/>
          </w:tcPr>
          <w:p w:rsidR="009973AA" w:rsidRPr="00305523" w:rsidRDefault="009973AA" w:rsidP="00814DBA">
            <w:pPr>
              <w:pStyle w:val="NormalWeb"/>
              <w:spacing w:before="0" w:beforeAutospacing="0" w:after="0" w:afterAutospacing="0"/>
              <w:jc w:val="center"/>
              <w:rPr>
                <w:rStyle w:val="Strong"/>
              </w:rPr>
            </w:pPr>
          </w:p>
        </w:tc>
        <w:tc>
          <w:tcPr>
            <w:tcW w:w="3265"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 xml:space="preserve">Total </w:t>
            </w:r>
          </w:p>
        </w:tc>
        <w:tc>
          <w:tcPr>
            <w:tcW w:w="2897" w:type="dxa"/>
            <w:shd w:val="clear" w:color="auto" w:fill="auto"/>
          </w:tcPr>
          <w:p w:rsidR="009973AA" w:rsidRPr="00305523" w:rsidRDefault="009973AA" w:rsidP="00814DBA">
            <w:pPr>
              <w:pStyle w:val="NormalWeb"/>
              <w:spacing w:before="0" w:beforeAutospacing="0" w:after="0" w:afterAutospacing="0"/>
              <w:rPr>
                <w:rStyle w:val="Strong"/>
                <w:b w:val="0"/>
              </w:rPr>
            </w:pPr>
            <w:r w:rsidRPr="00305523">
              <w:rPr>
                <w:rStyle w:val="Strong"/>
              </w:rPr>
              <w:t>2078 cc</w:t>
            </w:r>
          </w:p>
        </w:tc>
      </w:tr>
      <w:tr w:rsidR="009973AA" w:rsidRPr="00305523" w:rsidTr="00814DBA">
        <w:tc>
          <w:tcPr>
            <w:tcW w:w="3080" w:type="dxa"/>
            <w:shd w:val="clear" w:color="auto" w:fill="auto"/>
          </w:tcPr>
          <w:p w:rsidR="009973AA" w:rsidRPr="00305523" w:rsidRDefault="009973AA" w:rsidP="00814DBA">
            <w:pPr>
              <w:pStyle w:val="NormalWeb"/>
              <w:spacing w:before="0" w:beforeAutospacing="0" w:after="0" w:afterAutospacing="0"/>
              <w:jc w:val="center"/>
              <w:rPr>
                <w:rStyle w:val="Strong"/>
              </w:rPr>
            </w:pPr>
            <w:r w:rsidRPr="00305523">
              <w:rPr>
                <w:rStyle w:val="Strong"/>
              </w:rPr>
              <w:t>Balance cairan</w:t>
            </w:r>
          </w:p>
        </w:tc>
        <w:tc>
          <w:tcPr>
            <w:tcW w:w="3265" w:type="dxa"/>
            <w:shd w:val="clear" w:color="auto" w:fill="auto"/>
          </w:tcPr>
          <w:p w:rsidR="009973AA" w:rsidRPr="00305523" w:rsidRDefault="009973AA" w:rsidP="00814DBA">
            <w:pPr>
              <w:pStyle w:val="NormalWeb"/>
              <w:spacing w:before="0" w:beforeAutospacing="0" w:after="0" w:afterAutospacing="0"/>
              <w:rPr>
                <w:rStyle w:val="Strong"/>
              </w:rPr>
            </w:pPr>
            <w:r w:rsidRPr="00305523">
              <w:rPr>
                <w:rStyle w:val="Strong"/>
              </w:rPr>
              <w:t>2112 - 2078</w:t>
            </w:r>
          </w:p>
        </w:tc>
        <w:tc>
          <w:tcPr>
            <w:tcW w:w="2897" w:type="dxa"/>
            <w:shd w:val="clear" w:color="auto" w:fill="auto"/>
          </w:tcPr>
          <w:p w:rsidR="009973AA" w:rsidRPr="00305523" w:rsidRDefault="009973AA" w:rsidP="00814DBA">
            <w:pPr>
              <w:pStyle w:val="NormalWeb"/>
              <w:spacing w:before="0" w:beforeAutospacing="0" w:after="0" w:afterAutospacing="0"/>
              <w:rPr>
                <w:rStyle w:val="Strong"/>
              </w:rPr>
            </w:pPr>
            <w:r w:rsidRPr="00305523">
              <w:rPr>
                <w:rStyle w:val="Strong"/>
              </w:rPr>
              <w:t>+34 cc</w:t>
            </w:r>
          </w:p>
        </w:tc>
      </w:tr>
    </w:tbl>
    <w:p w:rsidR="00450686" w:rsidRPr="00D43B49" w:rsidRDefault="00450686" w:rsidP="005A2083">
      <w:pPr>
        <w:pStyle w:val="ListParagraph"/>
        <w:numPr>
          <w:ilvl w:val="0"/>
          <w:numId w:val="7"/>
        </w:numPr>
        <w:spacing w:line="360" w:lineRule="auto"/>
        <w:ind w:left="426" w:right="26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Car</w:t>
      </w:r>
      <w:r w:rsidR="009973AA">
        <w:rPr>
          <w:rFonts w:ascii="Times New Roman" w:eastAsia="Times New Roman" w:hAnsi="Times New Roman" w:cs="Times New Roman"/>
          <w:b/>
          <w:sz w:val="24"/>
          <w:szCs w:val="24"/>
          <w:lang w:val="en-US"/>
        </w:rPr>
        <w:t>a</w:t>
      </w:r>
      <w:r>
        <w:rPr>
          <w:rFonts w:ascii="Times New Roman" w:eastAsia="Times New Roman" w:hAnsi="Times New Roman" w:cs="Times New Roman"/>
          <w:b/>
          <w:sz w:val="24"/>
          <w:szCs w:val="24"/>
          <w:lang w:val="en-US"/>
        </w:rPr>
        <w:t xml:space="preserve"> Pemberian Terapi Cairan dan Elektrolit</w:t>
      </w:r>
    </w:p>
    <w:p w:rsidR="003879C1" w:rsidRPr="003879C1" w:rsidRDefault="003879C1" w:rsidP="003879C1">
      <w:pPr>
        <w:spacing w:after="0" w:line="360" w:lineRule="auto"/>
        <w:ind w:left="426" w:firstLine="567"/>
        <w:jc w:val="both"/>
        <w:rPr>
          <w:rFonts w:ascii="Times New Roman" w:hAnsi="Times New Roman" w:cs="Times New Roman"/>
          <w:sz w:val="24"/>
          <w:szCs w:val="24"/>
          <w:lang w:val="en-US"/>
        </w:rPr>
      </w:pPr>
      <w:r w:rsidRPr="003879C1">
        <w:rPr>
          <w:rFonts w:ascii="Times New Roman" w:hAnsi="Times New Roman" w:cs="Times New Roman"/>
          <w:sz w:val="24"/>
          <w:szCs w:val="24"/>
        </w:rPr>
        <w:t>Pemberian terapi cairan dapat dilakukan melalui jalur vena, baik vena perifer maupun vena sentral, melalui kanulasi tertutup atau terbuka dengan seksi vena.</w:t>
      </w:r>
    </w:p>
    <w:p w:rsidR="003879C1" w:rsidRDefault="003879C1" w:rsidP="005A2083">
      <w:pPr>
        <w:pStyle w:val="ListParagraph"/>
        <w:numPr>
          <w:ilvl w:val="0"/>
          <w:numId w:val="24"/>
        </w:numPr>
        <w:spacing w:after="0" w:line="360" w:lineRule="auto"/>
        <w:ind w:left="851"/>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Kanulasi Vena Perifer </w:t>
      </w:r>
    </w:p>
    <w:p w:rsidR="003879C1" w:rsidRPr="003879C1" w:rsidRDefault="003879C1" w:rsidP="003879C1">
      <w:pPr>
        <w:pStyle w:val="ListParagraph"/>
        <w:spacing w:after="0" w:line="360" w:lineRule="auto"/>
        <w:ind w:left="851" w:firstLine="360"/>
        <w:jc w:val="both"/>
        <w:rPr>
          <w:rFonts w:ascii="Times New Roman" w:hAnsi="Times New Roman" w:cs="Times New Roman"/>
          <w:sz w:val="24"/>
          <w:szCs w:val="24"/>
          <w:lang w:val="en-US"/>
        </w:rPr>
      </w:pPr>
      <w:r w:rsidRPr="003879C1">
        <w:rPr>
          <w:rFonts w:ascii="Times New Roman" w:hAnsi="Times New Roman" w:cs="Times New Roman"/>
          <w:sz w:val="24"/>
          <w:szCs w:val="24"/>
        </w:rPr>
        <w:t>Syarat dari pemilihan kanulasi ini adalah dimulai dari vena di daerah ekstremitas atas lalu dilanjutkan pada vena bagian ekstremitas bawah. Vena di area kepala perlu dihandari karena hematom mudah terjadi. Pada bayi baru lahir, vena umbilikalis bisa digunakan untuk kanulasi terutama dalam keadaan darurat. Tujuan dilakukannya kanulas</w:t>
      </w:r>
      <w:r>
        <w:rPr>
          <w:rFonts w:ascii="Times New Roman" w:hAnsi="Times New Roman" w:cs="Times New Roman"/>
          <w:sz w:val="24"/>
          <w:szCs w:val="24"/>
        </w:rPr>
        <w:t>i vena perifer ini adalah untuk</w:t>
      </w:r>
      <w:r w:rsidRPr="003879C1">
        <w:rPr>
          <w:rFonts w:ascii="Times New Roman" w:hAnsi="Times New Roman" w:cs="Times New Roman"/>
          <w:sz w:val="24"/>
          <w:szCs w:val="24"/>
        </w:rPr>
        <w:t xml:space="preserve">: </w:t>
      </w:r>
    </w:p>
    <w:p w:rsidR="003879C1" w:rsidRPr="003879C1" w:rsidRDefault="003879C1" w:rsidP="005A2083">
      <w:pPr>
        <w:pStyle w:val="ListParagraph"/>
        <w:numPr>
          <w:ilvl w:val="0"/>
          <w:numId w:val="25"/>
        </w:numPr>
        <w:spacing w:after="0" w:line="360" w:lineRule="auto"/>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Terapi cairan pemeliharaan dalam waktu singkat. Lokasi pemasangan harus dipindah serta penggantian set infus perlu dilakukan, jika pemberiannya melebihi 3 hari. </w:t>
      </w:r>
    </w:p>
    <w:p w:rsidR="003879C1" w:rsidRPr="003879C1" w:rsidRDefault="003879C1" w:rsidP="005A2083">
      <w:pPr>
        <w:pStyle w:val="ListParagraph"/>
        <w:numPr>
          <w:ilvl w:val="0"/>
          <w:numId w:val="25"/>
        </w:numPr>
        <w:spacing w:after="0" w:line="360" w:lineRule="auto"/>
        <w:jc w:val="both"/>
        <w:rPr>
          <w:rFonts w:ascii="Times New Roman" w:hAnsi="Times New Roman" w:cs="Times New Roman"/>
          <w:sz w:val="24"/>
          <w:szCs w:val="24"/>
          <w:lang w:val="en-US"/>
        </w:rPr>
      </w:pPr>
      <w:r w:rsidRPr="003879C1">
        <w:rPr>
          <w:rFonts w:ascii="Times New Roman" w:hAnsi="Times New Roman" w:cs="Times New Roman"/>
          <w:sz w:val="24"/>
          <w:szCs w:val="24"/>
        </w:rPr>
        <w:t>Terapi cairan pengganti dalam keadaan darurat, untuk menganti kehilangan cairan tubuh atau perdarahan akut.</w:t>
      </w:r>
    </w:p>
    <w:p w:rsidR="003879C1" w:rsidRPr="003879C1" w:rsidRDefault="003879C1" w:rsidP="005A2083">
      <w:pPr>
        <w:pStyle w:val="ListParagraph"/>
        <w:numPr>
          <w:ilvl w:val="0"/>
          <w:numId w:val="25"/>
        </w:numPr>
        <w:spacing w:after="0" w:line="360" w:lineRule="auto"/>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Terapi obat lain secara intravena yang diberikan secara kontinyu atau berulang </w:t>
      </w:r>
    </w:p>
    <w:p w:rsidR="003879C1" w:rsidRDefault="003879C1" w:rsidP="005A2083">
      <w:pPr>
        <w:pStyle w:val="ListParagraph"/>
        <w:numPr>
          <w:ilvl w:val="0"/>
          <w:numId w:val="24"/>
        </w:numPr>
        <w:spacing w:after="0" w:line="360" w:lineRule="auto"/>
        <w:ind w:left="851"/>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Kanulasi Vena Sentral </w:t>
      </w:r>
    </w:p>
    <w:p w:rsidR="003879C1" w:rsidRPr="003879C1" w:rsidRDefault="003879C1" w:rsidP="003879C1">
      <w:pPr>
        <w:pStyle w:val="ListParagraph"/>
        <w:spacing w:after="0" w:line="360" w:lineRule="auto"/>
        <w:ind w:left="851" w:firstLine="360"/>
        <w:jc w:val="both"/>
        <w:rPr>
          <w:rFonts w:ascii="Times New Roman" w:hAnsi="Times New Roman" w:cs="Times New Roman"/>
          <w:sz w:val="24"/>
          <w:szCs w:val="24"/>
          <w:lang w:val="en-US"/>
        </w:rPr>
      </w:pPr>
      <w:r w:rsidRPr="003879C1">
        <w:rPr>
          <w:rFonts w:ascii="Times New Roman" w:hAnsi="Times New Roman" w:cs="Times New Roman"/>
          <w:sz w:val="24"/>
          <w:szCs w:val="24"/>
        </w:rPr>
        <w:t>Pemberian jangka panjang, misalnya untuk nutrisi parenteral total, dilakukan kanulasi pada vena subklavikula atau vena jugularis interna. Sedangkan dalam pemberian jangka pendek, dilakukan melalui venavena di atas ekstremitas atas secara tertutup atau terbuka dengan vena seksi. Tujuan dari kanulasi vena sentral ini tersendiri adalah</w:t>
      </w:r>
      <w:r w:rsidRPr="003879C1">
        <w:rPr>
          <w:rFonts w:ascii="Times New Roman" w:hAnsi="Times New Roman" w:cs="Times New Roman"/>
          <w:sz w:val="24"/>
          <w:szCs w:val="24"/>
          <w:lang w:val="en-US"/>
        </w:rPr>
        <w:t xml:space="preserve">: </w:t>
      </w:r>
    </w:p>
    <w:p w:rsidR="003879C1" w:rsidRPr="003879C1" w:rsidRDefault="003879C1" w:rsidP="005A2083">
      <w:pPr>
        <w:pStyle w:val="ListParagraph"/>
        <w:numPr>
          <w:ilvl w:val="0"/>
          <w:numId w:val="26"/>
        </w:numPr>
        <w:spacing w:after="0" w:line="360" w:lineRule="auto"/>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Terapi cairan dan nutrisi parenteral jangka panjang. Terutama untuk cairan nutrisi parenteral dengan osmolaritas yang tinggi untuk mencegah iritasi pada vena. </w:t>
      </w:r>
    </w:p>
    <w:p w:rsidR="003879C1" w:rsidRPr="003879C1" w:rsidRDefault="003879C1" w:rsidP="005A2083">
      <w:pPr>
        <w:pStyle w:val="ListParagraph"/>
        <w:numPr>
          <w:ilvl w:val="0"/>
          <w:numId w:val="26"/>
        </w:numPr>
        <w:spacing w:after="0" w:line="360" w:lineRule="auto"/>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Jalur pintas terapi cairan pada keadaan darurat, misalnya kardiovaskuler, vena perifer sulit diidentifikasi. </w:t>
      </w:r>
    </w:p>
    <w:p w:rsidR="00D43B49" w:rsidRPr="003879C1" w:rsidRDefault="003879C1" w:rsidP="005A2083">
      <w:pPr>
        <w:pStyle w:val="ListParagraph"/>
        <w:numPr>
          <w:ilvl w:val="0"/>
          <w:numId w:val="26"/>
        </w:numPr>
        <w:spacing w:after="0" w:line="360" w:lineRule="auto"/>
        <w:jc w:val="both"/>
        <w:rPr>
          <w:rFonts w:ascii="Times New Roman" w:hAnsi="Times New Roman" w:cs="Times New Roman"/>
          <w:sz w:val="24"/>
          <w:szCs w:val="24"/>
          <w:lang w:val="en-US"/>
        </w:rPr>
      </w:pPr>
      <w:r w:rsidRPr="003879C1">
        <w:rPr>
          <w:rFonts w:ascii="Times New Roman" w:hAnsi="Times New Roman" w:cs="Times New Roman"/>
          <w:sz w:val="24"/>
          <w:szCs w:val="24"/>
        </w:rPr>
        <w:lastRenderedPageBreak/>
        <w:t>Untuk pemasangan alat pemacu jantung.</w:t>
      </w:r>
    </w:p>
    <w:p w:rsidR="00D43B49" w:rsidRDefault="00D43B49" w:rsidP="003879C1">
      <w:pPr>
        <w:spacing w:after="0"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D43B49" w:rsidRDefault="00D43B49"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Default="003879C1" w:rsidP="00D43B49">
      <w:pPr>
        <w:spacing w:line="360" w:lineRule="auto"/>
        <w:jc w:val="both"/>
        <w:rPr>
          <w:rFonts w:ascii="Times New Roman" w:hAnsi="Times New Roman" w:cs="Times New Roman"/>
          <w:sz w:val="24"/>
          <w:szCs w:val="24"/>
          <w:lang w:val="en-US"/>
        </w:rPr>
      </w:pPr>
    </w:p>
    <w:p w:rsidR="003879C1" w:rsidRPr="00D43B49" w:rsidRDefault="003879C1" w:rsidP="00D43B49">
      <w:pPr>
        <w:spacing w:line="360" w:lineRule="auto"/>
        <w:jc w:val="both"/>
        <w:rPr>
          <w:rFonts w:ascii="Times New Roman" w:hAnsi="Times New Roman" w:cs="Times New Roman"/>
          <w:sz w:val="24"/>
          <w:szCs w:val="24"/>
          <w:lang w:val="en-US"/>
        </w:rPr>
      </w:pPr>
    </w:p>
    <w:p w:rsidR="00EA4393" w:rsidRDefault="00EA4393" w:rsidP="00EA4393">
      <w:pPr>
        <w:spacing w:line="360" w:lineRule="auto"/>
        <w:jc w:val="center"/>
        <w:rPr>
          <w:rFonts w:ascii="Times New Roman" w:hAnsi="Times New Roman" w:cs="Times New Roman"/>
          <w:b/>
          <w:sz w:val="24"/>
          <w:szCs w:val="24"/>
          <w:lang w:val="en-US"/>
        </w:rPr>
      </w:pPr>
      <w:r w:rsidRPr="00EA4393">
        <w:rPr>
          <w:rFonts w:ascii="Times New Roman" w:hAnsi="Times New Roman" w:cs="Times New Roman"/>
          <w:b/>
          <w:sz w:val="24"/>
          <w:szCs w:val="24"/>
          <w:lang w:val="en-US"/>
        </w:rPr>
        <w:lastRenderedPageBreak/>
        <w:t>BAB III</w:t>
      </w:r>
    </w:p>
    <w:p w:rsidR="00EA4393" w:rsidRDefault="003879C1" w:rsidP="00EA439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ANALISIS JURNAL</w:t>
      </w:r>
    </w:p>
    <w:p w:rsidR="003879C1" w:rsidRPr="009D57B3" w:rsidRDefault="003879C1" w:rsidP="005A2083">
      <w:pPr>
        <w:pStyle w:val="ListParagraph"/>
        <w:numPr>
          <w:ilvl w:val="0"/>
          <w:numId w:val="30"/>
        </w:numPr>
        <w:spacing w:after="160"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 xml:space="preserve">Identifikasi jurnal </w:t>
      </w:r>
    </w:p>
    <w:p w:rsidR="003879C1" w:rsidRPr="002F5B09" w:rsidRDefault="003879C1" w:rsidP="005A2083">
      <w:pPr>
        <w:pStyle w:val="ListParagraph"/>
        <w:numPr>
          <w:ilvl w:val="0"/>
          <w:numId w:val="28"/>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Nama jurnal </w:t>
      </w:r>
      <w:r w:rsidR="00C00C8F">
        <w:rPr>
          <w:rFonts w:ascii="Times New Roman" w:hAnsi="Times New Roman" w:cs="Times New Roman"/>
          <w:sz w:val="24"/>
          <w:szCs w:val="24"/>
          <w:lang w:val="en-US"/>
        </w:rPr>
        <w:tab/>
      </w:r>
      <w:r>
        <w:rPr>
          <w:rFonts w:ascii="Times New Roman" w:hAnsi="Times New Roman" w:cs="Times New Roman"/>
          <w:sz w:val="24"/>
          <w:szCs w:val="24"/>
        </w:rPr>
        <w:tab/>
      </w:r>
      <w:r w:rsidRPr="002F5B09">
        <w:rPr>
          <w:rFonts w:ascii="Times New Roman" w:hAnsi="Times New Roman" w:cs="Times New Roman"/>
          <w:sz w:val="24"/>
          <w:szCs w:val="24"/>
        </w:rPr>
        <w:t>:</w:t>
      </w:r>
      <w:r>
        <w:rPr>
          <w:rFonts w:ascii="Times New Roman" w:hAnsi="Times New Roman" w:cs="Times New Roman"/>
          <w:sz w:val="24"/>
          <w:szCs w:val="24"/>
        </w:rPr>
        <w:t xml:space="preserve"> Jurnal Kesehatan </w:t>
      </w:r>
    </w:p>
    <w:p w:rsidR="003879C1" w:rsidRPr="002F5B09" w:rsidRDefault="003879C1" w:rsidP="005A2083">
      <w:pPr>
        <w:pStyle w:val="ListParagraph"/>
        <w:numPr>
          <w:ilvl w:val="0"/>
          <w:numId w:val="28"/>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Volume </w:t>
      </w:r>
      <w:r>
        <w:rPr>
          <w:rFonts w:ascii="Times New Roman" w:hAnsi="Times New Roman" w:cs="Times New Roman"/>
          <w:sz w:val="24"/>
          <w:szCs w:val="24"/>
        </w:rPr>
        <w:tab/>
      </w:r>
      <w:r>
        <w:rPr>
          <w:rFonts w:ascii="Times New Roman" w:hAnsi="Times New Roman" w:cs="Times New Roman"/>
          <w:sz w:val="24"/>
          <w:szCs w:val="24"/>
        </w:rPr>
        <w:tab/>
      </w:r>
      <w:r w:rsidRPr="002F5B09">
        <w:rPr>
          <w:rFonts w:ascii="Times New Roman" w:hAnsi="Times New Roman" w:cs="Times New Roman"/>
          <w:sz w:val="24"/>
          <w:szCs w:val="24"/>
        </w:rPr>
        <w:t xml:space="preserve">: </w:t>
      </w:r>
      <w:r w:rsidR="00C00C8F">
        <w:rPr>
          <w:rFonts w:ascii="Times New Roman" w:hAnsi="Times New Roman" w:cs="Times New Roman"/>
          <w:sz w:val="24"/>
          <w:szCs w:val="24"/>
          <w:lang w:val="en-US"/>
        </w:rPr>
        <w:t>-</w:t>
      </w:r>
    </w:p>
    <w:p w:rsidR="003879C1" w:rsidRPr="002F5B09" w:rsidRDefault="003879C1" w:rsidP="005A2083">
      <w:pPr>
        <w:pStyle w:val="ListParagraph"/>
        <w:numPr>
          <w:ilvl w:val="0"/>
          <w:numId w:val="28"/>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r>
      <w:r w:rsidRPr="002F5B09">
        <w:rPr>
          <w:rFonts w:ascii="Times New Roman" w:hAnsi="Times New Roman" w:cs="Times New Roman"/>
          <w:sz w:val="24"/>
          <w:szCs w:val="24"/>
        </w:rPr>
        <w:t>:</w:t>
      </w:r>
      <w:r w:rsidR="00C00C8F">
        <w:rPr>
          <w:rFonts w:ascii="Times New Roman" w:hAnsi="Times New Roman" w:cs="Times New Roman"/>
          <w:sz w:val="24"/>
          <w:szCs w:val="24"/>
          <w:lang w:val="en-US"/>
        </w:rPr>
        <w:t xml:space="preserve"> -</w:t>
      </w:r>
    </w:p>
    <w:p w:rsidR="003879C1" w:rsidRPr="002F5B09" w:rsidRDefault="003879C1" w:rsidP="005A2083">
      <w:pPr>
        <w:pStyle w:val="ListParagraph"/>
        <w:numPr>
          <w:ilvl w:val="0"/>
          <w:numId w:val="28"/>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Tahun penerbitan </w:t>
      </w:r>
      <w:r>
        <w:rPr>
          <w:rFonts w:ascii="Times New Roman" w:hAnsi="Times New Roman" w:cs="Times New Roman"/>
          <w:sz w:val="24"/>
          <w:szCs w:val="24"/>
        </w:rPr>
        <w:tab/>
      </w:r>
      <w:r w:rsidRPr="002F5B09">
        <w:rPr>
          <w:rFonts w:ascii="Times New Roman" w:hAnsi="Times New Roman" w:cs="Times New Roman"/>
          <w:sz w:val="24"/>
          <w:szCs w:val="24"/>
        </w:rPr>
        <w:t>:</w:t>
      </w:r>
      <w:r w:rsidR="00C00C8F">
        <w:rPr>
          <w:rFonts w:ascii="Times New Roman" w:hAnsi="Times New Roman" w:cs="Times New Roman"/>
          <w:sz w:val="24"/>
          <w:szCs w:val="24"/>
          <w:lang w:val="en-US"/>
        </w:rPr>
        <w:t xml:space="preserve"> </w:t>
      </w:r>
    </w:p>
    <w:p w:rsidR="003879C1" w:rsidRPr="002F5B09" w:rsidRDefault="003879C1" w:rsidP="005A2083">
      <w:pPr>
        <w:pStyle w:val="ListParagraph"/>
        <w:numPr>
          <w:ilvl w:val="0"/>
          <w:numId w:val="28"/>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Judul jurnal </w:t>
      </w:r>
      <w:r>
        <w:rPr>
          <w:rFonts w:ascii="Times New Roman" w:hAnsi="Times New Roman" w:cs="Times New Roman"/>
          <w:sz w:val="24"/>
          <w:szCs w:val="24"/>
        </w:rPr>
        <w:tab/>
      </w:r>
      <w:r w:rsidR="00C00C8F">
        <w:rPr>
          <w:rFonts w:ascii="Times New Roman" w:hAnsi="Times New Roman" w:cs="Times New Roman"/>
          <w:sz w:val="24"/>
          <w:szCs w:val="24"/>
          <w:lang w:val="en-US"/>
        </w:rPr>
        <w:tab/>
      </w:r>
      <w:r w:rsidRPr="002F5B09">
        <w:rPr>
          <w:rFonts w:ascii="Times New Roman" w:hAnsi="Times New Roman" w:cs="Times New Roman"/>
          <w:sz w:val="24"/>
          <w:szCs w:val="24"/>
        </w:rPr>
        <w:t>:</w:t>
      </w:r>
      <w:r>
        <w:rPr>
          <w:rFonts w:ascii="Times New Roman" w:hAnsi="Times New Roman" w:cs="Times New Roman"/>
          <w:sz w:val="24"/>
          <w:szCs w:val="24"/>
        </w:rPr>
        <w:t xml:space="preserve"> Pengelolaan Kebutuhan Cairan dan Elektrolit Pada NY.R dan NY.S Dengan Combustio Grade III di RSUD Dr. Loekmonohadi K</w:t>
      </w:r>
      <w:r w:rsidRPr="00047AE4">
        <w:rPr>
          <w:rFonts w:ascii="Times New Roman" w:hAnsi="Times New Roman" w:cs="Times New Roman"/>
          <w:sz w:val="24"/>
          <w:szCs w:val="24"/>
        </w:rPr>
        <w:t>udus</w:t>
      </w:r>
    </w:p>
    <w:p w:rsidR="00070B58" w:rsidRPr="00070B58" w:rsidRDefault="003879C1" w:rsidP="005A2083">
      <w:pPr>
        <w:pStyle w:val="ListParagraph"/>
        <w:numPr>
          <w:ilvl w:val="0"/>
          <w:numId w:val="28"/>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Nama penulis </w:t>
      </w:r>
      <w:r>
        <w:rPr>
          <w:rFonts w:ascii="Times New Roman" w:hAnsi="Times New Roman" w:cs="Times New Roman"/>
          <w:sz w:val="24"/>
          <w:szCs w:val="24"/>
        </w:rPr>
        <w:tab/>
      </w:r>
      <w:r w:rsidRPr="002F5B09">
        <w:rPr>
          <w:rFonts w:ascii="Times New Roman" w:hAnsi="Times New Roman" w:cs="Times New Roman"/>
          <w:sz w:val="24"/>
          <w:szCs w:val="24"/>
        </w:rPr>
        <w:t>:</w:t>
      </w:r>
      <w:r>
        <w:rPr>
          <w:rFonts w:ascii="Times New Roman" w:hAnsi="Times New Roman" w:cs="Times New Roman"/>
          <w:sz w:val="24"/>
          <w:szCs w:val="24"/>
        </w:rPr>
        <w:t xml:space="preserve"> Rining Nur Hayati, Sarkum Setyo Raharjo S. Kp, M.Kes, Sri utami Dwiningsih, MNS</w:t>
      </w:r>
    </w:p>
    <w:p w:rsidR="00070B58" w:rsidRPr="00070B58" w:rsidRDefault="00070B58" w:rsidP="00070B58">
      <w:pPr>
        <w:pStyle w:val="ListParagraph"/>
        <w:spacing w:after="160" w:line="240" w:lineRule="auto"/>
        <w:ind w:left="851"/>
        <w:jc w:val="both"/>
        <w:rPr>
          <w:rFonts w:ascii="Times New Roman" w:hAnsi="Times New Roman" w:cs="Times New Roman"/>
          <w:sz w:val="24"/>
          <w:szCs w:val="24"/>
        </w:rPr>
      </w:pPr>
    </w:p>
    <w:p w:rsidR="003879C1" w:rsidRPr="009D57B3" w:rsidRDefault="003879C1" w:rsidP="005A2083">
      <w:pPr>
        <w:pStyle w:val="ListParagraph"/>
        <w:numPr>
          <w:ilvl w:val="0"/>
          <w:numId w:val="30"/>
        </w:numPr>
        <w:spacing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 xml:space="preserve">Abstrak jurnal  </w:t>
      </w:r>
    </w:p>
    <w:p w:rsidR="003879C1" w:rsidRPr="002F5B09" w:rsidRDefault="003879C1" w:rsidP="005A2083">
      <w:pPr>
        <w:pStyle w:val="ListParagraph"/>
        <w:numPr>
          <w:ilvl w:val="0"/>
          <w:numId w:val="29"/>
        </w:numPr>
        <w:spacing w:after="160" w:line="360" w:lineRule="auto"/>
        <w:ind w:left="851"/>
        <w:jc w:val="both"/>
        <w:rPr>
          <w:rFonts w:ascii="Times New Roman" w:hAnsi="Times New Roman" w:cs="Times New Roman"/>
          <w:sz w:val="24"/>
          <w:szCs w:val="24"/>
        </w:rPr>
      </w:pPr>
      <w:r w:rsidRPr="002F5B09">
        <w:rPr>
          <w:rFonts w:ascii="Times New Roman" w:hAnsi="Times New Roman" w:cs="Times New Roman"/>
          <w:sz w:val="24"/>
          <w:szCs w:val="24"/>
        </w:rPr>
        <w:t xml:space="preserve">Uraian abstrak : Luka Bakar adalah luka karena kerusakan atau kehilangan jaringan yang disebabkan kontak dengan sumber panas seperti api, air panas, listrik, bahan kimia, dan radiasi. Salah satu masalah yang ditimbulkan dari luka bakar yaitu gangguan keseimbangan cairan dan eletrolit tubuh. Upaya yang dapat dilakukan untuk mengatasi hal tersebut adalah dengan memberikan penatalaksanaan berupa pemenuhan kebutuhan cairan dan elektrolit. </w:t>
      </w:r>
    </w:p>
    <w:p w:rsidR="003879C1" w:rsidRPr="00070B58" w:rsidRDefault="003879C1" w:rsidP="005A2083">
      <w:pPr>
        <w:pStyle w:val="ListParagraph"/>
        <w:numPr>
          <w:ilvl w:val="0"/>
          <w:numId w:val="29"/>
        </w:numPr>
        <w:spacing w:after="0" w:line="360" w:lineRule="auto"/>
        <w:ind w:left="851" w:right="115"/>
        <w:jc w:val="both"/>
        <w:rPr>
          <w:rFonts w:ascii="Times New Roman" w:hAnsi="Times New Roman" w:cs="Times New Roman"/>
          <w:sz w:val="24"/>
          <w:szCs w:val="24"/>
        </w:rPr>
      </w:pPr>
      <w:r w:rsidRPr="002F5B09">
        <w:rPr>
          <w:rFonts w:ascii="Times New Roman" w:hAnsi="Times New Roman" w:cs="Times New Roman"/>
          <w:sz w:val="24"/>
          <w:szCs w:val="24"/>
        </w:rPr>
        <w:t>Keyword abstrak :  Luka bakar, keseimbangan cairan dan elektrolit, kebutuhan cairan dan elektrolit, kekurangan cairan</w:t>
      </w:r>
    </w:p>
    <w:p w:rsidR="00070B58" w:rsidRPr="009D57B3" w:rsidRDefault="00070B58" w:rsidP="00070B58">
      <w:pPr>
        <w:pStyle w:val="ListParagraph"/>
        <w:spacing w:after="0" w:line="240" w:lineRule="auto"/>
        <w:ind w:left="851" w:right="115"/>
        <w:jc w:val="both"/>
        <w:rPr>
          <w:rFonts w:ascii="Times New Roman" w:hAnsi="Times New Roman" w:cs="Times New Roman"/>
          <w:sz w:val="24"/>
          <w:szCs w:val="24"/>
        </w:rPr>
      </w:pPr>
    </w:p>
    <w:p w:rsidR="003879C1" w:rsidRPr="009D57B3" w:rsidRDefault="003879C1" w:rsidP="005A2083">
      <w:pPr>
        <w:pStyle w:val="ListParagraph"/>
        <w:numPr>
          <w:ilvl w:val="0"/>
          <w:numId w:val="30"/>
        </w:numPr>
        <w:spacing w:after="0"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 xml:space="preserve">Pedahuluan penelitian </w:t>
      </w:r>
    </w:p>
    <w:p w:rsidR="003879C1" w:rsidRPr="00C00C8F" w:rsidRDefault="003879C1" w:rsidP="00070B58">
      <w:pPr>
        <w:pStyle w:val="ListParagraph"/>
        <w:spacing w:after="0" w:line="360" w:lineRule="auto"/>
        <w:ind w:left="426" w:firstLine="294"/>
        <w:jc w:val="both"/>
        <w:rPr>
          <w:rFonts w:ascii="Times New Roman" w:hAnsi="Times New Roman" w:cs="Times New Roman"/>
          <w:sz w:val="24"/>
          <w:szCs w:val="24"/>
        </w:rPr>
      </w:pPr>
      <w:r w:rsidRPr="002F5B09">
        <w:rPr>
          <w:rFonts w:ascii="Times New Roman" w:hAnsi="Times New Roman" w:cs="Times New Roman"/>
          <w:sz w:val="24"/>
          <w:szCs w:val="24"/>
        </w:rPr>
        <w:t xml:space="preserve">Luka Bakar adalah luka karena kerusakan atau kehilangan jaringan yang disebabkan kontak dengan sumber panas seperti api, air panas, listrik, bahan kimia, dan radiasi (Yefta Moenadjat, 2009). Organisasi Kesehatan Dunia memperkirakan bahwa terdapat 265.000 kematian yang terjadi setiap tahunnya di seluruh dunia akibat luka bakar (WHO, 2014). Di Indonesia sendiri jumlah </w:t>
      </w:r>
      <w:r w:rsidRPr="002F5B09">
        <w:rPr>
          <w:rFonts w:ascii="Times New Roman" w:hAnsi="Times New Roman" w:cs="Times New Roman"/>
          <w:sz w:val="24"/>
          <w:szCs w:val="24"/>
        </w:rPr>
        <w:lastRenderedPageBreak/>
        <w:t>cedera luka bakar pada tahun 2013 adalah sebesar 0.7% dari pravelensi cedera nasional sebesar 8,2% (Badan Pusat Statistik Provinsi Jawa Tengah, 2014). RSUD dr. Loekmonohadi Kudus mencatat kejadian luka bakar berjumlah 28 orang sepanjang tahun 2016. Angka tersebut mengalami peningkatan dari tahun sebelumnya 2015 yang tercatat 18 orang (Rekam Medis RSUD dr. Loekmonohadi Kudus, 2016). Salah satu masalah yang ditimbulkan dari luka bakar yaitu gangguan keseimbangan cairan dan eletrolit tubuh.Upaya yang dapat dilakukan untuk mengatasi hal tersebut adala dengan memberikan penatalaksanaan berupa pemenuhan kebutuhan cairan dan elektrolit.</w:t>
      </w:r>
    </w:p>
    <w:p w:rsidR="00070B58" w:rsidRPr="00C00C8F" w:rsidRDefault="00070B58" w:rsidP="00070B58">
      <w:pPr>
        <w:pStyle w:val="ListParagraph"/>
        <w:spacing w:after="0" w:line="240" w:lineRule="auto"/>
        <w:ind w:left="426" w:firstLine="294"/>
        <w:jc w:val="both"/>
        <w:rPr>
          <w:rFonts w:ascii="Times New Roman" w:hAnsi="Times New Roman" w:cs="Times New Roman"/>
          <w:sz w:val="24"/>
          <w:szCs w:val="24"/>
        </w:rPr>
      </w:pPr>
    </w:p>
    <w:p w:rsidR="00070B58" w:rsidRPr="00070B58" w:rsidRDefault="003879C1" w:rsidP="005A2083">
      <w:pPr>
        <w:pStyle w:val="ListParagraph"/>
        <w:numPr>
          <w:ilvl w:val="0"/>
          <w:numId w:val="30"/>
        </w:numPr>
        <w:spacing w:after="160"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Tujuan penelitian</w:t>
      </w:r>
    </w:p>
    <w:p w:rsidR="00070B58" w:rsidRDefault="003879C1" w:rsidP="00070B58">
      <w:pPr>
        <w:pStyle w:val="ListParagraph"/>
        <w:spacing w:after="0" w:line="360" w:lineRule="auto"/>
        <w:ind w:left="426" w:firstLine="294"/>
        <w:jc w:val="both"/>
        <w:rPr>
          <w:rFonts w:ascii="Times New Roman" w:hAnsi="Times New Roman" w:cs="Times New Roman"/>
          <w:sz w:val="24"/>
          <w:szCs w:val="24"/>
          <w:lang w:val="en-US"/>
        </w:rPr>
      </w:pPr>
      <w:r w:rsidRPr="00070B58">
        <w:rPr>
          <w:rFonts w:ascii="Times New Roman" w:hAnsi="Times New Roman" w:cs="Times New Roman"/>
          <w:sz w:val="24"/>
          <w:szCs w:val="24"/>
        </w:rPr>
        <w:t>Tujuan dari karya tulis ini dilakukan untuk mengetahui pengelolaan kebutuhan cairan dan elektrolit pada dengan combustio grade III di RSUD dr. Loekmonohadi Kudus.</w:t>
      </w:r>
    </w:p>
    <w:p w:rsidR="00070B58" w:rsidRPr="00070B58" w:rsidRDefault="00070B58" w:rsidP="00070B58">
      <w:pPr>
        <w:pStyle w:val="ListParagraph"/>
        <w:spacing w:after="0" w:line="240" w:lineRule="auto"/>
        <w:ind w:left="426" w:firstLine="294"/>
        <w:jc w:val="both"/>
        <w:rPr>
          <w:rFonts w:ascii="Times New Roman" w:hAnsi="Times New Roman" w:cs="Times New Roman"/>
          <w:sz w:val="24"/>
          <w:szCs w:val="24"/>
          <w:lang w:val="en-US"/>
        </w:rPr>
      </w:pPr>
    </w:p>
    <w:p w:rsidR="00070B58" w:rsidRPr="00070B58" w:rsidRDefault="003879C1" w:rsidP="005A2083">
      <w:pPr>
        <w:pStyle w:val="ListParagraph"/>
        <w:numPr>
          <w:ilvl w:val="0"/>
          <w:numId w:val="30"/>
        </w:numPr>
        <w:spacing w:after="160"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 xml:space="preserve">Metode penelitian </w:t>
      </w:r>
    </w:p>
    <w:p w:rsidR="003879C1" w:rsidRDefault="003879C1" w:rsidP="00070B58">
      <w:pPr>
        <w:pStyle w:val="ListParagraph"/>
        <w:spacing w:after="160" w:line="360" w:lineRule="auto"/>
        <w:ind w:left="426" w:firstLine="294"/>
        <w:jc w:val="both"/>
        <w:rPr>
          <w:rFonts w:ascii="Times New Roman" w:hAnsi="Times New Roman" w:cs="Times New Roman"/>
          <w:sz w:val="24"/>
          <w:szCs w:val="24"/>
          <w:lang w:val="en-US"/>
        </w:rPr>
      </w:pPr>
      <w:r w:rsidRPr="00070B58">
        <w:rPr>
          <w:rFonts w:ascii="Times New Roman" w:hAnsi="Times New Roman" w:cs="Times New Roman"/>
          <w:sz w:val="24"/>
          <w:szCs w:val="24"/>
        </w:rPr>
        <w:t>Penelitian yang digunakan dalam karya tulis ilmiah ini adalah study kasus dengan metode diskriptif pada klien yang mengalami luka bakar grade III. Subyek dalam penelitian ini adalah pada dua klien dengan masalah dan diagnosis medis yang sama yang sama yaitu mengalami luka bakar derajat III yang dirawat di ruang bangsal RSUD dr. Loekmonohadi Kudus. Teknik sampling yang digunakan adalah convenience sampling method.</w:t>
      </w:r>
    </w:p>
    <w:p w:rsidR="00070B58" w:rsidRPr="00070B58" w:rsidRDefault="00070B58" w:rsidP="00070B58">
      <w:pPr>
        <w:pStyle w:val="ListParagraph"/>
        <w:spacing w:after="160" w:line="240" w:lineRule="auto"/>
        <w:ind w:left="426" w:firstLine="294"/>
        <w:jc w:val="both"/>
        <w:rPr>
          <w:rFonts w:ascii="Times New Roman" w:hAnsi="Times New Roman" w:cs="Times New Roman"/>
          <w:b/>
          <w:sz w:val="24"/>
          <w:szCs w:val="24"/>
          <w:lang w:val="en-US"/>
        </w:rPr>
      </w:pPr>
    </w:p>
    <w:p w:rsidR="00070B58" w:rsidRPr="00070B58" w:rsidRDefault="003879C1" w:rsidP="005A2083">
      <w:pPr>
        <w:pStyle w:val="ListParagraph"/>
        <w:numPr>
          <w:ilvl w:val="0"/>
          <w:numId w:val="30"/>
        </w:numPr>
        <w:spacing w:after="160"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Hasil dan pembahasan</w:t>
      </w:r>
    </w:p>
    <w:p w:rsidR="00070B58" w:rsidRDefault="003879C1" w:rsidP="00070B58">
      <w:pPr>
        <w:pStyle w:val="ListParagraph"/>
        <w:spacing w:after="160" w:line="360" w:lineRule="auto"/>
        <w:ind w:left="426" w:firstLine="294"/>
        <w:jc w:val="both"/>
        <w:rPr>
          <w:rFonts w:ascii="Times New Roman" w:hAnsi="Times New Roman" w:cs="Times New Roman"/>
          <w:sz w:val="24"/>
          <w:szCs w:val="24"/>
          <w:lang w:val="en-US"/>
        </w:rPr>
      </w:pPr>
      <w:r w:rsidRPr="00070B58">
        <w:rPr>
          <w:rFonts w:ascii="Times New Roman" w:hAnsi="Times New Roman" w:cs="Times New Roman"/>
          <w:sz w:val="24"/>
          <w:szCs w:val="24"/>
        </w:rPr>
        <w:t xml:space="preserve">Data dalam pengkajian keperawatan ditemukan hasil bahwa terdapat persamaan hasil pada kedua klien diantaranya pada pola fungsional gordon yaitu kedua klien tidak ada intake melalui oral setelah terjadinya luka bakar. Pada pemeriksaan fisik ditemukan tanda-tanda kekurangan cairan diantaranya klien mengalami penurunan kesadaran, membran mukosa kering, lemah, kulit kering penurunan haluaran urine, peningkatan frakuensi nadi, penurunan turgor kulit. Perbedaan luka bakar yang terjadi pada kedua klien yaitu pada Ny. R mengalami </w:t>
      </w:r>
      <w:r w:rsidRPr="00070B58">
        <w:rPr>
          <w:rFonts w:ascii="Times New Roman" w:hAnsi="Times New Roman" w:cs="Times New Roman"/>
          <w:sz w:val="24"/>
          <w:szCs w:val="24"/>
        </w:rPr>
        <w:lastRenderedPageBreak/>
        <w:t>Combustio dengan luas luka 45% yang didalamnya terdapat Grade III seluas 9%, terpapar sumber panas dari tabung gas yang meledak. Sedangkan Ny. S yang mengalami Combustio seluas 24% keseluruhan Grade III, karena tersiram minyak panas akibat ledakan dari tabung gas.</w:t>
      </w:r>
    </w:p>
    <w:p w:rsidR="003879C1" w:rsidRDefault="003879C1" w:rsidP="00070B58">
      <w:pPr>
        <w:pStyle w:val="ListParagraph"/>
        <w:spacing w:after="160" w:line="360" w:lineRule="auto"/>
        <w:ind w:left="426" w:firstLine="294"/>
        <w:jc w:val="both"/>
        <w:rPr>
          <w:rFonts w:ascii="Times New Roman" w:hAnsi="Times New Roman" w:cs="Times New Roman"/>
          <w:sz w:val="24"/>
          <w:szCs w:val="24"/>
          <w:lang w:val="en-US"/>
        </w:rPr>
      </w:pPr>
      <w:r w:rsidRPr="00070B58">
        <w:rPr>
          <w:rFonts w:ascii="Times New Roman" w:hAnsi="Times New Roman" w:cs="Times New Roman"/>
          <w:sz w:val="24"/>
          <w:szCs w:val="24"/>
        </w:rPr>
        <w:t xml:space="preserve">Data dari kedua klien tersebut dapat diambil kesimpulan bahwa masalah keperawatan yang terjadi yaitu kekurangan volume cairan berhubungan dengan peningkatan permeabilitas kapiler dan kehilangan cairan akibat evaporasi dari luka bakar. Untuk mengatasi masalah keperawatan defisit volume cairan yang dialami klien, maka disusunlah beberapa intervensi dan dilakukan implementasi selama 3 x 24 jam yaitu melakukan observasi tanda-tanda vital, haluaran urine, dan waspada terhadap tanda- tanda hipovolemia atau kelebihan beban cairan, menjaga asupan akurat dan merekam keluaran cairan, mempertahankan pemberian infus dan mengatur tetesannya pada kecepatan yang tepat sesuai dengan program medik, memantau status hidrasi dan memantau hasil laboratorium yang relevan dengan keseimbangan cairan. </w:t>
      </w:r>
    </w:p>
    <w:p w:rsidR="00070B58" w:rsidRPr="00070B58" w:rsidRDefault="00070B58" w:rsidP="00070B58">
      <w:pPr>
        <w:pStyle w:val="ListParagraph"/>
        <w:spacing w:after="160" w:line="240" w:lineRule="auto"/>
        <w:ind w:left="426" w:firstLine="294"/>
        <w:jc w:val="both"/>
        <w:rPr>
          <w:rFonts w:ascii="Times New Roman" w:hAnsi="Times New Roman" w:cs="Times New Roman"/>
          <w:b/>
          <w:sz w:val="24"/>
          <w:szCs w:val="24"/>
          <w:lang w:val="en-US"/>
        </w:rPr>
      </w:pPr>
    </w:p>
    <w:p w:rsidR="00070B58" w:rsidRPr="00070B58" w:rsidRDefault="003879C1" w:rsidP="005A2083">
      <w:pPr>
        <w:pStyle w:val="ListParagraph"/>
        <w:numPr>
          <w:ilvl w:val="0"/>
          <w:numId w:val="30"/>
        </w:numPr>
        <w:spacing w:after="160" w:line="360" w:lineRule="auto"/>
        <w:ind w:left="426"/>
        <w:jc w:val="both"/>
        <w:rPr>
          <w:rFonts w:ascii="Times New Roman" w:hAnsi="Times New Roman" w:cs="Times New Roman"/>
          <w:b/>
          <w:sz w:val="24"/>
          <w:szCs w:val="24"/>
        </w:rPr>
      </w:pPr>
      <w:r w:rsidRPr="009D57B3">
        <w:rPr>
          <w:rFonts w:ascii="Times New Roman" w:hAnsi="Times New Roman" w:cs="Times New Roman"/>
          <w:b/>
          <w:sz w:val="24"/>
          <w:szCs w:val="24"/>
        </w:rPr>
        <w:t xml:space="preserve">Kesimpulan penelitian </w:t>
      </w:r>
    </w:p>
    <w:p w:rsidR="003879C1" w:rsidRPr="00070B58" w:rsidRDefault="003879C1" w:rsidP="00070B58">
      <w:pPr>
        <w:pStyle w:val="ListParagraph"/>
        <w:spacing w:after="160" w:line="360" w:lineRule="auto"/>
        <w:ind w:left="426" w:firstLine="294"/>
        <w:jc w:val="both"/>
        <w:rPr>
          <w:rFonts w:ascii="Times New Roman" w:hAnsi="Times New Roman" w:cs="Times New Roman"/>
          <w:b/>
          <w:sz w:val="24"/>
          <w:szCs w:val="24"/>
        </w:rPr>
      </w:pPr>
      <w:r w:rsidRPr="00070B58">
        <w:rPr>
          <w:rFonts w:ascii="Times New Roman" w:hAnsi="Times New Roman" w:cs="Times New Roman"/>
          <w:sz w:val="24"/>
          <w:szCs w:val="24"/>
        </w:rPr>
        <w:t>Balance cairan pada kedua klien yang diberi resusitasi dengan metode Parkland mengalami kelebihan cairan karena resusitasi dengan model Parkland memang tidak terlalu mempertimbangkan kelebihan cairan yang terjadi. Namun lebih menekankan bahwa jumlah itu efektif untuk memenuhi kehilangan cairan pada klien dengan luka bakar. Kelebihan cairan yag terjadi pada kedua klien berbeda signifikan karena beberapa hal. Diantaranya perbedaan luas luka bakar yang terjadi, berat badan dan tinggi badan mempengaruhi jumlah resusitasi cairan yang didapat klien. Kemudian faktor yang kedua yaitu metode perawatan luka yang mana pada Ny. R diberi perawatan luka dengan metode tertutup dan Ny. S perawatan luka dengan metode terbuka.</w:t>
      </w:r>
    </w:p>
    <w:p w:rsidR="003879C1" w:rsidRDefault="003879C1" w:rsidP="00070B58">
      <w:pPr>
        <w:spacing w:line="360" w:lineRule="auto"/>
        <w:rPr>
          <w:rFonts w:ascii="Times New Roman" w:hAnsi="Times New Roman" w:cs="Times New Roman"/>
          <w:sz w:val="24"/>
          <w:szCs w:val="24"/>
          <w:lang w:val="en-US"/>
        </w:rPr>
      </w:pPr>
      <w:bookmarkStart w:id="1" w:name="_GoBack"/>
      <w:bookmarkEnd w:id="1"/>
    </w:p>
    <w:p w:rsidR="00070B58" w:rsidRDefault="00070B58" w:rsidP="00070B58">
      <w:pPr>
        <w:spacing w:line="360" w:lineRule="auto"/>
        <w:rPr>
          <w:rFonts w:ascii="Times New Roman" w:hAnsi="Times New Roman" w:cs="Times New Roman"/>
          <w:sz w:val="24"/>
          <w:szCs w:val="24"/>
          <w:lang w:val="en-US"/>
        </w:rPr>
      </w:pPr>
    </w:p>
    <w:p w:rsidR="00070B58" w:rsidRPr="00070B58" w:rsidRDefault="00070B58" w:rsidP="00070B58">
      <w:pPr>
        <w:spacing w:line="360" w:lineRule="auto"/>
        <w:rPr>
          <w:rFonts w:ascii="Times New Roman" w:hAnsi="Times New Roman" w:cs="Times New Roman"/>
          <w:b/>
          <w:sz w:val="24"/>
          <w:szCs w:val="24"/>
          <w:lang w:val="en-US"/>
        </w:rPr>
      </w:pPr>
    </w:p>
    <w:p w:rsidR="003879C1" w:rsidRDefault="003879C1" w:rsidP="003879C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IV</w:t>
      </w:r>
    </w:p>
    <w:p w:rsidR="00EA4393" w:rsidRPr="00EA4393" w:rsidRDefault="003879C1" w:rsidP="003879C1">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EA4393" w:rsidRPr="00EA4393" w:rsidRDefault="00D43B49" w:rsidP="005A2083">
      <w:pPr>
        <w:pStyle w:val="ListParagraph"/>
        <w:numPr>
          <w:ilvl w:val="0"/>
          <w:numId w:val="8"/>
        </w:numPr>
        <w:spacing w:line="360" w:lineRule="auto"/>
        <w:ind w:left="426"/>
        <w:jc w:val="both"/>
        <w:rPr>
          <w:rFonts w:ascii="Times New Roman" w:hAnsi="Times New Roman" w:cs="Times New Roman"/>
          <w:b/>
          <w:sz w:val="24"/>
          <w:szCs w:val="24"/>
        </w:rPr>
      </w:pPr>
      <w:r w:rsidRPr="00EA4393">
        <w:rPr>
          <w:rFonts w:ascii="Times New Roman" w:hAnsi="Times New Roman" w:cs="Times New Roman"/>
          <w:b/>
          <w:sz w:val="24"/>
          <w:szCs w:val="24"/>
        </w:rPr>
        <w:t>Kesimpulan</w:t>
      </w:r>
    </w:p>
    <w:p w:rsidR="003879C1" w:rsidRPr="003879C1" w:rsidRDefault="003879C1" w:rsidP="003879C1">
      <w:pPr>
        <w:spacing w:after="0" w:line="360" w:lineRule="auto"/>
        <w:ind w:left="426" w:firstLine="294"/>
        <w:jc w:val="both"/>
        <w:rPr>
          <w:rFonts w:ascii="Times New Roman" w:hAnsi="Times New Roman" w:cs="Times New Roman"/>
          <w:sz w:val="24"/>
          <w:szCs w:val="24"/>
          <w:lang w:val="en-US"/>
        </w:rPr>
      </w:pPr>
      <w:r w:rsidRPr="003879C1">
        <w:rPr>
          <w:rFonts w:ascii="Times New Roman" w:hAnsi="Times New Roman" w:cs="Times New Roman"/>
          <w:sz w:val="24"/>
          <w:szCs w:val="24"/>
        </w:rPr>
        <w:t xml:space="preserve">Tubuh manusia sebagian besar tersusun dari air. Cairan tubuh pada masing-masing individu berbeda tergantung dari beberapa faktor usia, jenis kelamin, dan derajat status gizi seseorang. Seluruh cairan tubuh tersebut secara garis besar terbagi ke dalam dua kompartemen, yaitu intraselular dan ekstraselular. Apabila terjadi defisit atau kekurangan cairan pada tubuh maka perlu segera diberikan penanganan atau pencegahan untuk mencegah terjadinya masalah kekurangan cairan. </w:t>
      </w:r>
    </w:p>
    <w:p w:rsidR="00577DD5" w:rsidRPr="00C00C8F" w:rsidRDefault="003879C1" w:rsidP="003879C1">
      <w:pPr>
        <w:spacing w:line="360" w:lineRule="auto"/>
        <w:ind w:left="426" w:firstLine="294"/>
        <w:jc w:val="both"/>
        <w:rPr>
          <w:rFonts w:ascii="Times New Roman" w:hAnsi="Times New Roman" w:cs="Times New Roman"/>
          <w:sz w:val="24"/>
          <w:szCs w:val="24"/>
        </w:rPr>
      </w:pPr>
      <w:r w:rsidRPr="003879C1">
        <w:rPr>
          <w:rFonts w:ascii="Times New Roman" w:hAnsi="Times New Roman" w:cs="Times New Roman"/>
          <w:sz w:val="24"/>
          <w:szCs w:val="24"/>
        </w:rPr>
        <w:t xml:space="preserve">Terapi cairan secara garis besar dibagi menjadi kristaloid dan koloid. Kristaloid merupakan larutan berbasis air yang mengandung elektrolit atau gula yang paling sering dan paling pertama digunakan sebagai cairan resusitasi. Keuntungan dari cairan ini antara lain harga murah, tersedia dengan mudah di setiap pusat kesehatan, tidak perlu dilakukan cross match, sedangkan koloid mengandung zat-zat yang mempunyai berat molekul tinggi dengan aktivitas osmotik yang menyebabkan cairan ini cenderung bertahan agak lama dalam ruang intravaskuler dan baik untuk resusitasi cairan pada pasien dengan defisit cairan berat seperti pada syok hipovolemik/hemorhagik. Berdasarkan penggunaannya dibagi menjadi cairan pemeliharaan, pengganti, nutrisi, dan untuk tujuan khusus. </w:t>
      </w:r>
    </w:p>
    <w:p w:rsidR="008A63CA" w:rsidRPr="00C00C8F" w:rsidRDefault="008A63CA" w:rsidP="00D43B49">
      <w:pPr>
        <w:spacing w:line="360" w:lineRule="auto"/>
        <w:jc w:val="both"/>
        <w:rPr>
          <w:rFonts w:ascii="Times New Roman" w:hAnsi="Times New Roman" w:cs="Times New Roman"/>
          <w:sz w:val="24"/>
          <w:szCs w:val="24"/>
        </w:rPr>
      </w:pPr>
    </w:p>
    <w:p w:rsidR="00EA4393" w:rsidRPr="00C00C8F" w:rsidRDefault="00EA4393" w:rsidP="00D43B49">
      <w:pPr>
        <w:spacing w:line="360" w:lineRule="auto"/>
        <w:jc w:val="both"/>
        <w:rPr>
          <w:rFonts w:ascii="Times New Roman" w:hAnsi="Times New Roman" w:cs="Times New Roman"/>
          <w:sz w:val="24"/>
          <w:szCs w:val="24"/>
        </w:rPr>
      </w:pPr>
    </w:p>
    <w:p w:rsidR="00EA4393" w:rsidRPr="00C00C8F" w:rsidRDefault="00EA4393" w:rsidP="00D43B49">
      <w:pPr>
        <w:spacing w:line="360" w:lineRule="auto"/>
        <w:jc w:val="both"/>
        <w:rPr>
          <w:rFonts w:ascii="Times New Roman" w:hAnsi="Times New Roman" w:cs="Times New Roman"/>
          <w:sz w:val="24"/>
          <w:szCs w:val="24"/>
        </w:rPr>
      </w:pPr>
    </w:p>
    <w:p w:rsidR="00EA4393" w:rsidRPr="00C00C8F" w:rsidRDefault="00EA4393" w:rsidP="00D43B49">
      <w:pPr>
        <w:spacing w:line="360" w:lineRule="auto"/>
        <w:jc w:val="both"/>
        <w:rPr>
          <w:rFonts w:ascii="Times New Roman" w:hAnsi="Times New Roman" w:cs="Times New Roman"/>
          <w:sz w:val="24"/>
          <w:szCs w:val="24"/>
        </w:rPr>
      </w:pPr>
    </w:p>
    <w:p w:rsidR="00070B58" w:rsidRPr="00C00C8F" w:rsidRDefault="00070B58" w:rsidP="00D43B49">
      <w:pPr>
        <w:spacing w:line="360" w:lineRule="auto"/>
        <w:jc w:val="both"/>
        <w:rPr>
          <w:rFonts w:ascii="Times New Roman" w:hAnsi="Times New Roman" w:cs="Times New Roman"/>
          <w:sz w:val="24"/>
          <w:szCs w:val="24"/>
        </w:rPr>
      </w:pPr>
    </w:p>
    <w:p w:rsidR="00EA4393" w:rsidRDefault="00EA4393" w:rsidP="003725EA">
      <w:pPr>
        <w:spacing w:line="360" w:lineRule="auto"/>
        <w:jc w:val="center"/>
        <w:rPr>
          <w:rFonts w:ascii="Times New Roman" w:hAnsi="Times New Roman" w:cs="Times New Roman"/>
          <w:b/>
          <w:sz w:val="24"/>
          <w:szCs w:val="24"/>
          <w:lang w:val="en-US"/>
        </w:rPr>
      </w:pPr>
      <w:r w:rsidRPr="003725EA">
        <w:rPr>
          <w:rFonts w:ascii="Times New Roman" w:hAnsi="Times New Roman" w:cs="Times New Roman"/>
          <w:b/>
          <w:sz w:val="24"/>
          <w:szCs w:val="24"/>
          <w:lang w:val="en-US"/>
        </w:rPr>
        <w:t>DAFTAR PUSTAKA</w:t>
      </w:r>
    </w:p>
    <w:p w:rsidR="003725EA" w:rsidRPr="003725EA" w:rsidRDefault="003725EA" w:rsidP="003725EA">
      <w:pPr>
        <w:spacing w:line="360" w:lineRule="auto"/>
        <w:jc w:val="center"/>
        <w:rPr>
          <w:rFonts w:ascii="Times New Roman" w:hAnsi="Times New Roman" w:cs="Times New Roman"/>
          <w:b/>
          <w:sz w:val="24"/>
          <w:szCs w:val="24"/>
          <w:lang w:val="en-US"/>
        </w:rPr>
      </w:pPr>
    </w:p>
    <w:p w:rsidR="003725EA" w:rsidRDefault="00846D90" w:rsidP="00C00C8F">
      <w:pPr>
        <w:spacing w:line="360" w:lineRule="auto"/>
        <w:ind w:firstLine="567"/>
        <w:jc w:val="both"/>
        <w:rPr>
          <w:rFonts w:ascii="Times New Roman" w:hAnsi="Times New Roman" w:cs="Times New Roman"/>
          <w:sz w:val="24"/>
          <w:szCs w:val="24"/>
          <w:lang w:val="en-US"/>
        </w:rPr>
      </w:pPr>
      <w:hyperlink r:id="rId8" w:history="1">
        <w:r w:rsidR="00070B58" w:rsidRPr="00CA65CD">
          <w:rPr>
            <w:rStyle w:val="Hyperlink"/>
            <w:rFonts w:ascii="Times New Roman" w:hAnsi="Times New Roman" w:cs="Times New Roman"/>
            <w:sz w:val="24"/>
            <w:szCs w:val="24"/>
            <w:lang w:val="en-US"/>
          </w:rPr>
          <w:t>file:///C:/Users/User/Downloads/c41f35f6d9c2b8c99dc0c91bcd77dd9b%20(1).pdf</w:t>
        </w:r>
      </w:hyperlink>
      <w:r w:rsidR="00070B58">
        <w:rPr>
          <w:rFonts w:ascii="Times New Roman" w:hAnsi="Times New Roman" w:cs="Times New Roman"/>
          <w:sz w:val="24"/>
          <w:szCs w:val="24"/>
          <w:lang w:val="en-US"/>
        </w:rPr>
        <w:t xml:space="preserve"> diakses pada tanggal 2 Oktober 2020</w:t>
      </w:r>
    </w:p>
    <w:p w:rsidR="00070B58" w:rsidRDefault="00846D90" w:rsidP="00C00C8F">
      <w:pPr>
        <w:spacing w:line="360" w:lineRule="auto"/>
        <w:ind w:firstLine="567"/>
        <w:jc w:val="both"/>
        <w:rPr>
          <w:rFonts w:ascii="Times New Roman" w:hAnsi="Times New Roman" w:cs="Times New Roman"/>
          <w:sz w:val="24"/>
          <w:szCs w:val="24"/>
          <w:lang w:val="en-US"/>
        </w:rPr>
      </w:pPr>
      <w:hyperlink r:id="rId9" w:history="1">
        <w:r w:rsidR="00070B58" w:rsidRPr="00CA65CD">
          <w:rPr>
            <w:rStyle w:val="Hyperlink"/>
            <w:rFonts w:ascii="Times New Roman" w:hAnsi="Times New Roman" w:cs="Times New Roman"/>
            <w:sz w:val="24"/>
            <w:szCs w:val="24"/>
            <w:lang w:val="en-US"/>
          </w:rPr>
          <w:t>https://www.academia.edu/15921456/Lp_cairan_elektrolit</w:t>
        </w:r>
      </w:hyperlink>
      <w:r w:rsidR="00070B58">
        <w:rPr>
          <w:rFonts w:ascii="Times New Roman" w:hAnsi="Times New Roman" w:cs="Times New Roman"/>
          <w:sz w:val="24"/>
          <w:szCs w:val="24"/>
          <w:lang w:val="en-US"/>
        </w:rPr>
        <w:t xml:space="preserve"> diakses pada tanggal 2 Oktober 2020</w:t>
      </w:r>
    </w:p>
    <w:p w:rsidR="00070B58" w:rsidRDefault="00846D90" w:rsidP="00C00C8F">
      <w:pPr>
        <w:spacing w:line="360" w:lineRule="auto"/>
        <w:ind w:firstLine="567"/>
        <w:jc w:val="both"/>
        <w:rPr>
          <w:rFonts w:ascii="Times New Roman" w:hAnsi="Times New Roman" w:cs="Times New Roman"/>
          <w:sz w:val="24"/>
          <w:szCs w:val="24"/>
          <w:lang w:val="en-US"/>
        </w:rPr>
      </w:pPr>
      <w:hyperlink r:id="rId10" w:history="1">
        <w:r w:rsidR="00070B58" w:rsidRPr="00CA65CD">
          <w:rPr>
            <w:rStyle w:val="Hyperlink"/>
            <w:rFonts w:ascii="Times New Roman" w:hAnsi="Times New Roman" w:cs="Times New Roman"/>
            <w:sz w:val="24"/>
            <w:szCs w:val="24"/>
            <w:lang w:val="en-US"/>
          </w:rPr>
          <w:t>https://simdos.unud.ac.id/uploads/file_penelitian_1_dir/4edffa59ee1f819fb8d38d45bda90131.pdf</w:t>
        </w:r>
      </w:hyperlink>
      <w:r w:rsidR="00070B58">
        <w:rPr>
          <w:rFonts w:ascii="Times New Roman" w:hAnsi="Times New Roman" w:cs="Times New Roman"/>
          <w:sz w:val="24"/>
          <w:szCs w:val="24"/>
          <w:lang w:val="en-US"/>
        </w:rPr>
        <w:t xml:space="preserve"> </w:t>
      </w:r>
      <w:r w:rsidR="00070B58" w:rsidRPr="00070B58">
        <w:rPr>
          <w:rFonts w:ascii="Times New Roman" w:hAnsi="Times New Roman" w:cs="Times New Roman"/>
          <w:sz w:val="24"/>
          <w:szCs w:val="24"/>
          <w:lang w:val="en-US"/>
        </w:rPr>
        <w:t>diakses pada tanggal 2 Oktober 2020</w:t>
      </w:r>
    </w:p>
    <w:p w:rsidR="00C00C8F" w:rsidRPr="00C00C8F" w:rsidRDefault="00C00C8F" w:rsidP="00C00C8F">
      <w:pPr>
        <w:spacing w:line="360" w:lineRule="auto"/>
        <w:ind w:firstLine="567"/>
        <w:jc w:val="both"/>
        <w:rPr>
          <w:rFonts w:ascii="Times New Roman" w:hAnsi="Times New Roman" w:cs="Times New Roman"/>
          <w:i/>
          <w:iCs/>
          <w:color w:val="222222"/>
          <w:sz w:val="24"/>
          <w:szCs w:val="24"/>
          <w:shd w:val="clear" w:color="auto" w:fill="FFFFFF"/>
          <w:lang w:val="en-US"/>
        </w:rPr>
      </w:pPr>
      <w:r w:rsidRPr="00C00C8F">
        <w:rPr>
          <w:rFonts w:ascii="Times New Roman" w:hAnsi="Times New Roman" w:cs="Times New Roman"/>
          <w:color w:val="222222"/>
          <w:sz w:val="24"/>
          <w:szCs w:val="24"/>
          <w:shd w:val="clear" w:color="auto" w:fill="FFFFFF"/>
        </w:rPr>
        <w:t xml:space="preserve">Hayati, R. N., Kp, S. S. R. S., Kes, M., &amp; Dwiningsih, S. U. </w:t>
      </w:r>
      <w:r w:rsidRPr="00C00C8F">
        <w:rPr>
          <w:rFonts w:ascii="Times New Roman" w:hAnsi="Times New Roman" w:cs="Times New Roman"/>
          <w:i/>
          <w:iCs/>
          <w:color w:val="222222"/>
          <w:sz w:val="24"/>
          <w:szCs w:val="24"/>
          <w:shd w:val="clear" w:color="auto" w:fill="FFFFFF"/>
        </w:rPr>
        <w:t>PENGELOLAAN KEBUTUHAN CAIRAN DAN ELEKTROLIT PADA NY. R DAN NY. S DENGAN COMBUSTIO GRADE III DI RSUD DR. LOEKMONOHADI KUDUS.</w:t>
      </w:r>
      <w:r>
        <w:rPr>
          <w:rFonts w:ascii="Times New Roman" w:hAnsi="Times New Roman" w:cs="Times New Roman"/>
          <w:i/>
          <w:iCs/>
          <w:color w:val="222222"/>
          <w:sz w:val="24"/>
          <w:szCs w:val="24"/>
          <w:shd w:val="clear" w:color="auto" w:fill="FFFFFF"/>
          <w:lang w:val="en-US"/>
        </w:rPr>
        <w:t xml:space="preserve">  </w:t>
      </w:r>
      <w:hyperlink r:id="rId11" w:history="1">
        <w:r w:rsidRPr="00403A77">
          <w:rPr>
            <w:rStyle w:val="Hyperlink"/>
            <w:rFonts w:ascii="Times New Roman" w:hAnsi="Times New Roman" w:cs="Times New Roman"/>
            <w:i/>
            <w:iCs/>
            <w:sz w:val="24"/>
            <w:szCs w:val="24"/>
            <w:shd w:val="clear" w:color="auto" w:fill="FFFFFF"/>
            <w:lang w:val="en-US"/>
          </w:rPr>
          <w:t>http://repository.poltekkessmg.ac.id/repository/15.%20Naskah%20Publikasi%20KTI%20Rining%20Nh%20(Hasil%20Watermark).pdf</w:t>
        </w:r>
      </w:hyperlink>
      <w:r>
        <w:rPr>
          <w:rFonts w:ascii="Times New Roman" w:hAnsi="Times New Roman" w:cs="Times New Roman"/>
          <w:i/>
          <w:iCs/>
          <w:color w:val="222222"/>
          <w:sz w:val="24"/>
          <w:szCs w:val="24"/>
          <w:shd w:val="clear" w:color="auto" w:fill="FFFFFF"/>
          <w:lang w:val="en-US"/>
        </w:rPr>
        <w:t xml:space="preserve"> </w:t>
      </w:r>
    </w:p>
    <w:p w:rsidR="00814DBA" w:rsidRDefault="00814DBA" w:rsidP="00C00C8F">
      <w:pPr>
        <w:spacing w:line="360" w:lineRule="auto"/>
        <w:ind w:firstLine="567"/>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Default="00814DBA" w:rsidP="00D43B49">
      <w:pPr>
        <w:spacing w:line="360" w:lineRule="auto"/>
        <w:jc w:val="both"/>
        <w:rPr>
          <w:rFonts w:ascii="Times New Roman" w:hAnsi="Times New Roman" w:cs="Times New Roman"/>
          <w:sz w:val="24"/>
          <w:szCs w:val="24"/>
          <w:lang w:val="en-US"/>
        </w:rPr>
      </w:pPr>
    </w:p>
    <w:p w:rsidR="00814DBA" w:rsidRPr="00070B58" w:rsidRDefault="00814DBA" w:rsidP="00D43B49">
      <w:pPr>
        <w:spacing w:line="360" w:lineRule="auto"/>
        <w:jc w:val="both"/>
        <w:rPr>
          <w:rFonts w:ascii="Times New Roman" w:hAnsi="Times New Roman" w:cs="Times New Roman"/>
          <w:sz w:val="24"/>
          <w:szCs w:val="24"/>
          <w:lang w:val="en-US"/>
        </w:rPr>
      </w:pPr>
    </w:p>
    <w:sectPr w:rsidR="00814DBA" w:rsidRPr="00070B58" w:rsidSect="003725EA">
      <w:footerReference w:type="default" r:id="rId12"/>
      <w:pgSz w:w="12240" w:h="15840"/>
      <w:pgMar w:top="1701"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FA" w:rsidRDefault="000415FA" w:rsidP="003725EA">
      <w:pPr>
        <w:spacing w:after="0" w:line="240" w:lineRule="auto"/>
      </w:pPr>
      <w:r>
        <w:separator/>
      </w:r>
    </w:p>
  </w:endnote>
  <w:endnote w:type="continuationSeparator" w:id="1">
    <w:p w:rsidR="000415FA" w:rsidRDefault="000415FA" w:rsidP="0037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820"/>
      <w:docPartObj>
        <w:docPartGallery w:val="Page Numbers (Bottom of Page)"/>
        <w:docPartUnique/>
      </w:docPartObj>
    </w:sdtPr>
    <w:sdtContent>
      <w:p w:rsidR="00814DBA" w:rsidRDefault="00846D90">
        <w:pPr>
          <w:pStyle w:val="Footer"/>
          <w:jc w:val="right"/>
        </w:pPr>
        <w:fldSimple w:instr=" PAGE   \* MERGEFORMAT ">
          <w:r w:rsidR="00C00C8F">
            <w:rPr>
              <w:noProof/>
            </w:rPr>
            <w:t>1</w:t>
          </w:r>
        </w:fldSimple>
      </w:p>
    </w:sdtContent>
  </w:sdt>
  <w:p w:rsidR="00814DBA" w:rsidRDefault="00814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FA" w:rsidRDefault="000415FA" w:rsidP="003725EA">
      <w:pPr>
        <w:spacing w:after="0" w:line="240" w:lineRule="auto"/>
      </w:pPr>
      <w:r>
        <w:separator/>
      </w:r>
    </w:p>
  </w:footnote>
  <w:footnote w:type="continuationSeparator" w:id="1">
    <w:p w:rsidR="000415FA" w:rsidRDefault="000415FA" w:rsidP="0037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F42"/>
    <w:multiLevelType w:val="hybridMultilevel"/>
    <w:tmpl w:val="F8A2F664"/>
    <w:lvl w:ilvl="0" w:tplc="AA76138E">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050A11"/>
    <w:multiLevelType w:val="hybridMultilevel"/>
    <w:tmpl w:val="2BE20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4945"/>
    <w:multiLevelType w:val="hybridMultilevel"/>
    <w:tmpl w:val="40348D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023ED"/>
    <w:multiLevelType w:val="hybridMultilevel"/>
    <w:tmpl w:val="0C9A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C1B92"/>
    <w:multiLevelType w:val="hybridMultilevel"/>
    <w:tmpl w:val="7A045570"/>
    <w:lvl w:ilvl="0" w:tplc="3809000B">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5">
    <w:nsid w:val="15CE3567"/>
    <w:multiLevelType w:val="hybridMultilevel"/>
    <w:tmpl w:val="D2E081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C4450F"/>
    <w:multiLevelType w:val="hybridMultilevel"/>
    <w:tmpl w:val="442A7544"/>
    <w:lvl w:ilvl="0" w:tplc="C98ED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D272C"/>
    <w:multiLevelType w:val="hybridMultilevel"/>
    <w:tmpl w:val="641E4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D6548"/>
    <w:multiLevelType w:val="hybridMultilevel"/>
    <w:tmpl w:val="9A2CF4A6"/>
    <w:lvl w:ilvl="0" w:tplc="38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221E10AC"/>
    <w:multiLevelType w:val="hybridMultilevel"/>
    <w:tmpl w:val="84D8DD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8F0D2E"/>
    <w:multiLevelType w:val="hybridMultilevel"/>
    <w:tmpl w:val="8FDC5B2C"/>
    <w:lvl w:ilvl="0" w:tplc="06AC70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B5C39"/>
    <w:multiLevelType w:val="hybridMultilevel"/>
    <w:tmpl w:val="646CDC4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DB37783"/>
    <w:multiLevelType w:val="hybridMultilevel"/>
    <w:tmpl w:val="6012FEF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E8A2586"/>
    <w:multiLevelType w:val="hybridMultilevel"/>
    <w:tmpl w:val="F886D874"/>
    <w:lvl w:ilvl="0" w:tplc="E2DCB6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AD36ADB"/>
    <w:multiLevelType w:val="hybridMultilevel"/>
    <w:tmpl w:val="A7420EEE"/>
    <w:lvl w:ilvl="0" w:tplc="0421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194FD4"/>
    <w:multiLevelType w:val="hybridMultilevel"/>
    <w:tmpl w:val="7B666D5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3CA69EE"/>
    <w:multiLevelType w:val="hybridMultilevel"/>
    <w:tmpl w:val="9328F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76C"/>
    <w:multiLevelType w:val="hybridMultilevel"/>
    <w:tmpl w:val="E0D0417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7CF15AC"/>
    <w:multiLevelType w:val="hybridMultilevel"/>
    <w:tmpl w:val="BD82B164"/>
    <w:lvl w:ilvl="0" w:tplc="4D8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E13024"/>
    <w:multiLevelType w:val="hybridMultilevel"/>
    <w:tmpl w:val="2EA828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43D7371"/>
    <w:multiLevelType w:val="hybridMultilevel"/>
    <w:tmpl w:val="E01C56F6"/>
    <w:lvl w:ilvl="0" w:tplc="0409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62615BEC"/>
    <w:multiLevelType w:val="multilevel"/>
    <w:tmpl w:val="62615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3062DE"/>
    <w:multiLevelType w:val="hybridMultilevel"/>
    <w:tmpl w:val="5884460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4CB13CB"/>
    <w:multiLevelType w:val="hybridMultilevel"/>
    <w:tmpl w:val="48F0904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C4F5313"/>
    <w:multiLevelType w:val="hybridMultilevel"/>
    <w:tmpl w:val="5FEEA85C"/>
    <w:lvl w:ilvl="0" w:tplc="75BE8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B00F25"/>
    <w:multiLevelType w:val="hybridMultilevel"/>
    <w:tmpl w:val="77FC7E38"/>
    <w:lvl w:ilvl="0" w:tplc="A60EFA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433BD"/>
    <w:multiLevelType w:val="hybridMultilevel"/>
    <w:tmpl w:val="41304B6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43C0460"/>
    <w:multiLevelType w:val="hybridMultilevel"/>
    <w:tmpl w:val="2ABCECC8"/>
    <w:lvl w:ilvl="0" w:tplc="0409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76264E78"/>
    <w:multiLevelType w:val="hybridMultilevel"/>
    <w:tmpl w:val="1272F65A"/>
    <w:lvl w:ilvl="0" w:tplc="E2CC28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706CD"/>
    <w:multiLevelType w:val="hybridMultilevel"/>
    <w:tmpl w:val="4B347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21"/>
  </w:num>
  <w:num w:numId="5">
    <w:abstractNumId w:val="3"/>
  </w:num>
  <w:num w:numId="6">
    <w:abstractNumId w:val="1"/>
  </w:num>
  <w:num w:numId="7">
    <w:abstractNumId w:val="25"/>
  </w:num>
  <w:num w:numId="8">
    <w:abstractNumId w:val="6"/>
  </w:num>
  <w:num w:numId="9">
    <w:abstractNumId w:val="11"/>
  </w:num>
  <w:num w:numId="10">
    <w:abstractNumId w:val="22"/>
  </w:num>
  <w:num w:numId="11">
    <w:abstractNumId w:val="8"/>
  </w:num>
  <w:num w:numId="12">
    <w:abstractNumId w:val="29"/>
  </w:num>
  <w:num w:numId="13">
    <w:abstractNumId w:val="23"/>
  </w:num>
  <w:num w:numId="14">
    <w:abstractNumId w:val="12"/>
  </w:num>
  <w:num w:numId="15">
    <w:abstractNumId w:val="27"/>
  </w:num>
  <w:num w:numId="16">
    <w:abstractNumId w:val="20"/>
  </w:num>
  <w:num w:numId="17">
    <w:abstractNumId w:val="28"/>
  </w:num>
  <w:num w:numId="18">
    <w:abstractNumId w:val="0"/>
  </w:num>
  <w:num w:numId="19">
    <w:abstractNumId w:val="13"/>
  </w:num>
  <w:num w:numId="20">
    <w:abstractNumId w:val="14"/>
  </w:num>
  <w:num w:numId="21">
    <w:abstractNumId w:val="4"/>
  </w:num>
  <w:num w:numId="22">
    <w:abstractNumId w:val="7"/>
  </w:num>
  <w:num w:numId="23">
    <w:abstractNumId w:val="17"/>
  </w:num>
  <w:num w:numId="24">
    <w:abstractNumId w:val="19"/>
  </w:num>
  <w:num w:numId="25">
    <w:abstractNumId w:val="15"/>
  </w:num>
  <w:num w:numId="26">
    <w:abstractNumId w:val="26"/>
  </w:num>
  <w:num w:numId="27">
    <w:abstractNumId w:val="16"/>
  </w:num>
  <w:num w:numId="28">
    <w:abstractNumId w:val="24"/>
  </w:num>
  <w:num w:numId="29">
    <w:abstractNumId w:val="18"/>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012C"/>
    <w:rsid w:val="000415FA"/>
    <w:rsid w:val="00070B58"/>
    <w:rsid w:val="0023012C"/>
    <w:rsid w:val="0029366B"/>
    <w:rsid w:val="002F054E"/>
    <w:rsid w:val="00305523"/>
    <w:rsid w:val="003725EA"/>
    <w:rsid w:val="003879C1"/>
    <w:rsid w:val="00450686"/>
    <w:rsid w:val="0047485C"/>
    <w:rsid w:val="004A2D31"/>
    <w:rsid w:val="004E29C7"/>
    <w:rsid w:val="00573C3A"/>
    <w:rsid w:val="00577DD5"/>
    <w:rsid w:val="005A2083"/>
    <w:rsid w:val="00807F4B"/>
    <w:rsid w:val="00814DBA"/>
    <w:rsid w:val="00846D90"/>
    <w:rsid w:val="008A63CA"/>
    <w:rsid w:val="009166CE"/>
    <w:rsid w:val="009973AA"/>
    <w:rsid w:val="00AE0E56"/>
    <w:rsid w:val="00B24175"/>
    <w:rsid w:val="00B74D51"/>
    <w:rsid w:val="00BE21B1"/>
    <w:rsid w:val="00C00C8F"/>
    <w:rsid w:val="00D43B49"/>
    <w:rsid w:val="00DD7544"/>
    <w:rsid w:val="00E13268"/>
    <w:rsid w:val="00EA43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2C"/>
    <w:rPr>
      <w:lang w:val="id-ID"/>
    </w:rPr>
  </w:style>
  <w:style w:type="paragraph" w:styleId="Heading1">
    <w:name w:val="heading 1"/>
    <w:basedOn w:val="Normal"/>
    <w:next w:val="Normal"/>
    <w:link w:val="Heading1Char"/>
    <w:uiPriority w:val="9"/>
    <w:qFormat/>
    <w:rsid w:val="00230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4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12C"/>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link w:val="ListParagraphChar"/>
    <w:uiPriority w:val="99"/>
    <w:qFormat/>
    <w:rsid w:val="0023012C"/>
    <w:pPr>
      <w:ind w:left="720"/>
      <w:contextualSpacing/>
    </w:pPr>
  </w:style>
  <w:style w:type="character" w:styleId="Hyperlink">
    <w:name w:val="Hyperlink"/>
    <w:basedOn w:val="DefaultParagraphFont"/>
    <w:uiPriority w:val="99"/>
    <w:unhideWhenUsed/>
    <w:rsid w:val="0023012C"/>
    <w:rPr>
      <w:color w:val="0000FF" w:themeColor="hyperlink"/>
      <w:u w:val="single"/>
    </w:rPr>
  </w:style>
  <w:style w:type="paragraph" w:styleId="NormalWeb">
    <w:name w:val="Normal (Web)"/>
    <w:basedOn w:val="Normal"/>
    <w:uiPriority w:val="99"/>
    <w:unhideWhenUsed/>
    <w:rsid w:val="002301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99"/>
    <w:rsid w:val="0023012C"/>
    <w:rPr>
      <w:lang w:val="id-ID"/>
    </w:rPr>
  </w:style>
  <w:style w:type="character" w:styleId="Strong">
    <w:name w:val="Strong"/>
    <w:basedOn w:val="DefaultParagraphFont"/>
    <w:uiPriority w:val="22"/>
    <w:qFormat/>
    <w:rsid w:val="0023012C"/>
    <w:rPr>
      <w:b/>
      <w:bCs/>
    </w:rPr>
  </w:style>
  <w:style w:type="paragraph" w:styleId="BalloonText">
    <w:name w:val="Balloon Text"/>
    <w:basedOn w:val="Normal"/>
    <w:link w:val="BalloonTextChar"/>
    <w:uiPriority w:val="99"/>
    <w:semiHidden/>
    <w:unhideWhenUsed/>
    <w:rsid w:val="0023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2C"/>
    <w:rPr>
      <w:rFonts w:ascii="Tahoma" w:hAnsi="Tahoma" w:cs="Tahoma"/>
      <w:sz w:val="16"/>
      <w:szCs w:val="16"/>
      <w:lang w:val="id-ID"/>
    </w:rPr>
  </w:style>
  <w:style w:type="paragraph" w:styleId="BodyText">
    <w:name w:val="Body Text"/>
    <w:basedOn w:val="Normal"/>
    <w:link w:val="BodyTextChar"/>
    <w:uiPriority w:val="1"/>
    <w:qFormat/>
    <w:rsid w:val="0047485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7485C"/>
    <w:rPr>
      <w:rFonts w:ascii="Arial" w:eastAsia="Arial" w:hAnsi="Arial" w:cs="Arial"/>
    </w:rPr>
  </w:style>
  <w:style w:type="character" w:customStyle="1" w:styleId="Heading2Char">
    <w:name w:val="Heading 2 Char"/>
    <w:basedOn w:val="DefaultParagraphFont"/>
    <w:link w:val="Heading2"/>
    <w:uiPriority w:val="9"/>
    <w:rsid w:val="0047485C"/>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semiHidden/>
    <w:unhideWhenUsed/>
    <w:rsid w:val="0037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5EA"/>
    <w:rPr>
      <w:lang w:val="id-ID"/>
    </w:rPr>
  </w:style>
  <w:style w:type="paragraph" w:styleId="Footer">
    <w:name w:val="footer"/>
    <w:basedOn w:val="Normal"/>
    <w:link w:val="FooterChar"/>
    <w:uiPriority w:val="99"/>
    <w:unhideWhenUsed/>
    <w:rsid w:val="0037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EA"/>
    <w:rPr>
      <w:lang w:val="id-ID"/>
    </w:rPr>
  </w:style>
  <w:style w:type="paragraph" w:customStyle="1" w:styleId="Default">
    <w:name w:val="Default"/>
    <w:rsid w:val="00AE0E56"/>
    <w:pPr>
      <w:suppressAutoHyphens/>
      <w:spacing w:after="0" w:line="240" w:lineRule="auto"/>
    </w:pPr>
    <w:rPr>
      <w:rFonts w:ascii="Arial" w:eastAsia="Calibri" w:hAnsi="Arial" w:cs="Arial"/>
      <w:color w:val="000000"/>
      <w:kern w:val="1"/>
      <w:sz w:val="24"/>
      <w:szCs w:val="24"/>
      <w:lang w:val="id-ID"/>
    </w:rPr>
  </w:style>
  <w:style w:type="character" w:styleId="Emphasis">
    <w:name w:val="Emphasis"/>
    <w:uiPriority w:val="20"/>
    <w:qFormat/>
    <w:rsid w:val="009973AA"/>
    <w:rPr>
      <w:i/>
      <w:iCs/>
    </w:rPr>
  </w:style>
</w:styles>
</file>

<file path=word/webSettings.xml><?xml version="1.0" encoding="utf-8"?>
<w:webSettings xmlns:r="http://schemas.openxmlformats.org/officeDocument/2006/relationships" xmlns:w="http://schemas.openxmlformats.org/wordprocessingml/2006/main">
  <w:divs>
    <w:div w:id="771779111">
      <w:bodyDiv w:val="1"/>
      <w:marLeft w:val="0"/>
      <w:marRight w:val="0"/>
      <w:marTop w:val="0"/>
      <w:marBottom w:val="0"/>
      <w:divBdr>
        <w:top w:val="none" w:sz="0" w:space="0" w:color="auto"/>
        <w:left w:val="none" w:sz="0" w:space="0" w:color="auto"/>
        <w:bottom w:val="none" w:sz="0" w:space="0" w:color="auto"/>
        <w:right w:val="none" w:sz="0" w:space="0" w:color="auto"/>
      </w:divBdr>
    </w:div>
    <w:div w:id="1670326826">
      <w:bodyDiv w:val="1"/>
      <w:marLeft w:val="0"/>
      <w:marRight w:val="0"/>
      <w:marTop w:val="0"/>
      <w:marBottom w:val="0"/>
      <w:divBdr>
        <w:top w:val="none" w:sz="0" w:space="0" w:color="auto"/>
        <w:left w:val="none" w:sz="0" w:space="0" w:color="auto"/>
        <w:bottom w:val="none" w:sz="0" w:space="0" w:color="auto"/>
        <w:right w:val="none" w:sz="0" w:space="0" w:color="auto"/>
      </w:divBdr>
      <w:divsChild>
        <w:div w:id="303237713">
          <w:marLeft w:val="0"/>
          <w:marRight w:val="0"/>
          <w:marTop w:val="0"/>
          <w:marBottom w:val="0"/>
          <w:divBdr>
            <w:top w:val="none" w:sz="0" w:space="0" w:color="auto"/>
            <w:left w:val="none" w:sz="0" w:space="0" w:color="auto"/>
            <w:bottom w:val="none" w:sz="0" w:space="0" w:color="auto"/>
            <w:right w:val="none" w:sz="0" w:space="0" w:color="auto"/>
          </w:divBdr>
        </w:div>
        <w:div w:id="1614480953">
          <w:marLeft w:val="0"/>
          <w:marRight w:val="0"/>
          <w:marTop w:val="0"/>
          <w:marBottom w:val="0"/>
          <w:divBdr>
            <w:top w:val="none" w:sz="0" w:space="0" w:color="auto"/>
            <w:left w:val="none" w:sz="0" w:space="0" w:color="auto"/>
            <w:bottom w:val="none" w:sz="0" w:space="0" w:color="auto"/>
            <w:right w:val="none" w:sz="0" w:space="0" w:color="auto"/>
          </w:divBdr>
        </w:div>
        <w:div w:id="856844479">
          <w:marLeft w:val="0"/>
          <w:marRight w:val="0"/>
          <w:marTop w:val="0"/>
          <w:marBottom w:val="0"/>
          <w:divBdr>
            <w:top w:val="none" w:sz="0" w:space="0" w:color="auto"/>
            <w:left w:val="none" w:sz="0" w:space="0" w:color="auto"/>
            <w:bottom w:val="none" w:sz="0" w:space="0" w:color="auto"/>
            <w:right w:val="none" w:sz="0" w:space="0" w:color="auto"/>
          </w:divBdr>
        </w:div>
        <w:div w:id="497690491">
          <w:marLeft w:val="0"/>
          <w:marRight w:val="0"/>
          <w:marTop w:val="0"/>
          <w:marBottom w:val="0"/>
          <w:divBdr>
            <w:top w:val="none" w:sz="0" w:space="0" w:color="auto"/>
            <w:left w:val="none" w:sz="0" w:space="0" w:color="auto"/>
            <w:bottom w:val="none" w:sz="0" w:space="0" w:color="auto"/>
            <w:right w:val="none" w:sz="0" w:space="0" w:color="auto"/>
          </w:divBdr>
        </w:div>
        <w:div w:id="637221623">
          <w:marLeft w:val="0"/>
          <w:marRight w:val="0"/>
          <w:marTop w:val="0"/>
          <w:marBottom w:val="0"/>
          <w:divBdr>
            <w:top w:val="none" w:sz="0" w:space="0" w:color="auto"/>
            <w:left w:val="none" w:sz="0" w:space="0" w:color="auto"/>
            <w:bottom w:val="none" w:sz="0" w:space="0" w:color="auto"/>
            <w:right w:val="none" w:sz="0" w:space="0" w:color="auto"/>
          </w:divBdr>
        </w:div>
        <w:div w:id="994995722">
          <w:marLeft w:val="0"/>
          <w:marRight w:val="0"/>
          <w:marTop w:val="0"/>
          <w:marBottom w:val="0"/>
          <w:divBdr>
            <w:top w:val="none" w:sz="0" w:space="0" w:color="auto"/>
            <w:left w:val="none" w:sz="0" w:space="0" w:color="auto"/>
            <w:bottom w:val="none" w:sz="0" w:space="0" w:color="auto"/>
            <w:right w:val="none" w:sz="0" w:space="0" w:color="auto"/>
          </w:divBdr>
        </w:div>
        <w:div w:id="65480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c41f35f6d9c2b8c99dc0c91bcd77dd9b%2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poltekkessmg.ac.id/repository/15.%20Naskah%20Publikasi%20KTI%20Rining%20Nh%20(Hasil%20Watermark).pdf" TargetMode="External"/><Relationship Id="rId5" Type="http://schemas.openxmlformats.org/officeDocument/2006/relationships/footnotes" Target="footnotes.xml"/><Relationship Id="rId10" Type="http://schemas.openxmlformats.org/officeDocument/2006/relationships/hyperlink" Target="https://simdos.unud.ac.id/uploads/file_penelitian_1_dir/4edffa59ee1f819fb8d38d45bda90131.pdf" TargetMode="External"/><Relationship Id="rId4" Type="http://schemas.openxmlformats.org/officeDocument/2006/relationships/webSettings" Target="webSettings.xml"/><Relationship Id="rId9" Type="http://schemas.openxmlformats.org/officeDocument/2006/relationships/hyperlink" Target="https://www.academia.edu/15921456/Lp_cairan_elektrol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2020-10-03T14:25:00Z</dcterms:created>
  <dcterms:modified xsi:type="dcterms:W3CDTF">2020-12-26T16:21:00Z</dcterms:modified>
</cp:coreProperties>
</file>