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17" w:rsidRPr="00F75DD5" w:rsidRDefault="002502D6">
      <w:pPr>
        <w:pStyle w:val="Heading1"/>
        <w:spacing w:before="93"/>
        <w:ind w:left="1030" w:right="1027"/>
        <w:jc w:val="center"/>
        <w:rPr>
          <w:sz w:val="32"/>
        </w:rPr>
      </w:pPr>
      <w:bookmarkStart w:id="0" w:name="_Toc58791169"/>
      <w:bookmarkStart w:id="1" w:name="_Toc58791431"/>
      <w:r w:rsidRPr="00F75DD5">
        <w:rPr>
          <w:sz w:val="32"/>
        </w:rPr>
        <w:t>TERAPI NUTRISI PADA PASIEN KRITIS</w:t>
      </w:r>
      <w:bookmarkEnd w:id="0"/>
      <w:bookmarkEnd w:id="1"/>
    </w:p>
    <w:p w:rsidR="00010717" w:rsidRDefault="00010717">
      <w:pPr>
        <w:pStyle w:val="BodyText"/>
        <w:rPr>
          <w:b/>
          <w:sz w:val="20"/>
        </w:rPr>
      </w:pPr>
    </w:p>
    <w:p w:rsidR="00010717" w:rsidRDefault="00010717">
      <w:pPr>
        <w:pStyle w:val="BodyText"/>
        <w:rPr>
          <w:b/>
          <w:sz w:val="20"/>
        </w:rPr>
      </w:pPr>
    </w:p>
    <w:p w:rsidR="00010717" w:rsidRDefault="00F75DD5" w:rsidP="00F75DD5">
      <w:pPr>
        <w:pStyle w:val="BodyText"/>
        <w:spacing w:before="5"/>
        <w:jc w:val="center"/>
        <w:rPr>
          <w:b/>
          <w:sz w:val="23"/>
        </w:rPr>
      </w:pPr>
      <w:r>
        <w:rPr>
          <w:b/>
          <w:noProof/>
          <w:sz w:val="23"/>
          <w:lang w:val="en-US"/>
        </w:rPr>
        <w:drawing>
          <wp:inline distT="0" distB="0" distL="0" distR="0" wp14:anchorId="69972248" wp14:editId="660B2242">
            <wp:extent cx="1980000" cy="1945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a-bw-transparent-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1945195"/>
                    </a:xfrm>
                    <a:prstGeom prst="rect">
                      <a:avLst/>
                    </a:prstGeom>
                  </pic:spPr>
                </pic:pic>
              </a:graphicData>
            </a:graphic>
          </wp:inline>
        </w:drawing>
      </w:r>
    </w:p>
    <w:p w:rsidR="00010717" w:rsidRDefault="00010717">
      <w:pPr>
        <w:pStyle w:val="BodyText"/>
        <w:spacing w:before="6"/>
        <w:rPr>
          <w:b/>
          <w:sz w:val="38"/>
        </w:rPr>
      </w:pPr>
    </w:p>
    <w:p w:rsidR="00010717" w:rsidRPr="00F75DD5" w:rsidRDefault="00446F78" w:rsidP="00446F78">
      <w:pPr>
        <w:spacing w:after="21" w:line="446" w:lineRule="auto"/>
        <w:ind w:left="3588" w:right="3564" w:firstLine="379"/>
        <w:jc w:val="center"/>
        <w:rPr>
          <w:sz w:val="24"/>
        </w:rPr>
      </w:pPr>
      <w:r>
        <w:rPr>
          <w:sz w:val="24"/>
        </w:rPr>
        <w:t xml:space="preserve">Disusun oleh : PSIK 7C </w:t>
      </w:r>
      <w:r w:rsidR="002502D6" w:rsidRPr="00F75DD5">
        <w:rPr>
          <w:sz w:val="24"/>
        </w:rPr>
        <w:t>Kelompok 4</w:t>
      </w:r>
    </w:p>
    <w:tbl>
      <w:tblPr>
        <w:tblW w:w="0" w:type="auto"/>
        <w:jc w:val="center"/>
        <w:tblLayout w:type="fixed"/>
        <w:tblCellMar>
          <w:left w:w="0" w:type="dxa"/>
          <w:right w:w="0" w:type="dxa"/>
        </w:tblCellMar>
        <w:tblLook w:val="01E0" w:firstRow="1" w:lastRow="1" w:firstColumn="1" w:lastColumn="1" w:noHBand="0" w:noVBand="0"/>
      </w:tblPr>
      <w:tblGrid>
        <w:gridCol w:w="2873"/>
        <w:gridCol w:w="1881"/>
      </w:tblGrid>
      <w:tr w:rsidR="00010717" w:rsidRPr="00F75DD5" w:rsidTr="00F75DD5">
        <w:trPr>
          <w:trHeight w:val="409"/>
          <w:jc w:val="center"/>
        </w:trPr>
        <w:tc>
          <w:tcPr>
            <w:tcW w:w="2873" w:type="dxa"/>
          </w:tcPr>
          <w:p w:rsidR="00010717" w:rsidRPr="00F75DD5" w:rsidRDefault="002502D6" w:rsidP="00446F78">
            <w:pPr>
              <w:pStyle w:val="TableParagraph"/>
              <w:spacing w:line="266" w:lineRule="exact"/>
              <w:ind w:left="200"/>
              <w:jc w:val="center"/>
              <w:rPr>
                <w:sz w:val="24"/>
              </w:rPr>
            </w:pPr>
            <w:r w:rsidRPr="00F75DD5">
              <w:rPr>
                <w:sz w:val="24"/>
              </w:rPr>
              <w:t>Sugeng Prianto</w:t>
            </w:r>
          </w:p>
        </w:tc>
        <w:tc>
          <w:tcPr>
            <w:tcW w:w="1881" w:type="dxa"/>
          </w:tcPr>
          <w:p w:rsidR="00010717" w:rsidRPr="00F75DD5" w:rsidRDefault="002502D6" w:rsidP="00446F78">
            <w:pPr>
              <w:pStyle w:val="TableParagraph"/>
              <w:spacing w:line="266" w:lineRule="exact"/>
              <w:ind w:left="0" w:right="198"/>
              <w:jc w:val="center"/>
              <w:rPr>
                <w:sz w:val="24"/>
              </w:rPr>
            </w:pPr>
            <w:r w:rsidRPr="00F75DD5">
              <w:rPr>
                <w:sz w:val="24"/>
              </w:rPr>
              <w:t>1710201177</w:t>
            </w:r>
          </w:p>
        </w:tc>
      </w:tr>
      <w:tr w:rsidR="00010717" w:rsidRPr="00F75DD5" w:rsidTr="00F75DD5">
        <w:trPr>
          <w:trHeight w:val="552"/>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Dara Ratna Mandira</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1710201178</w:t>
            </w:r>
          </w:p>
        </w:tc>
      </w:tr>
      <w:tr w:rsidR="00010717" w:rsidRPr="00F75DD5" w:rsidTr="00F75DD5">
        <w:trPr>
          <w:trHeight w:val="552"/>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Novi Akustina Nur K</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1710201179</w:t>
            </w:r>
          </w:p>
        </w:tc>
      </w:tr>
      <w:tr w:rsidR="00010717" w:rsidRPr="00F75DD5" w:rsidTr="00F75DD5">
        <w:trPr>
          <w:trHeight w:val="551"/>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Retanti Yuvia Rahmi</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1710201180</w:t>
            </w:r>
          </w:p>
        </w:tc>
      </w:tr>
      <w:tr w:rsidR="00010717" w:rsidRPr="00F75DD5" w:rsidTr="00F75DD5">
        <w:trPr>
          <w:trHeight w:val="552"/>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Sri Wahyuni</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1710201181</w:t>
            </w:r>
          </w:p>
        </w:tc>
      </w:tr>
      <w:tr w:rsidR="00010717" w:rsidRPr="00F75DD5" w:rsidTr="00F75DD5">
        <w:trPr>
          <w:trHeight w:val="552"/>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Rezka Nihaya Husna</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1710201182</w:t>
            </w:r>
          </w:p>
        </w:tc>
      </w:tr>
      <w:tr w:rsidR="00010717" w:rsidRPr="00F75DD5" w:rsidTr="00F75DD5">
        <w:trPr>
          <w:trHeight w:val="551"/>
          <w:jc w:val="center"/>
        </w:trPr>
        <w:tc>
          <w:tcPr>
            <w:tcW w:w="2873" w:type="dxa"/>
          </w:tcPr>
          <w:p w:rsidR="00010717" w:rsidRPr="00F75DD5" w:rsidRDefault="002502D6" w:rsidP="00446F78">
            <w:pPr>
              <w:pStyle w:val="TableParagraph"/>
              <w:spacing w:before="133"/>
              <w:ind w:left="200"/>
              <w:jc w:val="center"/>
              <w:rPr>
                <w:sz w:val="24"/>
              </w:rPr>
            </w:pPr>
            <w:r w:rsidRPr="00F75DD5">
              <w:rPr>
                <w:sz w:val="24"/>
              </w:rPr>
              <w:t>Silvi Galuh Safitri</w:t>
            </w:r>
          </w:p>
        </w:tc>
        <w:tc>
          <w:tcPr>
            <w:tcW w:w="1881" w:type="dxa"/>
          </w:tcPr>
          <w:p w:rsidR="00010717" w:rsidRPr="00F75DD5" w:rsidRDefault="002502D6" w:rsidP="00446F78">
            <w:pPr>
              <w:pStyle w:val="TableParagraph"/>
              <w:spacing w:before="133"/>
              <w:ind w:left="0" w:right="198"/>
              <w:jc w:val="center"/>
              <w:rPr>
                <w:sz w:val="24"/>
              </w:rPr>
            </w:pPr>
            <w:r w:rsidRPr="00F75DD5">
              <w:rPr>
                <w:sz w:val="24"/>
              </w:rPr>
              <w:t>1710201183</w:t>
            </w:r>
          </w:p>
        </w:tc>
      </w:tr>
      <w:tr w:rsidR="00010717" w:rsidRPr="00F75DD5" w:rsidTr="00F75DD5">
        <w:trPr>
          <w:trHeight w:val="408"/>
          <w:jc w:val="center"/>
        </w:trPr>
        <w:tc>
          <w:tcPr>
            <w:tcW w:w="2873" w:type="dxa"/>
          </w:tcPr>
          <w:p w:rsidR="00010717" w:rsidRPr="00F75DD5" w:rsidRDefault="002502D6" w:rsidP="00446F78">
            <w:pPr>
              <w:pStyle w:val="TableParagraph"/>
              <w:spacing w:before="133" w:line="256" w:lineRule="exact"/>
              <w:ind w:left="200"/>
              <w:jc w:val="center"/>
              <w:rPr>
                <w:sz w:val="24"/>
              </w:rPr>
            </w:pPr>
            <w:r w:rsidRPr="00F75DD5">
              <w:rPr>
                <w:sz w:val="24"/>
              </w:rPr>
              <w:t>Ani Nur Khasanah</w:t>
            </w:r>
          </w:p>
        </w:tc>
        <w:tc>
          <w:tcPr>
            <w:tcW w:w="1881" w:type="dxa"/>
          </w:tcPr>
          <w:p w:rsidR="00010717" w:rsidRPr="00F75DD5" w:rsidRDefault="002502D6" w:rsidP="00446F78">
            <w:pPr>
              <w:pStyle w:val="TableParagraph"/>
              <w:spacing w:before="133" w:line="256" w:lineRule="exact"/>
              <w:ind w:left="0" w:right="198"/>
              <w:jc w:val="center"/>
              <w:rPr>
                <w:sz w:val="24"/>
              </w:rPr>
            </w:pPr>
            <w:r w:rsidRPr="00F75DD5">
              <w:rPr>
                <w:sz w:val="24"/>
              </w:rPr>
              <w:t>1710201184</w:t>
            </w:r>
          </w:p>
        </w:tc>
      </w:tr>
    </w:tbl>
    <w:p w:rsidR="00F75DD5" w:rsidRDefault="00F75DD5" w:rsidP="00446F78">
      <w:pPr>
        <w:jc w:val="center"/>
        <w:rPr>
          <w:sz w:val="24"/>
        </w:rPr>
      </w:pPr>
    </w:p>
    <w:p w:rsidR="00F75DD5" w:rsidRDefault="00F75DD5" w:rsidP="00446F78">
      <w:pPr>
        <w:jc w:val="center"/>
        <w:rPr>
          <w:b/>
          <w:sz w:val="32"/>
        </w:rPr>
      </w:pPr>
    </w:p>
    <w:p w:rsidR="00F75DD5" w:rsidRDefault="00F75DD5" w:rsidP="00446F78">
      <w:pPr>
        <w:spacing w:line="360" w:lineRule="auto"/>
        <w:jc w:val="center"/>
        <w:rPr>
          <w:b/>
          <w:sz w:val="32"/>
        </w:rPr>
      </w:pPr>
      <w:r>
        <w:rPr>
          <w:b/>
          <w:sz w:val="32"/>
        </w:rPr>
        <w:t>PROGRAM STUDI KEPERAWATAN</w:t>
      </w:r>
    </w:p>
    <w:p w:rsidR="00F75DD5" w:rsidRDefault="00F75DD5" w:rsidP="00446F78">
      <w:pPr>
        <w:spacing w:line="360" w:lineRule="auto"/>
        <w:jc w:val="center"/>
        <w:rPr>
          <w:b/>
          <w:sz w:val="32"/>
        </w:rPr>
      </w:pPr>
      <w:r>
        <w:rPr>
          <w:b/>
          <w:sz w:val="32"/>
        </w:rPr>
        <w:t>FAKULTAS ILMU KESEHATAN</w:t>
      </w:r>
    </w:p>
    <w:p w:rsidR="00F75DD5" w:rsidRDefault="00F75DD5" w:rsidP="00446F78">
      <w:pPr>
        <w:spacing w:line="360" w:lineRule="auto"/>
        <w:jc w:val="center"/>
        <w:rPr>
          <w:b/>
          <w:sz w:val="32"/>
        </w:rPr>
      </w:pPr>
      <w:r>
        <w:rPr>
          <w:b/>
          <w:sz w:val="32"/>
        </w:rPr>
        <w:t>UNIVERSITAS ‘AISYIYAH</w:t>
      </w:r>
    </w:p>
    <w:p w:rsidR="00F75DD5" w:rsidRDefault="00F75DD5" w:rsidP="00446F78">
      <w:pPr>
        <w:spacing w:line="360" w:lineRule="auto"/>
        <w:jc w:val="center"/>
        <w:rPr>
          <w:b/>
          <w:sz w:val="32"/>
        </w:rPr>
      </w:pPr>
      <w:r>
        <w:rPr>
          <w:b/>
          <w:sz w:val="32"/>
        </w:rPr>
        <w:t>YOGYAKARTA</w:t>
      </w:r>
    </w:p>
    <w:p w:rsidR="00F75DD5" w:rsidRDefault="00F75DD5" w:rsidP="00446F78">
      <w:pPr>
        <w:spacing w:line="360" w:lineRule="auto"/>
        <w:jc w:val="center"/>
        <w:rPr>
          <w:b/>
          <w:sz w:val="32"/>
        </w:rPr>
      </w:pPr>
      <w:r>
        <w:rPr>
          <w:b/>
          <w:sz w:val="32"/>
        </w:rPr>
        <w:t>2020</w:t>
      </w:r>
    </w:p>
    <w:p w:rsidR="00010717" w:rsidRPr="00F75DD5" w:rsidRDefault="00010717" w:rsidP="00F75DD5">
      <w:pPr>
        <w:rPr>
          <w:sz w:val="24"/>
        </w:rPr>
        <w:sectPr w:rsidR="00010717" w:rsidRPr="00F75DD5" w:rsidSect="00F75DD5">
          <w:footerReference w:type="default" r:id="rId9"/>
          <w:type w:val="continuous"/>
          <w:pgSz w:w="11910" w:h="16840"/>
          <w:pgMar w:top="1440" w:right="1440" w:bottom="1440" w:left="1440" w:header="720" w:footer="720" w:gutter="0"/>
          <w:cols w:space="720"/>
          <w:docGrid w:linePitch="299"/>
        </w:sectPr>
      </w:pPr>
    </w:p>
    <w:p w:rsidR="00010717" w:rsidRDefault="002502D6" w:rsidP="00845BB1">
      <w:pPr>
        <w:pStyle w:val="Heading1"/>
        <w:jc w:val="center"/>
        <w:rPr>
          <w:b w:val="0"/>
        </w:rPr>
      </w:pPr>
      <w:bookmarkStart w:id="2" w:name="_Toc58791170"/>
      <w:bookmarkStart w:id="3" w:name="_Toc58791432"/>
      <w:r>
        <w:lastRenderedPageBreak/>
        <w:t>KATA PENGANTAR</w:t>
      </w:r>
      <w:bookmarkEnd w:id="2"/>
      <w:bookmarkEnd w:id="3"/>
    </w:p>
    <w:p w:rsidR="00010717" w:rsidRDefault="00010717" w:rsidP="00F75DD5">
      <w:pPr>
        <w:pStyle w:val="BodyText"/>
        <w:spacing w:before="1" w:line="360" w:lineRule="auto"/>
        <w:rPr>
          <w:b/>
          <w:sz w:val="21"/>
        </w:rPr>
      </w:pPr>
    </w:p>
    <w:p w:rsidR="00010717" w:rsidRDefault="002502D6" w:rsidP="00F75DD5">
      <w:pPr>
        <w:pStyle w:val="BodyText"/>
        <w:spacing w:line="360" w:lineRule="auto"/>
        <w:ind w:left="726" w:right="719"/>
        <w:jc w:val="both"/>
      </w:pPr>
      <w:r>
        <w:t>Segala puji bagi Allah SWT yang telah memberikan kami kemudahan sehingga kami</w:t>
      </w:r>
      <w:r>
        <w:rPr>
          <w:spacing w:val="-20"/>
        </w:rPr>
        <w:t xml:space="preserve"> </w:t>
      </w:r>
      <w:r>
        <w:t>dapat</w:t>
      </w:r>
      <w:r>
        <w:rPr>
          <w:spacing w:val="-9"/>
        </w:rPr>
        <w:t xml:space="preserve"> </w:t>
      </w:r>
      <w:r>
        <w:t>menyelesaikan</w:t>
      </w:r>
      <w:r>
        <w:rPr>
          <w:spacing w:val="-15"/>
        </w:rPr>
        <w:t xml:space="preserve"> </w:t>
      </w:r>
      <w:r>
        <w:t>makalah</w:t>
      </w:r>
      <w:r>
        <w:rPr>
          <w:spacing w:val="-14"/>
        </w:rPr>
        <w:t xml:space="preserve"> </w:t>
      </w:r>
      <w:r>
        <w:t>ini</w:t>
      </w:r>
      <w:r>
        <w:rPr>
          <w:spacing w:val="-24"/>
        </w:rPr>
        <w:t xml:space="preserve"> </w:t>
      </w:r>
      <w:r>
        <w:t>dengan</w:t>
      </w:r>
      <w:r>
        <w:rPr>
          <w:spacing w:val="-19"/>
        </w:rPr>
        <w:t xml:space="preserve"> </w:t>
      </w:r>
      <w:r>
        <w:t>tepat</w:t>
      </w:r>
      <w:r>
        <w:rPr>
          <w:spacing w:val="-14"/>
        </w:rPr>
        <w:t xml:space="preserve"> </w:t>
      </w:r>
      <w:r>
        <w:t>waktu.</w:t>
      </w:r>
      <w:r>
        <w:rPr>
          <w:spacing w:val="-18"/>
        </w:rPr>
        <w:t xml:space="preserve"> </w:t>
      </w:r>
      <w:r>
        <w:t>Tanpa</w:t>
      </w:r>
      <w:r>
        <w:rPr>
          <w:spacing w:val="-15"/>
        </w:rPr>
        <w:t xml:space="preserve"> </w:t>
      </w:r>
      <w:r>
        <w:t>pertolongan-Nya tentunya kami tidak akan sanggup untuk menyelesaikan makalah ini dengan baik. Shalawat</w:t>
      </w:r>
      <w:r>
        <w:rPr>
          <w:spacing w:val="-7"/>
        </w:rPr>
        <w:t xml:space="preserve"> </w:t>
      </w:r>
      <w:r>
        <w:t>serta</w:t>
      </w:r>
      <w:r>
        <w:rPr>
          <w:spacing w:val="-12"/>
        </w:rPr>
        <w:t xml:space="preserve"> </w:t>
      </w:r>
      <w:r>
        <w:t>salam</w:t>
      </w:r>
      <w:r>
        <w:rPr>
          <w:spacing w:val="-14"/>
        </w:rPr>
        <w:t xml:space="preserve"> </w:t>
      </w:r>
      <w:r>
        <w:t>semoga</w:t>
      </w:r>
      <w:r>
        <w:rPr>
          <w:spacing w:val="-12"/>
        </w:rPr>
        <w:t xml:space="preserve"> </w:t>
      </w:r>
      <w:r>
        <w:t>terlimpah</w:t>
      </w:r>
      <w:r>
        <w:rPr>
          <w:spacing w:val="-15"/>
        </w:rPr>
        <w:t xml:space="preserve"> </w:t>
      </w:r>
      <w:r>
        <w:t>curahkan</w:t>
      </w:r>
      <w:r>
        <w:rPr>
          <w:spacing w:val="-14"/>
        </w:rPr>
        <w:t xml:space="preserve"> </w:t>
      </w:r>
      <w:r>
        <w:t>kepada</w:t>
      </w:r>
      <w:r>
        <w:rPr>
          <w:spacing w:val="-12"/>
        </w:rPr>
        <w:t xml:space="preserve"> </w:t>
      </w:r>
      <w:r>
        <w:t>baginda</w:t>
      </w:r>
      <w:r>
        <w:rPr>
          <w:spacing w:val="-12"/>
        </w:rPr>
        <w:t xml:space="preserve"> </w:t>
      </w:r>
      <w:r>
        <w:t>tercinta</w:t>
      </w:r>
      <w:r>
        <w:rPr>
          <w:spacing w:val="-12"/>
        </w:rPr>
        <w:t xml:space="preserve"> </w:t>
      </w:r>
      <w:r>
        <w:t>kita</w:t>
      </w:r>
      <w:r>
        <w:rPr>
          <w:spacing w:val="-12"/>
        </w:rPr>
        <w:t xml:space="preserve"> </w:t>
      </w:r>
      <w:r>
        <w:t>yaitu Nabi Muhammad SAW yang kita nanti-natikan syafa’atnya di akhirat</w:t>
      </w:r>
      <w:r>
        <w:rPr>
          <w:spacing w:val="-9"/>
        </w:rPr>
        <w:t xml:space="preserve"> </w:t>
      </w:r>
      <w:r>
        <w:rPr>
          <w:spacing w:val="-2"/>
        </w:rPr>
        <w:t>nanti.</w:t>
      </w:r>
    </w:p>
    <w:p w:rsidR="00010717" w:rsidRDefault="002502D6" w:rsidP="00F75DD5">
      <w:pPr>
        <w:pStyle w:val="BodyText"/>
        <w:spacing w:before="201" w:line="360" w:lineRule="auto"/>
        <w:ind w:left="726" w:right="723"/>
        <w:jc w:val="both"/>
      </w:pPr>
      <w:r>
        <w:t xml:space="preserve">Penulis mengucapkan syukur kepada Allah SWT atas limpahan nikmat sehat-Nya, baik itu berupa sehat </w:t>
      </w:r>
      <w:r>
        <w:rPr>
          <w:spacing w:val="-3"/>
        </w:rPr>
        <w:t xml:space="preserve">fisik </w:t>
      </w:r>
      <w:r>
        <w:t>maupun akal pikiran, sehingga penulis mampu untuk menyelesaikan</w:t>
      </w:r>
      <w:r>
        <w:rPr>
          <w:spacing w:val="-15"/>
        </w:rPr>
        <w:t xml:space="preserve"> </w:t>
      </w:r>
      <w:r>
        <w:t>pembuatan</w:t>
      </w:r>
      <w:r>
        <w:rPr>
          <w:spacing w:val="-10"/>
        </w:rPr>
        <w:t xml:space="preserve"> </w:t>
      </w:r>
      <w:r>
        <w:t>makalah</w:t>
      </w:r>
      <w:r>
        <w:rPr>
          <w:spacing w:val="-10"/>
        </w:rPr>
        <w:t xml:space="preserve"> </w:t>
      </w:r>
      <w:r>
        <w:t>ini</w:t>
      </w:r>
      <w:r>
        <w:rPr>
          <w:spacing w:val="-9"/>
        </w:rPr>
        <w:t xml:space="preserve"> </w:t>
      </w:r>
      <w:r>
        <w:t>sebagai</w:t>
      </w:r>
      <w:r>
        <w:rPr>
          <w:spacing w:val="-14"/>
        </w:rPr>
        <w:t xml:space="preserve"> </w:t>
      </w:r>
      <w:r>
        <w:t>tugas</w:t>
      </w:r>
      <w:r>
        <w:rPr>
          <w:spacing w:val="-13"/>
        </w:rPr>
        <w:t xml:space="preserve"> </w:t>
      </w:r>
      <w:r>
        <w:t>dari</w:t>
      </w:r>
      <w:r>
        <w:rPr>
          <w:spacing w:val="-14"/>
        </w:rPr>
        <w:t xml:space="preserve"> </w:t>
      </w:r>
      <w:r>
        <w:t>mata</w:t>
      </w:r>
      <w:r>
        <w:rPr>
          <w:spacing w:val="-11"/>
        </w:rPr>
        <w:t xml:space="preserve"> </w:t>
      </w:r>
      <w:r>
        <w:t>kuliah</w:t>
      </w:r>
      <w:r>
        <w:rPr>
          <w:spacing w:val="-10"/>
        </w:rPr>
        <w:t xml:space="preserve"> </w:t>
      </w:r>
      <w:r>
        <w:t>Keperawatan Kritis.</w:t>
      </w:r>
    </w:p>
    <w:p w:rsidR="00010717" w:rsidRDefault="002502D6" w:rsidP="00F75DD5">
      <w:pPr>
        <w:pStyle w:val="BodyText"/>
        <w:spacing w:before="203" w:line="360" w:lineRule="auto"/>
        <w:ind w:left="726" w:right="720"/>
        <w:jc w:val="both"/>
      </w:pPr>
      <w:r>
        <w:t>Penulis tentu menyadari bahwa makalah ini masih jauh dari kata sempurna dan masih banyak terdapat kesalahan serta kekurangan di dalamnya. Untuk itu, penulis mengharapkan kritik serta saran dari pembaca untuk makalah ini, supaya makalah ini nantinya dapat menjadi makalah yang lebih baik lagi. Demikian, dan apabila terdapat banyak kesalahan pada makalah ini penulis mohon maaf.</w:t>
      </w:r>
    </w:p>
    <w:p w:rsidR="00010717" w:rsidRDefault="002502D6" w:rsidP="00F75DD5">
      <w:pPr>
        <w:pStyle w:val="BodyText"/>
        <w:spacing w:before="201" w:line="360" w:lineRule="auto"/>
        <w:ind w:left="726" w:right="718"/>
        <w:jc w:val="both"/>
      </w:pPr>
      <w:r>
        <w:t xml:space="preserve">Penulis </w:t>
      </w:r>
      <w:r>
        <w:rPr>
          <w:spacing w:val="-3"/>
        </w:rPr>
        <w:t xml:space="preserve">juga </w:t>
      </w:r>
      <w:r>
        <w:t xml:space="preserve">mengucapkan terima kasih kepada dosen Keperawatan Kritis Ibu </w:t>
      </w:r>
      <w:r>
        <w:rPr>
          <w:spacing w:val="2"/>
        </w:rPr>
        <w:t xml:space="preserve">Dwi </w:t>
      </w:r>
      <w:r>
        <w:t xml:space="preserve">Prihatiningsih, S.Kep., Ns., M.Ng </w:t>
      </w:r>
      <w:r>
        <w:rPr>
          <w:spacing w:val="-3"/>
        </w:rPr>
        <w:t xml:space="preserve">yang </w:t>
      </w:r>
      <w:r>
        <w:t xml:space="preserve">telah membimbing kami dalam menulis makalah </w:t>
      </w:r>
      <w:r>
        <w:rPr>
          <w:spacing w:val="-3"/>
        </w:rPr>
        <w:t xml:space="preserve">ini. </w:t>
      </w:r>
      <w:r>
        <w:t>Demikian, semoga makalah ini dapat bermanfaat. Terima kasih.</w:t>
      </w:r>
    </w:p>
    <w:p w:rsidR="00010717" w:rsidRDefault="00010717" w:rsidP="00F75DD5">
      <w:pPr>
        <w:pStyle w:val="BodyText"/>
        <w:spacing w:line="360" w:lineRule="auto"/>
        <w:rPr>
          <w:sz w:val="26"/>
        </w:rPr>
      </w:pPr>
    </w:p>
    <w:p w:rsidR="00010717" w:rsidRDefault="00010717" w:rsidP="00F75DD5">
      <w:pPr>
        <w:pStyle w:val="BodyText"/>
        <w:spacing w:line="360" w:lineRule="auto"/>
        <w:rPr>
          <w:sz w:val="26"/>
        </w:rPr>
      </w:pPr>
    </w:p>
    <w:p w:rsidR="00010717" w:rsidRDefault="00010717" w:rsidP="00F75DD5">
      <w:pPr>
        <w:pStyle w:val="BodyText"/>
        <w:spacing w:line="360" w:lineRule="auto"/>
        <w:rPr>
          <w:sz w:val="26"/>
        </w:rPr>
      </w:pPr>
    </w:p>
    <w:p w:rsidR="00010717" w:rsidRDefault="00010717" w:rsidP="00F75DD5">
      <w:pPr>
        <w:pStyle w:val="BodyText"/>
        <w:spacing w:line="360" w:lineRule="auto"/>
        <w:rPr>
          <w:sz w:val="26"/>
        </w:rPr>
      </w:pPr>
    </w:p>
    <w:p w:rsidR="00010717" w:rsidRDefault="00010717" w:rsidP="00F75DD5">
      <w:pPr>
        <w:pStyle w:val="BodyText"/>
        <w:spacing w:before="4" w:line="360" w:lineRule="auto"/>
        <w:rPr>
          <w:sz w:val="20"/>
        </w:rPr>
      </w:pPr>
    </w:p>
    <w:p w:rsidR="00010717" w:rsidRDefault="002502D6" w:rsidP="00F75DD5">
      <w:pPr>
        <w:pStyle w:val="BodyText"/>
        <w:spacing w:before="1" w:line="360" w:lineRule="auto"/>
        <w:ind w:left="4572"/>
      </w:pPr>
      <w:r>
        <w:t>Yogyakarta, 22 September 2020 Penyusun</w:t>
      </w:r>
    </w:p>
    <w:p w:rsidR="00010717" w:rsidRDefault="00010717" w:rsidP="00F75DD5">
      <w:pPr>
        <w:spacing w:line="360" w:lineRule="auto"/>
        <w:sectPr w:rsidR="00010717" w:rsidSect="00F75DD5">
          <w:pgSz w:w="11910" w:h="16840"/>
          <w:pgMar w:top="1440" w:right="1440" w:bottom="1440" w:left="1440" w:header="720" w:footer="720" w:gutter="0"/>
          <w:cols w:space="720"/>
          <w:docGrid w:linePitch="299"/>
        </w:sectPr>
      </w:pPr>
    </w:p>
    <w:p w:rsidR="00010717" w:rsidRDefault="00F75DD5" w:rsidP="00F75DD5">
      <w:pPr>
        <w:pStyle w:val="Heading1"/>
        <w:spacing w:before="93" w:line="360" w:lineRule="auto"/>
        <w:ind w:left="1030" w:right="1026"/>
        <w:jc w:val="center"/>
      </w:pPr>
      <w:bookmarkStart w:id="4" w:name="_Toc58791171"/>
      <w:bookmarkStart w:id="5" w:name="_Toc58791433"/>
      <w:r>
        <w:lastRenderedPageBreak/>
        <w:t>DAFTAR ISI</w:t>
      </w:r>
      <w:bookmarkStart w:id="6" w:name="_GoBack"/>
      <w:bookmarkEnd w:id="4"/>
      <w:bookmarkEnd w:id="5"/>
      <w:bookmarkEnd w:id="6"/>
    </w:p>
    <w:p w:rsidR="007E041E" w:rsidRDefault="007E041E" w:rsidP="00F75DD5">
      <w:pPr>
        <w:pStyle w:val="Heading1"/>
        <w:spacing w:before="93" w:line="360" w:lineRule="auto"/>
        <w:ind w:left="1030" w:right="1026"/>
        <w:jc w:val="center"/>
      </w:pPr>
    </w:p>
    <w:sdt>
      <w:sdtPr>
        <w:rPr>
          <w:rFonts w:ascii="Times New Roman" w:eastAsia="Times New Roman" w:hAnsi="Times New Roman" w:cs="Times New Roman"/>
          <w:b w:val="0"/>
          <w:bCs w:val="0"/>
          <w:color w:val="auto"/>
          <w:sz w:val="22"/>
          <w:szCs w:val="22"/>
          <w:lang w:val="id" w:eastAsia="en-US"/>
        </w:rPr>
        <w:id w:val="989678694"/>
        <w:docPartObj>
          <w:docPartGallery w:val="Table of Contents"/>
          <w:docPartUnique/>
        </w:docPartObj>
      </w:sdtPr>
      <w:sdtEndPr>
        <w:rPr>
          <w:noProof/>
        </w:rPr>
      </w:sdtEndPr>
      <w:sdtContent>
        <w:p w:rsidR="007E041E" w:rsidRPr="00717015" w:rsidRDefault="007E041E" w:rsidP="00717015">
          <w:pPr>
            <w:pStyle w:val="TOCHeading"/>
            <w:spacing w:line="360" w:lineRule="auto"/>
            <w:jc w:val="both"/>
            <w:rPr>
              <w:rFonts w:ascii="Times New Roman" w:hAnsi="Times New Roman" w:cs="Times New Roman"/>
              <w:b w:val="0"/>
              <w:sz w:val="22"/>
              <w:szCs w:val="22"/>
            </w:rPr>
          </w:pPr>
        </w:p>
        <w:p w:rsidR="007E041E" w:rsidRPr="00717015" w:rsidRDefault="007E041E" w:rsidP="00717015">
          <w:pPr>
            <w:pStyle w:val="TOC1"/>
            <w:spacing w:line="360" w:lineRule="auto"/>
            <w:jc w:val="both"/>
            <w:rPr>
              <w:rFonts w:eastAsiaTheme="minorEastAsia"/>
              <w:bCs w:val="0"/>
              <w:spacing w:val="0"/>
              <w:w w:val="100"/>
              <w:lang w:val="en-US"/>
            </w:rPr>
          </w:pPr>
          <w:r w:rsidRPr="00717015">
            <w:rPr>
              <w:b w:val="0"/>
            </w:rPr>
            <w:fldChar w:fldCharType="begin"/>
          </w:r>
          <w:r w:rsidRPr="00717015">
            <w:rPr>
              <w:b w:val="0"/>
            </w:rPr>
            <w:instrText xml:space="preserve"> TOC \o "1-3" \h \z \u </w:instrText>
          </w:r>
          <w:r w:rsidRPr="00717015">
            <w:rPr>
              <w:b w:val="0"/>
            </w:rPr>
            <w:fldChar w:fldCharType="separate"/>
          </w:r>
          <w:hyperlink w:anchor="_Toc58791431" w:history="1">
            <w:r w:rsidRPr="00717015">
              <w:rPr>
                <w:rStyle w:val="Hyperlink"/>
              </w:rPr>
              <w:t>TERAPI NUTRISI PADA PASIEN KRITIS</w:t>
            </w:r>
            <w:r w:rsidRPr="00717015">
              <w:rPr>
                <w:webHidden/>
              </w:rPr>
              <w:tab/>
            </w:r>
            <w:r w:rsidRPr="00717015">
              <w:rPr>
                <w:webHidden/>
              </w:rPr>
              <w:fldChar w:fldCharType="begin"/>
            </w:r>
            <w:r w:rsidRPr="00717015">
              <w:rPr>
                <w:webHidden/>
              </w:rPr>
              <w:instrText xml:space="preserve"> PAGEREF _Toc58791431 \h </w:instrText>
            </w:r>
            <w:r w:rsidRPr="00717015">
              <w:rPr>
                <w:webHidden/>
              </w:rPr>
            </w:r>
            <w:r w:rsidRPr="00717015">
              <w:rPr>
                <w:webHidden/>
              </w:rPr>
              <w:fldChar w:fldCharType="separate"/>
            </w:r>
            <w:r w:rsidR="004F7B81">
              <w:rPr>
                <w:webHidden/>
              </w:rPr>
              <w:t>1</w:t>
            </w:r>
            <w:r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2" w:history="1">
            <w:r w:rsidR="007E041E" w:rsidRPr="00717015">
              <w:rPr>
                <w:rStyle w:val="Hyperlink"/>
              </w:rPr>
              <w:t>KATA PENGANTAR</w:t>
            </w:r>
            <w:r w:rsidR="007E041E" w:rsidRPr="00717015">
              <w:rPr>
                <w:webHidden/>
              </w:rPr>
              <w:tab/>
            </w:r>
            <w:r w:rsidR="007E041E" w:rsidRPr="00717015">
              <w:rPr>
                <w:webHidden/>
              </w:rPr>
              <w:fldChar w:fldCharType="begin"/>
            </w:r>
            <w:r w:rsidR="007E041E" w:rsidRPr="00717015">
              <w:rPr>
                <w:webHidden/>
              </w:rPr>
              <w:instrText xml:space="preserve"> PAGEREF _Toc58791432 \h </w:instrText>
            </w:r>
            <w:r w:rsidR="007E041E" w:rsidRPr="00717015">
              <w:rPr>
                <w:webHidden/>
              </w:rPr>
            </w:r>
            <w:r w:rsidR="007E041E" w:rsidRPr="00717015">
              <w:rPr>
                <w:webHidden/>
              </w:rPr>
              <w:fldChar w:fldCharType="separate"/>
            </w:r>
            <w:r w:rsidR="004F7B81">
              <w:rPr>
                <w:webHidden/>
              </w:rPr>
              <w:t>2</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3" w:history="1">
            <w:r w:rsidR="007E041E" w:rsidRPr="00717015">
              <w:rPr>
                <w:rStyle w:val="Hyperlink"/>
              </w:rPr>
              <w:t>DAFTAR ISI</w:t>
            </w:r>
            <w:r w:rsidR="007E041E" w:rsidRPr="00717015">
              <w:rPr>
                <w:webHidden/>
              </w:rPr>
              <w:tab/>
            </w:r>
            <w:r w:rsidR="007E041E" w:rsidRPr="00717015">
              <w:rPr>
                <w:webHidden/>
              </w:rPr>
              <w:fldChar w:fldCharType="begin"/>
            </w:r>
            <w:r w:rsidR="007E041E" w:rsidRPr="00717015">
              <w:rPr>
                <w:webHidden/>
              </w:rPr>
              <w:instrText xml:space="preserve"> PAGEREF _Toc58791433 \h </w:instrText>
            </w:r>
            <w:r w:rsidR="007E041E" w:rsidRPr="00717015">
              <w:rPr>
                <w:webHidden/>
              </w:rPr>
            </w:r>
            <w:r w:rsidR="007E041E" w:rsidRPr="00717015">
              <w:rPr>
                <w:webHidden/>
              </w:rPr>
              <w:fldChar w:fldCharType="separate"/>
            </w:r>
            <w:r w:rsidR="004F7B81">
              <w:rPr>
                <w:webHidden/>
              </w:rPr>
              <w:t>3</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4" w:history="1">
            <w:r w:rsidR="007E041E" w:rsidRPr="00717015">
              <w:rPr>
                <w:rStyle w:val="Hyperlink"/>
              </w:rPr>
              <w:t>A.</w:t>
            </w:r>
            <w:r w:rsidR="007E041E" w:rsidRPr="00717015">
              <w:rPr>
                <w:rFonts w:eastAsiaTheme="minorEastAsia"/>
                <w:bCs w:val="0"/>
                <w:spacing w:val="0"/>
                <w:w w:val="100"/>
                <w:lang w:val="en-US"/>
              </w:rPr>
              <w:tab/>
            </w:r>
            <w:r w:rsidR="007E041E" w:rsidRPr="00717015">
              <w:rPr>
                <w:rStyle w:val="Hyperlink"/>
              </w:rPr>
              <w:t>PRINSIP TERAPI NUTRISI PADA PASIEN</w:t>
            </w:r>
            <w:r w:rsidR="007E041E" w:rsidRPr="00717015">
              <w:rPr>
                <w:rStyle w:val="Hyperlink"/>
                <w:spacing w:val="-2"/>
              </w:rPr>
              <w:t xml:space="preserve"> </w:t>
            </w:r>
            <w:r w:rsidR="007E041E" w:rsidRPr="00717015">
              <w:rPr>
                <w:rStyle w:val="Hyperlink"/>
              </w:rPr>
              <w:t>KRITIS</w:t>
            </w:r>
            <w:r w:rsidR="007E041E" w:rsidRPr="00717015">
              <w:rPr>
                <w:webHidden/>
              </w:rPr>
              <w:tab/>
            </w:r>
            <w:r w:rsidR="007E041E" w:rsidRPr="00717015">
              <w:rPr>
                <w:webHidden/>
              </w:rPr>
              <w:fldChar w:fldCharType="begin"/>
            </w:r>
            <w:r w:rsidR="007E041E" w:rsidRPr="00717015">
              <w:rPr>
                <w:webHidden/>
              </w:rPr>
              <w:instrText xml:space="preserve"> PAGEREF _Toc58791434 \h </w:instrText>
            </w:r>
            <w:r w:rsidR="007E041E" w:rsidRPr="00717015">
              <w:rPr>
                <w:webHidden/>
              </w:rPr>
            </w:r>
            <w:r w:rsidR="007E041E" w:rsidRPr="00717015">
              <w:rPr>
                <w:webHidden/>
              </w:rPr>
              <w:fldChar w:fldCharType="separate"/>
            </w:r>
            <w:r w:rsidR="004F7B81">
              <w:rPr>
                <w:webHidden/>
              </w:rPr>
              <w:t>4</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5" w:history="1">
            <w:r w:rsidR="007E041E" w:rsidRPr="00717015">
              <w:rPr>
                <w:rStyle w:val="Hyperlink"/>
              </w:rPr>
              <w:t>B.</w:t>
            </w:r>
            <w:r w:rsidR="007E041E" w:rsidRPr="00717015">
              <w:rPr>
                <w:rFonts w:eastAsiaTheme="minorEastAsia"/>
                <w:bCs w:val="0"/>
                <w:spacing w:val="0"/>
                <w:w w:val="100"/>
                <w:lang w:val="en-US"/>
              </w:rPr>
              <w:tab/>
            </w:r>
            <w:r w:rsidR="007E041E" w:rsidRPr="00717015">
              <w:rPr>
                <w:rStyle w:val="Hyperlink"/>
              </w:rPr>
              <w:t>NUTRISI PADA BERBAGAI KONDISI DAN PENYAKIT</w:t>
            </w:r>
            <w:r w:rsidR="007E041E" w:rsidRPr="00717015">
              <w:rPr>
                <w:webHidden/>
              </w:rPr>
              <w:tab/>
            </w:r>
            <w:r w:rsidR="007E041E" w:rsidRPr="00717015">
              <w:rPr>
                <w:webHidden/>
              </w:rPr>
              <w:fldChar w:fldCharType="begin"/>
            </w:r>
            <w:r w:rsidR="007E041E" w:rsidRPr="00717015">
              <w:rPr>
                <w:webHidden/>
              </w:rPr>
              <w:instrText xml:space="preserve"> PAGEREF _Toc58791435 \h </w:instrText>
            </w:r>
            <w:r w:rsidR="007E041E" w:rsidRPr="00717015">
              <w:rPr>
                <w:webHidden/>
              </w:rPr>
            </w:r>
            <w:r w:rsidR="007E041E" w:rsidRPr="00717015">
              <w:rPr>
                <w:webHidden/>
              </w:rPr>
              <w:fldChar w:fldCharType="separate"/>
            </w:r>
            <w:r w:rsidR="004F7B81">
              <w:rPr>
                <w:webHidden/>
              </w:rPr>
              <w:t>7</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6" w:history="1">
            <w:r w:rsidR="007E041E" w:rsidRPr="00717015">
              <w:rPr>
                <w:rStyle w:val="Hyperlink"/>
              </w:rPr>
              <w:t>C.</w:t>
            </w:r>
            <w:r w:rsidR="007E041E" w:rsidRPr="00717015">
              <w:rPr>
                <w:rFonts w:eastAsiaTheme="minorEastAsia"/>
                <w:bCs w:val="0"/>
                <w:spacing w:val="0"/>
                <w:w w:val="100"/>
                <w:lang w:val="en-US"/>
              </w:rPr>
              <w:tab/>
            </w:r>
            <w:r w:rsidR="007E041E" w:rsidRPr="00717015">
              <w:rPr>
                <w:rStyle w:val="Hyperlink"/>
              </w:rPr>
              <w:t>INDIKASI PEMBERIAN NUTRISI SECARA</w:t>
            </w:r>
            <w:r w:rsidR="007E041E" w:rsidRPr="00717015">
              <w:rPr>
                <w:rStyle w:val="Hyperlink"/>
                <w:spacing w:val="5"/>
              </w:rPr>
              <w:t xml:space="preserve"> </w:t>
            </w:r>
            <w:r w:rsidR="007E041E" w:rsidRPr="00717015">
              <w:rPr>
                <w:rStyle w:val="Hyperlink"/>
              </w:rPr>
              <w:t>UMUM</w:t>
            </w:r>
            <w:r w:rsidR="007E041E" w:rsidRPr="00717015">
              <w:rPr>
                <w:webHidden/>
              </w:rPr>
              <w:tab/>
            </w:r>
            <w:r w:rsidR="007E041E" w:rsidRPr="00717015">
              <w:rPr>
                <w:webHidden/>
              </w:rPr>
              <w:fldChar w:fldCharType="begin"/>
            </w:r>
            <w:r w:rsidR="007E041E" w:rsidRPr="00717015">
              <w:rPr>
                <w:webHidden/>
              </w:rPr>
              <w:instrText xml:space="preserve"> PAGEREF _Toc58791436 \h </w:instrText>
            </w:r>
            <w:r w:rsidR="007E041E" w:rsidRPr="00717015">
              <w:rPr>
                <w:webHidden/>
              </w:rPr>
            </w:r>
            <w:r w:rsidR="007E041E" w:rsidRPr="00717015">
              <w:rPr>
                <w:webHidden/>
              </w:rPr>
              <w:fldChar w:fldCharType="separate"/>
            </w:r>
            <w:r w:rsidR="004F7B81">
              <w:rPr>
                <w:webHidden/>
              </w:rPr>
              <w:t>10</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37" w:history="1">
            <w:r w:rsidR="007E041E" w:rsidRPr="00717015">
              <w:rPr>
                <w:rStyle w:val="Hyperlink"/>
              </w:rPr>
              <w:t>D.</w:t>
            </w:r>
            <w:r w:rsidR="007E041E" w:rsidRPr="00717015">
              <w:rPr>
                <w:rFonts w:eastAsiaTheme="minorEastAsia"/>
                <w:bCs w:val="0"/>
                <w:spacing w:val="0"/>
                <w:w w:val="100"/>
                <w:lang w:val="en-US"/>
              </w:rPr>
              <w:tab/>
            </w:r>
            <w:r w:rsidR="007E041E" w:rsidRPr="00717015">
              <w:rPr>
                <w:rStyle w:val="Hyperlink"/>
              </w:rPr>
              <w:t>PERHITUNGAN TERAPI NUTRISI</w:t>
            </w:r>
            <w:r w:rsidR="007E041E" w:rsidRPr="00717015">
              <w:rPr>
                <w:webHidden/>
              </w:rPr>
              <w:tab/>
            </w:r>
            <w:r w:rsidR="007E041E" w:rsidRPr="00717015">
              <w:rPr>
                <w:webHidden/>
              </w:rPr>
              <w:fldChar w:fldCharType="begin"/>
            </w:r>
            <w:r w:rsidR="007E041E" w:rsidRPr="00717015">
              <w:rPr>
                <w:webHidden/>
              </w:rPr>
              <w:instrText xml:space="preserve"> PAGEREF _Toc58791437 \h </w:instrText>
            </w:r>
            <w:r w:rsidR="007E041E" w:rsidRPr="00717015">
              <w:rPr>
                <w:webHidden/>
              </w:rPr>
            </w:r>
            <w:r w:rsidR="007E041E" w:rsidRPr="00717015">
              <w:rPr>
                <w:webHidden/>
              </w:rPr>
              <w:fldChar w:fldCharType="separate"/>
            </w:r>
            <w:r w:rsidR="004F7B81">
              <w:rPr>
                <w:webHidden/>
              </w:rPr>
              <w:t>11</w:t>
            </w:r>
            <w:r w:rsidR="007E041E" w:rsidRPr="00717015">
              <w:rPr>
                <w:webHidden/>
              </w:rPr>
              <w:fldChar w:fldCharType="end"/>
            </w:r>
          </w:hyperlink>
        </w:p>
        <w:p w:rsidR="007E041E" w:rsidRPr="00717015" w:rsidRDefault="00CC4296" w:rsidP="00717015">
          <w:pPr>
            <w:pStyle w:val="TOC1"/>
            <w:spacing w:line="360" w:lineRule="auto"/>
            <w:jc w:val="both"/>
            <w:rPr>
              <w:rFonts w:eastAsiaTheme="minorEastAsia"/>
              <w:bCs w:val="0"/>
              <w:spacing w:val="0"/>
              <w:w w:val="100"/>
              <w:lang w:val="en-US"/>
            </w:rPr>
          </w:pPr>
          <w:hyperlink w:anchor="_Toc58791441" w:history="1">
            <w:r w:rsidR="007E041E" w:rsidRPr="00717015">
              <w:rPr>
                <w:rStyle w:val="Hyperlink"/>
              </w:rPr>
              <w:t>E.</w:t>
            </w:r>
            <w:r w:rsidR="007E041E" w:rsidRPr="00717015">
              <w:rPr>
                <w:rFonts w:eastAsiaTheme="minorEastAsia"/>
                <w:bCs w:val="0"/>
                <w:spacing w:val="0"/>
                <w:w w:val="100"/>
                <w:lang w:val="en-US"/>
              </w:rPr>
              <w:tab/>
            </w:r>
            <w:r w:rsidR="007E041E" w:rsidRPr="00717015">
              <w:rPr>
                <w:rStyle w:val="Hyperlink"/>
              </w:rPr>
              <w:t>CARA PEMBERIAN TERAPI</w:t>
            </w:r>
            <w:r w:rsidR="007E041E" w:rsidRPr="00717015">
              <w:rPr>
                <w:rStyle w:val="Hyperlink"/>
                <w:spacing w:val="2"/>
              </w:rPr>
              <w:t xml:space="preserve"> </w:t>
            </w:r>
            <w:r w:rsidR="007E041E" w:rsidRPr="00717015">
              <w:rPr>
                <w:rStyle w:val="Hyperlink"/>
              </w:rPr>
              <w:t>NUTRISI</w:t>
            </w:r>
            <w:r w:rsidR="007E041E" w:rsidRPr="00717015">
              <w:rPr>
                <w:webHidden/>
              </w:rPr>
              <w:tab/>
            </w:r>
            <w:r w:rsidR="007E041E" w:rsidRPr="00717015">
              <w:rPr>
                <w:webHidden/>
              </w:rPr>
              <w:fldChar w:fldCharType="begin"/>
            </w:r>
            <w:r w:rsidR="007E041E" w:rsidRPr="00717015">
              <w:rPr>
                <w:webHidden/>
              </w:rPr>
              <w:instrText xml:space="preserve"> PAGEREF _Toc58791441 \h </w:instrText>
            </w:r>
            <w:r w:rsidR="007E041E" w:rsidRPr="00717015">
              <w:rPr>
                <w:webHidden/>
              </w:rPr>
            </w:r>
            <w:r w:rsidR="007E041E" w:rsidRPr="00717015">
              <w:rPr>
                <w:webHidden/>
              </w:rPr>
              <w:fldChar w:fldCharType="separate"/>
            </w:r>
            <w:r w:rsidR="004F7B81">
              <w:rPr>
                <w:webHidden/>
              </w:rPr>
              <w:t>14</w:t>
            </w:r>
            <w:r w:rsidR="007E041E" w:rsidRPr="00717015">
              <w:rPr>
                <w:webHidden/>
              </w:rPr>
              <w:fldChar w:fldCharType="end"/>
            </w:r>
          </w:hyperlink>
        </w:p>
        <w:p w:rsidR="00717015" w:rsidRPr="00717015" w:rsidRDefault="00CC4296" w:rsidP="00717015">
          <w:pPr>
            <w:pStyle w:val="TOC1"/>
            <w:spacing w:line="360" w:lineRule="auto"/>
            <w:jc w:val="both"/>
          </w:pPr>
          <w:hyperlink w:anchor="_Toc58791442" w:history="1">
            <w:r w:rsidR="00717015" w:rsidRPr="00717015">
              <w:rPr>
                <w:rStyle w:val="Hyperlink"/>
              </w:rPr>
              <w:t>IMPLIKASI JURNAL</w:t>
            </w:r>
            <w:r w:rsidR="007E041E" w:rsidRPr="00717015">
              <w:rPr>
                <w:webHidden/>
              </w:rPr>
              <w:tab/>
            </w:r>
            <w:r w:rsidR="007E041E" w:rsidRPr="00717015">
              <w:rPr>
                <w:webHidden/>
              </w:rPr>
              <w:fldChar w:fldCharType="begin"/>
            </w:r>
            <w:r w:rsidR="007E041E" w:rsidRPr="00717015">
              <w:rPr>
                <w:webHidden/>
              </w:rPr>
              <w:instrText xml:space="preserve"> PAGEREF _Toc58791442 \h </w:instrText>
            </w:r>
            <w:r w:rsidR="007E041E" w:rsidRPr="00717015">
              <w:rPr>
                <w:webHidden/>
              </w:rPr>
            </w:r>
            <w:r w:rsidR="007E041E" w:rsidRPr="00717015">
              <w:rPr>
                <w:webHidden/>
              </w:rPr>
              <w:fldChar w:fldCharType="separate"/>
            </w:r>
            <w:r w:rsidR="004F7B81">
              <w:rPr>
                <w:webHidden/>
              </w:rPr>
              <w:t>20</w:t>
            </w:r>
            <w:r w:rsidR="007E041E" w:rsidRPr="00717015">
              <w:rPr>
                <w:webHidden/>
              </w:rPr>
              <w:fldChar w:fldCharType="end"/>
            </w:r>
          </w:hyperlink>
        </w:p>
        <w:p w:rsidR="00717015" w:rsidRPr="00717015" w:rsidRDefault="00717015" w:rsidP="00717015">
          <w:pPr>
            <w:spacing w:line="360" w:lineRule="auto"/>
            <w:jc w:val="both"/>
            <w:rPr>
              <w:rFonts w:eastAsiaTheme="minorEastAsia"/>
              <w:b/>
              <w:lang w:val="id-ID"/>
            </w:rPr>
          </w:pPr>
          <w:r w:rsidRPr="00717015">
            <w:rPr>
              <w:rFonts w:eastAsiaTheme="minorEastAsia"/>
              <w:b/>
              <w:lang w:val="id-ID"/>
            </w:rPr>
            <w:t>DAFTAR PUSTAKA ...............................................</w:t>
          </w:r>
          <w:r>
            <w:rPr>
              <w:rFonts w:eastAsiaTheme="minorEastAsia"/>
              <w:b/>
              <w:lang w:val="id-ID"/>
            </w:rPr>
            <w:t>...............</w:t>
          </w:r>
          <w:r w:rsidRPr="00717015">
            <w:rPr>
              <w:rFonts w:eastAsiaTheme="minorEastAsia"/>
              <w:b/>
              <w:lang w:val="id-ID"/>
            </w:rPr>
            <w:t>............................................................20</w:t>
          </w:r>
        </w:p>
        <w:p w:rsidR="007E041E" w:rsidRPr="00717015" w:rsidRDefault="00717015" w:rsidP="00717015">
          <w:pPr>
            <w:pStyle w:val="TOC1"/>
            <w:spacing w:line="360" w:lineRule="auto"/>
            <w:jc w:val="both"/>
            <w:rPr>
              <w:rFonts w:eastAsiaTheme="minorEastAsia"/>
              <w:bCs w:val="0"/>
              <w:spacing w:val="0"/>
              <w:w w:val="100"/>
              <w:lang w:val="id-ID"/>
            </w:rPr>
          </w:pPr>
          <w:r w:rsidRPr="00717015">
            <w:rPr>
              <w:lang w:val="id-ID"/>
            </w:rPr>
            <w:t>LAMPIRAN JURNAL ..........................................</w:t>
          </w:r>
          <w:r>
            <w:rPr>
              <w:lang w:val="id-ID"/>
            </w:rPr>
            <w:t>..............................</w:t>
          </w:r>
          <w:r w:rsidRPr="00717015">
            <w:rPr>
              <w:lang w:val="id-ID"/>
            </w:rPr>
            <w:t>....................................................21</w:t>
          </w:r>
        </w:p>
        <w:p w:rsidR="007E041E" w:rsidRDefault="007E041E" w:rsidP="00717015">
          <w:pPr>
            <w:spacing w:line="360" w:lineRule="auto"/>
            <w:jc w:val="both"/>
          </w:pPr>
          <w:r w:rsidRPr="00717015">
            <w:rPr>
              <w:bCs/>
              <w:noProof/>
            </w:rPr>
            <w:fldChar w:fldCharType="end"/>
          </w:r>
        </w:p>
      </w:sdtContent>
    </w:sdt>
    <w:p w:rsidR="007E041E" w:rsidRDefault="007E041E" w:rsidP="007E041E">
      <w:pPr>
        <w:pStyle w:val="TOCHeading"/>
        <w:rPr>
          <w:noProof/>
        </w:rPr>
      </w:pPr>
    </w:p>
    <w:p w:rsidR="007E041E" w:rsidRDefault="007E041E" w:rsidP="007E041E">
      <w:pPr>
        <w:pStyle w:val="Heading1"/>
        <w:spacing w:before="93" w:line="360" w:lineRule="auto"/>
        <w:ind w:left="1030" w:right="1026"/>
        <w:jc w:val="both"/>
        <w:sectPr w:rsidR="007E041E" w:rsidSect="00F75DD5">
          <w:pgSz w:w="11910" w:h="16840"/>
          <w:pgMar w:top="1440" w:right="1440" w:bottom="1440" w:left="1440" w:header="720" w:footer="720" w:gutter="0"/>
          <w:cols w:space="720"/>
          <w:docGrid w:linePitch="299"/>
        </w:sectPr>
      </w:pPr>
    </w:p>
    <w:p w:rsidR="00010717" w:rsidRDefault="00010717" w:rsidP="00F75DD5">
      <w:pPr>
        <w:pStyle w:val="BodyText"/>
        <w:spacing w:before="9" w:line="360" w:lineRule="auto"/>
        <w:rPr>
          <w:b/>
          <w:sz w:val="25"/>
        </w:rPr>
      </w:pPr>
    </w:p>
    <w:p w:rsidR="00010717" w:rsidRDefault="002502D6" w:rsidP="00845BB1">
      <w:pPr>
        <w:pStyle w:val="ListParagraph"/>
        <w:numPr>
          <w:ilvl w:val="0"/>
          <w:numId w:val="2"/>
        </w:numPr>
        <w:tabs>
          <w:tab w:val="left" w:pos="1370"/>
        </w:tabs>
        <w:spacing w:before="90" w:line="360" w:lineRule="auto"/>
        <w:ind w:hanging="361"/>
        <w:outlineLvl w:val="0"/>
        <w:rPr>
          <w:b/>
          <w:sz w:val="24"/>
        </w:rPr>
      </w:pPr>
      <w:bookmarkStart w:id="7" w:name="_Toc58791172"/>
      <w:bookmarkStart w:id="8" w:name="_Toc58791434"/>
      <w:r>
        <w:rPr>
          <w:b/>
          <w:sz w:val="24"/>
        </w:rPr>
        <w:t>PRINSIP TERAPI NUTRISI PADA PASIEN</w:t>
      </w:r>
      <w:r>
        <w:rPr>
          <w:b/>
          <w:spacing w:val="-2"/>
          <w:sz w:val="24"/>
        </w:rPr>
        <w:t xml:space="preserve"> </w:t>
      </w:r>
      <w:r>
        <w:rPr>
          <w:b/>
          <w:sz w:val="24"/>
        </w:rPr>
        <w:t>KRITIS</w:t>
      </w:r>
      <w:bookmarkEnd w:id="7"/>
      <w:bookmarkEnd w:id="8"/>
    </w:p>
    <w:p w:rsidR="00010717" w:rsidRDefault="00010717" w:rsidP="00F75DD5">
      <w:pPr>
        <w:pStyle w:val="BodyText"/>
        <w:spacing w:before="8" w:line="360" w:lineRule="auto"/>
        <w:rPr>
          <w:b/>
          <w:sz w:val="30"/>
        </w:rPr>
      </w:pPr>
    </w:p>
    <w:p w:rsidR="00010717" w:rsidRDefault="002502D6" w:rsidP="00F75DD5">
      <w:pPr>
        <w:pStyle w:val="BodyText"/>
        <w:spacing w:line="360" w:lineRule="auto"/>
        <w:ind w:left="1446" w:right="720" w:firstLine="720"/>
        <w:jc w:val="both"/>
      </w:pPr>
      <w:r>
        <w:t xml:space="preserve">Pada pasien kritis terjadi hipermetabolisme yang mengakibatkan kebutuhan zat gizi meningkat. Pasien kritis </w:t>
      </w:r>
      <w:r>
        <w:rPr>
          <w:spacing w:val="-3"/>
        </w:rPr>
        <w:t xml:space="preserve">juga </w:t>
      </w:r>
      <w:r>
        <w:t xml:space="preserve">seringkali mengalami stres akibat trauma, cedera, pembedahan, sepsis dan penyakit lainnya sehingga mengakibatkan peningkatan metabolisme dan katabolisme yang berujung pada malnutrisi. malnutrisi dapat menyebabkan meningkatnya mortalitas, mordibitas, biaya perawatan, </w:t>
      </w:r>
      <w:r>
        <w:rPr>
          <w:spacing w:val="-3"/>
        </w:rPr>
        <w:t xml:space="preserve">lama </w:t>
      </w:r>
      <w:r>
        <w:t>rawat, serta tingkat redmisi yang tinggi.</w:t>
      </w:r>
    </w:p>
    <w:p w:rsidR="00010717" w:rsidRDefault="002502D6" w:rsidP="00F75DD5">
      <w:pPr>
        <w:pStyle w:val="BodyText"/>
        <w:spacing w:before="205" w:line="360" w:lineRule="auto"/>
        <w:ind w:left="1437" w:right="711" w:firstLine="720"/>
        <w:jc w:val="both"/>
      </w:pPr>
      <w:r>
        <w:t xml:space="preserve">Penentuan kebutuhan energi adalah salah satu tantangan dalam penyakit kritis dan sangat penting karena target </w:t>
      </w:r>
      <w:r>
        <w:rPr>
          <w:spacing w:val="-3"/>
        </w:rPr>
        <w:t xml:space="preserve">yang </w:t>
      </w:r>
      <w:r>
        <w:t xml:space="preserve">ditentukan akan digunakan untuk memandu pemberian nutrisi. Persamaan prediktif yang memperkirakan pengeluaran energi adalah metode </w:t>
      </w:r>
      <w:r>
        <w:rPr>
          <w:spacing w:val="-3"/>
        </w:rPr>
        <w:t xml:space="preserve">yang </w:t>
      </w:r>
      <w:r>
        <w:t>paling umum digunakan karena kemudahan dalam aplikasinya tetapi seringkali tidak akurat dibandingkan dengan pengeluaran energi yang diukur menggunakan kalorimetri tidak langsung. Perhatian khusus harus diberikan kepada</w:t>
      </w:r>
      <w:r>
        <w:rPr>
          <w:spacing w:val="-39"/>
        </w:rPr>
        <w:t xml:space="preserve"> </w:t>
      </w:r>
      <w:r>
        <w:t>pasien yang berada di (atau kemungkinan besar akan tinggal di) ICU selama lebih dari seminggu, dengan pemantauan terus menerus dari pengiriman nutrisi dan</w:t>
      </w:r>
      <w:r>
        <w:rPr>
          <w:spacing w:val="-10"/>
        </w:rPr>
        <w:t xml:space="preserve"> </w:t>
      </w:r>
      <w:r>
        <w:t>tinjauan</w:t>
      </w:r>
      <w:r>
        <w:rPr>
          <w:spacing w:val="-10"/>
        </w:rPr>
        <w:t xml:space="preserve"> </w:t>
      </w:r>
      <w:r>
        <w:t>rutin</w:t>
      </w:r>
      <w:r>
        <w:rPr>
          <w:spacing w:val="-10"/>
        </w:rPr>
        <w:t xml:space="preserve"> </w:t>
      </w:r>
      <w:r>
        <w:t>terhadap</w:t>
      </w:r>
      <w:r>
        <w:rPr>
          <w:spacing w:val="-5"/>
        </w:rPr>
        <w:t xml:space="preserve"> </w:t>
      </w:r>
      <w:r>
        <w:t>kebutuhan</w:t>
      </w:r>
      <w:r>
        <w:rPr>
          <w:spacing w:val="-5"/>
        </w:rPr>
        <w:t xml:space="preserve"> </w:t>
      </w:r>
      <w:r>
        <w:t>nutrisi</w:t>
      </w:r>
      <w:r>
        <w:rPr>
          <w:spacing w:val="-5"/>
        </w:rPr>
        <w:t xml:space="preserve"> </w:t>
      </w:r>
      <w:r>
        <w:t>yang</w:t>
      </w:r>
      <w:r>
        <w:rPr>
          <w:spacing w:val="-1"/>
        </w:rPr>
        <w:t xml:space="preserve"> </w:t>
      </w:r>
      <w:r>
        <w:t>diukur</w:t>
      </w:r>
      <w:r>
        <w:rPr>
          <w:spacing w:val="-3"/>
        </w:rPr>
        <w:t xml:space="preserve"> </w:t>
      </w:r>
      <w:r>
        <w:t>atau</w:t>
      </w:r>
      <w:r>
        <w:rPr>
          <w:spacing w:val="-5"/>
        </w:rPr>
        <w:t xml:space="preserve"> </w:t>
      </w:r>
      <w:r>
        <w:t>diperkirakan</w:t>
      </w:r>
    </w:p>
    <w:p w:rsidR="00010717" w:rsidRPr="00F75DD5" w:rsidRDefault="002502D6" w:rsidP="00F75DD5">
      <w:pPr>
        <w:pStyle w:val="BodyText"/>
        <w:spacing w:before="201" w:line="360" w:lineRule="auto"/>
        <w:ind w:left="1446" w:right="718" w:firstLine="720"/>
        <w:jc w:val="both"/>
      </w:pPr>
      <w:r>
        <w:t>Kebutuhan nutrisi pada pasien kritis tergantung dari tingkat keparahan cedera atau penyakitnya dan status nutrisi sebelumnya. Pasien dengan penyakit kritis memperlihatkan respon metabolik yang khas terhadap kondisi sakitnya. Oleh karena itu butuh pemberian nutrisi yang tepat</w:t>
      </w:r>
      <w:r>
        <w:rPr>
          <w:spacing w:val="-5"/>
        </w:rPr>
        <w:t xml:space="preserve"> </w:t>
      </w:r>
      <w:r>
        <w:t>serta</w:t>
      </w:r>
      <w:r>
        <w:rPr>
          <w:spacing w:val="-11"/>
        </w:rPr>
        <w:t xml:space="preserve"> </w:t>
      </w:r>
      <w:r>
        <w:t>metode</w:t>
      </w:r>
      <w:r>
        <w:rPr>
          <w:spacing w:val="-14"/>
        </w:rPr>
        <w:t xml:space="preserve"> </w:t>
      </w:r>
      <w:r>
        <w:rPr>
          <w:spacing w:val="-3"/>
        </w:rPr>
        <w:t>yang</w:t>
      </w:r>
      <w:r>
        <w:rPr>
          <w:spacing w:val="-5"/>
        </w:rPr>
        <w:t xml:space="preserve"> </w:t>
      </w:r>
      <w:r>
        <w:t>benar.</w:t>
      </w:r>
      <w:r>
        <w:rPr>
          <w:spacing w:val="-3"/>
        </w:rPr>
        <w:t xml:space="preserve"> </w:t>
      </w:r>
      <w:r>
        <w:t>Kebutuhan</w:t>
      </w:r>
      <w:r>
        <w:rPr>
          <w:spacing w:val="-14"/>
        </w:rPr>
        <w:t xml:space="preserve"> </w:t>
      </w:r>
      <w:r>
        <w:t>energi</w:t>
      </w:r>
      <w:r>
        <w:rPr>
          <w:spacing w:val="-13"/>
        </w:rPr>
        <w:t xml:space="preserve"> </w:t>
      </w:r>
      <w:r>
        <w:t>harian</w:t>
      </w:r>
      <w:r>
        <w:rPr>
          <w:spacing w:val="-14"/>
        </w:rPr>
        <w:t xml:space="preserve"> </w:t>
      </w:r>
      <w:r>
        <w:t>harus</w:t>
      </w:r>
      <w:r>
        <w:rPr>
          <w:spacing w:val="-11"/>
        </w:rPr>
        <w:t xml:space="preserve"> </w:t>
      </w:r>
      <w:r>
        <w:t>dipenuhi</w:t>
      </w:r>
      <w:r>
        <w:rPr>
          <w:spacing w:val="-14"/>
        </w:rPr>
        <w:t xml:space="preserve"> </w:t>
      </w:r>
      <w:r>
        <w:t xml:space="preserve">oleh kalori </w:t>
      </w:r>
      <w:r>
        <w:rPr>
          <w:spacing w:val="-3"/>
        </w:rPr>
        <w:t xml:space="preserve">yang </w:t>
      </w:r>
      <w:r>
        <w:t>berasal dari karbohidrat dan lemak, dan asupan protein digunakan</w:t>
      </w:r>
      <w:r>
        <w:rPr>
          <w:spacing w:val="-13"/>
        </w:rPr>
        <w:t xml:space="preserve"> </w:t>
      </w:r>
      <w:r>
        <w:t>untuk</w:t>
      </w:r>
      <w:r>
        <w:rPr>
          <w:spacing w:val="-10"/>
        </w:rPr>
        <w:t xml:space="preserve"> </w:t>
      </w:r>
      <w:r>
        <w:t>kebutuhan</w:t>
      </w:r>
      <w:r>
        <w:rPr>
          <w:spacing w:val="-12"/>
        </w:rPr>
        <w:t xml:space="preserve"> </w:t>
      </w:r>
      <w:r>
        <w:t>enzim</w:t>
      </w:r>
      <w:r>
        <w:rPr>
          <w:spacing w:val="-17"/>
        </w:rPr>
        <w:t xml:space="preserve"> </w:t>
      </w:r>
      <w:r>
        <w:t>esensial</w:t>
      </w:r>
      <w:r>
        <w:rPr>
          <w:spacing w:val="-18"/>
        </w:rPr>
        <w:t xml:space="preserve"> </w:t>
      </w:r>
      <w:r>
        <w:rPr>
          <w:spacing w:val="2"/>
        </w:rPr>
        <w:t>dan</w:t>
      </w:r>
      <w:r>
        <w:rPr>
          <w:spacing w:val="-13"/>
        </w:rPr>
        <w:t xml:space="preserve"> </w:t>
      </w:r>
      <w:r>
        <w:t>struktur</w:t>
      </w:r>
      <w:r>
        <w:rPr>
          <w:spacing w:val="-17"/>
        </w:rPr>
        <w:t xml:space="preserve"> </w:t>
      </w:r>
      <w:r>
        <w:t>tubuh.</w:t>
      </w:r>
      <w:r>
        <w:rPr>
          <w:spacing w:val="-7"/>
        </w:rPr>
        <w:t xml:space="preserve"> </w:t>
      </w:r>
      <w:r>
        <w:t>Proporsi</w:t>
      </w:r>
      <w:r>
        <w:rPr>
          <w:spacing w:val="-18"/>
        </w:rPr>
        <w:t xml:space="preserve"> </w:t>
      </w:r>
      <w:r>
        <w:t xml:space="preserve">dari kalori harian </w:t>
      </w:r>
      <w:r>
        <w:rPr>
          <w:spacing w:val="-3"/>
        </w:rPr>
        <w:t xml:space="preserve">yang </w:t>
      </w:r>
      <w:r>
        <w:t xml:space="preserve">disajikan dari lemak dan karbohidrat </w:t>
      </w:r>
      <w:r>
        <w:rPr>
          <w:spacing w:val="-3"/>
        </w:rPr>
        <w:t xml:space="preserve">masih </w:t>
      </w:r>
      <w:r>
        <w:t>menjadi perdebatan, namun belum ada bukti yang bisa menunjukan substrat mana yang lebih superior sebagai 1 sumber</w:t>
      </w:r>
      <w:r>
        <w:rPr>
          <w:spacing w:val="8"/>
        </w:rPr>
        <w:t xml:space="preserve"> </w:t>
      </w:r>
      <w:r>
        <w:t>kalori.</w:t>
      </w:r>
    </w:p>
    <w:p w:rsidR="00010717" w:rsidRDefault="00010717" w:rsidP="00F75DD5">
      <w:pPr>
        <w:spacing w:line="360" w:lineRule="auto"/>
        <w:rPr>
          <w:sz w:val="24"/>
        </w:rPr>
        <w:sectPr w:rsidR="00010717" w:rsidSect="00F75DD5">
          <w:pgSz w:w="11910" w:h="16840"/>
          <w:pgMar w:top="1440" w:right="1440" w:bottom="1440" w:left="1440" w:header="720" w:footer="720" w:gutter="0"/>
          <w:cols w:space="720"/>
          <w:docGrid w:linePitch="299"/>
        </w:sectPr>
      </w:pPr>
    </w:p>
    <w:p w:rsidR="00F75DD5" w:rsidRDefault="00F75DD5" w:rsidP="00F75DD5">
      <w:pPr>
        <w:pStyle w:val="ListParagraph"/>
        <w:numPr>
          <w:ilvl w:val="1"/>
          <w:numId w:val="2"/>
        </w:numPr>
        <w:tabs>
          <w:tab w:val="left" w:pos="1447"/>
        </w:tabs>
        <w:spacing w:line="360" w:lineRule="auto"/>
        <w:ind w:hanging="361"/>
        <w:rPr>
          <w:sz w:val="24"/>
        </w:rPr>
      </w:pPr>
      <w:r>
        <w:rPr>
          <w:sz w:val="24"/>
        </w:rPr>
        <w:lastRenderedPageBreak/>
        <w:t>Pemilihan</w:t>
      </w:r>
      <w:r>
        <w:rPr>
          <w:spacing w:val="2"/>
          <w:sz w:val="24"/>
        </w:rPr>
        <w:t xml:space="preserve"> </w:t>
      </w:r>
      <w:r>
        <w:rPr>
          <w:sz w:val="24"/>
        </w:rPr>
        <w:t>makronutrien</w:t>
      </w:r>
    </w:p>
    <w:p w:rsidR="00010717" w:rsidRPr="00F75DD5" w:rsidRDefault="002502D6" w:rsidP="00F75DD5">
      <w:pPr>
        <w:pStyle w:val="ListParagraph"/>
        <w:tabs>
          <w:tab w:val="left" w:pos="1447"/>
        </w:tabs>
        <w:spacing w:line="360" w:lineRule="auto"/>
        <w:ind w:firstLine="0"/>
        <w:jc w:val="left"/>
        <w:rPr>
          <w:sz w:val="24"/>
        </w:rPr>
      </w:pPr>
      <w:r>
        <w:t xml:space="preserve">Prinsip utama dari dukungan makronutrisi adalah untuk menyediakan energi yang cukup untuk menjaga fungsi anabolik </w:t>
      </w:r>
      <w:r w:rsidRPr="00F75DD5">
        <w:rPr>
          <w:spacing w:val="2"/>
        </w:rPr>
        <w:t xml:space="preserve">dan </w:t>
      </w:r>
      <w:r>
        <w:t>mencegah</w:t>
      </w:r>
      <w:r w:rsidRPr="00F75DD5">
        <w:rPr>
          <w:spacing w:val="-19"/>
        </w:rPr>
        <w:t xml:space="preserve"> </w:t>
      </w:r>
      <w:r>
        <w:t>kalori</w:t>
      </w:r>
      <w:r w:rsidRPr="00F75DD5">
        <w:rPr>
          <w:spacing w:val="-18"/>
        </w:rPr>
        <w:t xml:space="preserve"> </w:t>
      </w:r>
      <w:r w:rsidRPr="00F75DD5">
        <w:rPr>
          <w:spacing w:val="-3"/>
        </w:rPr>
        <w:t>yang</w:t>
      </w:r>
      <w:r w:rsidRPr="00F75DD5">
        <w:rPr>
          <w:spacing w:val="-9"/>
        </w:rPr>
        <w:t xml:space="preserve"> </w:t>
      </w:r>
      <w:r>
        <w:t>berlebihan.</w:t>
      </w:r>
      <w:r w:rsidRPr="00F75DD5">
        <w:rPr>
          <w:spacing w:val="-11"/>
        </w:rPr>
        <w:t xml:space="preserve"> </w:t>
      </w:r>
      <w:r>
        <w:t>Kebutuhan</w:t>
      </w:r>
      <w:r w:rsidRPr="00F75DD5">
        <w:rPr>
          <w:spacing w:val="-18"/>
        </w:rPr>
        <w:t xml:space="preserve"> </w:t>
      </w:r>
      <w:r>
        <w:t>kalori</w:t>
      </w:r>
      <w:r w:rsidRPr="00F75DD5">
        <w:rPr>
          <w:spacing w:val="-13"/>
        </w:rPr>
        <w:t xml:space="preserve"> </w:t>
      </w:r>
      <w:r w:rsidRPr="00F75DD5">
        <w:rPr>
          <w:spacing w:val="-3"/>
        </w:rPr>
        <w:t>yang</w:t>
      </w:r>
      <w:r w:rsidRPr="00F75DD5">
        <w:rPr>
          <w:spacing w:val="-13"/>
        </w:rPr>
        <w:t xml:space="preserve"> </w:t>
      </w:r>
      <w:r>
        <w:t>biasa</w:t>
      </w:r>
      <w:r w:rsidRPr="00F75DD5">
        <w:rPr>
          <w:spacing w:val="-15"/>
        </w:rPr>
        <w:t xml:space="preserve"> </w:t>
      </w:r>
      <w:r>
        <w:t xml:space="preserve">digunakan adalah 25-30 kkal/kgBB/hari, dan hasil tersebut cukup pada kebanyakan pasien. Bila pasien tidak respons dengan jumlah tersebut atau </w:t>
      </w:r>
      <w:r w:rsidRPr="00F75DD5">
        <w:rPr>
          <w:spacing w:val="-3"/>
        </w:rPr>
        <w:t xml:space="preserve">bila </w:t>
      </w:r>
      <w:r>
        <w:t>pasien dalam kondisi katabolik berat (luka bakar atau trauma multiple) maka pada kondisi tersebut bisa diberikan 30–40 2</w:t>
      </w:r>
      <w:r w:rsidRPr="00F75DD5">
        <w:rPr>
          <w:spacing w:val="2"/>
        </w:rPr>
        <w:t xml:space="preserve"> </w:t>
      </w:r>
      <w:r>
        <w:t>kkal/kgBB/hari</w:t>
      </w:r>
    </w:p>
    <w:p w:rsidR="00010717" w:rsidRDefault="002502D6" w:rsidP="00845BB1">
      <w:pPr>
        <w:pStyle w:val="ListParagraph"/>
        <w:numPr>
          <w:ilvl w:val="3"/>
          <w:numId w:val="2"/>
        </w:numPr>
        <w:tabs>
          <w:tab w:val="left" w:pos="2734"/>
        </w:tabs>
        <w:spacing w:before="204" w:line="360" w:lineRule="auto"/>
        <w:rPr>
          <w:sz w:val="24"/>
        </w:rPr>
      </w:pPr>
      <w:r>
        <w:rPr>
          <w:sz w:val="24"/>
        </w:rPr>
        <w:t>Karbohidrat</w:t>
      </w:r>
    </w:p>
    <w:p w:rsidR="00010717" w:rsidRDefault="002502D6" w:rsidP="00F75DD5">
      <w:pPr>
        <w:pStyle w:val="BodyText"/>
        <w:spacing w:before="137" w:line="360" w:lineRule="auto"/>
        <w:ind w:left="2733" w:right="718" w:firstLine="423"/>
        <w:jc w:val="both"/>
      </w:pPr>
      <w:r>
        <w:t xml:space="preserve">Karbohidrat merupakan sumber energi yang penting dimana karbohidrat mensuplai 70% kalori non protein pada rata-rata asupan makanan. </w:t>
      </w:r>
      <w:r>
        <w:rPr>
          <w:spacing w:val="-3"/>
        </w:rPr>
        <w:t xml:space="preserve">manusia </w:t>
      </w:r>
      <w:r>
        <w:t xml:space="preserve">memiliki cadangan karbohidrat </w:t>
      </w:r>
      <w:r>
        <w:rPr>
          <w:spacing w:val="-3"/>
        </w:rPr>
        <w:t xml:space="preserve">yang </w:t>
      </w:r>
      <w:r>
        <w:t>terbatas, sehingga asupan karbohidrat</w:t>
      </w:r>
      <w:r>
        <w:rPr>
          <w:spacing w:val="-35"/>
        </w:rPr>
        <w:t xml:space="preserve"> </w:t>
      </w:r>
      <w:r>
        <w:t>harian sangat penting untuk memastikan sistem saraf pusat</w:t>
      </w:r>
      <w:r>
        <w:rPr>
          <w:spacing w:val="-41"/>
        </w:rPr>
        <w:t xml:space="preserve"> </w:t>
      </w:r>
      <w:r>
        <w:t xml:space="preserve">berfungsi dengan baik, hal ini sangat tergantung dari glukosa sebagai bahan bakarnya. sebaliknya, asupan </w:t>
      </w:r>
      <w:r>
        <w:rPr>
          <w:spacing w:val="-3"/>
        </w:rPr>
        <w:t xml:space="preserve">yang </w:t>
      </w:r>
      <w:r>
        <w:t>berlebih akan menyebabkan</w:t>
      </w:r>
      <w:r>
        <w:rPr>
          <w:spacing w:val="-4"/>
        </w:rPr>
        <w:t xml:space="preserve"> </w:t>
      </w:r>
      <w:r>
        <w:t>kerusakan.</w:t>
      </w:r>
    </w:p>
    <w:p w:rsidR="00010717" w:rsidRDefault="002502D6" w:rsidP="00845BB1">
      <w:pPr>
        <w:pStyle w:val="ListParagraph"/>
        <w:numPr>
          <w:ilvl w:val="3"/>
          <w:numId w:val="2"/>
        </w:numPr>
        <w:tabs>
          <w:tab w:val="left" w:pos="2734"/>
        </w:tabs>
        <w:spacing w:before="1" w:line="360" w:lineRule="auto"/>
        <w:rPr>
          <w:sz w:val="24"/>
        </w:rPr>
      </w:pPr>
      <w:r>
        <w:rPr>
          <w:sz w:val="24"/>
        </w:rPr>
        <w:t>Lemak</w:t>
      </w:r>
    </w:p>
    <w:p w:rsidR="00010717" w:rsidRDefault="002502D6" w:rsidP="00F75DD5">
      <w:pPr>
        <w:pStyle w:val="BodyText"/>
        <w:spacing w:before="137" w:line="360" w:lineRule="auto"/>
        <w:ind w:left="2733" w:right="718" w:firstLine="514"/>
        <w:jc w:val="both"/>
      </w:pPr>
      <w:r>
        <w:t>Asupan lemak menghasilkan energi yang paling tinggi bila dibandingkan dengan karbohidrat atau protein. Cadangan lemak di jaringan adipose merupakan sumber bahan bakar utama pada pasien dewasa sehat. Pemberian lemak biasanya tidak lebih dari 20% dari total kebutuhan kalori perhari.</w:t>
      </w:r>
    </w:p>
    <w:p w:rsidR="00010717" w:rsidRDefault="002502D6" w:rsidP="00845BB1">
      <w:pPr>
        <w:pStyle w:val="ListParagraph"/>
        <w:numPr>
          <w:ilvl w:val="3"/>
          <w:numId w:val="2"/>
        </w:numPr>
        <w:tabs>
          <w:tab w:val="left" w:pos="2734"/>
        </w:tabs>
        <w:spacing w:line="360" w:lineRule="auto"/>
        <w:rPr>
          <w:sz w:val="24"/>
        </w:rPr>
      </w:pPr>
      <w:r>
        <w:rPr>
          <w:sz w:val="24"/>
        </w:rPr>
        <w:t>Protein</w:t>
      </w:r>
    </w:p>
    <w:p w:rsidR="00010717" w:rsidRDefault="00010717" w:rsidP="00F75DD5">
      <w:pPr>
        <w:pStyle w:val="BodyText"/>
        <w:spacing w:before="10" w:line="360" w:lineRule="auto"/>
        <w:rPr>
          <w:sz w:val="29"/>
        </w:rPr>
      </w:pPr>
    </w:p>
    <w:p w:rsidR="00010717" w:rsidRDefault="002502D6" w:rsidP="00F75DD5">
      <w:pPr>
        <w:pStyle w:val="BodyText"/>
        <w:spacing w:line="360" w:lineRule="auto"/>
        <w:ind w:left="2656" w:right="718" w:firstLine="720"/>
        <w:jc w:val="both"/>
      </w:pPr>
      <w:r>
        <w:t xml:space="preserve">Tujuan asupan protein adalah untuk proses katabolisme. Asupan protein dapat diperkirakan dengan menggunakan prediksi untuk pasien sehat maupun pasien dengan kondisi hiperkatabolik (normal 0,8–1 g/KgBB/hari, sedangkan untuk hiperkatabolik 1,2–1,6 g/KgBB/hari). Untuk menentukan kebutuhan asupan protein yang lebih akurat dibutuhkan beberapa </w:t>
      </w:r>
      <w:r>
        <w:lastRenderedPageBreak/>
        <w:t>perhitungan dari katabolisme protein, yaitu dihitung dari ekskresi nitrogen pada urin.</w:t>
      </w:r>
    </w:p>
    <w:p w:rsidR="007E041E" w:rsidRDefault="007E041E" w:rsidP="007E041E">
      <w:pPr>
        <w:pStyle w:val="BodyText"/>
        <w:spacing w:before="93" w:line="360" w:lineRule="auto"/>
        <w:ind w:left="2656" w:right="719" w:firstLine="720"/>
        <w:jc w:val="both"/>
      </w:pPr>
      <w:r>
        <w:t>Dalam keadaan stres, seperti pada penyakit kritis, sintesis protein fase akut yang ikut terlibat dalam fungsi kekebalan tubuh akan meningkat untuk mendukung pemulihan. Kehilangan massa otot rangka yang cepat dan signifikan dapat terjadi untuk menyediakan asam amino prekursor yang membantu proses ini.</w:t>
      </w:r>
    </w:p>
    <w:p w:rsidR="007E041E" w:rsidRDefault="007E041E" w:rsidP="007E041E">
      <w:pPr>
        <w:pStyle w:val="ListParagraph"/>
        <w:numPr>
          <w:ilvl w:val="1"/>
          <w:numId w:val="2"/>
        </w:numPr>
        <w:tabs>
          <w:tab w:val="left" w:pos="1447"/>
        </w:tabs>
        <w:spacing w:before="195" w:line="360" w:lineRule="auto"/>
        <w:ind w:hanging="361"/>
        <w:jc w:val="both"/>
        <w:rPr>
          <w:sz w:val="24"/>
        </w:rPr>
      </w:pPr>
      <w:r>
        <w:rPr>
          <w:sz w:val="24"/>
        </w:rPr>
        <w:t>Pemilihan</w:t>
      </w:r>
      <w:r>
        <w:rPr>
          <w:spacing w:val="1"/>
          <w:sz w:val="24"/>
        </w:rPr>
        <w:t xml:space="preserve"> </w:t>
      </w:r>
      <w:r>
        <w:rPr>
          <w:sz w:val="24"/>
        </w:rPr>
        <w:t>mikronutrien</w:t>
      </w:r>
    </w:p>
    <w:p w:rsidR="007E041E" w:rsidRDefault="007E041E" w:rsidP="007E041E">
      <w:pPr>
        <w:pStyle w:val="BodyText"/>
        <w:spacing w:before="10" w:line="360" w:lineRule="auto"/>
        <w:rPr>
          <w:sz w:val="29"/>
        </w:rPr>
      </w:pPr>
    </w:p>
    <w:p w:rsidR="007E041E" w:rsidRDefault="007E041E" w:rsidP="007E041E">
      <w:pPr>
        <w:pStyle w:val="BodyText"/>
        <w:spacing w:line="360" w:lineRule="auto"/>
        <w:ind w:left="1653" w:right="717" w:firstLine="720"/>
        <w:jc w:val="both"/>
      </w:pPr>
      <w:r>
        <w:t xml:space="preserve">Pasien sakit kritis membutuhkan vitamin-vitamin </w:t>
      </w:r>
      <w:r>
        <w:rPr>
          <w:spacing w:val="-3"/>
        </w:rPr>
        <w:t xml:space="preserve">A, </w:t>
      </w:r>
      <w:r>
        <w:t xml:space="preserve">E, </w:t>
      </w:r>
      <w:r>
        <w:rPr>
          <w:spacing w:val="-3"/>
        </w:rPr>
        <w:t xml:space="preserve">K, </w:t>
      </w:r>
      <w:r>
        <w:t xml:space="preserve">B1 (tiamin), B3 (niasin), B6 (piridoksin), vitamin C, asam pantotenat dan asam folat </w:t>
      </w:r>
      <w:r>
        <w:rPr>
          <w:spacing w:val="-3"/>
        </w:rPr>
        <w:t xml:space="preserve">yang </w:t>
      </w:r>
      <w:r>
        <w:t>lebih banyak dibandingkan kebutuhan normal sehari- harinya.</w:t>
      </w:r>
      <w:r>
        <w:rPr>
          <w:spacing w:val="-12"/>
        </w:rPr>
        <w:t xml:space="preserve"> </w:t>
      </w:r>
      <w:r>
        <w:t>Khusus</w:t>
      </w:r>
      <w:r>
        <w:rPr>
          <w:spacing w:val="-17"/>
        </w:rPr>
        <w:t xml:space="preserve"> </w:t>
      </w:r>
      <w:r>
        <w:t>tiamin,</w:t>
      </w:r>
      <w:r>
        <w:rPr>
          <w:spacing w:val="-11"/>
        </w:rPr>
        <w:t xml:space="preserve"> </w:t>
      </w:r>
      <w:r>
        <w:t>asam</w:t>
      </w:r>
      <w:r>
        <w:rPr>
          <w:spacing w:val="-19"/>
        </w:rPr>
        <w:t xml:space="preserve"> </w:t>
      </w:r>
      <w:r>
        <w:t>folat</w:t>
      </w:r>
      <w:r>
        <w:rPr>
          <w:spacing w:val="-8"/>
        </w:rPr>
        <w:t xml:space="preserve"> </w:t>
      </w:r>
      <w:r>
        <w:t>dan</w:t>
      </w:r>
      <w:r>
        <w:rPr>
          <w:spacing w:val="-19"/>
        </w:rPr>
        <w:t xml:space="preserve"> </w:t>
      </w:r>
      <w:r>
        <w:t>vitamin</w:t>
      </w:r>
      <w:r>
        <w:rPr>
          <w:spacing w:val="-10"/>
        </w:rPr>
        <w:t xml:space="preserve"> </w:t>
      </w:r>
      <w:r>
        <w:t>K</w:t>
      </w:r>
      <w:r>
        <w:rPr>
          <w:spacing w:val="-19"/>
        </w:rPr>
        <w:t xml:space="preserve"> </w:t>
      </w:r>
      <w:r>
        <w:t>mudah</w:t>
      </w:r>
      <w:r>
        <w:rPr>
          <w:spacing w:val="-18"/>
        </w:rPr>
        <w:t xml:space="preserve"> </w:t>
      </w:r>
      <w:r>
        <w:t>terjadi</w:t>
      </w:r>
      <w:r>
        <w:rPr>
          <w:spacing w:val="-24"/>
        </w:rPr>
        <w:t xml:space="preserve"> </w:t>
      </w:r>
      <w:r>
        <w:t>defisiensi pada TPN. Dialisis ginjal bisa menyebabkan kehilangan vitamin-vitamin yang</w:t>
      </w:r>
      <w:r>
        <w:rPr>
          <w:spacing w:val="-8"/>
        </w:rPr>
        <w:t xml:space="preserve"> </w:t>
      </w:r>
      <w:r>
        <w:t>larut</w:t>
      </w:r>
      <w:r>
        <w:rPr>
          <w:spacing w:val="-7"/>
        </w:rPr>
        <w:t xml:space="preserve"> </w:t>
      </w:r>
      <w:r>
        <w:t>dalam</w:t>
      </w:r>
      <w:r>
        <w:rPr>
          <w:spacing w:val="-15"/>
        </w:rPr>
        <w:t xml:space="preserve"> </w:t>
      </w:r>
      <w:r>
        <w:t>air.</w:t>
      </w:r>
      <w:r>
        <w:rPr>
          <w:spacing w:val="-10"/>
        </w:rPr>
        <w:t xml:space="preserve"> </w:t>
      </w:r>
      <w:r>
        <w:t>Selain</w:t>
      </w:r>
      <w:r>
        <w:rPr>
          <w:spacing w:val="-12"/>
        </w:rPr>
        <w:t xml:space="preserve"> </w:t>
      </w:r>
      <w:r>
        <w:t>defisiensi</w:t>
      </w:r>
      <w:r>
        <w:rPr>
          <w:spacing w:val="-10"/>
        </w:rPr>
        <w:t xml:space="preserve"> </w:t>
      </w:r>
      <w:r>
        <w:t>besi</w:t>
      </w:r>
      <w:r>
        <w:rPr>
          <w:spacing w:val="-16"/>
        </w:rPr>
        <w:t xml:space="preserve"> </w:t>
      </w:r>
      <w:r>
        <w:t>yang</w:t>
      </w:r>
      <w:r>
        <w:rPr>
          <w:spacing w:val="-7"/>
        </w:rPr>
        <w:t xml:space="preserve"> </w:t>
      </w:r>
      <w:r>
        <w:t>sering</w:t>
      </w:r>
      <w:r>
        <w:rPr>
          <w:spacing w:val="-11"/>
        </w:rPr>
        <w:t xml:space="preserve"> </w:t>
      </w:r>
      <w:r>
        <w:t>terjadi</w:t>
      </w:r>
      <w:r>
        <w:rPr>
          <w:spacing w:val="-16"/>
        </w:rPr>
        <w:t xml:space="preserve"> </w:t>
      </w:r>
      <w:r>
        <w:t>pada</w:t>
      </w:r>
      <w:r>
        <w:rPr>
          <w:spacing w:val="-12"/>
        </w:rPr>
        <w:t xml:space="preserve"> </w:t>
      </w:r>
      <w:r>
        <w:t xml:space="preserve">pasien sakit kritis dapat </w:t>
      </w:r>
      <w:r>
        <w:rPr>
          <w:spacing w:val="-3"/>
        </w:rPr>
        <w:t xml:space="preserve">juga </w:t>
      </w:r>
      <w:r>
        <w:t>terjadi defisiensi selenium, zinc, mangan dan copper.</w:t>
      </w:r>
    </w:p>
    <w:p w:rsidR="007E041E" w:rsidRDefault="007E041E" w:rsidP="00F75DD5">
      <w:pPr>
        <w:pStyle w:val="BodyText"/>
        <w:spacing w:line="360" w:lineRule="auto"/>
        <w:ind w:left="2656" w:right="718" w:firstLine="720"/>
        <w:jc w:val="both"/>
        <w:sectPr w:rsidR="007E041E" w:rsidSect="00F75DD5">
          <w:pgSz w:w="11910" w:h="16840"/>
          <w:pgMar w:top="1440" w:right="1440" w:bottom="1440" w:left="1440" w:header="720" w:footer="720" w:gutter="0"/>
          <w:cols w:space="720"/>
          <w:docGrid w:linePitch="299"/>
        </w:sectPr>
      </w:pPr>
    </w:p>
    <w:p w:rsidR="00010717" w:rsidRDefault="002502D6" w:rsidP="007E041E">
      <w:pPr>
        <w:pStyle w:val="Heading1"/>
        <w:numPr>
          <w:ilvl w:val="0"/>
          <w:numId w:val="2"/>
        </w:numPr>
        <w:spacing w:before="203" w:line="360" w:lineRule="auto"/>
      </w:pPr>
      <w:bookmarkStart w:id="9" w:name="_Toc58791173"/>
      <w:bookmarkStart w:id="10" w:name="_Toc58791435"/>
      <w:r>
        <w:lastRenderedPageBreak/>
        <w:t>NUTRISI PADA BERBAGAI KONDISI DAN PENYAKIT</w:t>
      </w:r>
      <w:bookmarkEnd w:id="9"/>
      <w:bookmarkEnd w:id="10"/>
    </w:p>
    <w:p w:rsidR="00010717" w:rsidRDefault="00010717" w:rsidP="00F75DD5">
      <w:pPr>
        <w:pStyle w:val="BodyText"/>
        <w:spacing w:before="5" w:line="360" w:lineRule="auto"/>
        <w:rPr>
          <w:b/>
          <w:sz w:val="29"/>
        </w:rPr>
      </w:pPr>
    </w:p>
    <w:p w:rsidR="00010717" w:rsidRDefault="002502D6" w:rsidP="00F75DD5">
      <w:pPr>
        <w:pStyle w:val="ListParagraph"/>
        <w:numPr>
          <w:ilvl w:val="0"/>
          <w:numId w:val="1"/>
        </w:numPr>
        <w:tabs>
          <w:tab w:val="left" w:pos="1447"/>
        </w:tabs>
        <w:spacing w:line="360" w:lineRule="auto"/>
        <w:ind w:hanging="361"/>
        <w:jc w:val="both"/>
        <w:rPr>
          <w:sz w:val="24"/>
        </w:rPr>
      </w:pPr>
      <w:r>
        <w:rPr>
          <w:sz w:val="24"/>
        </w:rPr>
        <w:t>Nutrisi pada keadaan</w:t>
      </w:r>
      <w:r>
        <w:rPr>
          <w:spacing w:val="-10"/>
          <w:sz w:val="24"/>
        </w:rPr>
        <w:t xml:space="preserve"> </w:t>
      </w:r>
      <w:r>
        <w:rPr>
          <w:sz w:val="24"/>
        </w:rPr>
        <w:t>trauma</w:t>
      </w:r>
    </w:p>
    <w:p w:rsidR="00010717" w:rsidRDefault="002502D6" w:rsidP="00F75DD5">
      <w:pPr>
        <w:pStyle w:val="BodyText"/>
        <w:spacing w:before="137" w:line="360" w:lineRule="auto"/>
        <w:ind w:left="1446" w:right="720" w:firstLine="720"/>
        <w:jc w:val="both"/>
      </w:pPr>
      <w:r>
        <w:t>Pasien trauma cenderung mengalami malnutrisi protein akut karena hipermetabolisme yang persisten, yang mana akan menekan respon imun dan peningkatan terjadinya kegagalan multi organ (MOF) yang berhubungan</w:t>
      </w:r>
      <w:r>
        <w:rPr>
          <w:spacing w:val="-16"/>
        </w:rPr>
        <w:t xml:space="preserve"> </w:t>
      </w:r>
      <w:r>
        <w:t>dengan</w:t>
      </w:r>
      <w:r>
        <w:rPr>
          <w:spacing w:val="-11"/>
        </w:rPr>
        <w:t xml:space="preserve"> </w:t>
      </w:r>
      <w:r>
        <w:t>infeksi</w:t>
      </w:r>
      <w:r>
        <w:rPr>
          <w:spacing w:val="-15"/>
        </w:rPr>
        <w:t xml:space="preserve"> </w:t>
      </w:r>
      <w:r>
        <w:t>nosokomial.</w:t>
      </w:r>
      <w:r>
        <w:rPr>
          <w:spacing w:val="-9"/>
        </w:rPr>
        <w:t xml:space="preserve"> </w:t>
      </w:r>
      <w:r>
        <w:t>Pemberian</w:t>
      </w:r>
      <w:r>
        <w:rPr>
          <w:spacing w:val="-15"/>
        </w:rPr>
        <w:t xml:space="preserve"> </w:t>
      </w:r>
      <w:r>
        <w:t>substrat</w:t>
      </w:r>
      <w:r>
        <w:rPr>
          <w:spacing w:val="-11"/>
        </w:rPr>
        <w:t xml:space="preserve"> </w:t>
      </w:r>
      <w:r>
        <w:t>tambahan</w:t>
      </w:r>
      <w:r>
        <w:rPr>
          <w:spacing w:val="-15"/>
        </w:rPr>
        <w:t xml:space="preserve"> </w:t>
      </w:r>
      <w:r>
        <w:rPr>
          <w:spacing w:val="2"/>
        </w:rPr>
        <w:t xml:space="preserve">dari </w:t>
      </w:r>
      <w:r>
        <w:t xml:space="preserve">luar </w:t>
      </w:r>
      <w:r>
        <w:rPr>
          <w:spacing w:val="-3"/>
        </w:rPr>
        <w:t xml:space="preserve">lebih </w:t>
      </w:r>
      <w:r>
        <w:t xml:space="preserve">awal akan dapat memenuhi kebutuhan akibat peningkatan kebutuhan metabolik </w:t>
      </w:r>
      <w:r>
        <w:rPr>
          <w:spacing w:val="-3"/>
        </w:rPr>
        <w:t xml:space="preserve">yang </w:t>
      </w:r>
      <w:r>
        <w:t>dapat mencegah atau memperlambat malnutrisi protein</w:t>
      </w:r>
      <w:r>
        <w:rPr>
          <w:spacing w:val="-14"/>
        </w:rPr>
        <w:t xml:space="preserve"> </w:t>
      </w:r>
      <w:r>
        <w:t>akut</w:t>
      </w:r>
      <w:r>
        <w:rPr>
          <w:spacing w:val="-5"/>
        </w:rPr>
        <w:t xml:space="preserve"> </w:t>
      </w:r>
      <w:r>
        <w:t>dan</w:t>
      </w:r>
      <w:r>
        <w:rPr>
          <w:spacing w:val="-14"/>
        </w:rPr>
        <w:t xml:space="preserve"> </w:t>
      </w:r>
      <w:r>
        <w:t>menjamin</w:t>
      </w:r>
      <w:r>
        <w:rPr>
          <w:spacing w:val="-9"/>
        </w:rPr>
        <w:t xml:space="preserve"> </w:t>
      </w:r>
      <w:r>
        <w:t>outcome</w:t>
      </w:r>
      <w:r>
        <w:rPr>
          <w:spacing w:val="-11"/>
        </w:rPr>
        <w:t xml:space="preserve"> </w:t>
      </w:r>
      <w:r>
        <w:t>pasien.</w:t>
      </w:r>
      <w:r>
        <w:rPr>
          <w:spacing w:val="-8"/>
        </w:rPr>
        <w:t xml:space="preserve"> </w:t>
      </w:r>
      <w:r>
        <w:t>Nutrisi</w:t>
      </w:r>
      <w:r>
        <w:rPr>
          <w:spacing w:val="-9"/>
        </w:rPr>
        <w:t xml:space="preserve"> </w:t>
      </w:r>
      <w:r>
        <w:t>enteral</w:t>
      </w:r>
      <w:r>
        <w:rPr>
          <w:spacing w:val="-18"/>
        </w:rPr>
        <w:t xml:space="preserve"> </w:t>
      </w:r>
      <w:r>
        <w:t>total</w:t>
      </w:r>
      <w:r>
        <w:rPr>
          <w:spacing w:val="-19"/>
        </w:rPr>
        <w:t xml:space="preserve"> </w:t>
      </w:r>
      <w:r>
        <w:t xml:space="preserve">(TEN/Total Enteral Nutrition) </w:t>
      </w:r>
      <w:r>
        <w:rPr>
          <w:spacing w:val="-3"/>
        </w:rPr>
        <w:t xml:space="preserve">lebih </w:t>
      </w:r>
      <w:r>
        <w:t xml:space="preserve">dipilih dari pada TPN karena alasan keamanan, murah, fisiologis dan tidak membuat hiperglisemia. Intoleransi TEN dapat terjadi, yaitu muntah, distensi atau cramping abdomen, diare, keluarnya makanan dari selang </w:t>
      </w:r>
      <w:r>
        <w:rPr>
          <w:spacing w:val="-3"/>
        </w:rPr>
        <w:t xml:space="preserve">naso </w:t>
      </w:r>
      <w:r>
        <w:t>gastrik. Pemberian TPN secara dini tidak diindikasikan kecuali pasien mengalami malnutisi</w:t>
      </w:r>
      <w:r>
        <w:rPr>
          <w:spacing w:val="-6"/>
        </w:rPr>
        <w:t xml:space="preserve"> </w:t>
      </w:r>
      <w:r>
        <w:t>berat.</w:t>
      </w:r>
    </w:p>
    <w:p w:rsidR="00010717" w:rsidRDefault="00010717" w:rsidP="00F75DD5">
      <w:pPr>
        <w:spacing w:line="360" w:lineRule="auto"/>
        <w:jc w:val="both"/>
        <w:sectPr w:rsidR="00010717" w:rsidSect="00F75DD5">
          <w:pgSz w:w="11910" w:h="16840"/>
          <w:pgMar w:top="1440" w:right="1440" w:bottom="1440" w:left="1440" w:header="720" w:footer="720" w:gutter="0"/>
          <w:cols w:space="720"/>
          <w:docGrid w:linePitch="299"/>
        </w:sectPr>
      </w:pPr>
    </w:p>
    <w:p w:rsidR="00010717" w:rsidRDefault="002502D6" w:rsidP="00F75DD5">
      <w:pPr>
        <w:pStyle w:val="ListParagraph"/>
        <w:numPr>
          <w:ilvl w:val="0"/>
          <w:numId w:val="1"/>
        </w:numPr>
        <w:tabs>
          <w:tab w:val="left" w:pos="1447"/>
        </w:tabs>
        <w:spacing w:before="93" w:line="360" w:lineRule="auto"/>
        <w:ind w:hanging="361"/>
        <w:jc w:val="both"/>
        <w:rPr>
          <w:sz w:val="24"/>
        </w:rPr>
      </w:pPr>
      <w:r>
        <w:rPr>
          <w:sz w:val="24"/>
        </w:rPr>
        <w:lastRenderedPageBreak/>
        <w:t>Nutrisi pada pasien</w:t>
      </w:r>
      <w:r>
        <w:rPr>
          <w:spacing w:val="-10"/>
          <w:sz w:val="24"/>
        </w:rPr>
        <w:t xml:space="preserve"> </w:t>
      </w:r>
      <w:r>
        <w:rPr>
          <w:sz w:val="24"/>
        </w:rPr>
        <w:t>sepsis</w:t>
      </w:r>
    </w:p>
    <w:p w:rsidR="00010717" w:rsidRDefault="002502D6" w:rsidP="00F75DD5">
      <w:pPr>
        <w:pStyle w:val="BodyText"/>
        <w:spacing w:before="141" w:line="360" w:lineRule="auto"/>
        <w:ind w:left="1446" w:right="713" w:firstLine="720"/>
        <w:jc w:val="both"/>
      </w:pPr>
      <w:r>
        <w:t>Pada pasien sepsis, Total Energy Expenditure (TEE)pada minggu pertama kurang lebih 25 kcal/kg/ hari, tetapi pada minggu kedua TEE akan meningkat secara signifikan. Kalorimetri indirek merupakan cara terbaik untuk</w:t>
      </w:r>
      <w:r>
        <w:rPr>
          <w:spacing w:val="-11"/>
        </w:rPr>
        <w:t xml:space="preserve"> </w:t>
      </w:r>
      <w:r>
        <w:t>menghitung</w:t>
      </w:r>
      <w:r>
        <w:rPr>
          <w:spacing w:val="-15"/>
        </w:rPr>
        <w:t xml:space="preserve"> </w:t>
      </w:r>
      <w:r>
        <w:t>kebutuhan</w:t>
      </w:r>
      <w:r>
        <w:rPr>
          <w:spacing w:val="-19"/>
        </w:rPr>
        <w:t xml:space="preserve"> </w:t>
      </w:r>
      <w:r>
        <w:t>kalori,</w:t>
      </w:r>
      <w:r>
        <w:rPr>
          <w:spacing w:val="-13"/>
        </w:rPr>
        <w:t xml:space="preserve"> </w:t>
      </w:r>
      <w:r>
        <w:t>proporsi</w:t>
      </w:r>
      <w:r>
        <w:rPr>
          <w:spacing w:val="-24"/>
        </w:rPr>
        <w:t xml:space="preserve"> </w:t>
      </w:r>
      <w:r>
        <w:t>serta</w:t>
      </w:r>
      <w:r>
        <w:rPr>
          <w:spacing w:val="-20"/>
        </w:rPr>
        <w:t xml:space="preserve"> </w:t>
      </w:r>
      <w:r>
        <w:t>kuantitas</w:t>
      </w:r>
      <w:r>
        <w:rPr>
          <w:spacing w:val="-18"/>
        </w:rPr>
        <w:t xml:space="preserve"> </w:t>
      </w:r>
      <w:r>
        <w:t>zat</w:t>
      </w:r>
      <w:r>
        <w:rPr>
          <w:spacing w:val="-9"/>
        </w:rPr>
        <w:t xml:space="preserve"> </w:t>
      </w:r>
      <w:r>
        <w:t>nutrisi</w:t>
      </w:r>
      <w:r>
        <w:rPr>
          <w:spacing w:val="-15"/>
        </w:rPr>
        <w:t xml:space="preserve"> </w:t>
      </w:r>
      <w:r>
        <w:t>yang digunakan. Pemberian glukosa sebagai sumber energi utama dapat mencapai</w:t>
      </w:r>
      <w:r>
        <w:rPr>
          <w:spacing w:val="-18"/>
        </w:rPr>
        <w:t xml:space="preserve"> </w:t>
      </w:r>
      <w:r>
        <w:t>4</w:t>
      </w:r>
      <w:r>
        <w:rPr>
          <w:spacing w:val="-7"/>
        </w:rPr>
        <w:t xml:space="preserve"> </w:t>
      </w:r>
      <w:r>
        <w:t>–</w:t>
      </w:r>
      <w:r>
        <w:rPr>
          <w:spacing w:val="-8"/>
        </w:rPr>
        <w:t xml:space="preserve"> </w:t>
      </w:r>
      <w:r>
        <w:t>5</w:t>
      </w:r>
      <w:r>
        <w:rPr>
          <w:spacing w:val="-4"/>
        </w:rPr>
        <w:t xml:space="preserve"> </w:t>
      </w:r>
      <w:r>
        <w:t>mg/kg/menit</w:t>
      </w:r>
      <w:r>
        <w:rPr>
          <w:spacing w:val="-4"/>
        </w:rPr>
        <w:t xml:space="preserve"> </w:t>
      </w:r>
      <w:r>
        <w:t>dan</w:t>
      </w:r>
      <w:r>
        <w:rPr>
          <w:spacing w:val="-8"/>
        </w:rPr>
        <w:t xml:space="preserve"> </w:t>
      </w:r>
      <w:r>
        <w:t>memenuhi</w:t>
      </w:r>
      <w:r>
        <w:rPr>
          <w:spacing w:val="-18"/>
        </w:rPr>
        <w:t xml:space="preserve"> </w:t>
      </w:r>
      <w:r>
        <w:t>50</w:t>
      </w:r>
      <w:r>
        <w:rPr>
          <w:spacing w:val="-5"/>
        </w:rPr>
        <w:t xml:space="preserve"> </w:t>
      </w:r>
      <w:r>
        <w:t>–</w:t>
      </w:r>
      <w:r>
        <w:rPr>
          <w:spacing w:val="-8"/>
        </w:rPr>
        <w:t xml:space="preserve"> </w:t>
      </w:r>
      <w:r>
        <w:t>60%</w:t>
      </w:r>
      <w:r>
        <w:rPr>
          <w:spacing w:val="-7"/>
        </w:rPr>
        <w:t xml:space="preserve"> </w:t>
      </w:r>
      <w:r>
        <w:t>dari</w:t>
      </w:r>
      <w:r>
        <w:rPr>
          <w:spacing w:val="-17"/>
        </w:rPr>
        <w:t xml:space="preserve"> </w:t>
      </w:r>
      <w:r>
        <w:t>kebutuhan</w:t>
      </w:r>
      <w:r>
        <w:rPr>
          <w:spacing w:val="-13"/>
        </w:rPr>
        <w:t xml:space="preserve"> </w:t>
      </w:r>
      <w:r>
        <w:t xml:space="preserve">kalori total atau 60 – 70% dari kalori non protein. Pemberian glukosa yang berlebihan dapat mengakibatkan hipertrigliseridemia, hiperglikemia, diuresis osmotik, dehidrasi, peningkatan produksi CO2 </w:t>
      </w:r>
      <w:r>
        <w:rPr>
          <w:spacing w:val="-3"/>
        </w:rPr>
        <w:t xml:space="preserve">yang </w:t>
      </w:r>
      <w:r>
        <w:t xml:space="preserve">dapat memperburuk insufisiensi pernafasan dan ketergantungan terhadap ventilator, steatosis hepatis, dan kolestasis. Pemberian lemak sebaiknya memenuhi 25 – 30% dari kebutuhan total kalori dan 30 – 40% dari kalori non protein. Kelebihan </w:t>
      </w:r>
      <w:r>
        <w:rPr>
          <w:spacing w:val="-3"/>
        </w:rPr>
        <w:t xml:space="preserve">lemak </w:t>
      </w:r>
      <w:r>
        <w:t xml:space="preserve">dapat mengakibatkan disfungsi neutrofil </w:t>
      </w:r>
      <w:r>
        <w:rPr>
          <w:spacing w:val="2"/>
        </w:rPr>
        <w:t xml:space="preserve">dan </w:t>
      </w:r>
      <w:r>
        <w:t xml:space="preserve">limfosit, menghalangi sistem fagositik mononuklear, merangsang hipoksemia yang dikarenakan oleh gangguan perfusi-ventilasi dan cedera membran alveolokapiler, merangsang steatosis hepatik, dan meningkatkan sintesis PGE2. Dalam keadaan katabolik, protein otot dan viseral dipergunakan sebagai energi di dalam otot dan untuk glukoneogenesis hepatik (alanin </w:t>
      </w:r>
      <w:r>
        <w:rPr>
          <w:spacing w:val="2"/>
        </w:rPr>
        <w:t xml:space="preserve">dan </w:t>
      </w:r>
      <w:r>
        <w:t>glutamin). Kebutuhan protein melebihi kebutuhan protein normal yaitu 1,2 g/kg/protein/hari. Kuantitas protein sebaiknya memenuhi 15 – 20% dari kebutuhan kalori total dengan rasio kalori non protein/ nitrogen adalah 80:1 sampai dengan</w:t>
      </w:r>
      <w:r>
        <w:rPr>
          <w:spacing w:val="-9"/>
        </w:rPr>
        <w:t xml:space="preserve"> </w:t>
      </w:r>
      <w:r>
        <w:t>110:1</w:t>
      </w:r>
    </w:p>
    <w:p w:rsidR="00010717" w:rsidRDefault="00010717" w:rsidP="00F75DD5">
      <w:pPr>
        <w:pStyle w:val="BodyText"/>
        <w:spacing w:line="360" w:lineRule="auto"/>
        <w:rPr>
          <w:sz w:val="36"/>
        </w:rPr>
      </w:pPr>
    </w:p>
    <w:p w:rsidR="00010717" w:rsidRDefault="002502D6" w:rsidP="00F75DD5">
      <w:pPr>
        <w:pStyle w:val="ListParagraph"/>
        <w:numPr>
          <w:ilvl w:val="0"/>
          <w:numId w:val="1"/>
        </w:numPr>
        <w:tabs>
          <w:tab w:val="left" w:pos="1447"/>
        </w:tabs>
        <w:spacing w:before="1" w:line="360" w:lineRule="auto"/>
        <w:ind w:hanging="361"/>
        <w:jc w:val="both"/>
        <w:rPr>
          <w:sz w:val="24"/>
        </w:rPr>
      </w:pPr>
      <w:r>
        <w:rPr>
          <w:sz w:val="24"/>
        </w:rPr>
        <w:t>Nutrisi pada penyakit ginjal akut (acute renal</w:t>
      </w:r>
      <w:r>
        <w:rPr>
          <w:spacing w:val="-9"/>
          <w:sz w:val="24"/>
        </w:rPr>
        <w:t xml:space="preserve"> </w:t>
      </w:r>
      <w:r>
        <w:rPr>
          <w:sz w:val="24"/>
        </w:rPr>
        <w:t>failure)</w:t>
      </w:r>
    </w:p>
    <w:p w:rsidR="00010717" w:rsidRDefault="002502D6" w:rsidP="00F75DD5">
      <w:pPr>
        <w:pStyle w:val="BodyText"/>
        <w:spacing w:before="136" w:line="360" w:lineRule="auto"/>
        <w:ind w:left="1446" w:right="719" w:firstLine="720"/>
        <w:jc w:val="both"/>
      </w:pPr>
      <w:r>
        <w:t xml:space="preserve">ARF secara umum tidak berhubungan dengan peningkatan kebutuhan energi. Meski demikian kondisi traumatik akut </w:t>
      </w:r>
      <w:r>
        <w:rPr>
          <w:spacing w:val="-3"/>
        </w:rPr>
        <w:t xml:space="preserve">yang </w:t>
      </w:r>
      <w:r>
        <w:t>menetap dapat meningkatkan REE (misalnya pada sepsis meningkat hingga 30%). Adanya penurunan toleransi terhadap glukosa dan resistensi insulin menyebabkan uremia akut, asidosis atau peningkatan glukoneogenesis. Pada pasien ARF membutuhkan perhatian yang hati-</w:t>
      </w:r>
      <w:r>
        <w:lastRenderedPageBreak/>
        <w:t>hati terhadap kadar glukosa</w:t>
      </w:r>
      <w:r>
        <w:rPr>
          <w:spacing w:val="-12"/>
        </w:rPr>
        <w:t xml:space="preserve"> </w:t>
      </w:r>
      <w:r>
        <w:t>darah</w:t>
      </w:r>
      <w:r>
        <w:rPr>
          <w:spacing w:val="-14"/>
        </w:rPr>
        <w:t xml:space="preserve"> </w:t>
      </w:r>
      <w:r>
        <w:t>dan</w:t>
      </w:r>
      <w:r>
        <w:rPr>
          <w:spacing w:val="-14"/>
        </w:rPr>
        <w:t xml:space="preserve"> </w:t>
      </w:r>
      <w:r>
        <w:t>penggunaan</w:t>
      </w:r>
      <w:r>
        <w:rPr>
          <w:spacing w:val="-11"/>
        </w:rPr>
        <w:t xml:space="preserve"> </w:t>
      </w:r>
      <w:r>
        <w:t>insulin</w:t>
      </w:r>
      <w:r>
        <w:rPr>
          <w:spacing w:val="-14"/>
        </w:rPr>
        <w:t xml:space="preserve"> </w:t>
      </w:r>
      <w:r>
        <w:t>dimungkinkan</w:t>
      </w:r>
      <w:r>
        <w:rPr>
          <w:spacing w:val="-14"/>
        </w:rPr>
        <w:t xml:space="preserve"> </w:t>
      </w:r>
      <w:r>
        <w:t>dalam</w:t>
      </w:r>
      <w:r>
        <w:rPr>
          <w:spacing w:val="-14"/>
        </w:rPr>
        <w:t xml:space="preserve"> </w:t>
      </w:r>
      <w:r>
        <w:t>larutan</w:t>
      </w:r>
      <w:r>
        <w:rPr>
          <w:spacing w:val="-14"/>
        </w:rPr>
        <w:t xml:space="preserve"> </w:t>
      </w:r>
      <w:r>
        <w:t>glukosa</w:t>
      </w:r>
    </w:p>
    <w:p w:rsidR="00010717" w:rsidRDefault="00010717" w:rsidP="00F75DD5">
      <w:pPr>
        <w:spacing w:line="360" w:lineRule="auto"/>
        <w:jc w:val="both"/>
      </w:pPr>
    </w:p>
    <w:p w:rsidR="00010717" w:rsidRDefault="002502D6" w:rsidP="00F75DD5">
      <w:pPr>
        <w:pStyle w:val="BodyText"/>
        <w:spacing w:before="93" w:line="360" w:lineRule="auto"/>
        <w:ind w:left="1446"/>
        <w:jc w:val="both"/>
      </w:pPr>
      <w:r>
        <w:t>untuk mencapai kadar euglikemik. Pemberian lipid harus dibatasi hingga 20</w:t>
      </w:r>
    </w:p>
    <w:p w:rsidR="00010717" w:rsidRDefault="002502D6" w:rsidP="00F75DD5">
      <w:pPr>
        <w:pStyle w:val="BodyText"/>
        <w:spacing w:before="141" w:line="360" w:lineRule="auto"/>
        <w:ind w:left="1446" w:right="718"/>
        <w:jc w:val="both"/>
      </w:pPr>
      <w:r>
        <w:t>– 25% dari energi total. Meski demikian lipid sangatlah penting karena osmolaritasnya yang rendah, sebagai sumber energi, produksi CO2 yang rendah dan asam lemak essensial. Protein atau asamamino diberikan 1,0 – 1,5 g/kg/hari tergantung dari beratnya penyakit, dan dapat diberikan lebih tinggi</w:t>
      </w:r>
      <w:r>
        <w:rPr>
          <w:spacing w:val="-15"/>
        </w:rPr>
        <w:t xml:space="preserve"> </w:t>
      </w:r>
      <w:r>
        <w:t>(1,5</w:t>
      </w:r>
      <w:r>
        <w:rPr>
          <w:spacing w:val="-5"/>
        </w:rPr>
        <w:t xml:space="preserve"> </w:t>
      </w:r>
      <w:r>
        <w:t>–</w:t>
      </w:r>
      <w:r>
        <w:rPr>
          <w:spacing w:val="-7"/>
        </w:rPr>
        <w:t xml:space="preserve"> </w:t>
      </w:r>
      <w:r>
        <w:t>2,5</w:t>
      </w:r>
      <w:r>
        <w:rPr>
          <w:spacing w:val="-6"/>
        </w:rPr>
        <w:t xml:space="preserve"> </w:t>
      </w:r>
      <w:r>
        <w:t>g/kg/hari)</w:t>
      </w:r>
      <w:r>
        <w:rPr>
          <w:spacing w:val="-5"/>
        </w:rPr>
        <w:t xml:space="preserve"> </w:t>
      </w:r>
      <w:r>
        <w:t>pada</w:t>
      </w:r>
      <w:r>
        <w:rPr>
          <w:spacing w:val="-7"/>
        </w:rPr>
        <w:t xml:space="preserve"> </w:t>
      </w:r>
      <w:r>
        <w:t>pasien</w:t>
      </w:r>
      <w:r>
        <w:rPr>
          <w:spacing w:val="-7"/>
        </w:rPr>
        <w:t xml:space="preserve"> </w:t>
      </w:r>
      <w:r>
        <w:t>ARF</w:t>
      </w:r>
      <w:r>
        <w:rPr>
          <w:spacing w:val="-5"/>
        </w:rPr>
        <w:t xml:space="preserve"> </w:t>
      </w:r>
      <w:r>
        <w:t>yang</w:t>
      </w:r>
      <w:r>
        <w:rPr>
          <w:spacing w:val="-2"/>
        </w:rPr>
        <w:t xml:space="preserve"> </w:t>
      </w:r>
      <w:r>
        <w:t>lebih</w:t>
      </w:r>
      <w:r>
        <w:rPr>
          <w:spacing w:val="-2"/>
        </w:rPr>
        <w:t xml:space="preserve"> </w:t>
      </w:r>
      <w:r>
        <w:t>berat</w:t>
      </w:r>
      <w:r>
        <w:rPr>
          <w:spacing w:val="-2"/>
        </w:rPr>
        <w:t xml:space="preserve"> </w:t>
      </w:r>
      <w:r>
        <w:t>dan</w:t>
      </w:r>
      <w:r>
        <w:rPr>
          <w:spacing w:val="-6"/>
        </w:rPr>
        <w:t xml:space="preserve"> </w:t>
      </w:r>
      <w:r>
        <w:t>mendapat terapi menggunakan CVVH, CVVHD, CVVHDF, yang memiliki klirens urea mingguan yang lebih</w:t>
      </w:r>
      <w:r>
        <w:rPr>
          <w:spacing w:val="9"/>
        </w:rPr>
        <w:t xml:space="preserve"> </w:t>
      </w:r>
      <w:r>
        <w:t>besa.</w:t>
      </w:r>
    </w:p>
    <w:p w:rsidR="00010717" w:rsidRDefault="00010717" w:rsidP="00F75DD5">
      <w:pPr>
        <w:pStyle w:val="BodyText"/>
        <w:spacing w:before="2" w:line="360" w:lineRule="auto"/>
        <w:rPr>
          <w:sz w:val="36"/>
        </w:rPr>
      </w:pPr>
    </w:p>
    <w:p w:rsidR="00010717" w:rsidRDefault="002502D6" w:rsidP="00F75DD5">
      <w:pPr>
        <w:pStyle w:val="ListParagraph"/>
        <w:numPr>
          <w:ilvl w:val="0"/>
          <w:numId w:val="1"/>
        </w:numPr>
        <w:tabs>
          <w:tab w:val="left" w:pos="1447"/>
        </w:tabs>
        <w:spacing w:line="360" w:lineRule="auto"/>
        <w:ind w:hanging="361"/>
        <w:jc w:val="both"/>
        <w:rPr>
          <w:sz w:val="24"/>
        </w:rPr>
      </w:pPr>
      <w:r>
        <w:rPr>
          <w:sz w:val="24"/>
        </w:rPr>
        <w:t>Nutrisi pada pankreatitis</w:t>
      </w:r>
      <w:r>
        <w:rPr>
          <w:spacing w:val="-7"/>
          <w:sz w:val="24"/>
        </w:rPr>
        <w:t xml:space="preserve"> </w:t>
      </w:r>
      <w:r>
        <w:rPr>
          <w:sz w:val="24"/>
        </w:rPr>
        <w:t>akut</w:t>
      </w:r>
    </w:p>
    <w:p w:rsidR="00010717" w:rsidRDefault="002502D6" w:rsidP="00F75DD5">
      <w:pPr>
        <w:pStyle w:val="BodyText"/>
        <w:spacing w:before="137" w:line="360" w:lineRule="auto"/>
        <w:ind w:left="1446" w:right="711" w:firstLine="720"/>
        <w:jc w:val="both"/>
      </w:pPr>
      <w:r>
        <w:t>Nutrisi enteral dapat diberikan, namun ada beberapa bukti bahwa pemberian nutrisi enteral dapat meningkatkan keparahan penyakit. Nutrisi parenteral pada pankreatitis akut berguna sebagai tambahan pada pemeliharaan nutrisi. Mortalitas dilaporkan menurun seiring dengan peningkatan status nutrisi, terutama pada pasien-pasien pankreatitis akut derajat sedang dan berat. Pada pasien dengan penyakit berat pemberian nutrisi isokalorik maupun hiperkalorik dapat mencegah katabolisme protein. Oleh karena itu, pemberian energi hipokalorik sebesar 15 – 20 kkal/kg/hari lebih sesuai pada keadaan katabolik awal pada pasien-pasien non bedah dengan MOF. Pemberian protein sebesar 1,2 – 1,5 g/kg/hari optimal untuk sebagian besar pasien pankreatitis akut. Pemberian nutrisi peroral dapat mulai diberikan apabila nyeri sudah teratasi dan enzim pankreas telah kembali normal. Pasien awalnya diberikan diet karbohidrat dan protein dalam jumlah kecil, kemudian kalorinya ditingkatkan perlahan dan diberikan lemak dengan hati-hati setelah 3 – 6 hari.</w:t>
      </w:r>
    </w:p>
    <w:p w:rsidR="00F75DD5" w:rsidRPr="00F75DD5" w:rsidRDefault="00F75DD5" w:rsidP="00F75DD5">
      <w:pPr>
        <w:pStyle w:val="BodyText"/>
        <w:spacing w:before="137" w:line="360" w:lineRule="auto"/>
        <w:ind w:left="1446" w:right="711" w:firstLine="720"/>
        <w:jc w:val="both"/>
      </w:pPr>
    </w:p>
    <w:p w:rsidR="00010717" w:rsidRDefault="002502D6" w:rsidP="00F75DD5">
      <w:pPr>
        <w:pStyle w:val="ListParagraph"/>
        <w:numPr>
          <w:ilvl w:val="0"/>
          <w:numId w:val="1"/>
        </w:numPr>
        <w:tabs>
          <w:tab w:val="left" w:pos="1447"/>
        </w:tabs>
        <w:spacing w:line="360" w:lineRule="auto"/>
        <w:ind w:hanging="361"/>
        <w:jc w:val="both"/>
        <w:rPr>
          <w:sz w:val="24"/>
        </w:rPr>
      </w:pPr>
      <w:r>
        <w:rPr>
          <w:sz w:val="24"/>
        </w:rPr>
        <w:t>Nutrisi pada penyakit hati</w:t>
      </w:r>
    </w:p>
    <w:p w:rsidR="00010717" w:rsidRDefault="002502D6" w:rsidP="00F75DD5">
      <w:pPr>
        <w:pStyle w:val="BodyText"/>
        <w:spacing w:before="137" w:line="360" w:lineRule="auto"/>
        <w:ind w:left="1446" w:right="720" w:firstLine="720"/>
        <w:jc w:val="both"/>
      </w:pPr>
      <w:r>
        <w:t>Pada</w:t>
      </w:r>
      <w:r>
        <w:rPr>
          <w:spacing w:val="-9"/>
        </w:rPr>
        <w:t xml:space="preserve"> </w:t>
      </w:r>
      <w:r>
        <w:t>penyakit</w:t>
      </w:r>
      <w:r>
        <w:rPr>
          <w:spacing w:val="-2"/>
        </w:rPr>
        <w:t xml:space="preserve"> </w:t>
      </w:r>
      <w:r>
        <w:t>hati</w:t>
      </w:r>
      <w:r>
        <w:rPr>
          <w:spacing w:val="-16"/>
        </w:rPr>
        <w:t xml:space="preserve"> </w:t>
      </w:r>
      <w:r>
        <w:t>terjadi</w:t>
      </w:r>
      <w:r>
        <w:rPr>
          <w:spacing w:val="-15"/>
        </w:rPr>
        <w:t xml:space="preserve"> </w:t>
      </w:r>
      <w:r>
        <w:t>peningkatan</w:t>
      </w:r>
      <w:r>
        <w:rPr>
          <w:spacing w:val="-7"/>
        </w:rPr>
        <w:t xml:space="preserve"> </w:t>
      </w:r>
      <w:r>
        <w:t>lipolisis,</w:t>
      </w:r>
      <w:r>
        <w:rPr>
          <w:spacing w:val="-5"/>
        </w:rPr>
        <w:t xml:space="preserve"> </w:t>
      </w:r>
      <w:r>
        <w:t>sehingga</w:t>
      </w:r>
      <w:r>
        <w:rPr>
          <w:spacing w:val="-4"/>
        </w:rPr>
        <w:t xml:space="preserve"> </w:t>
      </w:r>
      <w:r>
        <w:rPr>
          <w:spacing w:val="-3"/>
        </w:rPr>
        <w:t>lipid</w:t>
      </w:r>
      <w:r>
        <w:rPr>
          <w:spacing w:val="-7"/>
        </w:rPr>
        <w:t xml:space="preserve"> </w:t>
      </w:r>
      <w:r>
        <w:lastRenderedPageBreak/>
        <w:t>harus diberikan dengan hati-hati</w:t>
      </w:r>
      <w:r>
        <w:rPr>
          <w:spacing w:val="-46"/>
        </w:rPr>
        <w:t xml:space="preserve"> </w:t>
      </w:r>
      <w:r>
        <w:t xml:space="preserve">untuk mencegah hipertrigliseridemia, </w:t>
      </w:r>
      <w:r>
        <w:rPr>
          <w:spacing w:val="-3"/>
        </w:rPr>
        <w:t xml:space="preserve">yaitu </w:t>
      </w:r>
      <w:r>
        <w:t>tidak lebih dari 1 g/kg perhari. Pembatasan protein diperlukan pada ensefalopati hepatik kronis, mulai dari 0,5 g/kg perhari, dosis ini dapat ditingkatkan dengan hati-hati menuju ke arah pemberian normal.</w:t>
      </w:r>
      <w:r>
        <w:rPr>
          <w:spacing w:val="14"/>
        </w:rPr>
        <w:t xml:space="preserve"> </w:t>
      </w:r>
      <w:r>
        <w:t>Ensefalopati hepatik</w:t>
      </w:r>
    </w:p>
    <w:p w:rsidR="00010717" w:rsidRDefault="00010717" w:rsidP="00F75DD5">
      <w:pPr>
        <w:spacing w:line="360" w:lineRule="auto"/>
        <w:jc w:val="both"/>
      </w:pPr>
    </w:p>
    <w:p w:rsidR="00010717" w:rsidRDefault="002502D6" w:rsidP="00F75DD5">
      <w:pPr>
        <w:pStyle w:val="BodyText"/>
        <w:spacing w:before="93" w:line="360" w:lineRule="auto"/>
        <w:ind w:left="1446" w:right="721"/>
        <w:jc w:val="both"/>
      </w:pPr>
      <w:r>
        <w:t>menyebabkan hilangnya Branched Chain Amino Acids (BCAAs) mengakibatkan peningkatan pengambilan asam amino aromatik serebral, yang dapat menghambat neurotransmiter. Pada pasien dengan intoleransi protein, pemberian nutrisi yang diperkaya dengan BCAAs dapat meningkatkan pemberian protein tanpa memperburuk ensefalopati yang sudah ada. Kegagalan fungsi hati fulminan dapat menurunkan glukoneogenesis sehingga terjadi hipoglikemia yang memerlukan pemberian infus glukosa. Lipid dapat diberikan, karena masih dapat ditoleransi dengan baik.</w:t>
      </w:r>
    </w:p>
    <w:p w:rsidR="00010717" w:rsidRDefault="00010717" w:rsidP="00F75DD5">
      <w:pPr>
        <w:pStyle w:val="BodyText"/>
        <w:spacing w:before="8" w:line="360" w:lineRule="auto"/>
        <w:rPr>
          <w:sz w:val="20"/>
        </w:rPr>
      </w:pPr>
    </w:p>
    <w:p w:rsidR="00010717" w:rsidRDefault="002502D6" w:rsidP="00F75DD5">
      <w:pPr>
        <w:pStyle w:val="Heading1"/>
        <w:numPr>
          <w:ilvl w:val="0"/>
          <w:numId w:val="2"/>
        </w:numPr>
        <w:tabs>
          <w:tab w:val="left" w:pos="1370"/>
        </w:tabs>
        <w:spacing w:line="360" w:lineRule="auto"/>
        <w:ind w:hanging="361"/>
      </w:pPr>
      <w:bookmarkStart w:id="11" w:name="_Toc58791174"/>
      <w:bookmarkStart w:id="12" w:name="_Toc58791436"/>
      <w:r>
        <w:t>INDIKASI PEMBERIAN NUTRISI SECARA</w:t>
      </w:r>
      <w:r>
        <w:rPr>
          <w:spacing w:val="5"/>
        </w:rPr>
        <w:t xml:space="preserve"> </w:t>
      </w:r>
      <w:r>
        <w:t>UMUM</w:t>
      </w:r>
      <w:bookmarkEnd w:id="11"/>
      <w:bookmarkEnd w:id="12"/>
    </w:p>
    <w:p w:rsidR="00F75DD5" w:rsidRPr="00F75DD5" w:rsidRDefault="00F75DD5" w:rsidP="00F75DD5">
      <w:pPr>
        <w:pStyle w:val="Heading1"/>
        <w:tabs>
          <w:tab w:val="left" w:pos="1370"/>
        </w:tabs>
        <w:spacing w:line="360" w:lineRule="auto"/>
        <w:ind w:left="1369"/>
      </w:pPr>
    </w:p>
    <w:p w:rsidR="00010717" w:rsidRDefault="002502D6" w:rsidP="00F75DD5">
      <w:pPr>
        <w:pStyle w:val="BodyText"/>
        <w:spacing w:line="360" w:lineRule="auto"/>
        <w:ind w:left="1369" w:right="716" w:firstLine="720"/>
        <w:jc w:val="both"/>
      </w:pPr>
      <w:r>
        <w:t xml:space="preserve">Indikasi terapi nutrisi pada pasien kritis yaitu pasien dengan malnutrisi yang berdampak pada emosional dan </w:t>
      </w:r>
      <w:r>
        <w:rPr>
          <w:spacing w:val="-3"/>
        </w:rPr>
        <w:t xml:space="preserve">fisik </w:t>
      </w:r>
      <w:r>
        <w:t xml:space="preserve">pasien, dampak fisik diantaranya kegagalan fungsi imun, penyembuhan luka </w:t>
      </w:r>
      <w:r>
        <w:rPr>
          <w:spacing w:val="-3"/>
        </w:rPr>
        <w:t xml:space="preserve">yang </w:t>
      </w:r>
      <w:r>
        <w:t xml:space="preserve">lama sedangkan dampak emosional yaitu perawatan </w:t>
      </w:r>
      <w:r>
        <w:rPr>
          <w:spacing w:val="-3"/>
        </w:rPr>
        <w:t xml:space="preserve">yang lama </w:t>
      </w:r>
      <w:r>
        <w:t>dapat meningkatnya biaya perawatan dan menjadi beban bagi pasien. Mengkonsumsi</w:t>
      </w:r>
      <w:r>
        <w:rPr>
          <w:spacing w:val="-8"/>
        </w:rPr>
        <w:t xml:space="preserve"> </w:t>
      </w:r>
      <w:r>
        <w:t>makanan</w:t>
      </w:r>
      <w:r>
        <w:rPr>
          <w:spacing w:val="-7"/>
        </w:rPr>
        <w:t xml:space="preserve"> </w:t>
      </w:r>
      <w:r>
        <w:t>yang</w:t>
      </w:r>
      <w:r>
        <w:rPr>
          <w:spacing w:val="-7"/>
        </w:rPr>
        <w:t xml:space="preserve"> </w:t>
      </w:r>
      <w:r>
        <w:t>tidak</w:t>
      </w:r>
      <w:r>
        <w:rPr>
          <w:spacing w:val="-3"/>
        </w:rPr>
        <w:t xml:space="preserve"> </w:t>
      </w:r>
      <w:r>
        <w:t>biasa</w:t>
      </w:r>
      <w:r>
        <w:rPr>
          <w:spacing w:val="-8"/>
        </w:rPr>
        <w:t xml:space="preserve"> </w:t>
      </w:r>
      <w:r>
        <w:t>dikonsumsi</w:t>
      </w:r>
      <w:r>
        <w:rPr>
          <w:spacing w:val="-7"/>
        </w:rPr>
        <w:t xml:space="preserve"> </w:t>
      </w:r>
      <w:r>
        <w:t>membuat</w:t>
      </w:r>
      <w:r>
        <w:rPr>
          <w:spacing w:val="-3"/>
        </w:rPr>
        <w:t xml:space="preserve"> </w:t>
      </w:r>
      <w:r>
        <w:t>pasien</w:t>
      </w:r>
      <w:r>
        <w:rPr>
          <w:spacing w:val="-11"/>
        </w:rPr>
        <w:t xml:space="preserve"> </w:t>
      </w:r>
      <w:r>
        <w:t>stres dan tidak nyaman. Penyediaan makanan di rumah sakit sesuai standar dengan pertimbangan keamanan pasien. Pasien kritis biasanya akan diberikan makanan dalam bentuk cair melalui NGT. Pemberian makan dengan NGT tidak seperti proses makan pada umumnya sebab, pasien tidak memasukan</w:t>
      </w:r>
      <w:r>
        <w:rPr>
          <w:spacing w:val="-9"/>
        </w:rPr>
        <w:t xml:space="preserve"> </w:t>
      </w:r>
      <w:r>
        <w:t>makanan</w:t>
      </w:r>
      <w:r>
        <w:rPr>
          <w:spacing w:val="-9"/>
        </w:rPr>
        <w:t xml:space="preserve"> </w:t>
      </w:r>
      <w:r>
        <w:t>melalui</w:t>
      </w:r>
      <w:r>
        <w:rPr>
          <w:spacing w:val="-9"/>
        </w:rPr>
        <w:t xml:space="preserve"> </w:t>
      </w:r>
      <w:r>
        <w:t>mulut,</w:t>
      </w:r>
      <w:r>
        <w:rPr>
          <w:spacing w:val="-7"/>
        </w:rPr>
        <w:t xml:space="preserve"> </w:t>
      </w:r>
      <w:r>
        <w:t>mengunyah</w:t>
      </w:r>
      <w:r>
        <w:rPr>
          <w:spacing w:val="-13"/>
        </w:rPr>
        <w:t xml:space="preserve"> </w:t>
      </w:r>
      <w:r>
        <w:t>dan</w:t>
      </w:r>
      <w:r>
        <w:rPr>
          <w:spacing w:val="-9"/>
        </w:rPr>
        <w:t xml:space="preserve"> </w:t>
      </w:r>
      <w:r>
        <w:t>menelan</w:t>
      </w:r>
      <w:r>
        <w:rPr>
          <w:spacing w:val="-8"/>
        </w:rPr>
        <w:t xml:space="preserve"> </w:t>
      </w:r>
      <w:r>
        <w:t xml:space="preserve">makanannya. Pasien perlu beradaptasi dengan </w:t>
      </w:r>
      <w:r>
        <w:rPr>
          <w:spacing w:val="-3"/>
        </w:rPr>
        <w:t xml:space="preserve">jenis </w:t>
      </w:r>
      <w:r>
        <w:t xml:space="preserve">makanan baru </w:t>
      </w:r>
      <w:r>
        <w:rPr>
          <w:spacing w:val="-3"/>
        </w:rPr>
        <w:t xml:space="preserve">namun, </w:t>
      </w:r>
      <w:r>
        <w:t xml:space="preserve">kebutuhan nutrisi pasien kritis tidak dapat ditunda. (Pitri et </w:t>
      </w:r>
      <w:r>
        <w:rPr>
          <w:spacing w:val="-3"/>
        </w:rPr>
        <w:t>al.,</w:t>
      </w:r>
      <w:r>
        <w:rPr>
          <w:spacing w:val="9"/>
        </w:rPr>
        <w:t xml:space="preserve"> </w:t>
      </w:r>
      <w:r>
        <w:t>2019).</w:t>
      </w:r>
    </w:p>
    <w:p w:rsidR="00010717" w:rsidRDefault="002502D6" w:rsidP="00F75DD5">
      <w:pPr>
        <w:pStyle w:val="ListParagraph"/>
        <w:numPr>
          <w:ilvl w:val="1"/>
          <w:numId w:val="2"/>
        </w:numPr>
        <w:tabs>
          <w:tab w:val="left" w:pos="1654"/>
        </w:tabs>
        <w:spacing w:before="203" w:line="360" w:lineRule="auto"/>
        <w:ind w:left="1653" w:hanging="361"/>
        <w:jc w:val="both"/>
        <w:rPr>
          <w:sz w:val="24"/>
        </w:rPr>
      </w:pPr>
      <w:r>
        <w:rPr>
          <w:sz w:val="24"/>
        </w:rPr>
        <w:t>Operasi elektif mayor pada pasien gizi</w:t>
      </w:r>
      <w:r>
        <w:rPr>
          <w:spacing w:val="-12"/>
          <w:sz w:val="24"/>
        </w:rPr>
        <w:t xml:space="preserve"> </w:t>
      </w:r>
      <w:r>
        <w:rPr>
          <w:sz w:val="24"/>
        </w:rPr>
        <w:t>buruk</w:t>
      </w:r>
    </w:p>
    <w:p w:rsidR="00010717" w:rsidRDefault="002502D6" w:rsidP="00F75DD5">
      <w:pPr>
        <w:pStyle w:val="ListParagraph"/>
        <w:numPr>
          <w:ilvl w:val="1"/>
          <w:numId w:val="2"/>
        </w:numPr>
        <w:tabs>
          <w:tab w:val="left" w:pos="1654"/>
        </w:tabs>
        <w:spacing w:before="137" w:line="360" w:lineRule="auto"/>
        <w:ind w:left="1653" w:hanging="361"/>
        <w:jc w:val="both"/>
        <w:rPr>
          <w:sz w:val="24"/>
        </w:rPr>
      </w:pPr>
      <w:r>
        <w:rPr>
          <w:sz w:val="24"/>
        </w:rPr>
        <w:lastRenderedPageBreak/>
        <w:t>Trauma mayor (cedera tumpul atau tusuk, cedera</w:t>
      </w:r>
      <w:r>
        <w:rPr>
          <w:spacing w:val="4"/>
          <w:sz w:val="24"/>
        </w:rPr>
        <w:t xml:space="preserve"> </w:t>
      </w:r>
      <w:r>
        <w:rPr>
          <w:sz w:val="24"/>
        </w:rPr>
        <w:t>kepala)</w:t>
      </w:r>
    </w:p>
    <w:p w:rsidR="00010717" w:rsidRDefault="002502D6" w:rsidP="00F75DD5">
      <w:pPr>
        <w:pStyle w:val="ListParagraph"/>
        <w:numPr>
          <w:ilvl w:val="1"/>
          <w:numId w:val="2"/>
        </w:numPr>
        <w:tabs>
          <w:tab w:val="left" w:pos="1654"/>
        </w:tabs>
        <w:spacing w:before="141" w:line="360" w:lineRule="auto"/>
        <w:ind w:left="1653" w:hanging="361"/>
        <w:rPr>
          <w:sz w:val="24"/>
        </w:rPr>
      </w:pPr>
      <w:r>
        <w:rPr>
          <w:sz w:val="24"/>
        </w:rPr>
        <w:t>Luka bakar Disfungsi</w:t>
      </w:r>
      <w:r>
        <w:rPr>
          <w:spacing w:val="5"/>
          <w:sz w:val="24"/>
        </w:rPr>
        <w:t xml:space="preserve"> </w:t>
      </w:r>
      <w:r>
        <w:rPr>
          <w:sz w:val="24"/>
        </w:rPr>
        <w:t>hati</w:t>
      </w:r>
    </w:p>
    <w:p w:rsidR="00010717" w:rsidRDefault="002502D6" w:rsidP="00F75DD5">
      <w:pPr>
        <w:pStyle w:val="ListParagraph"/>
        <w:numPr>
          <w:ilvl w:val="1"/>
          <w:numId w:val="2"/>
        </w:numPr>
        <w:tabs>
          <w:tab w:val="left" w:pos="1654"/>
        </w:tabs>
        <w:spacing w:before="137" w:line="360" w:lineRule="auto"/>
        <w:ind w:left="1653" w:hanging="361"/>
        <w:rPr>
          <w:sz w:val="24"/>
        </w:rPr>
      </w:pPr>
      <w:r>
        <w:rPr>
          <w:sz w:val="24"/>
        </w:rPr>
        <w:t>Disfungsi</w:t>
      </w:r>
      <w:r>
        <w:rPr>
          <w:spacing w:val="-8"/>
          <w:sz w:val="24"/>
        </w:rPr>
        <w:t xml:space="preserve"> </w:t>
      </w:r>
      <w:r>
        <w:rPr>
          <w:sz w:val="24"/>
        </w:rPr>
        <w:t>Ginjal</w:t>
      </w:r>
    </w:p>
    <w:p w:rsidR="00010717" w:rsidRDefault="002502D6" w:rsidP="00F75DD5">
      <w:pPr>
        <w:pStyle w:val="ListParagraph"/>
        <w:numPr>
          <w:ilvl w:val="1"/>
          <w:numId w:val="2"/>
        </w:numPr>
        <w:tabs>
          <w:tab w:val="left" w:pos="1654"/>
        </w:tabs>
        <w:spacing w:before="137" w:line="360" w:lineRule="auto"/>
        <w:ind w:left="1653" w:hanging="361"/>
        <w:rPr>
          <w:sz w:val="24"/>
        </w:rPr>
      </w:pPr>
      <w:r>
        <w:rPr>
          <w:sz w:val="24"/>
        </w:rPr>
        <w:t>Resipien</w:t>
      </w:r>
      <w:r>
        <w:rPr>
          <w:spacing w:val="-13"/>
          <w:sz w:val="24"/>
        </w:rPr>
        <w:t xml:space="preserve"> </w:t>
      </w:r>
      <w:r>
        <w:rPr>
          <w:sz w:val="24"/>
        </w:rPr>
        <w:t>transplantasi</w:t>
      </w:r>
      <w:r>
        <w:rPr>
          <w:spacing w:val="-13"/>
          <w:sz w:val="24"/>
        </w:rPr>
        <w:t xml:space="preserve"> </w:t>
      </w:r>
      <w:r>
        <w:rPr>
          <w:sz w:val="24"/>
        </w:rPr>
        <w:t>sumsum</w:t>
      </w:r>
      <w:r>
        <w:rPr>
          <w:spacing w:val="-18"/>
          <w:sz w:val="24"/>
        </w:rPr>
        <w:t xml:space="preserve"> </w:t>
      </w:r>
      <w:r>
        <w:rPr>
          <w:sz w:val="24"/>
        </w:rPr>
        <w:t>tulang</w:t>
      </w:r>
      <w:r>
        <w:rPr>
          <w:spacing w:val="-4"/>
          <w:sz w:val="24"/>
        </w:rPr>
        <w:t xml:space="preserve"> </w:t>
      </w:r>
      <w:r>
        <w:rPr>
          <w:spacing w:val="-3"/>
          <w:sz w:val="24"/>
        </w:rPr>
        <w:t>yang</w:t>
      </w:r>
      <w:r>
        <w:rPr>
          <w:spacing w:val="-4"/>
          <w:sz w:val="24"/>
        </w:rPr>
        <w:t xml:space="preserve"> </w:t>
      </w:r>
      <w:r>
        <w:rPr>
          <w:sz w:val="24"/>
        </w:rPr>
        <w:t>menjalani</w:t>
      </w:r>
      <w:r>
        <w:rPr>
          <w:spacing w:val="-17"/>
          <w:sz w:val="24"/>
        </w:rPr>
        <w:t xml:space="preserve"> </w:t>
      </w:r>
      <w:r>
        <w:rPr>
          <w:sz w:val="24"/>
        </w:rPr>
        <w:t>kemoterapi</w:t>
      </w:r>
      <w:r>
        <w:rPr>
          <w:spacing w:val="-13"/>
          <w:sz w:val="24"/>
        </w:rPr>
        <w:t xml:space="preserve"> </w:t>
      </w:r>
      <w:r>
        <w:rPr>
          <w:sz w:val="24"/>
        </w:rPr>
        <w:t>intensif</w:t>
      </w:r>
    </w:p>
    <w:p w:rsidR="00010717" w:rsidRDefault="00010717" w:rsidP="00F75DD5">
      <w:pPr>
        <w:spacing w:line="360" w:lineRule="auto"/>
        <w:rPr>
          <w:sz w:val="24"/>
        </w:rPr>
      </w:pPr>
    </w:p>
    <w:p w:rsidR="00010717" w:rsidRDefault="002502D6" w:rsidP="00F75DD5">
      <w:pPr>
        <w:pStyle w:val="ListParagraph"/>
        <w:numPr>
          <w:ilvl w:val="1"/>
          <w:numId w:val="2"/>
        </w:numPr>
        <w:tabs>
          <w:tab w:val="left" w:pos="1654"/>
        </w:tabs>
        <w:spacing w:before="93" w:line="360" w:lineRule="auto"/>
        <w:ind w:left="1653" w:right="729" w:hanging="361"/>
        <w:jc w:val="both"/>
        <w:rPr>
          <w:sz w:val="24"/>
        </w:rPr>
      </w:pPr>
      <w:r>
        <w:rPr>
          <w:sz w:val="24"/>
        </w:rPr>
        <w:t xml:space="preserve">Pasien </w:t>
      </w:r>
      <w:r>
        <w:rPr>
          <w:spacing w:val="-3"/>
          <w:sz w:val="24"/>
        </w:rPr>
        <w:t xml:space="preserve">yang </w:t>
      </w:r>
      <w:r>
        <w:rPr>
          <w:sz w:val="24"/>
        </w:rPr>
        <w:t xml:space="preserve">tidak dapat makan atau mengabsorbsi gizi dalam jangka waktu </w:t>
      </w:r>
      <w:r>
        <w:rPr>
          <w:spacing w:val="-3"/>
          <w:sz w:val="24"/>
        </w:rPr>
        <w:t xml:space="preserve">yang </w:t>
      </w:r>
      <w:r>
        <w:rPr>
          <w:sz w:val="24"/>
        </w:rPr>
        <w:t>tidak pasti (gangguan neurologis, disfungsi faring, atau short bowel</w:t>
      </w:r>
      <w:r>
        <w:rPr>
          <w:spacing w:val="-8"/>
          <w:sz w:val="24"/>
        </w:rPr>
        <w:t xml:space="preserve"> </w:t>
      </w:r>
      <w:r>
        <w:rPr>
          <w:sz w:val="24"/>
        </w:rPr>
        <w:t>syndrome)</w:t>
      </w:r>
    </w:p>
    <w:p w:rsidR="00010717" w:rsidRPr="00F75DD5" w:rsidRDefault="002502D6" w:rsidP="00F75DD5">
      <w:pPr>
        <w:pStyle w:val="ListParagraph"/>
        <w:numPr>
          <w:ilvl w:val="1"/>
          <w:numId w:val="2"/>
        </w:numPr>
        <w:tabs>
          <w:tab w:val="left" w:pos="1654"/>
        </w:tabs>
        <w:spacing w:line="360" w:lineRule="auto"/>
        <w:ind w:left="1653" w:right="726" w:hanging="361"/>
        <w:jc w:val="both"/>
        <w:rPr>
          <w:sz w:val="24"/>
        </w:rPr>
      </w:pPr>
      <w:r>
        <w:rPr>
          <w:sz w:val="24"/>
        </w:rPr>
        <w:t>Pasien gizi baik dan stres minimal yang tidak dapat makan selama 7 sampai 10</w:t>
      </w:r>
      <w:r>
        <w:rPr>
          <w:spacing w:val="-2"/>
          <w:sz w:val="24"/>
        </w:rPr>
        <w:t xml:space="preserve"> </w:t>
      </w:r>
      <w:r>
        <w:rPr>
          <w:sz w:val="24"/>
        </w:rPr>
        <w:t>hari</w:t>
      </w:r>
    </w:p>
    <w:p w:rsidR="00010717" w:rsidRDefault="00010717" w:rsidP="00F75DD5">
      <w:pPr>
        <w:pStyle w:val="BodyText"/>
        <w:spacing w:line="360" w:lineRule="auto"/>
        <w:rPr>
          <w:sz w:val="26"/>
        </w:rPr>
      </w:pPr>
    </w:p>
    <w:p w:rsidR="00010717" w:rsidRDefault="002502D6" w:rsidP="00F75DD5">
      <w:pPr>
        <w:pStyle w:val="Heading1"/>
        <w:numPr>
          <w:ilvl w:val="0"/>
          <w:numId w:val="2"/>
        </w:numPr>
        <w:tabs>
          <w:tab w:val="left" w:pos="1370"/>
        </w:tabs>
        <w:spacing w:before="171" w:line="360" w:lineRule="auto"/>
        <w:ind w:hanging="361"/>
      </w:pPr>
      <w:bookmarkStart w:id="13" w:name="_Toc58791175"/>
      <w:bookmarkStart w:id="14" w:name="_Toc58791437"/>
      <w:r>
        <w:t>PERHITUNGAN TERAPI NUTRISI</w:t>
      </w:r>
      <w:bookmarkEnd w:id="13"/>
      <w:bookmarkEnd w:id="14"/>
    </w:p>
    <w:p w:rsidR="00010717" w:rsidRDefault="00010717" w:rsidP="00F75DD5">
      <w:pPr>
        <w:pStyle w:val="BodyText"/>
        <w:spacing w:before="5" w:line="360" w:lineRule="auto"/>
        <w:rPr>
          <w:b/>
          <w:sz w:val="29"/>
        </w:rPr>
      </w:pPr>
    </w:p>
    <w:p w:rsidR="00010717" w:rsidRDefault="002502D6" w:rsidP="00F75DD5">
      <w:pPr>
        <w:pStyle w:val="BodyText"/>
        <w:spacing w:line="360" w:lineRule="auto"/>
        <w:ind w:left="1369" w:right="721" w:firstLine="720"/>
        <w:jc w:val="both"/>
      </w:pPr>
      <w:r>
        <w:t>Untuk pemberian nutrisi suportif, pertama kali diperlukan penghitungan</w:t>
      </w:r>
      <w:r>
        <w:rPr>
          <w:spacing w:val="-10"/>
        </w:rPr>
        <w:t xml:space="preserve"> </w:t>
      </w:r>
      <w:r>
        <w:t>kebutuhan</w:t>
      </w:r>
      <w:r>
        <w:rPr>
          <w:spacing w:val="-9"/>
        </w:rPr>
        <w:t xml:space="preserve"> </w:t>
      </w:r>
      <w:r>
        <w:t>kalori</w:t>
      </w:r>
      <w:r>
        <w:rPr>
          <w:spacing w:val="-14"/>
        </w:rPr>
        <w:t xml:space="preserve"> </w:t>
      </w:r>
      <w:r>
        <w:t>dari</w:t>
      </w:r>
      <w:r>
        <w:rPr>
          <w:spacing w:val="-13"/>
        </w:rPr>
        <w:t xml:space="preserve"> </w:t>
      </w:r>
      <w:r>
        <w:t>pasien.</w:t>
      </w:r>
      <w:r>
        <w:rPr>
          <w:spacing w:val="3"/>
        </w:rPr>
        <w:t xml:space="preserve"> </w:t>
      </w:r>
      <w:r>
        <w:rPr>
          <w:i/>
        </w:rPr>
        <w:t>American</w:t>
      </w:r>
      <w:r>
        <w:rPr>
          <w:i/>
          <w:spacing w:val="-4"/>
        </w:rPr>
        <w:t xml:space="preserve"> </w:t>
      </w:r>
      <w:r>
        <w:rPr>
          <w:i/>
        </w:rPr>
        <w:t>Society</w:t>
      </w:r>
      <w:r>
        <w:rPr>
          <w:i/>
          <w:spacing w:val="-10"/>
        </w:rPr>
        <w:t xml:space="preserve"> </w:t>
      </w:r>
      <w:r>
        <w:rPr>
          <w:i/>
        </w:rPr>
        <w:t>for</w:t>
      </w:r>
      <w:r>
        <w:rPr>
          <w:i/>
          <w:spacing w:val="-7"/>
        </w:rPr>
        <w:t xml:space="preserve"> </w:t>
      </w:r>
      <w:r>
        <w:rPr>
          <w:i/>
        </w:rPr>
        <w:t xml:space="preserve">Parenteral and Enteral Nutrition </w:t>
      </w:r>
      <w:r>
        <w:t xml:space="preserve">(ASPEN) merekomendasikan cara </w:t>
      </w:r>
      <w:r>
        <w:rPr>
          <w:i/>
        </w:rPr>
        <w:t xml:space="preserve">indirect calorimetry </w:t>
      </w:r>
      <w:r>
        <w:t xml:space="preserve">untuk menentukan besaran kebutuhan kalori pasien. Adapun menghitung kebutuhan kalori juga dapat dilakukan melalui persamaan yang telah divalidasi, seperti diperoleh dari jumlah  kebutuhan  energi  basal  atau </w:t>
      </w:r>
      <w:r>
        <w:rPr>
          <w:i/>
        </w:rPr>
        <w:t xml:space="preserve">basal energy expenditure </w:t>
      </w:r>
      <w:r>
        <w:t xml:space="preserve">(BEE) </w:t>
      </w:r>
      <w:r>
        <w:rPr>
          <w:spacing w:val="-3"/>
        </w:rPr>
        <w:t xml:space="preserve">yang </w:t>
      </w:r>
      <w:r>
        <w:t>kemudian disesuaikan dengan kondisi</w:t>
      </w:r>
      <w:r>
        <w:rPr>
          <w:spacing w:val="-14"/>
        </w:rPr>
        <w:t xml:space="preserve"> </w:t>
      </w:r>
      <w:r>
        <w:t>pasien.</w:t>
      </w:r>
      <w:r>
        <w:rPr>
          <w:spacing w:val="-9"/>
        </w:rPr>
        <w:t xml:space="preserve"> </w:t>
      </w:r>
      <w:r>
        <w:t>BEE</w:t>
      </w:r>
      <w:r>
        <w:rPr>
          <w:spacing w:val="-8"/>
        </w:rPr>
        <w:t xml:space="preserve"> </w:t>
      </w:r>
      <w:r>
        <w:t>dalam</w:t>
      </w:r>
      <w:r>
        <w:rPr>
          <w:spacing w:val="-9"/>
        </w:rPr>
        <w:t xml:space="preserve"> </w:t>
      </w:r>
      <w:r>
        <w:t>hal</w:t>
      </w:r>
      <w:r>
        <w:rPr>
          <w:spacing w:val="-14"/>
        </w:rPr>
        <w:t xml:space="preserve"> </w:t>
      </w:r>
      <w:r>
        <w:t>ini</w:t>
      </w:r>
      <w:r>
        <w:rPr>
          <w:spacing w:val="-14"/>
        </w:rPr>
        <w:t xml:space="preserve"> </w:t>
      </w:r>
      <w:r>
        <w:t>dihitung</w:t>
      </w:r>
      <w:r>
        <w:rPr>
          <w:spacing w:val="-10"/>
        </w:rPr>
        <w:t xml:space="preserve"> </w:t>
      </w:r>
      <w:r>
        <w:t>dengan</w:t>
      </w:r>
      <w:r>
        <w:rPr>
          <w:spacing w:val="-14"/>
        </w:rPr>
        <w:t xml:space="preserve"> </w:t>
      </w:r>
      <w:r>
        <w:t>menggunakan</w:t>
      </w:r>
      <w:r>
        <w:rPr>
          <w:spacing w:val="-14"/>
        </w:rPr>
        <w:t xml:space="preserve"> </w:t>
      </w:r>
      <w:r>
        <w:t>persamaan Harris-Benedict.</w:t>
      </w:r>
      <w:r>
        <w:rPr>
          <w:spacing w:val="-17"/>
        </w:rPr>
        <w:t xml:space="preserve"> </w:t>
      </w:r>
      <w:r>
        <w:t>Untuk</w:t>
      </w:r>
      <w:r>
        <w:rPr>
          <w:spacing w:val="-18"/>
        </w:rPr>
        <w:t xml:space="preserve"> </w:t>
      </w:r>
      <w:r>
        <w:t>praktisnya,</w:t>
      </w:r>
      <w:r>
        <w:rPr>
          <w:spacing w:val="-16"/>
        </w:rPr>
        <w:t xml:space="preserve"> </w:t>
      </w:r>
      <w:r>
        <w:t>BEE</w:t>
      </w:r>
      <w:r>
        <w:rPr>
          <w:spacing w:val="-17"/>
        </w:rPr>
        <w:t xml:space="preserve"> </w:t>
      </w:r>
      <w:r>
        <w:t>dikalikan</w:t>
      </w:r>
      <w:r>
        <w:rPr>
          <w:spacing w:val="-18"/>
        </w:rPr>
        <w:t xml:space="preserve"> </w:t>
      </w:r>
      <w:r>
        <w:t>faktor</w:t>
      </w:r>
      <w:r>
        <w:rPr>
          <w:spacing w:val="-22"/>
        </w:rPr>
        <w:t xml:space="preserve"> </w:t>
      </w:r>
      <w:r>
        <w:t>pengali</w:t>
      </w:r>
      <w:r>
        <w:rPr>
          <w:spacing w:val="-18"/>
        </w:rPr>
        <w:t xml:space="preserve"> </w:t>
      </w:r>
      <w:r>
        <w:t>yaitu</w:t>
      </w:r>
      <w:r>
        <w:rPr>
          <w:spacing w:val="-14"/>
        </w:rPr>
        <w:t xml:space="preserve"> </w:t>
      </w:r>
      <w:r>
        <w:t>faktor aktivitas (FA) dan faktor stress</w:t>
      </w:r>
      <w:r>
        <w:rPr>
          <w:spacing w:val="2"/>
        </w:rPr>
        <w:t xml:space="preserve"> </w:t>
      </w:r>
      <w:r>
        <w:t>(FS).</w:t>
      </w:r>
    </w:p>
    <w:p w:rsidR="00010717" w:rsidRDefault="00010717" w:rsidP="00F75DD5">
      <w:pPr>
        <w:pStyle w:val="BodyText"/>
        <w:spacing w:before="7" w:line="360" w:lineRule="auto"/>
        <w:rPr>
          <w:sz w:val="9"/>
        </w:rPr>
      </w:pPr>
    </w:p>
    <w:p w:rsidR="00010717" w:rsidRDefault="002502D6" w:rsidP="00F75DD5">
      <w:pPr>
        <w:pStyle w:val="Heading1"/>
        <w:spacing w:before="90" w:line="360" w:lineRule="auto"/>
        <w:ind w:left="3233"/>
      </w:pPr>
      <w:bookmarkStart w:id="15" w:name="_Toc58791176"/>
      <w:bookmarkStart w:id="16" w:name="_Toc58791438"/>
      <w:r>
        <w:rPr>
          <w:shd w:val="clear" w:color="auto" w:fill="FFFF00"/>
        </w:rPr>
        <w:t>Kebutuhan kalori = BEE x FA x FS</w:t>
      </w:r>
      <w:bookmarkEnd w:id="15"/>
      <w:bookmarkEnd w:id="16"/>
    </w:p>
    <w:p w:rsidR="00010717" w:rsidRDefault="00010717" w:rsidP="00F75DD5">
      <w:pPr>
        <w:pStyle w:val="BodyText"/>
        <w:spacing w:before="5" w:line="360" w:lineRule="auto"/>
        <w:rPr>
          <w:b/>
          <w:sz w:val="29"/>
        </w:rPr>
      </w:pPr>
    </w:p>
    <w:p w:rsidR="00010717" w:rsidRDefault="002502D6" w:rsidP="00F75DD5">
      <w:pPr>
        <w:pStyle w:val="BodyText"/>
        <w:spacing w:before="1" w:line="360" w:lineRule="auto"/>
        <w:ind w:left="1446" w:right="716" w:firstLine="720"/>
        <w:jc w:val="both"/>
      </w:pPr>
      <w:r>
        <w:t>Faktor pengali aktivitas (FA) adalah 1,2 untuk aktivitas rendah, 1,3 sedang, dan 1,5 untuk tinggi. Sedangkan faktor pengali untuk stress (FS) adalah</w:t>
      </w:r>
      <w:r>
        <w:rPr>
          <w:spacing w:val="-18"/>
        </w:rPr>
        <w:t xml:space="preserve"> </w:t>
      </w:r>
      <w:r>
        <w:t>1–1,1</w:t>
      </w:r>
      <w:r>
        <w:rPr>
          <w:spacing w:val="-12"/>
        </w:rPr>
        <w:t xml:space="preserve"> </w:t>
      </w:r>
      <w:r>
        <w:t>untuk</w:t>
      </w:r>
      <w:r>
        <w:rPr>
          <w:spacing w:val="-12"/>
        </w:rPr>
        <w:t xml:space="preserve"> </w:t>
      </w:r>
      <w:r>
        <w:t>stres</w:t>
      </w:r>
      <w:r>
        <w:rPr>
          <w:spacing w:val="-15"/>
        </w:rPr>
        <w:t xml:space="preserve"> </w:t>
      </w:r>
      <w:r>
        <w:t>ringan,</w:t>
      </w:r>
      <w:r>
        <w:rPr>
          <w:spacing w:val="-10"/>
        </w:rPr>
        <w:t xml:space="preserve"> </w:t>
      </w:r>
      <w:r>
        <w:t>1,2–1,4</w:t>
      </w:r>
      <w:r>
        <w:rPr>
          <w:spacing w:val="-13"/>
        </w:rPr>
        <w:t xml:space="preserve"> </w:t>
      </w:r>
      <w:r>
        <w:t>untuk</w:t>
      </w:r>
      <w:r>
        <w:rPr>
          <w:spacing w:val="-12"/>
        </w:rPr>
        <w:t xml:space="preserve"> </w:t>
      </w:r>
      <w:r>
        <w:t>stres</w:t>
      </w:r>
      <w:r>
        <w:rPr>
          <w:spacing w:val="-15"/>
        </w:rPr>
        <w:t xml:space="preserve"> </w:t>
      </w:r>
      <w:r>
        <w:t>sedang,</w:t>
      </w:r>
      <w:r>
        <w:rPr>
          <w:spacing w:val="-10"/>
        </w:rPr>
        <w:t xml:space="preserve"> </w:t>
      </w:r>
      <w:r>
        <w:t>dan</w:t>
      </w:r>
      <w:r>
        <w:rPr>
          <w:spacing w:val="-17"/>
        </w:rPr>
        <w:t xml:space="preserve"> </w:t>
      </w:r>
      <w:r>
        <w:t>1,5–2</w:t>
      </w:r>
      <w:r>
        <w:rPr>
          <w:spacing w:val="-13"/>
        </w:rPr>
        <w:t xml:space="preserve"> </w:t>
      </w:r>
      <w:r>
        <w:t>untuk stres berat. Adapun persamaan Harris-Benedict adalah sebagai</w:t>
      </w:r>
      <w:r>
        <w:rPr>
          <w:spacing w:val="-13"/>
        </w:rPr>
        <w:t xml:space="preserve"> </w:t>
      </w:r>
      <w:r>
        <w:t>berikut:</w:t>
      </w:r>
    </w:p>
    <w:p w:rsidR="00010717" w:rsidRDefault="00010717" w:rsidP="00F75DD5">
      <w:pPr>
        <w:pStyle w:val="BodyText"/>
        <w:spacing w:before="3" w:line="360" w:lineRule="auto"/>
        <w:rPr>
          <w:sz w:val="10"/>
        </w:rPr>
      </w:pPr>
    </w:p>
    <w:p w:rsidR="00010717" w:rsidRDefault="002502D6" w:rsidP="00F75DD5">
      <w:pPr>
        <w:pStyle w:val="BodyText"/>
        <w:spacing w:before="90" w:line="360" w:lineRule="auto"/>
        <w:ind w:left="3622" w:right="561" w:hanging="2070"/>
      </w:pPr>
      <w:r>
        <w:rPr>
          <w:shd w:val="clear" w:color="auto" w:fill="FFFF00"/>
        </w:rPr>
        <w:t xml:space="preserve">BEE untuk laki-laki = 66 +13,7 (berat dalam kg) + 5 (tinggi dalam </w:t>
      </w:r>
      <w:r>
        <w:rPr>
          <w:spacing w:val="-3"/>
          <w:shd w:val="clear" w:color="auto" w:fill="FFFF00"/>
        </w:rPr>
        <w:t xml:space="preserve">cm) </w:t>
      </w:r>
      <w:r>
        <w:rPr>
          <w:shd w:val="clear" w:color="auto" w:fill="FFFF00"/>
        </w:rPr>
        <w:t>–</w:t>
      </w:r>
      <w:r>
        <w:t xml:space="preserve"> </w:t>
      </w:r>
      <w:r>
        <w:rPr>
          <w:shd w:val="clear" w:color="auto" w:fill="FFFF00"/>
        </w:rPr>
        <w:t xml:space="preserve">6,3 </w:t>
      </w:r>
      <w:r>
        <w:rPr>
          <w:spacing w:val="-3"/>
          <w:shd w:val="clear" w:color="auto" w:fill="FFFF00"/>
        </w:rPr>
        <w:t xml:space="preserve">(usia </w:t>
      </w:r>
      <w:r>
        <w:rPr>
          <w:shd w:val="clear" w:color="auto" w:fill="FFFF00"/>
        </w:rPr>
        <w:t>dalam</w:t>
      </w:r>
      <w:r>
        <w:rPr>
          <w:spacing w:val="-1"/>
          <w:shd w:val="clear" w:color="auto" w:fill="FFFF00"/>
        </w:rPr>
        <w:t xml:space="preserve"> </w:t>
      </w:r>
      <w:r>
        <w:rPr>
          <w:shd w:val="clear" w:color="auto" w:fill="FFFF00"/>
        </w:rPr>
        <w:t>tahun)</w:t>
      </w:r>
    </w:p>
    <w:p w:rsidR="00010717" w:rsidRDefault="00010717" w:rsidP="00F75DD5">
      <w:pPr>
        <w:pStyle w:val="BodyText"/>
        <w:spacing w:before="11" w:line="360" w:lineRule="auto"/>
        <w:rPr>
          <w:sz w:val="9"/>
        </w:rPr>
      </w:pPr>
    </w:p>
    <w:p w:rsidR="00010717" w:rsidRDefault="002502D6" w:rsidP="00F75DD5">
      <w:pPr>
        <w:pStyle w:val="BodyText"/>
        <w:spacing w:before="90" w:line="360" w:lineRule="auto"/>
        <w:ind w:left="3650" w:right="830" w:hanging="2079"/>
      </w:pPr>
      <w:r>
        <w:rPr>
          <w:shd w:val="clear" w:color="auto" w:fill="FFFF00"/>
        </w:rPr>
        <w:t>BEE untuk wanita = 655 +9,6 (berat dalam kg) + 17 (tinggi dalam cm) –</w:t>
      </w:r>
      <w:r>
        <w:t xml:space="preserve"> </w:t>
      </w:r>
      <w:r>
        <w:rPr>
          <w:shd w:val="clear" w:color="auto" w:fill="FFFF00"/>
        </w:rPr>
        <w:t>4,7(usia dalam</w:t>
      </w:r>
      <w:r>
        <w:rPr>
          <w:spacing w:val="-3"/>
          <w:shd w:val="clear" w:color="auto" w:fill="FFFF00"/>
        </w:rPr>
        <w:t xml:space="preserve"> </w:t>
      </w:r>
      <w:r>
        <w:rPr>
          <w:shd w:val="clear" w:color="auto" w:fill="FFFF00"/>
        </w:rPr>
        <w:t>tahun)</w:t>
      </w:r>
    </w:p>
    <w:p w:rsidR="00010717" w:rsidRDefault="002502D6" w:rsidP="00F75DD5">
      <w:pPr>
        <w:pStyle w:val="BodyText"/>
        <w:spacing w:before="210" w:line="360" w:lineRule="auto"/>
        <w:ind w:left="1446" w:right="724" w:firstLine="720"/>
        <w:jc w:val="both"/>
      </w:pPr>
      <w:r>
        <w:t>Untuk praktisnya, kebutuhan kalori untuk pasien biasanya berkisar antara 25–35 kkal /kg/hari. Persamaan ini dianjurkan untuk menghitung kalori</w:t>
      </w:r>
      <w:r>
        <w:rPr>
          <w:spacing w:val="-22"/>
        </w:rPr>
        <w:t xml:space="preserve"> </w:t>
      </w:r>
      <w:r>
        <w:t>apabila</w:t>
      </w:r>
      <w:r>
        <w:rPr>
          <w:spacing w:val="-14"/>
        </w:rPr>
        <w:t xml:space="preserve"> </w:t>
      </w:r>
      <w:r>
        <w:t>tidak</w:t>
      </w:r>
      <w:r>
        <w:rPr>
          <w:spacing w:val="-13"/>
        </w:rPr>
        <w:t xml:space="preserve"> </w:t>
      </w:r>
      <w:r>
        <w:t>dapat</w:t>
      </w:r>
      <w:r>
        <w:rPr>
          <w:spacing w:val="-13"/>
        </w:rPr>
        <w:t xml:space="preserve"> </w:t>
      </w:r>
      <w:r>
        <w:t>dilakukan</w:t>
      </w:r>
      <w:r>
        <w:rPr>
          <w:spacing w:val="-16"/>
        </w:rPr>
        <w:t xml:space="preserve"> </w:t>
      </w:r>
      <w:r>
        <w:t>indirect</w:t>
      </w:r>
      <w:r>
        <w:rPr>
          <w:spacing w:val="-9"/>
        </w:rPr>
        <w:t xml:space="preserve"> </w:t>
      </w:r>
      <w:r>
        <w:t>calorimetry.</w:t>
      </w:r>
      <w:r>
        <w:rPr>
          <w:spacing w:val="-12"/>
        </w:rPr>
        <w:t xml:space="preserve"> </w:t>
      </w:r>
      <w:r>
        <w:t>Kebutuhan</w:t>
      </w:r>
      <w:r>
        <w:rPr>
          <w:spacing w:val="-16"/>
        </w:rPr>
        <w:t xml:space="preserve"> </w:t>
      </w:r>
      <w:r>
        <w:t>protein</w:t>
      </w:r>
    </w:p>
    <w:p w:rsidR="00010717" w:rsidRDefault="00010717" w:rsidP="00F75DD5">
      <w:pPr>
        <w:spacing w:line="360" w:lineRule="auto"/>
        <w:jc w:val="both"/>
      </w:pPr>
    </w:p>
    <w:p w:rsidR="00010717" w:rsidRDefault="002502D6" w:rsidP="00F75DD5">
      <w:pPr>
        <w:pStyle w:val="BodyText"/>
        <w:spacing w:before="93" w:line="360" w:lineRule="auto"/>
        <w:ind w:left="1446" w:right="718"/>
        <w:jc w:val="both"/>
      </w:pPr>
      <w:r>
        <w:t>adalah 0,8–1,5 g (0,13–0,24 g nitrogen)/kg/hari. Sebagian, yaitu 20–35% kebutuhan kalori diberikan dalam bentuk lemak yang harus mencakup lemak esensial berupa asam linoleat (4% total kalori) dan asam linolenat (0,2–0,4% total kalori). Pemberian air biasanya 30-35 mL/kg/hari dengan tambahan lain adalah mineral, elektrolit, dan mikronutrien lain serta serat.</w:t>
      </w:r>
    </w:p>
    <w:p w:rsidR="00010717" w:rsidRDefault="002502D6" w:rsidP="00F75DD5">
      <w:pPr>
        <w:pStyle w:val="BodyText"/>
        <w:spacing w:before="201" w:line="360" w:lineRule="auto"/>
        <w:ind w:left="726" w:right="728" w:firstLine="720"/>
        <w:jc w:val="both"/>
      </w:pPr>
      <w:r>
        <w:t>Perhitungan kebutuhan nutrisi pada anak dengan kondisi kritis menggunakan formula:</w:t>
      </w:r>
    </w:p>
    <w:p w:rsidR="00010717" w:rsidRDefault="00010717" w:rsidP="00F75DD5">
      <w:pPr>
        <w:pStyle w:val="BodyText"/>
        <w:spacing w:before="11" w:line="360" w:lineRule="auto"/>
        <w:rPr>
          <w:sz w:val="10"/>
        </w:rPr>
      </w:pPr>
    </w:p>
    <w:p w:rsidR="00010717" w:rsidRDefault="002502D6" w:rsidP="00F75DD5">
      <w:pPr>
        <w:pStyle w:val="Heading1"/>
        <w:spacing w:before="90" w:line="360" w:lineRule="auto"/>
        <w:ind w:left="3502" w:right="1052" w:hanging="1705"/>
      </w:pPr>
      <w:bookmarkStart w:id="17" w:name="_Toc58791177"/>
      <w:bookmarkStart w:id="18" w:name="_Toc58791439"/>
      <w:r>
        <w:rPr>
          <w:shd w:val="clear" w:color="auto" w:fill="FFFF00"/>
        </w:rPr>
        <w:t>Kebutuhan energi = Resting energy expenditure (REE) x faktor</w:t>
      </w:r>
      <w:r>
        <w:t xml:space="preserve"> </w:t>
      </w:r>
      <w:r>
        <w:rPr>
          <w:shd w:val="clear" w:color="auto" w:fill="FFFF00"/>
        </w:rPr>
        <w:t>aktivitas x faktor stress</w:t>
      </w:r>
      <w:bookmarkEnd w:id="17"/>
      <w:bookmarkEnd w:id="18"/>
    </w:p>
    <w:p w:rsidR="00010717" w:rsidRDefault="002502D6" w:rsidP="00F75DD5">
      <w:pPr>
        <w:pStyle w:val="BodyText"/>
        <w:spacing w:before="195" w:line="360" w:lineRule="auto"/>
        <w:ind w:left="1446"/>
      </w:pPr>
      <w:r>
        <w:t>Perhitungan kebutuhan BMR berdasarkan Schofield</w:t>
      </w:r>
    </w:p>
    <w:p w:rsidR="00010717" w:rsidRDefault="00010717" w:rsidP="00F75DD5">
      <w:pPr>
        <w:pStyle w:val="BodyText"/>
        <w:spacing w:line="360" w:lineRule="auto"/>
        <w:rPr>
          <w:sz w:val="20"/>
        </w:rPr>
      </w:pPr>
    </w:p>
    <w:p w:rsidR="00010717" w:rsidRDefault="00010717" w:rsidP="00F75DD5">
      <w:pPr>
        <w:pStyle w:val="BodyText"/>
        <w:spacing w:before="1" w:line="360" w:lineRule="auto"/>
        <w:rPr>
          <w:sz w:val="10"/>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4615"/>
      </w:tblGrid>
      <w:tr w:rsidR="00010717">
        <w:trPr>
          <w:trHeight w:val="417"/>
        </w:trPr>
        <w:tc>
          <w:tcPr>
            <w:tcW w:w="3294" w:type="dxa"/>
          </w:tcPr>
          <w:p w:rsidR="00010717" w:rsidRDefault="002502D6" w:rsidP="00F75DD5">
            <w:pPr>
              <w:pStyle w:val="TableParagraph"/>
              <w:spacing w:line="360" w:lineRule="auto"/>
              <w:rPr>
                <w:sz w:val="24"/>
              </w:rPr>
            </w:pPr>
            <w:r>
              <w:rPr>
                <w:sz w:val="24"/>
              </w:rPr>
              <w:t>Jenis Kelamin</w:t>
            </w:r>
          </w:p>
        </w:tc>
        <w:tc>
          <w:tcPr>
            <w:tcW w:w="4615" w:type="dxa"/>
          </w:tcPr>
          <w:p w:rsidR="00010717" w:rsidRDefault="002502D6" w:rsidP="00F75DD5">
            <w:pPr>
              <w:pStyle w:val="TableParagraph"/>
              <w:spacing w:line="360" w:lineRule="auto"/>
              <w:rPr>
                <w:sz w:val="24"/>
              </w:rPr>
            </w:pPr>
            <w:r>
              <w:rPr>
                <w:sz w:val="24"/>
              </w:rPr>
              <w:t>Perkiraan REE per hari</w:t>
            </w:r>
          </w:p>
        </w:tc>
      </w:tr>
      <w:tr w:rsidR="00010717">
        <w:trPr>
          <w:trHeight w:val="2068"/>
        </w:trPr>
        <w:tc>
          <w:tcPr>
            <w:tcW w:w="3294" w:type="dxa"/>
          </w:tcPr>
          <w:p w:rsidR="00010717" w:rsidRDefault="002502D6" w:rsidP="00F75DD5">
            <w:pPr>
              <w:pStyle w:val="TableParagraph"/>
              <w:spacing w:line="360" w:lineRule="auto"/>
              <w:ind w:right="1509"/>
              <w:rPr>
                <w:sz w:val="24"/>
              </w:rPr>
            </w:pPr>
            <w:r>
              <w:rPr>
                <w:sz w:val="24"/>
              </w:rPr>
              <w:t>Laki-laki (tahun) 0-3</w:t>
            </w:r>
          </w:p>
          <w:p w:rsidR="00010717" w:rsidRDefault="002502D6" w:rsidP="00F75DD5">
            <w:pPr>
              <w:pStyle w:val="TableParagraph"/>
              <w:spacing w:line="360" w:lineRule="auto"/>
              <w:rPr>
                <w:sz w:val="24"/>
              </w:rPr>
            </w:pPr>
            <w:r>
              <w:rPr>
                <w:sz w:val="24"/>
              </w:rPr>
              <w:t>3-10</w:t>
            </w:r>
          </w:p>
          <w:p w:rsidR="00010717" w:rsidRDefault="002502D6" w:rsidP="00F75DD5">
            <w:pPr>
              <w:pStyle w:val="TableParagraph"/>
              <w:spacing w:before="133" w:line="360" w:lineRule="auto"/>
              <w:rPr>
                <w:sz w:val="24"/>
              </w:rPr>
            </w:pPr>
            <w:r>
              <w:rPr>
                <w:sz w:val="24"/>
              </w:rPr>
              <w:t>10-18</w:t>
            </w:r>
          </w:p>
        </w:tc>
        <w:tc>
          <w:tcPr>
            <w:tcW w:w="4615" w:type="dxa"/>
          </w:tcPr>
          <w:p w:rsidR="00010717" w:rsidRDefault="00010717" w:rsidP="00F75DD5">
            <w:pPr>
              <w:pStyle w:val="TableParagraph"/>
              <w:spacing w:before="2" w:line="360" w:lineRule="auto"/>
              <w:ind w:left="0"/>
              <w:rPr>
                <w:sz w:val="35"/>
              </w:rPr>
            </w:pPr>
          </w:p>
          <w:p w:rsidR="00010717" w:rsidRDefault="002502D6" w:rsidP="00F75DD5">
            <w:pPr>
              <w:pStyle w:val="TableParagraph"/>
              <w:spacing w:line="360" w:lineRule="auto"/>
              <w:rPr>
                <w:sz w:val="24"/>
              </w:rPr>
            </w:pPr>
            <w:r>
              <w:rPr>
                <w:sz w:val="24"/>
              </w:rPr>
              <w:t>(0,167 x BB) + (15,174 x TB) – 617,6</w:t>
            </w:r>
          </w:p>
          <w:p w:rsidR="00010717" w:rsidRDefault="002502D6" w:rsidP="00F75DD5">
            <w:pPr>
              <w:pStyle w:val="TableParagraph"/>
              <w:spacing w:before="137" w:line="360" w:lineRule="auto"/>
              <w:rPr>
                <w:sz w:val="24"/>
              </w:rPr>
            </w:pPr>
            <w:r>
              <w:rPr>
                <w:sz w:val="24"/>
              </w:rPr>
              <w:t>(19,59 x BB) + (1,303 x TB) +</w:t>
            </w:r>
            <w:r>
              <w:rPr>
                <w:spacing w:val="-7"/>
                <w:sz w:val="24"/>
              </w:rPr>
              <w:t xml:space="preserve"> </w:t>
            </w:r>
            <w:r>
              <w:rPr>
                <w:sz w:val="24"/>
              </w:rPr>
              <w:t>414,9</w:t>
            </w:r>
          </w:p>
          <w:p w:rsidR="00010717" w:rsidRDefault="002502D6" w:rsidP="00F75DD5">
            <w:pPr>
              <w:pStyle w:val="TableParagraph"/>
              <w:spacing w:before="142" w:line="360" w:lineRule="auto"/>
              <w:rPr>
                <w:sz w:val="24"/>
              </w:rPr>
            </w:pPr>
            <w:r>
              <w:rPr>
                <w:sz w:val="24"/>
              </w:rPr>
              <w:t>(16,25 x BB) + (1,372 x TB) +</w:t>
            </w:r>
            <w:r>
              <w:rPr>
                <w:spacing w:val="-7"/>
                <w:sz w:val="24"/>
              </w:rPr>
              <w:t xml:space="preserve"> </w:t>
            </w:r>
            <w:r>
              <w:rPr>
                <w:sz w:val="24"/>
              </w:rPr>
              <w:t>515,5</w:t>
            </w:r>
          </w:p>
        </w:tc>
      </w:tr>
      <w:tr w:rsidR="00010717">
        <w:trPr>
          <w:trHeight w:val="1656"/>
        </w:trPr>
        <w:tc>
          <w:tcPr>
            <w:tcW w:w="3294" w:type="dxa"/>
          </w:tcPr>
          <w:p w:rsidR="00010717" w:rsidRDefault="002502D6" w:rsidP="00F75DD5">
            <w:pPr>
              <w:pStyle w:val="TableParagraph"/>
              <w:spacing w:line="360" w:lineRule="auto"/>
              <w:ind w:right="1308"/>
              <w:rPr>
                <w:sz w:val="24"/>
              </w:rPr>
            </w:pPr>
            <w:r>
              <w:rPr>
                <w:sz w:val="24"/>
              </w:rPr>
              <w:lastRenderedPageBreak/>
              <w:t>Perempuan (tahun) 0-3</w:t>
            </w:r>
          </w:p>
          <w:p w:rsidR="00010717" w:rsidRDefault="002502D6" w:rsidP="00F75DD5">
            <w:pPr>
              <w:pStyle w:val="TableParagraph"/>
              <w:spacing w:line="360" w:lineRule="auto"/>
              <w:rPr>
                <w:sz w:val="24"/>
              </w:rPr>
            </w:pPr>
            <w:r>
              <w:rPr>
                <w:sz w:val="24"/>
              </w:rPr>
              <w:t>3-10</w:t>
            </w:r>
          </w:p>
          <w:p w:rsidR="00010717" w:rsidRDefault="002502D6" w:rsidP="00F75DD5">
            <w:pPr>
              <w:pStyle w:val="TableParagraph"/>
              <w:spacing w:before="131" w:line="360" w:lineRule="auto"/>
              <w:rPr>
                <w:sz w:val="24"/>
              </w:rPr>
            </w:pPr>
            <w:r>
              <w:rPr>
                <w:sz w:val="24"/>
              </w:rPr>
              <w:t>10-18</w:t>
            </w:r>
          </w:p>
        </w:tc>
        <w:tc>
          <w:tcPr>
            <w:tcW w:w="4615" w:type="dxa"/>
          </w:tcPr>
          <w:p w:rsidR="00010717" w:rsidRDefault="00010717" w:rsidP="00F75DD5">
            <w:pPr>
              <w:pStyle w:val="TableParagraph"/>
              <w:spacing w:before="2" w:line="360" w:lineRule="auto"/>
              <w:ind w:left="0"/>
              <w:rPr>
                <w:sz w:val="35"/>
              </w:rPr>
            </w:pPr>
          </w:p>
          <w:p w:rsidR="00010717" w:rsidRDefault="002502D6" w:rsidP="00F75DD5">
            <w:pPr>
              <w:pStyle w:val="TableParagraph"/>
              <w:spacing w:line="360" w:lineRule="auto"/>
              <w:rPr>
                <w:sz w:val="24"/>
              </w:rPr>
            </w:pPr>
            <w:r>
              <w:rPr>
                <w:sz w:val="24"/>
              </w:rPr>
              <w:t>(16,252 x BB) + (10,232 x TB) – 413,5</w:t>
            </w:r>
          </w:p>
          <w:p w:rsidR="00010717" w:rsidRDefault="002502D6" w:rsidP="00F75DD5">
            <w:pPr>
              <w:pStyle w:val="TableParagraph"/>
              <w:spacing w:before="142" w:line="360" w:lineRule="auto"/>
              <w:rPr>
                <w:sz w:val="24"/>
              </w:rPr>
            </w:pPr>
            <w:r>
              <w:rPr>
                <w:sz w:val="24"/>
              </w:rPr>
              <w:t>(16,969 x BB) + 1,618 x TB) + 371,2</w:t>
            </w:r>
          </w:p>
          <w:p w:rsidR="00010717" w:rsidRDefault="002502D6" w:rsidP="00F75DD5">
            <w:pPr>
              <w:pStyle w:val="TableParagraph"/>
              <w:spacing w:before="137" w:line="360" w:lineRule="auto"/>
              <w:rPr>
                <w:sz w:val="24"/>
              </w:rPr>
            </w:pPr>
            <w:r>
              <w:rPr>
                <w:sz w:val="24"/>
              </w:rPr>
              <w:t>(8,365 x BB) + (4,65 x TB) + 200</w:t>
            </w:r>
          </w:p>
        </w:tc>
      </w:tr>
    </w:tbl>
    <w:p w:rsidR="00010717" w:rsidRDefault="00010717" w:rsidP="00F75DD5">
      <w:pPr>
        <w:pStyle w:val="BodyText"/>
        <w:spacing w:line="360" w:lineRule="auto"/>
        <w:rPr>
          <w:sz w:val="26"/>
        </w:rPr>
      </w:pPr>
    </w:p>
    <w:p w:rsidR="00010717" w:rsidRDefault="00010717" w:rsidP="00F75DD5">
      <w:pPr>
        <w:pStyle w:val="BodyText"/>
        <w:spacing w:before="8" w:line="360" w:lineRule="auto"/>
        <w:rPr>
          <w:sz w:val="26"/>
        </w:rPr>
      </w:pPr>
    </w:p>
    <w:p w:rsidR="00010717" w:rsidRDefault="002502D6" w:rsidP="00F75DD5">
      <w:pPr>
        <w:pStyle w:val="Heading1"/>
        <w:spacing w:before="1" w:line="360" w:lineRule="auto"/>
        <w:ind w:left="2445"/>
      </w:pPr>
      <w:bookmarkStart w:id="19" w:name="_Toc58791178"/>
      <w:bookmarkStart w:id="20" w:name="_Toc58791440"/>
      <w:r>
        <w:rPr>
          <w:shd w:val="clear" w:color="auto" w:fill="FFFF00"/>
        </w:rPr>
        <w:t>Keterangan : BB = berat badan, TB = tinggi badan</w:t>
      </w:r>
      <w:bookmarkEnd w:id="19"/>
      <w:bookmarkEnd w:id="20"/>
    </w:p>
    <w:p w:rsidR="00010717" w:rsidRDefault="00010717" w:rsidP="00F75DD5">
      <w:pPr>
        <w:pStyle w:val="BodyText"/>
        <w:spacing w:before="7" w:line="360" w:lineRule="auto"/>
        <w:rPr>
          <w:b/>
          <w:sz w:val="21"/>
        </w:rPr>
      </w:pPr>
    </w:p>
    <w:p w:rsidR="00010717" w:rsidRDefault="002502D6" w:rsidP="00F75DD5">
      <w:pPr>
        <w:spacing w:before="90" w:line="360" w:lineRule="auto"/>
        <w:ind w:left="3574"/>
        <w:rPr>
          <w:b/>
          <w:sz w:val="24"/>
        </w:rPr>
      </w:pPr>
      <w:r>
        <w:rPr>
          <w:b/>
          <w:sz w:val="24"/>
          <w:shd w:val="clear" w:color="auto" w:fill="FFFF00"/>
        </w:rPr>
        <w:t>Perkiraan besar factor stress</w:t>
      </w:r>
    </w:p>
    <w:p w:rsidR="00010717" w:rsidRDefault="00010717" w:rsidP="00F75DD5">
      <w:pPr>
        <w:pStyle w:val="BodyText"/>
        <w:spacing w:line="360" w:lineRule="auto"/>
        <w:rPr>
          <w:b/>
          <w:sz w:val="20"/>
        </w:rPr>
      </w:pPr>
    </w:p>
    <w:p w:rsidR="00010717" w:rsidRDefault="00010717" w:rsidP="00F75DD5">
      <w:pPr>
        <w:pStyle w:val="BodyText"/>
        <w:spacing w:before="1" w:line="360" w:lineRule="auto"/>
        <w:rPr>
          <w:b/>
          <w:sz w:val="10"/>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219"/>
      </w:tblGrid>
      <w:tr w:rsidR="00010717">
        <w:trPr>
          <w:trHeight w:val="412"/>
        </w:trPr>
        <w:tc>
          <w:tcPr>
            <w:tcW w:w="2612" w:type="dxa"/>
          </w:tcPr>
          <w:p w:rsidR="00010717" w:rsidRDefault="002502D6" w:rsidP="00F75DD5">
            <w:pPr>
              <w:pStyle w:val="TableParagraph"/>
              <w:spacing w:line="360" w:lineRule="auto"/>
              <w:rPr>
                <w:sz w:val="24"/>
              </w:rPr>
            </w:pPr>
            <w:r>
              <w:rPr>
                <w:sz w:val="24"/>
              </w:rPr>
              <w:t>Kondisi kritis</w:t>
            </w:r>
          </w:p>
        </w:tc>
        <w:tc>
          <w:tcPr>
            <w:tcW w:w="5219" w:type="dxa"/>
          </w:tcPr>
          <w:p w:rsidR="00010717" w:rsidRDefault="002502D6" w:rsidP="00F75DD5">
            <w:pPr>
              <w:pStyle w:val="TableParagraph"/>
              <w:spacing w:line="360" w:lineRule="auto"/>
              <w:ind w:left="110"/>
              <w:rPr>
                <w:sz w:val="24"/>
              </w:rPr>
            </w:pPr>
            <w:r>
              <w:rPr>
                <w:sz w:val="24"/>
              </w:rPr>
              <w:t>Factor stress</w:t>
            </w:r>
          </w:p>
        </w:tc>
      </w:tr>
      <w:tr w:rsidR="00010717">
        <w:trPr>
          <w:trHeight w:val="1656"/>
        </w:trPr>
        <w:tc>
          <w:tcPr>
            <w:tcW w:w="2612" w:type="dxa"/>
          </w:tcPr>
          <w:p w:rsidR="00010717" w:rsidRDefault="002502D6" w:rsidP="00F75DD5">
            <w:pPr>
              <w:pStyle w:val="TableParagraph"/>
              <w:spacing w:line="360" w:lineRule="auto"/>
              <w:ind w:right="1146"/>
              <w:rPr>
                <w:sz w:val="24"/>
              </w:rPr>
            </w:pPr>
            <w:r>
              <w:rPr>
                <w:sz w:val="24"/>
              </w:rPr>
              <w:t>Puasa Demam Gagal</w:t>
            </w:r>
            <w:r>
              <w:rPr>
                <w:spacing w:val="-1"/>
                <w:sz w:val="24"/>
              </w:rPr>
              <w:t xml:space="preserve"> </w:t>
            </w:r>
            <w:r>
              <w:rPr>
                <w:spacing w:val="-3"/>
                <w:sz w:val="24"/>
              </w:rPr>
              <w:t>jantung</w:t>
            </w:r>
          </w:p>
          <w:p w:rsidR="00010717" w:rsidRDefault="002502D6" w:rsidP="00F75DD5">
            <w:pPr>
              <w:pStyle w:val="TableParagraph"/>
              <w:spacing w:line="360" w:lineRule="auto"/>
              <w:rPr>
                <w:sz w:val="24"/>
              </w:rPr>
            </w:pPr>
            <w:r>
              <w:rPr>
                <w:sz w:val="24"/>
              </w:rPr>
              <w:t>Bedah</w:t>
            </w:r>
            <w:r>
              <w:rPr>
                <w:spacing w:val="4"/>
                <w:sz w:val="24"/>
              </w:rPr>
              <w:t xml:space="preserve"> </w:t>
            </w:r>
            <w:r>
              <w:rPr>
                <w:spacing w:val="-3"/>
                <w:sz w:val="24"/>
              </w:rPr>
              <w:t>mayor</w:t>
            </w:r>
          </w:p>
        </w:tc>
        <w:tc>
          <w:tcPr>
            <w:tcW w:w="5219" w:type="dxa"/>
          </w:tcPr>
          <w:p w:rsidR="00010717" w:rsidRDefault="002502D6" w:rsidP="00F75DD5">
            <w:pPr>
              <w:pStyle w:val="TableParagraph"/>
              <w:spacing w:line="360" w:lineRule="auto"/>
              <w:ind w:left="110"/>
              <w:rPr>
                <w:sz w:val="24"/>
              </w:rPr>
            </w:pPr>
            <w:r>
              <w:rPr>
                <w:sz w:val="24"/>
              </w:rPr>
              <w:t>0,9</w:t>
            </w:r>
          </w:p>
          <w:p w:rsidR="00010717" w:rsidRDefault="002502D6" w:rsidP="00F75DD5">
            <w:pPr>
              <w:pStyle w:val="TableParagraph"/>
              <w:spacing w:before="141" w:line="360" w:lineRule="auto"/>
              <w:ind w:left="110" w:right="1466"/>
              <w:rPr>
                <w:sz w:val="24"/>
              </w:rPr>
            </w:pPr>
            <w:r>
              <w:rPr>
                <w:sz w:val="24"/>
              </w:rPr>
              <w:t>12% setiap kenaikan suhu 1 derajat C 1,15 - 1,25</w:t>
            </w:r>
          </w:p>
          <w:p w:rsidR="00010717" w:rsidRDefault="002502D6" w:rsidP="00F75DD5">
            <w:pPr>
              <w:pStyle w:val="TableParagraph"/>
              <w:spacing w:line="360" w:lineRule="auto"/>
              <w:ind w:left="110"/>
              <w:rPr>
                <w:sz w:val="24"/>
              </w:rPr>
            </w:pPr>
            <w:r>
              <w:rPr>
                <w:sz w:val="24"/>
              </w:rPr>
              <w:t>1,2 - 1,3</w:t>
            </w:r>
          </w:p>
        </w:tc>
      </w:tr>
    </w:tbl>
    <w:p w:rsidR="00010717" w:rsidRDefault="00010717" w:rsidP="00F75DD5">
      <w:pPr>
        <w:pStyle w:val="BodyText"/>
        <w:spacing w:before="9" w:line="360" w:lineRule="auto"/>
        <w:rPr>
          <w:b/>
          <w:sz w:val="8"/>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219"/>
      </w:tblGrid>
      <w:tr w:rsidR="00010717">
        <w:trPr>
          <w:trHeight w:val="1243"/>
        </w:trPr>
        <w:tc>
          <w:tcPr>
            <w:tcW w:w="2612" w:type="dxa"/>
          </w:tcPr>
          <w:p w:rsidR="00010717" w:rsidRDefault="002502D6" w:rsidP="00F75DD5">
            <w:pPr>
              <w:pStyle w:val="TableParagraph"/>
              <w:spacing w:line="360" w:lineRule="auto"/>
              <w:ind w:right="1390"/>
              <w:rPr>
                <w:sz w:val="24"/>
              </w:rPr>
            </w:pPr>
            <w:r>
              <w:rPr>
                <w:sz w:val="24"/>
              </w:rPr>
              <w:t>Sepsis Luka bakar</w:t>
            </w:r>
          </w:p>
          <w:p w:rsidR="00010717" w:rsidRDefault="002502D6" w:rsidP="00F75DD5">
            <w:pPr>
              <w:pStyle w:val="TableParagraph"/>
              <w:spacing w:line="360" w:lineRule="auto"/>
              <w:rPr>
                <w:sz w:val="24"/>
              </w:rPr>
            </w:pPr>
            <w:r>
              <w:rPr>
                <w:sz w:val="24"/>
              </w:rPr>
              <w:t>ICU dengan ventilator</w:t>
            </w:r>
          </w:p>
        </w:tc>
        <w:tc>
          <w:tcPr>
            <w:tcW w:w="5219" w:type="dxa"/>
          </w:tcPr>
          <w:p w:rsidR="00010717" w:rsidRDefault="002502D6" w:rsidP="00F75DD5">
            <w:pPr>
              <w:pStyle w:val="TableParagraph"/>
              <w:spacing w:line="360" w:lineRule="auto"/>
              <w:ind w:left="110"/>
              <w:rPr>
                <w:sz w:val="24"/>
              </w:rPr>
            </w:pPr>
            <w:r>
              <w:rPr>
                <w:sz w:val="24"/>
              </w:rPr>
              <w:t>1,4 -</w:t>
            </w:r>
            <w:r>
              <w:rPr>
                <w:spacing w:val="5"/>
                <w:sz w:val="24"/>
              </w:rPr>
              <w:t xml:space="preserve"> </w:t>
            </w:r>
            <w:r>
              <w:rPr>
                <w:sz w:val="24"/>
              </w:rPr>
              <w:t>1,5</w:t>
            </w:r>
          </w:p>
          <w:p w:rsidR="00010717" w:rsidRDefault="002502D6" w:rsidP="00F75DD5">
            <w:pPr>
              <w:pStyle w:val="TableParagraph"/>
              <w:spacing w:before="141" w:line="360" w:lineRule="auto"/>
              <w:ind w:left="110"/>
              <w:rPr>
                <w:sz w:val="24"/>
              </w:rPr>
            </w:pPr>
            <w:r>
              <w:rPr>
                <w:sz w:val="24"/>
              </w:rPr>
              <w:t>1,5 -</w:t>
            </w:r>
            <w:r>
              <w:rPr>
                <w:spacing w:val="5"/>
                <w:sz w:val="24"/>
              </w:rPr>
              <w:t xml:space="preserve"> </w:t>
            </w:r>
            <w:r>
              <w:rPr>
                <w:sz w:val="24"/>
              </w:rPr>
              <w:t>2,0</w:t>
            </w:r>
          </w:p>
          <w:p w:rsidR="00010717" w:rsidRDefault="002502D6" w:rsidP="00F75DD5">
            <w:pPr>
              <w:pStyle w:val="TableParagraph"/>
              <w:spacing w:before="138" w:line="360" w:lineRule="auto"/>
              <w:ind w:left="110"/>
              <w:rPr>
                <w:sz w:val="24"/>
              </w:rPr>
            </w:pPr>
            <w:r>
              <w:rPr>
                <w:sz w:val="24"/>
              </w:rPr>
              <w:t>1,0</w:t>
            </w:r>
          </w:p>
        </w:tc>
      </w:tr>
    </w:tbl>
    <w:p w:rsidR="00010717" w:rsidRDefault="00010717" w:rsidP="00F75DD5">
      <w:pPr>
        <w:pStyle w:val="BodyText"/>
        <w:spacing w:line="360" w:lineRule="auto"/>
        <w:rPr>
          <w:b/>
          <w:sz w:val="20"/>
        </w:rPr>
      </w:pPr>
    </w:p>
    <w:p w:rsidR="00010717" w:rsidRDefault="00010717" w:rsidP="00F75DD5">
      <w:pPr>
        <w:pStyle w:val="BodyText"/>
        <w:spacing w:before="10" w:line="360" w:lineRule="auto"/>
        <w:rPr>
          <w:b/>
        </w:rPr>
      </w:pPr>
    </w:p>
    <w:p w:rsidR="00010717" w:rsidRDefault="002502D6" w:rsidP="00F75DD5">
      <w:pPr>
        <w:pStyle w:val="BodyText"/>
        <w:spacing w:before="90" w:line="360" w:lineRule="auto"/>
        <w:ind w:left="1446" w:right="715" w:firstLine="720"/>
        <w:jc w:val="both"/>
      </w:pPr>
      <w:r>
        <w:t>Aktivitas</w:t>
      </w:r>
      <w:r>
        <w:rPr>
          <w:spacing w:val="-13"/>
        </w:rPr>
        <w:t xml:space="preserve"> </w:t>
      </w:r>
      <w:r>
        <w:t>pasien</w:t>
      </w:r>
      <w:r>
        <w:rPr>
          <w:spacing w:val="-15"/>
        </w:rPr>
        <w:t xml:space="preserve"> </w:t>
      </w:r>
      <w:r>
        <w:t>di</w:t>
      </w:r>
      <w:r>
        <w:rPr>
          <w:spacing w:val="-19"/>
        </w:rPr>
        <w:t xml:space="preserve"> </w:t>
      </w:r>
      <w:r>
        <w:t>PICU</w:t>
      </w:r>
      <w:r>
        <w:rPr>
          <w:spacing w:val="-10"/>
        </w:rPr>
        <w:t xml:space="preserve"> </w:t>
      </w:r>
      <w:r>
        <w:t>sangat</w:t>
      </w:r>
      <w:r>
        <w:rPr>
          <w:spacing w:val="-10"/>
        </w:rPr>
        <w:t xml:space="preserve"> </w:t>
      </w:r>
      <w:r>
        <w:t>terbatas,</w:t>
      </w:r>
      <w:r>
        <w:rPr>
          <w:spacing w:val="-9"/>
        </w:rPr>
        <w:t xml:space="preserve"> </w:t>
      </w:r>
      <w:r>
        <w:t>sehingga</w:t>
      </w:r>
      <w:r>
        <w:rPr>
          <w:spacing w:val="-7"/>
        </w:rPr>
        <w:t xml:space="preserve"> </w:t>
      </w:r>
      <w:r>
        <w:t>kebutuhan</w:t>
      </w:r>
      <w:r>
        <w:rPr>
          <w:spacing w:val="-14"/>
        </w:rPr>
        <w:t xml:space="preserve"> </w:t>
      </w:r>
      <w:r>
        <w:t xml:space="preserve">energi sering dihitung berdasarkan REE dan faktor stres </w:t>
      </w:r>
      <w:r>
        <w:rPr>
          <w:spacing w:val="-3"/>
        </w:rPr>
        <w:t xml:space="preserve">saja.2 </w:t>
      </w:r>
      <w:r>
        <w:t xml:space="preserve">Kebutuhan protein dihitung berdasarkan kelompok umur. Untuk anak berusia </w:t>
      </w:r>
      <w:r>
        <w:rPr>
          <w:spacing w:val="2"/>
        </w:rPr>
        <w:t xml:space="preserve">0-2 </w:t>
      </w:r>
      <w:r>
        <w:t>tahun diperlukan protein 2-3 g/kg berat badan (BB)/ hari, 2-13 tahun 1,5-2 g/kgBB/</w:t>
      </w:r>
      <w:r>
        <w:rPr>
          <w:spacing w:val="-5"/>
        </w:rPr>
        <w:t xml:space="preserve"> </w:t>
      </w:r>
      <w:r>
        <w:t>hari,</w:t>
      </w:r>
      <w:r>
        <w:rPr>
          <w:spacing w:val="-3"/>
        </w:rPr>
        <w:t xml:space="preserve"> </w:t>
      </w:r>
      <w:r>
        <w:t>dan</w:t>
      </w:r>
      <w:r>
        <w:rPr>
          <w:spacing w:val="-10"/>
        </w:rPr>
        <w:t xml:space="preserve"> </w:t>
      </w:r>
      <w:r>
        <w:t>13-18</w:t>
      </w:r>
      <w:r>
        <w:rPr>
          <w:spacing w:val="-6"/>
        </w:rPr>
        <w:t xml:space="preserve"> </w:t>
      </w:r>
      <w:r>
        <w:t>tahun</w:t>
      </w:r>
      <w:r>
        <w:rPr>
          <w:spacing w:val="-10"/>
        </w:rPr>
        <w:t xml:space="preserve"> </w:t>
      </w:r>
      <w:r>
        <w:t>1,5</w:t>
      </w:r>
      <w:r>
        <w:rPr>
          <w:spacing w:val="-5"/>
        </w:rPr>
        <w:t xml:space="preserve"> </w:t>
      </w:r>
      <w:r>
        <w:t>g/kgBB/hari</w:t>
      </w:r>
      <w:r>
        <w:rPr>
          <w:spacing w:val="-12"/>
        </w:rPr>
        <w:t xml:space="preserve"> </w:t>
      </w:r>
      <w:r>
        <w:t>(Yuniar,</w:t>
      </w:r>
      <w:r>
        <w:rPr>
          <w:spacing w:val="-3"/>
        </w:rPr>
        <w:t xml:space="preserve"> </w:t>
      </w:r>
      <w:r>
        <w:t>Latief,</w:t>
      </w:r>
      <w:r>
        <w:rPr>
          <w:spacing w:val="-4"/>
        </w:rPr>
        <w:t xml:space="preserve"> </w:t>
      </w:r>
      <w:r>
        <w:t>Devaera,</w:t>
      </w:r>
      <w:r>
        <w:rPr>
          <w:spacing w:val="2"/>
        </w:rPr>
        <w:t xml:space="preserve"> </w:t>
      </w:r>
      <w:r>
        <w:t>&amp; Fitrianti,</w:t>
      </w:r>
      <w:r>
        <w:rPr>
          <w:spacing w:val="3"/>
        </w:rPr>
        <w:t xml:space="preserve"> </w:t>
      </w:r>
      <w:r>
        <w:t>2014).</w:t>
      </w:r>
    </w:p>
    <w:p w:rsidR="00010717" w:rsidRDefault="00010717" w:rsidP="00F75DD5">
      <w:pPr>
        <w:pStyle w:val="BodyText"/>
        <w:spacing w:line="360" w:lineRule="auto"/>
        <w:rPr>
          <w:sz w:val="26"/>
        </w:rPr>
      </w:pPr>
    </w:p>
    <w:p w:rsidR="00010717" w:rsidRDefault="00010717" w:rsidP="00F75DD5">
      <w:pPr>
        <w:pStyle w:val="BodyText"/>
        <w:spacing w:line="360" w:lineRule="auto"/>
        <w:rPr>
          <w:sz w:val="26"/>
        </w:rPr>
      </w:pPr>
    </w:p>
    <w:p w:rsidR="00845BB1" w:rsidRDefault="00845BB1" w:rsidP="00F75DD5">
      <w:pPr>
        <w:pStyle w:val="BodyText"/>
        <w:spacing w:line="360" w:lineRule="auto"/>
        <w:rPr>
          <w:sz w:val="26"/>
        </w:rPr>
      </w:pPr>
    </w:p>
    <w:p w:rsidR="00010717" w:rsidRDefault="002502D6" w:rsidP="00F75DD5">
      <w:pPr>
        <w:pStyle w:val="Heading1"/>
        <w:numPr>
          <w:ilvl w:val="0"/>
          <w:numId w:val="2"/>
        </w:numPr>
        <w:tabs>
          <w:tab w:val="left" w:pos="1370"/>
        </w:tabs>
        <w:spacing w:before="217" w:line="360" w:lineRule="auto"/>
        <w:ind w:hanging="361"/>
        <w:jc w:val="both"/>
      </w:pPr>
      <w:bookmarkStart w:id="21" w:name="_Toc58791179"/>
      <w:bookmarkStart w:id="22" w:name="_Toc58791441"/>
      <w:r>
        <w:lastRenderedPageBreak/>
        <w:t>CARA PEMBERIAN TERAPI</w:t>
      </w:r>
      <w:r>
        <w:rPr>
          <w:spacing w:val="2"/>
        </w:rPr>
        <w:t xml:space="preserve"> </w:t>
      </w:r>
      <w:r>
        <w:t>NUTRISI</w:t>
      </w:r>
      <w:bookmarkEnd w:id="21"/>
      <w:bookmarkEnd w:id="22"/>
    </w:p>
    <w:p w:rsidR="00010717" w:rsidRDefault="00010717" w:rsidP="00F75DD5">
      <w:pPr>
        <w:pStyle w:val="BodyText"/>
        <w:spacing w:before="5" w:line="360" w:lineRule="auto"/>
        <w:rPr>
          <w:b/>
          <w:sz w:val="29"/>
        </w:rPr>
      </w:pPr>
    </w:p>
    <w:p w:rsidR="00010717" w:rsidRDefault="002502D6" w:rsidP="00F75DD5">
      <w:pPr>
        <w:pStyle w:val="BodyText"/>
        <w:spacing w:line="360" w:lineRule="auto"/>
        <w:ind w:left="1446" w:right="717" w:firstLine="720"/>
        <w:jc w:val="both"/>
      </w:pPr>
      <w:r>
        <w:t xml:space="preserve">Di Inggris sejak 15 tahun terakhir, penggunaan nutrisi parenteral sudah mulai dikurangi. Hal ini didasarkan pada kenyataan bahwa terjadi perubahan sistim imun dan gangguan pada usus lewat </w:t>
      </w:r>
      <w:r>
        <w:rPr>
          <w:spacing w:val="-3"/>
        </w:rPr>
        <w:t xml:space="preserve">jalur </w:t>
      </w:r>
      <w:r>
        <w:t xml:space="preserve">GALT (Gut Associated Lymfatic System), </w:t>
      </w:r>
      <w:r>
        <w:rPr>
          <w:spacing w:val="-3"/>
        </w:rPr>
        <w:t xml:space="preserve">yang </w:t>
      </w:r>
      <w:r>
        <w:t xml:space="preserve">merupakan stimulasi proinflamasi selama kelaparan usus. Abnormalitas sekunder lainnya adalah perubahan permeabilitas atau bahkan translokasi kuman. Kegagalan pertahanan imun dihubungkan dengan kurangnya nutrisi enteral atau luminal. Idealnya rute pemberian nutrisi adalah </w:t>
      </w:r>
      <w:r>
        <w:rPr>
          <w:spacing w:val="-3"/>
        </w:rPr>
        <w:t xml:space="preserve">yang mampu </w:t>
      </w:r>
      <w:r>
        <w:t xml:space="preserve">menyalurkan nutrisi dengan morbiditas </w:t>
      </w:r>
      <w:r>
        <w:rPr>
          <w:spacing w:val="-3"/>
        </w:rPr>
        <w:t xml:space="preserve">minimal. </w:t>
      </w:r>
      <w:r>
        <w:t>Masing-masing rute mempunyai keuntungan dan kerugian tersendiri dan pemilihan harus tergantung pada penegakkan klinis dari pasien. Meskipun rute pemberian nutrisi secara enteral selalu lebih dipilih dibandingkan parenteral, namun nutrisi enteral tidak selalu tersedia, dan</w:t>
      </w:r>
      <w:r>
        <w:rPr>
          <w:spacing w:val="-15"/>
        </w:rPr>
        <w:t xml:space="preserve"> </w:t>
      </w:r>
      <w:r>
        <w:t>untuk</w:t>
      </w:r>
      <w:r>
        <w:rPr>
          <w:spacing w:val="-11"/>
        </w:rPr>
        <w:t xml:space="preserve"> </w:t>
      </w:r>
      <w:r>
        <w:t>kasus</w:t>
      </w:r>
      <w:r>
        <w:rPr>
          <w:spacing w:val="-13"/>
        </w:rPr>
        <w:t xml:space="preserve"> </w:t>
      </w:r>
      <w:r>
        <w:t>tertentu</w:t>
      </w:r>
      <w:r>
        <w:rPr>
          <w:spacing w:val="-11"/>
        </w:rPr>
        <w:t xml:space="preserve"> </w:t>
      </w:r>
      <w:r>
        <w:t>kurang</w:t>
      </w:r>
      <w:r>
        <w:rPr>
          <w:spacing w:val="-10"/>
        </w:rPr>
        <w:t xml:space="preserve"> </w:t>
      </w:r>
      <w:r>
        <w:t>dapat</w:t>
      </w:r>
      <w:r>
        <w:rPr>
          <w:spacing w:val="-10"/>
        </w:rPr>
        <w:t xml:space="preserve"> </w:t>
      </w:r>
      <w:r>
        <w:t>diandalkan</w:t>
      </w:r>
      <w:r>
        <w:rPr>
          <w:spacing w:val="-15"/>
        </w:rPr>
        <w:t xml:space="preserve"> </w:t>
      </w:r>
      <w:r>
        <w:t>atau</w:t>
      </w:r>
      <w:r>
        <w:rPr>
          <w:spacing w:val="-11"/>
        </w:rPr>
        <w:t xml:space="preserve"> </w:t>
      </w:r>
      <w:r>
        <w:t>kurang</w:t>
      </w:r>
      <w:r>
        <w:rPr>
          <w:spacing w:val="-11"/>
        </w:rPr>
        <w:t xml:space="preserve"> </w:t>
      </w:r>
      <w:r>
        <w:t>aman.</w:t>
      </w:r>
      <w:r>
        <w:rPr>
          <w:spacing w:val="-9"/>
        </w:rPr>
        <w:t xml:space="preserve"> </w:t>
      </w:r>
      <w:r>
        <w:t>Nutrisi parenteral mungkin lebih efektif pada kasus-kasus tertentu, asal diberikan dengan cara yang benar. Dalam perawatan terhadap penderita sakit kritis, nutrisi</w:t>
      </w:r>
      <w:r>
        <w:rPr>
          <w:spacing w:val="-14"/>
        </w:rPr>
        <w:t xml:space="preserve"> </w:t>
      </w:r>
      <w:r>
        <w:t>enteral</w:t>
      </w:r>
      <w:r>
        <w:rPr>
          <w:spacing w:val="-13"/>
        </w:rPr>
        <w:t xml:space="preserve"> </w:t>
      </w:r>
      <w:r>
        <w:t>selalu menjadi</w:t>
      </w:r>
      <w:r>
        <w:rPr>
          <w:spacing w:val="-13"/>
        </w:rPr>
        <w:t xml:space="preserve"> </w:t>
      </w:r>
      <w:r>
        <w:t>pilihan</w:t>
      </w:r>
      <w:r>
        <w:rPr>
          <w:spacing w:val="-9"/>
        </w:rPr>
        <w:t xml:space="preserve"> </w:t>
      </w:r>
      <w:r>
        <w:t>pertama</w:t>
      </w:r>
      <w:r>
        <w:rPr>
          <w:spacing w:val="-6"/>
        </w:rPr>
        <w:t xml:space="preserve"> </w:t>
      </w:r>
      <w:r>
        <w:t>dan</w:t>
      </w:r>
      <w:r>
        <w:rPr>
          <w:spacing w:val="-9"/>
        </w:rPr>
        <w:t xml:space="preserve"> </w:t>
      </w:r>
      <w:r>
        <w:t>nutrisi</w:t>
      </w:r>
      <w:r>
        <w:rPr>
          <w:spacing w:val="-13"/>
        </w:rPr>
        <w:t xml:space="preserve"> </w:t>
      </w:r>
      <w:r>
        <w:t>parenteral</w:t>
      </w:r>
      <w:r>
        <w:rPr>
          <w:spacing w:val="-8"/>
        </w:rPr>
        <w:t xml:space="preserve"> </w:t>
      </w:r>
      <w:r>
        <w:t>menjadi alternatif</w:t>
      </w:r>
      <w:r>
        <w:rPr>
          <w:spacing w:val="-2"/>
        </w:rPr>
        <w:t xml:space="preserve"> </w:t>
      </w:r>
      <w:r>
        <w:t>berikutnya.</w:t>
      </w:r>
    </w:p>
    <w:p w:rsidR="00010717" w:rsidRDefault="002502D6" w:rsidP="00F75DD5">
      <w:pPr>
        <w:pStyle w:val="ListParagraph"/>
        <w:numPr>
          <w:ilvl w:val="1"/>
          <w:numId w:val="2"/>
        </w:numPr>
        <w:tabs>
          <w:tab w:val="left" w:pos="1447"/>
        </w:tabs>
        <w:spacing w:before="203" w:line="360" w:lineRule="auto"/>
        <w:ind w:hanging="361"/>
        <w:jc w:val="both"/>
        <w:rPr>
          <w:sz w:val="24"/>
        </w:rPr>
      </w:pPr>
      <w:r>
        <w:rPr>
          <w:sz w:val="24"/>
        </w:rPr>
        <w:t>Pemberian Nutrisi</w:t>
      </w:r>
      <w:r>
        <w:rPr>
          <w:spacing w:val="-7"/>
          <w:sz w:val="24"/>
        </w:rPr>
        <w:t xml:space="preserve"> </w:t>
      </w:r>
      <w:r>
        <w:rPr>
          <w:sz w:val="24"/>
        </w:rPr>
        <w:t>Enteral</w:t>
      </w:r>
    </w:p>
    <w:p w:rsidR="00010717" w:rsidRDefault="00010717" w:rsidP="00F75DD5">
      <w:pPr>
        <w:spacing w:line="360" w:lineRule="auto"/>
        <w:jc w:val="both"/>
        <w:rPr>
          <w:sz w:val="24"/>
        </w:rPr>
      </w:pPr>
    </w:p>
    <w:p w:rsidR="00010717" w:rsidRDefault="002502D6" w:rsidP="00845BB1">
      <w:pPr>
        <w:pStyle w:val="BodyText"/>
        <w:spacing w:before="93" w:line="360" w:lineRule="auto"/>
        <w:ind w:left="1446" w:right="713"/>
        <w:jc w:val="both"/>
      </w:pPr>
      <w:r>
        <w:t>Pada</w:t>
      </w:r>
      <w:r>
        <w:rPr>
          <w:spacing w:val="-6"/>
        </w:rPr>
        <w:t xml:space="preserve"> </w:t>
      </w:r>
      <w:r>
        <w:t>pemberian</w:t>
      </w:r>
      <w:r>
        <w:rPr>
          <w:spacing w:val="-5"/>
        </w:rPr>
        <w:t xml:space="preserve"> </w:t>
      </w:r>
      <w:r>
        <w:t>nutrisi</w:t>
      </w:r>
      <w:r>
        <w:rPr>
          <w:spacing w:val="-13"/>
        </w:rPr>
        <w:t xml:space="preserve"> </w:t>
      </w:r>
      <w:r>
        <w:t>enteral,</w:t>
      </w:r>
      <w:r>
        <w:rPr>
          <w:spacing w:val="-3"/>
        </w:rPr>
        <w:t xml:space="preserve"> </w:t>
      </w:r>
      <w:r>
        <w:t>pipa</w:t>
      </w:r>
      <w:r>
        <w:rPr>
          <w:spacing w:val="-6"/>
        </w:rPr>
        <w:t xml:space="preserve"> </w:t>
      </w:r>
      <w:r>
        <w:t>nasal</w:t>
      </w:r>
      <w:r>
        <w:rPr>
          <w:spacing w:val="-4"/>
        </w:rPr>
        <w:t xml:space="preserve"> </w:t>
      </w:r>
      <w:r>
        <w:t>lebih</w:t>
      </w:r>
      <w:r>
        <w:rPr>
          <w:spacing w:val="-5"/>
        </w:rPr>
        <w:t xml:space="preserve"> </w:t>
      </w:r>
      <w:r>
        <w:t>dianjurkan</w:t>
      </w:r>
      <w:r>
        <w:rPr>
          <w:spacing w:val="-9"/>
        </w:rPr>
        <w:t xml:space="preserve"> </w:t>
      </w:r>
      <w:r>
        <w:t xml:space="preserve">daripada oral, kecuali pada keadaan fraktur basis cranii dimana bisa terjadi resiko penetrasi ke intrakranial. Pipa naso jejunal dapat digunakan jika terjadi kelainan pengosongan lambung yang menetap dengan pemberian obat prokinetik atau pada pankreatitis. Alternatif lain untuk akses nutrisi enteral jangka panjang adalah dengan gastrostomi dan jejunum perkutaneus. Larutan nutrisi enteral yang tersedia dipasaran memiliki komposisi yang bervariasi. Nutrisi polimer mengandung protein utuh (berasal dari whey, daging, </w:t>
      </w:r>
      <w:r>
        <w:rPr>
          <w:spacing w:val="-3"/>
        </w:rPr>
        <w:t xml:space="preserve">isolat </w:t>
      </w:r>
      <w:r>
        <w:t xml:space="preserve">kedelai </w:t>
      </w:r>
      <w:r>
        <w:rPr>
          <w:spacing w:val="2"/>
        </w:rPr>
        <w:t xml:space="preserve">dan </w:t>
      </w:r>
      <w:r>
        <w:t xml:space="preserve">kasein), karbohidrat dalam bentuk oligosakarida atau polisakarida. Formula demikian memerlukan enzim pankreas saat absorbsinya. Nutrisi </w:t>
      </w:r>
      <w:r>
        <w:lastRenderedPageBreak/>
        <w:t>elemental dengan sumber nitrogen (asam amino maupun peptida) tidaklah menguntungkan bila digunakan secara rutin, namun</w:t>
      </w:r>
      <w:r>
        <w:rPr>
          <w:spacing w:val="-15"/>
        </w:rPr>
        <w:t xml:space="preserve"> </w:t>
      </w:r>
      <w:r>
        <w:t>dapat membantu</w:t>
      </w:r>
      <w:r>
        <w:rPr>
          <w:spacing w:val="-10"/>
        </w:rPr>
        <w:t xml:space="preserve"> </w:t>
      </w:r>
      <w:r>
        <w:rPr>
          <w:spacing w:val="-3"/>
        </w:rPr>
        <w:t>bila</w:t>
      </w:r>
      <w:r>
        <w:rPr>
          <w:spacing w:val="-7"/>
        </w:rPr>
        <w:t xml:space="preserve"> </w:t>
      </w:r>
      <w:r>
        <w:t>absorbsi</w:t>
      </w:r>
      <w:r>
        <w:rPr>
          <w:spacing w:val="-14"/>
        </w:rPr>
        <w:t xml:space="preserve"> </w:t>
      </w:r>
      <w:r>
        <w:t>usus</w:t>
      </w:r>
      <w:r>
        <w:rPr>
          <w:spacing w:val="-12"/>
        </w:rPr>
        <w:t xml:space="preserve"> </w:t>
      </w:r>
      <w:r>
        <w:t>halus</w:t>
      </w:r>
      <w:r>
        <w:rPr>
          <w:spacing w:val="-12"/>
        </w:rPr>
        <w:t xml:space="preserve"> </w:t>
      </w:r>
      <w:r>
        <w:t>terganggu,</w:t>
      </w:r>
      <w:r>
        <w:rPr>
          <w:spacing w:val="-9"/>
        </w:rPr>
        <w:t xml:space="preserve"> </w:t>
      </w:r>
      <w:r>
        <w:t>contohnya</w:t>
      </w:r>
      <w:r>
        <w:rPr>
          <w:spacing w:val="-11"/>
        </w:rPr>
        <w:t xml:space="preserve"> </w:t>
      </w:r>
      <w:r>
        <w:t xml:space="preserve">pada insufisiensi pankreas atau setelah kelaparan dalam jangka panjang. Lipid biasanya berasal dari </w:t>
      </w:r>
      <w:r>
        <w:rPr>
          <w:spacing w:val="-2"/>
        </w:rPr>
        <w:t xml:space="preserve">minyak </w:t>
      </w:r>
      <w:r>
        <w:t xml:space="preserve">nabati </w:t>
      </w:r>
      <w:r>
        <w:rPr>
          <w:spacing w:val="-3"/>
        </w:rPr>
        <w:t xml:space="preserve">yang </w:t>
      </w:r>
      <w:r>
        <w:t xml:space="preserve">mengandung banyak trigliserida rantai panjang, tapi juga berisi trigliserida rantai sedang yang </w:t>
      </w:r>
      <w:r>
        <w:rPr>
          <w:spacing w:val="-3"/>
        </w:rPr>
        <w:t xml:space="preserve">lebih </w:t>
      </w:r>
      <w:r>
        <w:t>mudah diserap. Proporsi kalori dari non protein seperti karbohidrat biasanya dua pertiga dari total kebutuhan kalori. Serat diberikan untuk menurunkan insiden</w:t>
      </w:r>
      <w:r>
        <w:rPr>
          <w:spacing w:val="-11"/>
        </w:rPr>
        <w:t xml:space="preserve"> </w:t>
      </w:r>
      <w:r>
        <w:t>diare. insiden</w:t>
      </w:r>
      <w:r>
        <w:rPr>
          <w:spacing w:val="-11"/>
        </w:rPr>
        <w:t xml:space="preserve"> </w:t>
      </w:r>
      <w:r>
        <w:t>diare.</w:t>
      </w:r>
      <w:r>
        <w:rPr>
          <w:spacing w:val="-4"/>
        </w:rPr>
        <w:t xml:space="preserve"> </w:t>
      </w:r>
      <w:r>
        <w:t>Serat</w:t>
      </w:r>
      <w:r>
        <w:rPr>
          <w:spacing w:val="-5"/>
        </w:rPr>
        <w:t xml:space="preserve"> </w:t>
      </w:r>
      <w:r>
        <w:t>dimetabolisme</w:t>
      </w:r>
      <w:r>
        <w:rPr>
          <w:spacing w:val="-8"/>
        </w:rPr>
        <w:t xml:space="preserve"> </w:t>
      </w:r>
      <w:r>
        <w:t>oleh</w:t>
      </w:r>
      <w:r>
        <w:rPr>
          <w:spacing w:val="-6"/>
        </w:rPr>
        <w:t xml:space="preserve"> </w:t>
      </w:r>
      <w:r>
        <w:t>bakteri</w:t>
      </w:r>
      <w:r>
        <w:rPr>
          <w:spacing w:val="-10"/>
        </w:rPr>
        <w:t xml:space="preserve"> </w:t>
      </w:r>
      <w:r>
        <w:t>menjadi</w:t>
      </w:r>
      <w:r>
        <w:rPr>
          <w:spacing w:val="-10"/>
        </w:rPr>
        <w:t xml:space="preserve"> </w:t>
      </w:r>
      <w:r>
        <w:rPr>
          <w:spacing w:val="2"/>
        </w:rPr>
        <w:t xml:space="preserve">asam </w:t>
      </w:r>
      <w:r>
        <w:t xml:space="preserve">lemak rantai pendek, </w:t>
      </w:r>
      <w:r>
        <w:rPr>
          <w:spacing w:val="-3"/>
        </w:rPr>
        <w:t xml:space="preserve">yang </w:t>
      </w:r>
      <w:r>
        <w:t xml:space="preserve">digunakan oleh koloni untuk pengambilan air dan elektrolit. Elektrolit, vitamin </w:t>
      </w:r>
      <w:r>
        <w:rPr>
          <w:spacing w:val="2"/>
        </w:rPr>
        <w:t xml:space="preserve">dan </w:t>
      </w:r>
      <w:r>
        <w:t>trace mineral ditambahkan sampai volume yang mengandung 2000</w:t>
      </w:r>
      <w:r>
        <w:rPr>
          <w:spacing w:val="13"/>
        </w:rPr>
        <w:t xml:space="preserve"> </w:t>
      </w:r>
      <w:r>
        <w:t>kkal.</w:t>
      </w:r>
    </w:p>
    <w:p w:rsidR="00845BB1" w:rsidRDefault="002502D6" w:rsidP="00845BB1">
      <w:pPr>
        <w:pStyle w:val="BodyText"/>
        <w:spacing w:before="202" w:line="360" w:lineRule="auto"/>
        <w:ind w:left="1446" w:right="722" w:firstLine="720"/>
        <w:jc w:val="both"/>
        <w:sectPr w:rsidR="00845BB1" w:rsidSect="00F75DD5">
          <w:pgSz w:w="11910" w:h="16840"/>
          <w:pgMar w:top="1440" w:right="1440" w:bottom="1440" w:left="1440" w:header="720" w:footer="720" w:gutter="0"/>
          <w:cols w:space="720"/>
          <w:docGrid w:linePitch="299"/>
        </w:sectPr>
      </w:pPr>
      <w:r>
        <w:t xml:space="preserve">Pemberian makan melalui pipa enteral mungkin perlu dilakukan ketika pasien tidak </w:t>
      </w:r>
      <w:r>
        <w:rPr>
          <w:spacing w:val="-3"/>
        </w:rPr>
        <w:t xml:space="preserve">mampu </w:t>
      </w:r>
      <w:r>
        <w:t>mengkonsumsi makanan penuh, atau</w:t>
      </w:r>
      <w:r>
        <w:rPr>
          <w:spacing w:val="-43"/>
        </w:rPr>
        <w:t xml:space="preserve"> </w:t>
      </w:r>
      <w:r>
        <w:rPr>
          <w:spacing w:val="-3"/>
        </w:rPr>
        <w:t xml:space="preserve">cair </w:t>
      </w:r>
      <w:r>
        <w:t>secara oral. Formulasi komersil makanan alami dapat diolah sehalus mungkin sehingga</w:t>
      </w:r>
      <w:r>
        <w:rPr>
          <w:spacing w:val="-8"/>
        </w:rPr>
        <w:t xml:space="preserve"> </w:t>
      </w:r>
      <w:r>
        <w:t>dapat</w:t>
      </w:r>
      <w:r>
        <w:rPr>
          <w:spacing w:val="2"/>
        </w:rPr>
        <w:t xml:space="preserve"> </w:t>
      </w:r>
      <w:r>
        <w:t>melewati</w:t>
      </w:r>
      <w:r>
        <w:rPr>
          <w:spacing w:val="-15"/>
        </w:rPr>
        <w:t xml:space="preserve"> </w:t>
      </w:r>
      <w:r>
        <w:t>pipa</w:t>
      </w:r>
      <w:r>
        <w:rPr>
          <w:spacing w:val="-8"/>
        </w:rPr>
        <w:t xml:space="preserve"> </w:t>
      </w:r>
      <w:r>
        <w:t>dengan</w:t>
      </w:r>
      <w:r>
        <w:rPr>
          <w:spacing w:val="-7"/>
        </w:rPr>
        <w:t xml:space="preserve"> </w:t>
      </w:r>
      <w:r>
        <w:t>lubang</w:t>
      </w:r>
      <w:r>
        <w:rPr>
          <w:spacing w:val="-2"/>
        </w:rPr>
        <w:t xml:space="preserve"> </w:t>
      </w:r>
      <w:r>
        <w:t>yang</w:t>
      </w:r>
      <w:r>
        <w:rPr>
          <w:spacing w:val="-2"/>
        </w:rPr>
        <w:t xml:space="preserve"> </w:t>
      </w:r>
      <w:r>
        <w:t>kecil.</w:t>
      </w:r>
      <w:r>
        <w:rPr>
          <w:spacing w:val="-5"/>
        </w:rPr>
        <w:t xml:space="preserve"> </w:t>
      </w:r>
      <w:r>
        <w:t>Diet</w:t>
      </w:r>
      <w:r>
        <w:rPr>
          <w:spacing w:val="-2"/>
        </w:rPr>
        <w:t xml:space="preserve"> </w:t>
      </w:r>
      <w:r>
        <w:t>formula</w:t>
      </w:r>
      <w:r>
        <w:rPr>
          <w:spacing w:val="-3"/>
        </w:rPr>
        <w:t xml:space="preserve"> </w:t>
      </w:r>
      <w:r>
        <w:t xml:space="preserve">yang ditentukan perlu diberikan ketika hidrolisis atau absorpsi lumen terganggu, seperti pada sindrom malabsorpsi. Sebuah pertimbangan penting ketika menggunakan nutrisi enteral adalah letak dan pengaturan posisi pipa pemberian silastic lubang kecil (8 sampai 12 French). Paling sering, pasien menerima infus nutrisi enteral melalui pipa nasoenterik </w:t>
      </w:r>
      <w:r>
        <w:rPr>
          <w:spacing w:val="-3"/>
        </w:rPr>
        <w:t xml:space="preserve">yang </w:t>
      </w:r>
      <w:r>
        <w:t>diposisikan</w:t>
      </w:r>
      <w:r>
        <w:rPr>
          <w:spacing w:val="-32"/>
        </w:rPr>
        <w:t xml:space="preserve"> </w:t>
      </w:r>
      <w:r>
        <w:rPr>
          <w:spacing w:val="4"/>
        </w:rPr>
        <w:t xml:space="preserve">di </w:t>
      </w:r>
      <w:r>
        <w:t xml:space="preserve">perut, duodenum atau </w:t>
      </w:r>
      <w:r>
        <w:rPr>
          <w:spacing w:val="-3"/>
        </w:rPr>
        <w:t xml:space="preserve">jejunum. </w:t>
      </w:r>
      <w:r>
        <w:t>Pemasangan secara bedah dari</w:t>
      </w:r>
      <w:r>
        <w:rPr>
          <w:spacing w:val="-9"/>
        </w:rPr>
        <w:t xml:space="preserve"> </w:t>
      </w:r>
      <w:r w:rsidR="00845BB1">
        <w:t>pipa esofagostomi atau gastrostomi dapat diindikasikan untuk pemberian</w:t>
      </w:r>
      <w:r w:rsidR="00845BB1">
        <w:rPr>
          <w:spacing w:val="-27"/>
        </w:rPr>
        <w:t xml:space="preserve"> </w:t>
      </w:r>
      <w:r w:rsidR="00845BB1">
        <w:t xml:space="preserve">makan jangka panjang. Untuk pemberian makan enteral berkelanjutan, pompa infus otomatis untuk mengontrol </w:t>
      </w:r>
      <w:r w:rsidR="00845BB1">
        <w:rPr>
          <w:spacing w:val="-3"/>
        </w:rPr>
        <w:t xml:space="preserve">laju </w:t>
      </w:r>
      <w:r w:rsidR="00845BB1">
        <w:t xml:space="preserve">pemberian formula nutrisi sangat berguna. Memang, absorpsi dan toleransi membaik dan insiden efek samping berkurang dengan pemberian makan konstan secara </w:t>
      </w:r>
      <w:r w:rsidR="00845BB1">
        <w:rPr>
          <w:spacing w:val="-3"/>
        </w:rPr>
        <w:t xml:space="preserve">lambat </w:t>
      </w:r>
      <w:r w:rsidR="00845BB1">
        <w:t xml:space="preserve">dalam beberapa jam. Laju infus biasanya 100 sampai 120 </w:t>
      </w:r>
      <w:r w:rsidR="00845BB1">
        <w:rPr>
          <w:spacing w:val="-5"/>
        </w:rPr>
        <w:t xml:space="preserve">mL </w:t>
      </w:r>
      <w:r w:rsidR="00845BB1">
        <w:t xml:space="preserve">per </w:t>
      </w:r>
      <w:r w:rsidR="00845BB1">
        <w:rPr>
          <w:spacing w:val="-3"/>
        </w:rPr>
        <w:t xml:space="preserve">jam. </w:t>
      </w:r>
      <w:r w:rsidR="00845BB1">
        <w:t xml:space="preserve">Laju infus yang lambat ini mencegah sindrom dumping, </w:t>
      </w:r>
      <w:r w:rsidR="00845BB1">
        <w:rPr>
          <w:spacing w:val="-3"/>
        </w:rPr>
        <w:t xml:space="preserve">yang </w:t>
      </w:r>
      <w:r w:rsidR="00845BB1">
        <w:t>dapat muncul ketika cairan hiperosmolar diberikan secara cepat ke usus</w:t>
      </w:r>
      <w:r w:rsidR="00845BB1">
        <w:rPr>
          <w:spacing w:val="2"/>
        </w:rPr>
        <w:t xml:space="preserve"> </w:t>
      </w:r>
      <w:r w:rsidR="00845BB1">
        <w:t xml:space="preserve">halus. </w:t>
      </w:r>
    </w:p>
    <w:p w:rsidR="00010717" w:rsidRDefault="00010717" w:rsidP="00845BB1">
      <w:pPr>
        <w:pStyle w:val="BodyText"/>
        <w:spacing w:before="93" w:line="360" w:lineRule="auto"/>
        <w:ind w:right="716"/>
        <w:jc w:val="both"/>
      </w:pPr>
    </w:p>
    <w:p w:rsidR="00010717" w:rsidRDefault="002502D6" w:rsidP="00F75DD5">
      <w:pPr>
        <w:pStyle w:val="ListParagraph"/>
        <w:numPr>
          <w:ilvl w:val="1"/>
          <w:numId w:val="2"/>
        </w:numPr>
        <w:tabs>
          <w:tab w:val="left" w:pos="1447"/>
        </w:tabs>
        <w:spacing w:before="203" w:line="360" w:lineRule="auto"/>
        <w:ind w:hanging="361"/>
        <w:jc w:val="both"/>
        <w:rPr>
          <w:sz w:val="24"/>
        </w:rPr>
      </w:pPr>
      <w:r>
        <w:rPr>
          <w:sz w:val="24"/>
        </w:rPr>
        <w:t>Pemberian Nutrisi</w:t>
      </w:r>
      <w:r>
        <w:rPr>
          <w:spacing w:val="-7"/>
          <w:sz w:val="24"/>
        </w:rPr>
        <w:t xml:space="preserve"> </w:t>
      </w:r>
      <w:r>
        <w:rPr>
          <w:sz w:val="24"/>
        </w:rPr>
        <w:t>Parenteral</w:t>
      </w:r>
    </w:p>
    <w:p w:rsidR="00010717" w:rsidRDefault="00010717" w:rsidP="00F75DD5">
      <w:pPr>
        <w:pStyle w:val="BodyText"/>
        <w:spacing w:before="1" w:line="360" w:lineRule="auto"/>
        <w:rPr>
          <w:sz w:val="26"/>
        </w:rPr>
      </w:pPr>
    </w:p>
    <w:p w:rsidR="00010717" w:rsidRDefault="002502D6" w:rsidP="00F75DD5">
      <w:pPr>
        <w:pStyle w:val="BodyText"/>
        <w:spacing w:line="360" w:lineRule="auto"/>
        <w:ind w:left="1446" w:right="716" w:firstLine="720"/>
        <w:jc w:val="both"/>
      </w:pPr>
      <w:r>
        <w:t>Nutrisi parenteral diindikasikan untuk pasien yang tidak mampu menelan atau mencerna nutrien atau mengabsorbsinya dari traktus gastrointestinal. Nutrisi parenteral menggunakan cairan isotonik yang diberikan melalui vena perifer dapat diterima ketika pasien membutuhkan kurang dari 2000 kalori setiap harinya dan perkiraan kebutuhan bantuan nutrisi hanya dalam waktu singkat. Vena perifer tidak mentoleransi infus cairan dengan osmolaritas yang melebihi 750 mOsm/L (setara dengan 12,5% glukosa) sehingga membatasi jumlah kalori yang dapat diberikan. Ketika kebutuhan gizi lebih dari 2000 kalori per hari atau diperlukan bantuan nutrisi untuk jangka panjang, kateter dipasang pada sistem vena sentral untuk memungkinkan infus cairan nutrisi hipertonik (1900 mOsm/L).</w:t>
      </w:r>
    </w:p>
    <w:p w:rsidR="00010717" w:rsidRPr="00845BB1" w:rsidRDefault="002502D6" w:rsidP="00845BB1">
      <w:pPr>
        <w:pStyle w:val="ListParagraph"/>
        <w:numPr>
          <w:ilvl w:val="2"/>
          <w:numId w:val="2"/>
        </w:numPr>
        <w:tabs>
          <w:tab w:val="left" w:pos="2091"/>
        </w:tabs>
        <w:spacing w:before="194" w:line="360" w:lineRule="auto"/>
        <w:ind w:left="2090" w:hanging="361"/>
        <w:jc w:val="both"/>
        <w:rPr>
          <w:sz w:val="24"/>
        </w:rPr>
      </w:pPr>
      <w:r>
        <w:rPr>
          <w:sz w:val="24"/>
        </w:rPr>
        <w:t>Terapi Parenteral jangka</w:t>
      </w:r>
      <w:r>
        <w:rPr>
          <w:spacing w:val="-10"/>
          <w:sz w:val="24"/>
        </w:rPr>
        <w:t xml:space="preserve"> </w:t>
      </w:r>
      <w:r>
        <w:rPr>
          <w:sz w:val="24"/>
        </w:rPr>
        <w:t>Pendek</w:t>
      </w:r>
    </w:p>
    <w:p w:rsidR="00010717" w:rsidRDefault="002502D6" w:rsidP="00845BB1">
      <w:pPr>
        <w:pStyle w:val="BodyText"/>
        <w:spacing w:line="360" w:lineRule="auto"/>
        <w:ind w:left="1418" w:right="716" w:firstLine="720"/>
        <w:jc w:val="both"/>
      </w:pPr>
      <w:r>
        <w:t>Terapi Parenteral Jangka Pendek Terapi parenteral jangka pendek (3 sampai 5 hari pada pasien tanpa defisit gizi) setelah prosedur bedah tanpa komplikasi sering diberikan dengan cairan hipokalorik, nonnitrogen glukosa-elektrolit. Sebagai contoh, cairan glukosa, 5% sampai 10% dengan suplemen natrium, klorida, dan elektrolit lainnya umum diberikan untuk terapi jangka pendek. Cairan ini memberikan kebutuhan elektrolit dan cairan total dan kalori yang cukup untuk mengurangi katabolisme protein dan</w:t>
      </w:r>
      <w:r w:rsidR="00845BB1">
        <w:t xml:space="preserve"> mencegah ketosis. Sebagai contoh, infus harian 150 g glukosa mempertahankan metabolisme otak dan eritrosit dan mengurangi katabolisme protein dari otot skelet dan organ dalam. Asam amino dapat memiliki efek hemat-protein yang lebih besar dibandingkan glukosa, tapi asam amino tanpa glukosa tidak sepenuhnya</w:t>
      </w:r>
      <w:r w:rsidR="00845BB1">
        <w:rPr>
          <w:spacing w:val="-36"/>
        </w:rPr>
        <w:t xml:space="preserve"> </w:t>
      </w:r>
      <w:r w:rsidR="00845BB1">
        <w:t>mencegah balans</w:t>
      </w:r>
      <w:r w:rsidR="00845BB1">
        <w:rPr>
          <w:spacing w:val="-12"/>
        </w:rPr>
        <w:t xml:space="preserve"> </w:t>
      </w:r>
      <w:r w:rsidR="00845BB1">
        <w:t>nitrogen</w:t>
      </w:r>
      <w:r w:rsidR="00845BB1">
        <w:rPr>
          <w:spacing w:val="-18"/>
        </w:rPr>
        <w:t xml:space="preserve"> </w:t>
      </w:r>
      <w:r w:rsidR="00845BB1">
        <w:t>negatif</w:t>
      </w:r>
      <w:r w:rsidR="00845BB1">
        <w:rPr>
          <w:spacing w:val="-18"/>
        </w:rPr>
        <w:t xml:space="preserve"> </w:t>
      </w:r>
      <w:r w:rsidR="00845BB1">
        <w:t>setelah</w:t>
      </w:r>
      <w:r w:rsidR="00845BB1">
        <w:rPr>
          <w:spacing w:val="-18"/>
        </w:rPr>
        <w:t xml:space="preserve"> </w:t>
      </w:r>
      <w:r w:rsidR="00845BB1">
        <w:t>operasi</w:t>
      </w:r>
      <w:r w:rsidR="00845BB1">
        <w:rPr>
          <w:spacing w:val="-19"/>
        </w:rPr>
        <w:t xml:space="preserve"> </w:t>
      </w:r>
      <w:r w:rsidR="00845BB1">
        <w:t>mayor.</w:t>
      </w:r>
      <w:r w:rsidR="00845BB1">
        <w:rPr>
          <w:spacing w:val="-11"/>
        </w:rPr>
        <w:t xml:space="preserve"> </w:t>
      </w:r>
      <w:r w:rsidR="00845BB1">
        <w:t>Lebih</w:t>
      </w:r>
      <w:r w:rsidR="00845BB1">
        <w:rPr>
          <w:spacing w:val="-14"/>
        </w:rPr>
        <w:t xml:space="preserve"> </w:t>
      </w:r>
      <w:r w:rsidR="00845BB1">
        <w:t>mahalnya</w:t>
      </w:r>
      <w:r w:rsidR="00845BB1">
        <w:rPr>
          <w:spacing w:val="-14"/>
        </w:rPr>
        <w:t xml:space="preserve"> </w:t>
      </w:r>
      <w:r w:rsidR="00845BB1">
        <w:t xml:space="preserve">cairan asam amino dibanding potensi manfaatnya telah mencegah popularitas penggunaannya menggantikan glukosa untuk terapi jangka pendek. Infus perifer emulsi lemak dapat diberikan </w:t>
      </w:r>
      <w:r w:rsidR="00845BB1">
        <w:lastRenderedPageBreak/>
        <w:t xml:space="preserve">sebagai sumber kaloti nonprotein untuk menambah cairan yang disuplai glukosa. </w:t>
      </w:r>
    </w:p>
    <w:p w:rsidR="00845BB1" w:rsidRDefault="00845BB1" w:rsidP="00845BB1">
      <w:pPr>
        <w:pStyle w:val="ListParagraph"/>
        <w:numPr>
          <w:ilvl w:val="2"/>
          <w:numId w:val="2"/>
        </w:numPr>
        <w:tabs>
          <w:tab w:val="left" w:pos="2694"/>
        </w:tabs>
        <w:spacing w:before="205" w:line="360" w:lineRule="auto"/>
        <w:ind w:left="1418" w:hanging="361"/>
        <w:jc w:val="both"/>
        <w:rPr>
          <w:sz w:val="24"/>
        </w:rPr>
      </w:pPr>
      <w:r>
        <w:rPr>
          <w:sz w:val="24"/>
        </w:rPr>
        <w:t>Terapi Parenteral Jangka</w:t>
      </w:r>
      <w:r>
        <w:rPr>
          <w:spacing w:val="-14"/>
          <w:sz w:val="24"/>
        </w:rPr>
        <w:t xml:space="preserve"> </w:t>
      </w:r>
      <w:r>
        <w:rPr>
          <w:sz w:val="24"/>
        </w:rPr>
        <w:t>Panjang</w:t>
      </w:r>
    </w:p>
    <w:p w:rsidR="00845BB1" w:rsidRDefault="00845BB1" w:rsidP="00845BB1">
      <w:pPr>
        <w:pStyle w:val="BodyText"/>
        <w:spacing w:line="360" w:lineRule="auto"/>
        <w:ind w:left="1418" w:right="716"/>
        <w:jc w:val="both"/>
      </w:pPr>
      <w:r>
        <w:t>TPN (hiperalimentasi IV) adalah teknik memberikan kebutuhan nutrisi total dengan infus asam amino digabungkan dengan glukosa dan sejumlah lemak yang beragam. Massa tubuh tanpa lemak dijaga, penyembuhan luka ditingkatkan, dan mungkin ada juga perbaikan pada mekanisme respon imun yang terganggu. Cairan TPN mengandung proporsi kalori dari glukosa yang besar sehingga bersifat hipertonik. Karena hal ini, cairan ini harus diinfuskan melalui vena sentral dengan aliran darah yang tinggi untuk memberikan dilusi yang cepat. Kateter biasanya dipasang secara perkutan ke vena subklavia dan diarahkan ke atrium kanan. Cairan nutrisi parenteral biasanya diinfuskan secara terus-menerus selama 24 jam. Karena cairan yang digunakan saat ini tidak hipertonik dan hiperkalorik seperti dulu, tidak ada kekhawatiran bahwa pasien akan menjadi hipoglikemi jika infus diberhentikan secara tiba-tiba tapi tetap harus dipertimbangkan. Elektrolit serum, konsentrasi gula darah, dan blood urea nitrogen harus diukur secara periodik selama TPN. Tes fungsi hepar dan ginjal juga direkomendasikan tapi dapat dilakukan dalam interval yang lebih jarang.</w:t>
      </w:r>
    </w:p>
    <w:p w:rsidR="00845BB1" w:rsidRDefault="00845BB1" w:rsidP="00845BB1">
      <w:pPr>
        <w:pStyle w:val="BodyText"/>
        <w:spacing w:line="360" w:lineRule="auto"/>
        <w:ind w:left="1418" w:right="716"/>
        <w:jc w:val="both"/>
      </w:pPr>
      <w:r>
        <w:t>Pada pasien sakit kritis yang menderita kurang gizi dan tidak menerima</w:t>
      </w:r>
      <w:r>
        <w:rPr>
          <w:spacing w:val="-9"/>
        </w:rPr>
        <w:t xml:space="preserve"> </w:t>
      </w:r>
      <w:r>
        <w:t>makanan</w:t>
      </w:r>
      <w:r>
        <w:rPr>
          <w:spacing w:val="-12"/>
        </w:rPr>
        <w:t xml:space="preserve"> </w:t>
      </w:r>
      <w:r>
        <w:t>melalui</w:t>
      </w:r>
      <w:r>
        <w:rPr>
          <w:spacing w:val="-21"/>
        </w:rPr>
        <w:t xml:space="preserve"> </w:t>
      </w:r>
      <w:r>
        <w:t>oral,</w:t>
      </w:r>
      <w:r>
        <w:rPr>
          <w:spacing w:val="-11"/>
        </w:rPr>
        <w:t xml:space="preserve"> </w:t>
      </w:r>
      <w:r>
        <w:t>enteral</w:t>
      </w:r>
      <w:r>
        <w:rPr>
          <w:spacing w:val="-20"/>
        </w:rPr>
        <w:t xml:space="preserve"> </w:t>
      </w:r>
      <w:r>
        <w:t>atau</w:t>
      </w:r>
      <w:r>
        <w:rPr>
          <w:spacing w:val="-12"/>
        </w:rPr>
        <w:t xml:space="preserve"> </w:t>
      </w:r>
      <w:r>
        <w:t>parenteral,</w:t>
      </w:r>
      <w:r>
        <w:rPr>
          <w:spacing w:val="-11"/>
        </w:rPr>
        <w:t xml:space="preserve"> </w:t>
      </w:r>
      <w:r>
        <w:t>maka</w:t>
      </w:r>
      <w:r>
        <w:rPr>
          <w:spacing w:val="-13"/>
        </w:rPr>
        <w:t xml:space="preserve"> </w:t>
      </w:r>
      <w:r>
        <w:t xml:space="preserve">nutrisi harus dimulai sedini mungkin. Keuntungan pemberian dini, menyebabkan hemodinamik pasien menjadi stabil, yang </w:t>
      </w:r>
      <w:r>
        <w:rPr>
          <w:spacing w:val="3"/>
        </w:rPr>
        <w:t xml:space="preserve">telah </w:t>
      </w:r>
      <w:r>
        <w:t xml:space="preserve">ditunjukkan dengan penurunan permeabilitas intestinal </w:t>
      </w:r>
      <w:r>
        <w:rPr>
          <w:spacing w:val="2"/>
        </w:rPr>
        <w:t xml:space="preserve">dan </w:t>
      </w:r>
      <w:r>
        <w:t xml:space="preserve">penurunan disfungsi organ </w:t>
      </w:r>
      <w:r>
        <w:rPr>
          <w:spacing w:val="-3"/>
        </w:rPr>
        <w:t xml:space="preserve">multipel. </w:t>
      </w:r>
      <w:r>
        <w:t>Pada praktek klinis, pemberian makanan</w:t>
      </w:r>
      <w:r>
        <w:rPr>
          <w:spacing w:val="-12"/>
        </w:rPr>
        <w:t xml:space="preserve"> </w:t>
      </w:r>
      <w:r>
        <w:t>enteral</w:t>
      </w:r>
      <w:r>
        <w:rPr>
          <w:spacing w:val="-21"/>
        </w:rPr>
        <w:t xml:space="preserve"> </w:t>
      </w:r>
      <w:r>
        <w:t>dini</w:t>
      </w:r>
      <w:r>
        <w:rPr>
          <w:spacing w:val="-16"/>
        </w:rPr>
        <w:t xml:space="preserve"> </w:t>
      </w:r>
      <w:r>
        <w:t>dimulai</w:t>
      </w:r>
      <w:r>
        <w:rPr>
          <w:spacing w:val="-16"/>
        </w:rPr>
        <w:t xml:space="preserve"> </w:t>
      </w:r>
      <w:r>
        <w:t>dalam</w:t>
      </w:r>
      <w:r>
        <w:rPr>
          <w:spacing w:val="-16"/>
        </w:rPr>
        <w:t xml:space="preserve"> </w:t>
      </w:r>
      <w:r>
        <w:t>24</w:t>
      </w:r>
      <w:r>
        <w:rPr>
          <w:spacing w:val="-11"/>
        </w:rPr>
        <w:t xml:space="preserve"> </w:t>
      </w:r>
      <w:r>
        <w:t>hingga</w:t>
      </w:r>
      <w:r>
        <w:rPr>
          <w:spacing w:val="-12"/>
        </w:rPr>
        <w:t xml:space="preserve"> </w:t>
      </w:r>
      <w:r>
        <w:t>48</w:t>
      </w:r>
      <w:r>
        <w:rPr>
          <w:spacing w:val="-7"/>
        </w:rPr>
        <w:t xml:space="preserve"> </w:t>
      </w:r>
      <w:r>
        <w:rPr>
          <w:spacing w:val="-3"/>
        </w:rPr>
        <w:t>jam</w:t>
      </w:r>
      <w:r>
        <w:rPr>
          <w:spacing w:val="-16"/>
        </w:rPr>
        <w:t xml:space="preserve"> </w:t>
      </w:r>
      <w:r>
        <w:t>setelah</w:t>
      </w:r>
      <w:r>
        <w:rPr>
          <w:spacing w:val="-16"/>
        </w:rPr>
        <w:t xml:space="preserve"> </w:t>
      </w:r>
      <w:r>
        <w:t xml:space="preserve">trauma. Mengamati adanya penurunan pada komplikasi klinis pasien </w:t>
      </w:r>
      <w:r>
        <w:rPr>
          <w:spacing w:val="2"/>
        </w:rPr>
        <w:t xml:space="preserve">dengan </w:t>
      </w:r>
      <w:r>
        <w:t xml:space="preserve">cedera abdomen </w:t>
      </w:r>
      <w:r>
        <w:rPr>
          <w:spacing w:val="-3"/>
        </w:rPr>
        <w:t xml:space="preserve">yang </w:t>
      </w:r>
      <w:r>
        <w:t xml:space="preserve">menerima makanan melalui NGT dibandingkan grup kontrol </w:t>
      </w:r>
      <w:r>
        <w:rPr>
          <w:spacing w:val="-3"/>
        </w:rPr>
        <w:t xml:space="preserve">yang </w:t>
      </w:r>
      <w:r>
        <w:t xml:space="preserve">menerima TPN </w:t>
      </w:r>
      <w:r>
        <w:rPr>
          <w:spacing w:val="-3"/>
        </w:rPr>
        <w:t xml:space="preserve">yang </w:t>
      </w:r>
      <w:r>
        <w:t xml:space="preserve">dimulai pada hari ke-6 setelah operasi. Namun </w:t>
      </w:r>
      <w:r>
        <w:rPr>
          <w:spacing w:val="-3"/>
        </w:rPr>
        <w:t xml:space="preserve">jika </w:t>
      </w:r>
      <w:r>
        <w:t>diberikan ketika periode post operasi, maka resiko komplikasi post operasi, terutama komplikasi infeksi akan</w:t>
      </w:r>
      <w:r>
        <w:rPr>
          <w:spacing w:val="-2"/>
        </w:rPr>
        <w:t xml:space="preserve"> </w:t>
      </w:r>
      <w:r>
        <w:t>meningkat.</w:t>
      </w:r>
    </w:p>
    <w:p w:rsidR="00717015" w:rsidRPr="0024377D" w:rsidRDefault="00717015" w:rsidP="00717015">
      <w:pPr>
        <w:pStyle w:val="Heading1"/>
        <w:ind w:left="1446" w:right="884"/>
        <w:rPr>
          <w:lang w:val="id-ID"/>
        </w:rPr>
      </w:pPr>
      <w:bookmarkStart w:id="23" w:name="_Toc58792721"/>
      <w:r w:rsidRPr="0024377D">
        <w:rPr>
          <w:lang w:val="id-ID"/>
        </w:rPr>
        <w:lastRenderedPageBreak/>
        <w:t>IMPLIKASI JURNAL</w:t>
      </w:r>
      <w:bookmarkEnd w:id="23"/>
    </w:p>
    <w:p w:rsidR="00717015" w:rsidRPr="0024377D" w:rsidRDefault="00717015" w:rsidP="00717015">
      <w:pPr>
        <w:pStyle w:val="Heading1"/>
        <w:ind w:left="1446" w:right="884"/>
        <w:rPr>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Judul </w:t>
      </w:r>
    </w:p>
    <w:p w:rsidR="00717015" w:rsidRPr="0024377D" w:rsidRDefault="00717015" w:rsidP="00717015">
      <w:pPr>
        <w:pStyle w:val="ListParagraph"/>
        <w:spacing w:line="360" w:lineRule="auto"/>
        <w:ind w:right="884" w:firstLine="0"/>
        <w:rPr>
          <w:sz w:val="24"/>
          <w:szCs w:val="24"/>
          <w:lang w:val="id-ID"/>
        </w:rPr>
      </w:pPr>
      <w:r w:rsidRPr="0024377D">
        <w:rPr>
          <w:sz w:val="24"/>
          <w:szCs w:val="24"/>
          <w:lang w:val="id-ID"/>
        </w:rPr>
        <w:t>Eksplorasi peran perawat dan ahli gizi dalam pemberian nutrisi pada pasien kritis</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Penulis </w:t>
      </w:r>
    </w:p>
    <w:p w:rsidR="00717015" w:rsidRPr="0024377D" w:rsidRDefault="00717015" w:rsidP="00717015">
      <w:pPr>
        <w:pStyle w:val="ListParagraph"/>
        <w:spacing w:line="360" w:lineRule="auto"/>
        <w:ind w:right="884" w:firstLine="0"/>
        <w:rPr>
          <w:sz w:val="24"/>
          <w:szCs w:val="24"/>
        </w:rPr>
      </w:pPr>
      <w:r w:rsidRPr="0024377D">
        <w:rPr>
          <w:sz w:val="24"/>
          <w:szCs w:val="24"/>
        </w:rPr>
        <w:t>Angela  Dwi Pitri, Suhartini Ismail dan Meira Erawati</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rPr>
      </w:pPr>
      <w:r w:rsidRPr="0024377D">
        <w:rPr>
          <w:sz w:val="24"/>
          <w:szCs w:val="24"/>
          <w:lang w:val="id-ID"/>
        </w:rPr>
        <w:t xml:space="preserve">Tujuan penelitian </w:t>
      </w:r>
    </w:p>
    <w:p w:rsidR="00717015" w:rsidRPr="0024377D" w:rsidRDefault="00717015" w:rsidP="00717015">
      <w:pPr>
        <w:pStyle w:val="ListParagraph"/>
        <w:spacing w:line="360" w:lineRule="auto"/>
        <w:ind w:right="884" w:firstLine="0"/>
        <w:rPr>
          <w:sz w:val="24"/>
          <w:szCs w:val="24"/>
        </w:rPr>
      </w:pPr>
      <w:r w:rsidRPr="0024377D">
        <w:rPr>
          <w:sz w:val="24"/>
          <w:szCs w:val="24"/>
        </w:rPr>
        <w:t>Penelitian kualitatif</w:t>
      </w:r>
      <w:r w:rsidRPr="0024377D">
        <w:rPr>
          <w:sz w:val="24"/>
          <w:szCs w:val="24"/>
          <w:lang w:val="id-ID"/>
        </w:rPr>
        <w:t xml:space="preserve"> </w:t>
      </w:r>
      <w:r w:rsidRPr="0024377D">
        <w:rPr>
          <w:sz w:val="24"/>
          <w:szCs w:val="24"/>
        </w:rPr>
        <w:t>dengan pendekatan studi fenomenologis yang menghadirkan peran perawat dan ahli gizi dalam</w:t>
      </w:r>
      <w:r w:rsidRPr="0024377D">
        <w:rPr>
          <w:sz w:val="24"/>
          <w:szCs w:val="24"/>
          <w:lang w:val="id-ID"/>
        </w:rPr>
        <w:t xml:space="preserve"> </w:t>
      </w:r>
      <w:r w:rsidRPr="0024377D">
        <w:rPr>
          <w:sz w:val="24"/>
          <w:szCs w:val="24"/>
        </w:rPr>
        <w:t>mendukung nutrisi pasien kritis melalui sumber informasi dari perawat dan ahli gizi melalui wawancara</w:t>
      </w:r>
      <w:r w:rsidRPr="0024377D">
        <w:rPr>
          <w:sz w:val="24"/>
          <w:szCs w:val="24"/>
          <w:lang w:val="id-ID"/>
        </w:rPr>
        <w:t xml:space="preserve"> </w:t>
      </w:r>
      <w:r w:rsidRPr="0024377D">
        <w:rPr>
          <w:sz w:val="24"/>
          <w:szCs w:val="24"/>
        </w:rPr>
        <w:t>mendalam dengan teknik wawancara semi-terstruktur.</w:t>
      </w:r>
      <w:r w:rsidRPr="0024377D">
        <w:rPr>
          <w:sz w:val="24"/>
          <w:szCs w:val="24"/>
          <w:lang w:val="id-ID"/>
        </w:rPr>
        <w:t xml:space="preserve"> </w:t>
      </w:r>
      <w:r w:rsidRPr="0024377D">
        <w:rPr>
          <w:sz w:val="24"/>
          <w:szCs w:val="24"/>
        </w:rPr>
        <w:t>Perawat menyatakan perannya sebagai first line</w:t>
      </w:r>
      <w:r w:rsidRPr="0024377D">
        <w:rPr>
          <w:sz w:val="24"/>
          <w:szCs w:val="24"/>
          <w:lang w:val="id-ID"/>
        </w:rPr>
        <w:t xml:space="preserve"> </w:t>
      </w:r>
      <w:r w:rsidRPr="0024377D">
        <w:rPr>
          <w:sz w:val="24"/>
          <w:szCs w:val="24"/>
        </w:rPr>
        <w:t>dalam dukungan nutrisi, memaksimalkan asupan makan dengan modifikasi lingkungan, ahli gizi</w:t>
      </w:r>
      <w:r w:rsidRPr="0024377D">
        <w:rPr>
          <w:sz w:val="24"/>
          <w:szCs w:val="24"/>
          <w:lang w:val="id-ID"/>
        </w:rPr>
        <w:t xml:space="preserve"> </w:t>
      </w:r>
      <w:r w:rsidRPr="0024377D">
        <w:rPr>
          <w:sz w:val="24"/>
          <w:szCs w:val="24"/>
        </w:rPr>
        <w:t>sebagai konselor dan perawat sebagai asesor.</w:t>
      </w:r>
    </w:p>
    <w:p w:rsidR="00717015" w:rsidRPr="0024377D" w:rsidRDefault="00717015" w:rsidP="00717015">
      <w:pPr>
        <w:pStyle w:val="ListParagraph"/>
        <w:spacing w:line="360" w:lineRule="auto"/>
        <w:ind w:right="884" w:firstLine="0"/>
        <w:rPr>
          <w:sz w:val="24"/>
          <w:szCs w:val="24"/>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Intrumen penelitian </w:t>
      </w:r>
    </w:p>
    <w:p w:rsidR="00717015" w:rsidRPr="0024377D" w:rsidRDefault="00717015" w:rsidP="00717015">
      <w:pPr>
        <w:pStyle w:val="ListParagraph"/>
        <w:spacing w:line="360" w:lineRule="auto"/>
        <w:ind w:right="884" w:firstLine="0"/>
        <w:rPr>
          <w:sz w:val="24"/>
          <w:szCs w:val="24"/>
          <w:lang w:val="id-ID"/>
        </w:rPr>
      </w:pPr>
      <w:r w:rsidRPr="0024377D">
        <w:rPr>
          <w:sz w:val="24"/>
          <w:szCs w:val="24"/>
        </w:rPr>
        <w:t xml:space="preserve">Media peneliti </w:t>
      </w:r>
      <w:r w:rsidRPr="0024377D">
        <w:rPr>
          <w:sz w:val="24"/>
          <w:szCs w:val="24"/>
          <w:lang w:val="id-ID"/>
        </w:rPr>
        <w:t xml:space="preserve">ini </w:t>
      </w:r>
      <w:r w:rsidRPr="0024377D">
        <w:rPr>
          <w:sz w:val="24"/>
          <w:szCs w:val="24"/>
        </w:rPr>
        <w:t>yaitu aplikasi recorder yang</w:t>
      </w:r>
      <w:r w:rsidRPr="0024377D">
        <w:rPr>
          <w:sz w:val="24"/>
          <w:szCs w:val="24"/>
          <w:lang w:val="id-ID"/>
        </w:rPr>
        <w:t xml:space="preserve"> </w:t>
      </w:r>
      <w:r w:rsidRPr="0024377D">
        <w:rPr>
          <w:sz w:val="24"/>
          <w:szCs w:val="24"/>
        </w:rPr>
        <w:t>tersedia di</w:t>
      </w:r>
      <w:r w:rsidRPr="0024377D">
        <w:rPr>
          <w:sz w:val="24"/>
          <w:szCs w:val="24"/>
          <w:lang w:val="id-ID"/>
        </w:rPr>
        <w:t xml:space="preserve"> </w:t>
      </w:r>
      <w:r w:rsidRPr="0024377D">
        <w:rPr>
          <w:sz w:val="24"/>
          <w:szCs w:val="24"/>
        </w:rPr>
        <w:t>handphone. Wawancara</w:t>
      </w:r>
      <w:r w:rsidRPr="0024377D">
        <w:rPr>
          <w:sz w:val="24"/>
          <w:szCs w:val="24"/>
          <w:lang w:val="id-ID"/>
        </w:rPr>
        <w:t xml:space="preserve"> </w:t>
      </w:r>
      <w:r w:rsidRPr="0024377D">
        <w:rPr>
          <w:sz w:val="24"/>
          <w:szCs w:val="24"/>
        </w:rPr>
        <w:t>dipandu kuesioner yang terdiri dari 10</w:t>
      </w:r>
      <w:r w:rsidRPr="0024377D">
        <w:rPr>
          <w:sz w:val="24"/>
          <w:szCs w:val="24"/>
          <w:lang w:val="id-ID"/>
        </w:rPr>
        <w:t xml:space="preserve"> </w:t>
      </w:r>
      <w:r w:rsidRPr="0024377D">
        <w:rPr>
          <w:sz w:val="24"/>
          <w:szCs w:val="24"/>
        </w:rPr>
        <w:t>pertanyaan dengan teknik wawancaras</w:t>
      </w:r>
      <w:r w:rsidRPr="0024377D">
        <w:rPr>
          <w:sz w:val="24"/>
          <w:szCs w:val="24"/>
          <w:lang w:val="id-ID"/>
        </w:rPr>
        <w:t xml:space="preserve"> </w:t>
      </w:r>
      <w:r w:rsidRPr="0024377D">
        <w:rPr>
          <w:sz w:val="24"/>
          <w:szCs w:val="24"/>
        </w:rPr>
        <w:t>emiter</w:t>
      </w:r>
      <w:r w:rsidRPr="0024377D">
        <w:rPr>
          <w:sz w:val="24"/>
          <w:szCs w:val="24"/>
          <w:lang w:val="id-ID"/>
        </w:rPr>
        <w:t xml:space="preserve"> </w:t>
      </w:r>
      <w:r w:rsidRPr="0024377D">
        <w:rPr>
          <w:sz w:val="24"/>
          <w:szCs w:val="24"/>
        </w:rPr>
        <w:t>struktur.</w:t>
      </w:r>
      <w:r w:rsidRPr="0024377D">
        <w:rPr>
          <w:sz w:val="24"/>
          <w:szCs w:val="24"/>
          <w:lang w:val="id-ID"/>
        </w:rPr>
        <w:t xml:space="preserve"> </w:t>
      </w:r>
      <w:r w:rsidRPr="0024377D">
        <w:rPr>
          <w:sz w:val="24"/>
          <w:szCs w:val="24"/>
        </w:rPr>
        <w:t>Analisis data menurut</w:t>
      </w:r>
      <w:r w:rsidRPr="0024377D">
        <w:rPr>
          <w:sz w:val="24"/>
          <w:szCs w:val="24"/>
          <w:lang w:val="id-ID"/>
        </w:rPr>
        <w:t xml:space="preserve"> </w:t>
      </w:r>
      <w:r w:rsidRPr="0024377D">
        <w:rPr>
          <w:sz w:val="24"/>
          <w:szCs w:val="24"/>
        </w:rPr>
        <w:t>panduan</w:t>
      </w:r>
      <w:r w:rsidRPr="0024377D">
        <w:rPr>
          <w:sz w:val="24"/>
          <w:szCs w:val="24"/>
          <w:lang w:val="id-ID"/>
        </w:rPr>
        <w:t xml:space="preserve"> </w:t>
      </w:r>
      <w:r w:rsidRPr="0024377D">
        <w:rPr>
          <w:i/>
          <w:sz w:val="24"/>
          <w:szCs w:val="24"/>
        </w:rPr>
        <w:t>interpretive phenomenological</w:t>
      </w:r>
      <w:r w:rsidRPr="0024377D">
        <w:rPr>
          <w:i/>
          <w:sz w:val="24"/>
          <w:szCs w:val="24"/>
          <w:lang w:val="id-ID"/>
        </w:rPr>
        <w:t xml:space="preserve"> </w:t>
      </w:r>
      <w:r w:rsidRPr="0024377D">
        <w:rPr>
          <w:i/>
          <w:sz w:val="24"/>
          <w:szCs w:val="24"/>
        </w:rPr>
        <w:t>analysis</w:t>
      </w:r>
      <w:r w:rsidRPr="0024377D">
        <w:rPr>
          <w:sz w:val="24"/>
          <w:szCs w:val="24"/>
          <w:lang w:val="id-ID"/>
        </w:rPr>
        <w:t xml:space="preserve"> </w:t>
      </w:r>
      <w:r w:rsidRPr="0024377D">
        <w:rPr>
          <w:sz w:val="24"/>
          <w:szCs w:val="24"/>
        </w:rPr>
        <w:t>(IPA) dengan pendekatan</w:t>
      </w:r>
      <w:r w:rsidRPr="0024377D">
        <w:rPr>
          <w:sz w:val="24"/>
          <w:szCs w:val="24"/>
          <w:lang w:val="id-ID"/>
        </w:rPr>
        <w:t xml:space="preserve"> </w:t>
      </w:r>
      <w:r w:rsidRPr="0024377D">
        <w:rPr>
          <w:sz w:val="24"/>
          <w:szCs w:val="24"/>
        </w:rPr>
        <w:t>giving</w:t>
      </w:r>
      <w:r w:rsidRPr="0024377D">
        <w:rPr>
          <w:sz w:val="24"/>
          <w:szCs w:val="24"/>
          <w:lang w:val="id-ID"/>
        </w:rPr>
        <w:t xml:space="preserve"> </w:t>
      </w:r>
      <w:r w:rsidRPr="0024377D">
        <w:rPr>
          <w:sz w:val="24"/>
          <w:szCs w:val="24"/>
        </w:rPr>
        <w:t>voice</w:t>
      </w:r>
      <w:r w:rsidRPr="0024377D">
        <w:rPr>
          <w:sz w:val="24"/>
          <w:szCs w:val="24"/>
          <w:lang w:val="id-ID"/>
        </w:rPr>
        <w:t xml:space="preserve"> </w:t>
      </w:r>
      <w:r w:rsidRPr="0024377D">
        <w:rPr>
          <w:sz w:val="24"/>
          <w:szCs w:val="24"/>
        </w:rPr>
        <w:t>dan</w:t>
      </w:r>
      <w:r w:rsidRPr="0024377D">
        <w:rPr>
          <w:sz w:val="24"/>
          <w:szCs w:val="24"/>
          <w:lang w:val="id-ID"/>
        </w:rPr>
        <w:t xml:space="preserve"> </w:t>
      </w:r>
      <w:r w:rsidRPr="0024377D">
        <w:rPr>
          <w:sz w:val="24"/>
          <w:szCs w:val="24"/>
        </w:rPr>
        <w:t>making sence</w:t>
      </w:r>
      <w:r w:rsidRPr="0024377D">
        <w:rPr>
          <w:sz w:val="24"/>
          <w:szCs w:val="24"/>
          <w:lang w:val="id-ID"/>
        </w:rPr>
        <w:t xml:space="preserve"> </w:t>
      </w:r>
      <w:r w:rsidRPr="0024377D">
        <w:rPr>
          <w:sz w:val="24"/>
          <w:szCs w:val="24"/>
        </w:rPr>
        <w:t>untuk mencapai</w:t>
      </w:r>
      <w:r w:rsidRPr="0024377D">
        <w:rPr>
          <w:sz w:val="24"/>
          <w:szCs w:val="24"/>
          <w:lang w:val="id-ID"/>
        </w:rPr>
        <w:t xml:space="preserve"> </w:t>
      </w:r>
      <w:r w:rsidRPr="0024377D">
        <w:rPr>
          <w:sz w:val="24"/>
          <w:szCs w:val="24"/>
        </w:rPr>
        <w:t>pemahaman</w:t>
      </w:r>
      <w:r w:rsidRPr="0024377D">
        <w:rPr>
          <w:sz w:val="24"/>
          <w:szCs w:val="24"/>
          <w:lang w:val="id-ID"/>
        </w:rPr>
        <w:t>.</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Metode dan desain penelitian </w:t>
      </w:r>
    </w:p>
    <w:p w:rsidR="00717015" w:rsidRPr="0024377D" w:rsidRDefault="00717015" w:rsidP="00717015">
      <w:pPr>
        <w:pStyle w:val="ListParagraph"/>
        <w:spacing w:line="360" w:lineRule="auto"/>
        <w:ind w:right="884" w:firstLine="0"/>
        <w:rPr>
          <w:sz w:val="24"/>
          <w:szCs w:val="24"/>
          <w:lang w:val="id-ID"/>
        </w:rPr>
      </w:pPr>
      <w:r w:rsidRPr="0024377D">
        <w:rPr>
          <w:sz w:val="24"/>
          <w:szCs w:val="24"/>
          <w:lang w:val="id-ID"/>
        </w:rPr>
        <w:t>Studi kualitatif</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Hasil Utama</w:t>
      </w:r>
    </w:p>
    <w:p w:rsidR="00717015" w:rsidRPr="0024377D" w:rsidRDefault="00717015" w:rsidP="00717015">
      <w:pPr>
        <w:pStyle w:val="ListParagraph"/>
        <w:spacing w:line="360" w:lineRule="auto"/>
        <w:ind w:right="884" w:firstLine="0"/>
        <w:rPr>
          <w:sz w:val="24"/>
          <w:szCs w:val="24"/>
          <w:lang w:val="id-ID"/>
        </w:rPr>
      </w:pPr>
      <w:r w:rsidRPr="0024377D">
        <w:rPr>
          <w:sz w:val="24"/>
          <w:szCs w:val="24"/>
          <w:lang w:val="id-ID"/>
        </w:rPr>
        <w:t xml:space="preserve">Total </w:t>
      </w:r>
      <w:r w:rsidRPr="0024377D">
        <w:rPr>
          <w:sz w:val="24"/>
          <w:szCs w:val="24"/>
        </w:rPr>
        <w:t>partisipan 6 orang yang terdiridari lima orang perawat dan satu orang ahli</w:t>
      </w:r>
      <w:r w:rsidRPr="0024377D">
        <w:rPr>
          <w:sz w:val="24"/>
          <w:szCs w:val="24"/>
          <w:lang w:val="id-ID"/>
        </w:rPr>
        <w:t xml:space="preserve">  </w:t>
      </w:r>
      <w:r w:rsidRPr="0024377D">
        <w:rPr>
          <w:sz w:val="24"/>
          <w:szCs w:val="24"/>
        </w:rPr>
        <w:t>gizi, rentang lama bekerja 1,5–18 tahun,</w:t>
      </w:r>
      <w:r w:rsidRPr="0024377D">
        <w:rPr>
          <w:sz w:val="24"/>
          <w:szCs w:val="24"/>
          <w:lang w:val="id-ID"/>
        </w:rPr>
        <w:t xml:space="preserve"> </w:t>
      </w:r>
      <w:r w:rsidRPr="0024377D">
        <w:rPr>
          <w:sz w:val="24"/>
          <w:szCs w:val="24"/>
        </w:rPr>
        <w:t>laki-laki (n=3), wanita (n=3) dengan status</w:t>
      </w:r>
      <w:r w:rsidRPr="0024377D">
        <w:rPr>
          <w:sz w:val="24"/>
          <w:szCs w:val="24"/>
          <w:lang w:val="id-ID"/>
        </w:rPr>
        <w:t xml:space="preserve"> </w:t>
      </w:r>
      <w:r w:rsidRPr="0024377D">
        <w:rPr>
          <w:sz w:val="24"/>
          <w:szCs w:val="24"/>
        </w:rPr>
        <w:t>pendidikan ditingkat sarjana (n=5) dan</w:t>
      </w:r>
      <w:r w:rsidRPr="0024377D">
        <w:rPr>
          <w:sz w:val="24"/>
          <w:szCs w:val="24"/>
          <w:lang w:val="id-ID"/>
        </w:rPr>
        <w:t xml:space="preserve"> </w:t>
      </w:r>
      <w:r w:rsidRPr="0024377D">
        <w:rPr>
          <w:sz w:val="24"/>
          <w:szCs w:val="24"/>
        </w:rPr>
        <w:t>tingkat diploma (n=1). Hasil wawancara</w:t>
      </w:r>
      <w:r w:rsidRPr="0024377D">
        <w:rPr>
          <w:sz w:val="24"/>
          <w:szCs w:val="24"/>
          <w:lang w:val="id-ID"/>
        </w:rPr>
        <w:t xml:space="preserve"> </w:t>
      </w:r>
      <w:r w:rsidRPr="0024377D">
        <w:rPr>
          <w:sz w:val="24"/>
          <w:szCs w:val="24"/>
        </w:rPr>
        <w:t xml:space="preserve">ditemukan 3 tema, yaitu </w:t>
      </w:r>
      <w:r w:rsidRPr="0024377D">
        <w:rPr>
          <w:sz w:val="24"/>
          <w:szCs w:val="24"/>
        </w:rPr>
        <w:lastRenderedPageBreak/>
        <w:t>perawat berperan</w:t>
      </w:r>
      <w:r w:rsidRPr="0024377D">
        <w:rPr>
          <w:sz w:val="24"/>
          <w:szCs w:val="24"/>
          <w:lang w:val="id-ID"/>
        </w:rPr>
        <w:t xml:space="preserve"> </w:t>
      </w:r>
      <w:r w:rsidRPr="0024377D">
        <w:rPr>
          <w:sz w:val="24"/>
          <w:szCs w:val="24"/>
        </w:rPr>
        <w:t>sebagai; 1)First line</w:t>
      </w:r>
      <w:r w:rsidRPr="0024377D">
        <w:rPr>
          <w:sz w:val="24"/>
          <w:szCs w:val="24"/>
          <w:lang w:val="id-ID"/>
        </w:rPr>
        <w:t xml:space="preserve"> </w:t>
      </w:r>
      <w:r w:rsidRPr="0024377D">
        <w:rPr>
          <w:sz w:val="24"/>
          <w:szCs w:val="24"/>
        </w:rPr>
        <w:t>dalam dukungan</w:t>
      </w:r>
      <w:r w:rsidRPr="0024377D">
        <w:rPr>
          <w:sz w:val="24"/>
          <w:szCs w:val="24"/>
          <w:lang w:val="id-ID"/>
        </w:rPr>
        <w:t xml:space="preserve"> </w:t>
      </w:r>
      <w:r w:rsidRPr="0024377D">
        <w:rPr>
          <w:sz w:val="24"/>
          <w:szCs w:val="24"/>
        </w:rPr>
        <w:t>nutrisi, 2) memaksimalkan asupan makan</w:t>
      </w:r>
      <w:r w:rsidRPr="0024377D">
        <w:rPr>
          <w:sz w:val="24"/>
          <w:szCs w:val="24"/>
          <w:lang w:val="id-ID"/>
        </w:rPr>
        <w:t xml:space="preserve"> </w:t>
      </w:r>
      <w:r w:rsidRPr="0024377D">
        <w:rPr>
          <w:sz w:val="24"/>
          <w:szCs w:val="24"/>
        </w:rPr>
        <w:t>dengan modifikasi lingkungan, 3)Ahli gizi</w:t>
      </w:r>
      <w:r w:rsidRPr="0024377D">
        <w:rPr>
          <w:sz w:val="24"/>
          <w:szCs w:val="24"/>
          <w:lang w:val="id-ID"/>
        </w:rPr>
        <w:t xml:space="preserve"> </w:t>
      </w:r>
      <w:r w:rsidRPr="0024377D">
        <w:rPr>
          <w:sz w:val="24"/>
          <w:szCs w:val="24"/>
        </w:rPr>
        <w:t>sebagai konselor dan perawat sebagai</w:t>
      </w:r>
      <w:r w:rsidRPr="0024377D">
        <w:rPr>
          <w:sz w:val="24"/>
          <w:szCs w:val="24"/>
          <w:lang w:val="id-ID"/>
        </w:rPr>
        <w:t xml:space="preserve"> </w:t>
      </w:r>
      <w:r w:rsidRPr="0024377D">
        <w:rPr>
          <w:sz w:val="24"/>
          <w:szCs w:val="24"/>
        </w:rPr>
        <w:t>asesor.</w:t>
      </w:r>
    </w:p>
    <w:p w:rsidR="00717015" w:rsidRPr="0024377D" w:rsidRDefault="00717015" w:rsidP="00717015">
      <w:pPr>
        <w:pStyle w:val="ListParagraph"/>
        <w:spacing w:line="360" w:lineRule="auto"/>
        <w:ind w:right="884" w:firstLine="0"/>
        <w:rPr>
          <w:sz w:val="24"/>
          <w:szCs w:val="24"/>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Keterbatasan Penelitian </w:t>
      </w:r>
    </w:p>
    <w:p w:rsidR="00717015" w:rsidRPr="0024377D" w:rsidRDefault="00717015" w:rsidP="00717015">
      <w:pPr>
        <w:pStyle w:val="ListParagraph"/>
        <w:spacing w:line="360" w:lineRule="auto"/>
        <w:ind w:right="884" w:firstLine="0"/>
        <w:rPr>
          <w:sz w:val="24"/>
          <w:szCs w:val="24"/>
          <w:lang w:val="id-ID"/>
        </w:rPr>
      </w:pPr>
      <w:r w:rsidRPr="0024377D">
        <w:rPr>
          <w:sz w:val="24"/>
          <w:szCs w:val="24"/>
          <w:lang w:val="id-ID"/>
        </w:rPr>
        <w:t xml:space="preserve">Data penelitian di ambil di ruang ICU sehingga hasil yang di dapatkan sudah cukup memadai. </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 xml:space="preserve">Rekomendasi Hasil Penelitian </w:t>
      </w:r>
    </w:p>
    <w:p w:rsidR="00717015" w:rsidRPr="0024377D" w:rsidRDefault="00717015" w:rsidP="00717015">
      <w:pPr>
        <w:pStyle w:val="ListParagraph"/>
        <w:spacing w:line="360" w:lineRule="auto"/>
        <w:ind w:right="884" w:firstLine="0"/>
        <w:rPr>
          <w:sz w:val="24"/>
          <w:szCs w:val="24"/>
          <w:lang w:val="id-ID"/>
        </w:rPr>
      </w:pPr>
      <w:r w:rsidRPr="0024377D">
        <w:rPr>
          <w:sz w:val="24"/>
          <w:szCs w:val="24"/>
          <w:lang w:val="id-ID"/>
        </w:rPr>
        <w:t xml:space="preserve">Berdasarkan penelitian ini, peran perawat sangatlah penting yaitu bertanggung jawab agar target nutrisi tercapai dengan kualitas dan kuantitas perawat sebagai first line gambaran seorang manager yang memiliki otonomi dalam mengatur diri sendiri mengelola nutrisi. </w:t>
      </w: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spacing w:line="360" w:lineRule="auto"/>
        <w:ind w:right="884" w:firstLine="0"/>
        <w:rPr>
          <w:sz w:val="24"/>
          <w:szCs w:val="24"/>
          <w:lang w:val="id-ID"/>
        </w:rPr>
      </w:pPr>
    </w:p>
    <w:p w:rsidR="00717015" w:rsidRPr="0024377D" w:rsidRDefault="00717015" w:rsidP="00717015">
      <w:pPr>
        <w:pStyle w:val="ListParagraph"/>
        <w:numPr>
          <w:ilvl w:val="0"/>
          <w:numId w:val="3"/>
        </w:numPr>
        <w:spacing w:line="360" w:lineRule="auto"/>
        <w:ind w:left="1446" w:right="884"/>
        <w:rPr>
          <w:sz w:val="24"/>
          <w:szCs w:val="24"/>
          <w:lang w:val="id-ID"/>
        </w:rPr>
      </w:pPr>
      <w:r w:rsidRPr="0024377D">
        <w:rPr>
          <w:sz w:val="24"/>
          <w:szCs w:val="24"/>
          <w:lang w:val="id-ID"/>
        </w:rPr>
        <w:t>Kesimpulan</w:t>
      </w:r>
    </w:p>
    <w:p w:rsidR="00717015" w:rsidRPr="0024377D" w:rsidRDefault="00717015" w:rsidP="00717015">
      <w:pPr>
        <w:pStyle w:val="ListParagraph"/>
        <w:spacing w:line="360" w:lineRule="auto"/>
        <w:ind w:right="884" w:firstLine="0"/>
        <w:rPr>
          <w:sz w:val="24"/>
          <w:szCs w:val="24"/>
        </w:rPr>
      </w:pPr>
      <w:r w:rsidRPr="0024377D">
        <w:rPr>
          <w:sz w:val="24"/>
          <w:szCs w:val="24"/>
        </w:rPr>
        <w:t>Perawat memaksimalkana</w:t>
      </w:r>
      <w:r w:rsidRPr="0024377D">
        <w:rPr>
          <w:sz w:val="24"/>
          <w:szCs w:val="24"/>
          <w:lang w:val="id-ID"/>
        </w:rPr>
        <w:t xml:space="preserve"> </w:t>
      </w:r>
      <w:r w:rsidRPr="0024377D">
        <w:rPr>
          <w:sz w:val="24"/>
          <w:szCs w:val="24"/>
        </w:rPr>
        <w:t>supan</w:t>
      </w:r>
      <w:r w:rsidRPr="0024377D">
        <w:rPr>
          <w:sz w:val="24"/>
          <w:szCs w:val="24"/>
          <w:lang w:val="id-ID"/>
        </w:rPr>
        <w:t xml:space="preserve"> </w:t>
      </w:r>
      <w:r w:rsidRPr="0024377D">
        <w:rPr>
          <w:sz w:val="24"/>
          <w:szCs w:val="24"/>
        </w:rPr>
        <w:t>nutrisi dengan memodifikasi lingkungan</w:t>
      </w:r>
      <w:r w:rsidRPr="0024377D">
        <w:rPr>
          <w:sz w:val="24"/>
          <w:szCs w:val="24"/>
          <w:lang w:val="id-ID"/>
        </w:rPr>
        <w:t xml:space="preserve"> </w:t>
      </w:r>
      <w:r w:rsidRPr="0024377D">
        <w:rPr>
          <w:sz w:val="24"/>
          <w:szCs w:val="24"/>
        </w:rPr>
        <w:t>membuat pasien senyaman mungkin serta</w:t>
      </w:r>
      <w:r w:rsidRPr="0024377D">
        <w:rPr>
          <w:sz w:val="24"/>
          <w:szCs w:val="24"/>
          <w:lang w:val="id-ID"/>
        </w:rPr>
        <w:t xml:space="preserve"> </w:t>
      </w:r>
      <w:r w:rsidRPr="0024377D">
        <w:rPr>
          <w:sz w:val="24"/>
          <w:szCs w:val="24"/>
        </w:rPr>
        <w:t>melibatkan keluarga, kemudian perawat</w:t>
      </w:r>
      <w:r w:rsidRPr="0024377D">
        <w:rPr>
          <w:sz w:val="24"/>
          <w:szCs w:val="24"/>
          <w:lang w:val="id-ID"/>
        </w:rPr>
        <w:t xml:space="preserve"> </w:t>
      </w:r>
      <w:r w:rsidRPr="0024377D">
        <w:rPr>
          <w:sz w:val="24"/>
          <w:szCs w:val="24"/>
        </w:rPr>
        <w:t>sebagai asesor</w:t>
      </w:r>
      <w:r w:rsidRPr="0024377D">
        <w:rPr>
          <w:sz w:val="24"/>
          <w:szCs w:val="24"/>
          <w:lang w:val="id-ID"/>
        </w:rPr>
        <w:t xml:space="preserve"> </w:t>
      </w:r>
      <w:r w:rsidRPr="0024377D">
        <w:rPr>
          <w:sz w:val="24"/>
          <w:szCs w:val="24"/>
        </w:rPr>
        <w:t>berinteraksi dengan ahli gizi</w:t>
      </w:r>
      <w:r w:rsidRPr="0024377D">
        <w:rPr>
          <w:sz w:val="24"/>
          <w:szCs w:val="24"/>
          <w:lang w:val="id-ID"/>
        </w:rPr>
        <w:t xml:space="preserve"> </w:t>
      </w:r>
      <w:r w:rsidRPr="0024377D">
        <w:rPr>
          <w:sz w:val="24"/>
          <w:szCs w:val="24"/>
        </w:rPr>
        <w:t>sebagai konselor. Perawat dan</w:t>
      </w:r>
      <w:r w:rsidRPr="0024377D">
        <w:rPr>
          <w:sz w:val="24"/>
          <w:szCs w:val="24"/>
          <w:lang w:val="id-ID"/>
        </w:rPr>
        <w:t xml:space="preserve"> </w:t>
      </w:r>
      <w:r w:rsidRPr="0024377D">
        <w:rPr>
          <w:sz w:val="24"/>
          <w:szCs w:val="24"/>
        </w:rPr>
        <w:t>ahli gizi</w:t>
      </w:r>
      <w:r w:rsidRPr="0024377D">
        <w:rPr>
          <w:sz w:val="24"/>
          <w:szCs w:val="24"/>
          <w:lang w:val="id-ID"/>
        </w:rPr>
        <w:t xml:space="preserve"> </w:t>
      </w:r>
      <w:r w:rsidRPr="0024377D">
        <w:rPr>
          <w:sz w:val="24"/>
          <w:szCs w:val="24"/>
        </w:rPr>
        <w:t>saling berinteraksi dan saling</w:t>
      </w:r>
      <w:r w:rsidRPr="0024377D">
        <w:rPr>
          <w:sz w:val="24"/>
          <w:szCs w:val="24"/>
          <w:lang w:val="id-ID"/>
        </w:rPr>
        <w:t xml:space="preserve"> </w:t>
      </w:r>
      <w:r w:rsidRPr="0024377D">
        <w:rPr>
          <w:sz w:val="24"/>
          <w:szCs w:val="24"/>
        </w:rPr>
        <w:t>membutuhkan untuk mencapai satu tujuan</w:t>
      </w:r>
      <w:r w:rsidRPr="0024377D">
        <w:rPr>
          <w:sz w:val="24"/>
          <w:szCs w:val="24"/>
          <w:lang w:val="id-ID"/>
        </w:rPr>
        <w:t xml:space="preserve"> </w:t>
      </w:r>
      <w:r w:rsidRPr="0024377D">
        <w:rPr>
          <w:sz w:val="24"/>
          <w:szCs w:val="24"/>
        </w:rPr>
        <w:t>akhir didefinisikan</w:t>
      </w:r>
      <w:r w:rsidRPr="0024377D">
        <w:rPr>
          <w:sz w:val="24"/>
          <w:szCs w:val="24"/>
          <w:lang w:val="id-ID"/>
        </w:rPr>
        <w:t xml:space="preserve"> </w:t>
      </w:r>
      <w:r w:rsidRPr="0024377D">
        <w:rPr>
          <w:sz w:val="24"/>
          <w:szCs w:val="24"/>
        </w:rPr>
        <w:t>sebagai</w:t>
      </w:r>
      <w:r w:rsidRPr="0024377D">
        <w:rPr>
          <w:sz w:val="24"/>
          <w:szCs w:val="24"/>
          <w:lang w:val="id-ID"/>
        </w:rPr>
        <w:t xml:space="preserve"> </w:t>
      </w:r>
      <w:r w:rsidRPr="0024377D">
        <w:rPr>
          <w:sz w:val="24"/>
          <w:szCs w:val="24"/>
        </w:rPr>
        <w:t>kolaborasi</w:t>
      </w:r>
      <w:r w:rsidRPr="0024377D">
        <w:rPr>
          <w:sz w:val="24"/>
          <w:szCs w:val="24"/>
          <w:lang w:val="id-ID"/>
        </w:rPr>
        <w:t xml:space="preserve"> </w:t>
      </w:r>
      <w:r w:rsidRPr="0024377D">
        <w:rPr>
          <w:sz w:val="24"/>
          <w:szCs w:val="24"/>
        </w:rPr>
        <w:t>interdisipliner.</w:t>
      </w: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left="1446" w:right="884"/>
        <w:jc w:val="both"/>
      </w:pPr>
    </w:p>
    <w:p w:rsidR="00717015" w:rsidRDefault="00717015" w:rsidP="00717015">
      <w:pPr>
        <w:pStyle w:val="BodyText"/>
        <w:spacing w:line="360" w:lineRule="auto"/>
        <w:ind w:right="716"/>
        <w:jc w:val="both"/>
      </w:pPr>
    </w:p>
    <w:p w:rsidR="00717015" w:rsidRDefault="00717015" w:rsidP="00717015">
      <w:pPr>
        <w:pStyle w:val="BodyText"/>
        <w:spacing w:line="360" w:lineRule="auto"/>
        <w:ind w:right="716"/>
        <w:jc w:val="both"/>
      </w:pPr>
    </w:p>
    <w:p w:rsidR="00717015" w:rsidRDefault="00717015" w:rsidP="00845BB1">
      <w:pPr>
        <w:pStyle w:val="BodyText"/>
        <w:spacing w:line="360" w:lineRule="auto"/>
        <w:ind w:left="1418" w:right="716"/>
        <w:jc w:val="both"/>
      </w:pPr>
    </w:p>
    <w:p w:rsidR="00717015" w:rsidRDefault="00717015" w:rsidP="00845BB1">
      <w:pPr>
        <w:pStyle w:val="BodyText"/>
        <w:spacing w:line="360" w:lineRule="auto"/>
        <w:ind w:left="1418" w:right="716"/>
        <w:jc w:val="both"/>
      </w:pPr>
    </w:p>
    <w:p w:rsidR="00717015" w:rsidRDefault="00717015" w:rsidP="00845BB1">
      <w:pPr>
        <w:pStyle w:val="BodyText"/>
        <w:spacing w:line="360" w:lineRule="auto"/>
        <w:ind w:left="1418" w:right="716"/>
        <w:jc w:val="both"/>
      </w:pPr>
    </w:p>
    <w:p w:rsidR="00717015" w:rsidRDefault="00717015" w:rsidP="00845BB1">
      <w:pPr>
        <w:pStyle w:val="BodyText"/>
        <w:spacing w:line="360" w:lineRule="auto"/>
        <w:ind w:left="1418" w:right="716"/>
        <w:jc w:val="both"/>
      </w:pPr>
    </w:p>
    <w:p w:rsidR="00010717" w:rsidRDefault="00845BB1" w:rsidP="00845BB1">
      <w:pPr>
        <w:pStyle w:val="Heading1"/>
        <w:jc w:val="center"/>
      </w:pPr>
      <w:bookmarkStart w:id="24" w:name="_Toc58791180"/>
      <w:bookmarkStart w:id="25" w:name="_Toc58791442"/>
      <w:r>
        <w:lastRenderedPageBreak/>
        <w:t>D</w:t>
      </w:r>
      <w:r w:rsidR="002502D6">
        <w:t>AFTAR PUSTAKA</w:t>
      </w:r>
      <w:bookmarkEnd w:id="24"/>
      <w:bookmarkEnd w:id="25"/>
    </w:p>
    <w:p w:rsidR="00010717" w:rsidRDefault="00010717">
      <w:pPr>
        <w:pStyle w:val="BodyText"/>
        <w:rPr>
          <w:b/>
          <w:sz w:val="26"/>
        </w:rPr>
      </w:pPr>
    </w:p>
    <w:p w:rsidR="00010717" w:rsidRDefault="00010717">
      <w:pPr>
        <w:pStyle w:val="BodyText"/>
        <w:spacing w:before="7"/>
        <w:rPr>
          <w:b/>
          <w:sz w:val="35"/>
        </w:rPr>
      </w:pPr>
    </w:p>
    <w:p w:rsidR="00010717" w:rsidRDefault="002502D6">
      <w:pPr>
        <w:pStyle w:val="BodyText"/>
        <w:spacing w:line="273" w:lineRule="auto"/>
        <w:ind w:left="1177" w:right="712" w:hanging="452"/>
        <w:jc w:val="both"/>
      </w:pPr>
      <w:r>
        <w:t>Anindya</w:t>
      </w:r>
      <w:r>
        <w:rPr>
          <w:spacing w:val="-12"/>
        </w:rPr>
        <w:t xml:space="preserve"> </w:t>
      </w:r>
      <w:r>
        <w:t>Divy,</w:t>
      </w:r>
      <w:r>
        <w:rPr>
          <w:spacing w:val="-8"/>
        </w:rPr>
        <w:t xml:space="preserve"> </w:t>
      </w:r>
      <w:r>
        <w:t>Ni</w:t>
      </w:r>
      <w:r>
        <w:rPr>
          <w:spacing w:val="-14"/>
        </w:rPr>
        <w:t xml:space="preserve"> </w:t>
      </w:r>
      <w:r>
        <w:t>Putu</w:t>
      </w:r>
      <w:r>
        <w:rPr>
          <w:spacing w:val="-10"/>
        </w:rPr>
        <w:t xml:space="preserve"> </w:t>
      </w:r>
      <w:r>
        <w:t>dan</w:t>
      </w:r>
      <w:r>
        <w:rPr>
          <w:spacing w:val="-14"/>
        </w:rPr>
        <w:t xml:space="preserve"> </w:t>
      </w:r>
      <w:r>
        <w:t>Yogeswary,</w:t>
      </w:r>
      <w:r>
        <w:rPr>
          <w:spacing w:val="-8"/>
        </w:rPr>
        <w:t xml:space="preserve"> </w:t>
      </w:r>
      <w:r>
        <w:t>Phnnir</w:t>
      </w:r>
      <w:r>
        <w:rPr>
          <w:spacing w:val="-8"/>
        </w:rPr>
        <w:t xml:space="preserve"> </w:t>
      </w:r>
      <w:r>
        <w:t>Salvan.</w:t>
      </w:r>
      <w:r>
        <w:rPr>
          <w:spacing w:val="-8"/>
        </w:rPr>
        <w:t xml:space="preserve"> </w:t>
      </w:r>
      <w:r>
        <w:t>2017.</w:t>
      </w:r>
      <w:r>
        <w:rPr>
          <w:spacing w:val="-2"/>
        </w:rPr>
        <w:t xml:space="preserve"> </w:t>
      </w:r>
      <w:r>
        <w:rPr>
          <w:i/>
        </w:rPr>
        <w:t>NUTRITION</w:t>
      </w:r>
      <w:r>
        <w:t>.</w:t>
      </w:r>
      <w:r>
        <w:rPr>
          <w:spacing w:val="-12"/>
        </w:rPr>
        <w:t xml:space="preserve"> </w:t>
      </w:r>
      <w:r>
        <w:t xml:space="preserve">Skripsi (Terjemahan rextbook). Fakultas kedokteran. </w:t>
      </w:r>
      <w:r>
        <w:rPr>
          <w:spacing w:val="-3"/>
        </w:rPr>
        <w:t xml:space="preserve">SMF </w:t>
      </w:r>
      <w:r>
        <w:t>Ilmu Anestesiologi dan Reanimasi. Universitas Udayana, Denpasar. (</w:t>
      </w:r>
      <w:hyperlink r:id="rId10">
        <w:r>
          <w:rPr>
            <w:color w:val="0000FF"/>
            <w:u w:val="single" w:color="0000FF"/>
          </w:rPr>
          <w:t>https://simdos.unud.ac.id/</w:t>
        </w:r>
      </w:hyperlink>
      <w:r>
        <w:t>)</w:t>
      </w:r>
    </w:p>
    <w:p w:rsidR="00010717" w:rsidRDefault="002502D6">
      <w:pPr>
        <w:pStyle w:val="BodyText"/>
        <w:spacing w:before="208"/>
        <w:ind w:left="1030" w:right="1030"/>
        <w:jc w:val="center"/>
      </w:pPr>
      <w:r>
        <w:t>Divy Ni putu Anindya , &amp; Salvam Yogeswary Phnnir. (2017). Nutrition . In</w:t>
      </w:r>
    </w:p>
    <w:p w:rsidR="00010717" w:rsidRDefault="002502D6">
      <w:pPr>
        <w:spacing w:before="22"/>
        <w:ind w:left="1446"/>
        <w:rPr>
          <w:sz w:val="24"/>
        </w:rPr>
      </w:pPr>
      <w:r>
        <w:rPr>
          <w:i/>
          <w:sz w:val="24"/>
        </w:rPr>
        <w:t xml:space="preserve">Textbook. </w:t>
      </w:r>
      <w:r>
        <w:rPr>
          <w:sz w:val="24"/>
        </w:rPr>
        <w:t>Denpasar.</w:t>
      </w:r>
    </w:p>
    <w:p w:rsidR="00010717" w:rsidRDefault="002502D6">
      <w:pPr>
        <w:spacing w:before="180" w:line="242" w:lineRule="auto"/>
        <w:ind w:left="1206" w:right="723" w:hanging="480"/>
        <w:jc w:val="both"/>
        <w:rPr>
          <w:sz w:val="24"/>
        </w:rPr>
      </w:pPr>
      <w:r>
        <w:rPr>
          <w:sz w:val="24"/>
        </w:rPr>
        <w:t xml:space="preserve">Lambell, K. J., Tatucu-Babet, O. A., Chapple, L.-A., Gantner, D., &amp; Ridley, E. J. (2020). </w:t>
      </w:r>
      <w:r>
        <w:rPr>
          <w:i/>
          <w:sz w:val="24"/>
        </w:rPr>
        <w:t>Calculo De Nutrición En Pacientes Críticos Pdf</w:t>
      </w:r>
      <w:r>
        <w:rPr>
          <w:sz w:val="24"/>
        </w:rPr>
        <w:t>. 1–11.</w:t>
      </w:r>
    </w:p>
    <w:p w:rsidR="00010717" w:rsidRDefault="002502D6">
      <w:pPr>
        <w:pStyle w:val="BodyText"/>
        <w:spacing w:before="196"/>
        <w:ind w:left="1206" w:right="719" w:hanging="480"/>
        <w:jc w:val="both"/>
      </w:pPr>
      <w:r>
        <w:t xml:space="preserve">Pitri, A. D., Ismail, S., &amp; Erawati, M. (2019). Eksplorasi Peran Perawat Dan Ahli Gizi dalam Pemberian Nutrisi Pada Pasien Kritis. </w:t>
      </w:r>
      <w:r>
        <w:rPr>
          <w:i/>
        </w:rPr>
        <w:t>Jurnal Perawat Indonesia</w:t>
      </w:r>
      <w:r>
        <w:t xml:space="preserve">, </w:t>
      </w:r>
      <w:r>
        <w:rPr>
          <w:i/>
        </w:rPr>
        <w:t>3</w:t>
      </w:r>
      <w:r>
        <w:t>(2), 109. https://doi.org/10.32584/jpi.v3i2.316</w:t>
      </w:r>
    </w:p>
    <w:p w:rsidR="00010717" w:rsidRDefault="00010717">
      <w:pPr>
        <w:pStyle w:val="BodyText"/>
        <w:rPr>
          <w:sz w:val="26"/>
        </w:rPr>
      </w:pPr>
    </w:p>
    <w:p w:rsidR="00010717" w:rsidRDefault="00010717">
      <w:pPr>
        <w:pStyle w:val="BodyText"/>
        <w:spacing w:before="5"/>
        <w:rPr>
          <w:sz w:val="36"/>
        </w:rPr>
      </w:pPr>
    </w:p>
    <w:p w:rsidR="00010717" w:rsidRDefault="002502D6">
      <w:pPr>
        <w:pStyle w:val="BodyText"/>
        <w:spacing w:before="1" w:line="259" w:lineRule="auto"/>
        <w:ind w:left="1446" w:right="725" w:hanging="720"/>
        <w:jc w:val="both"/>
      </w:pPr>
      <w:r>
        <w:t xml:space="preserve">Sobur, </w:t>
      </w:r>
      <w:r>
        <w:rPr>
          <w:spacing w:val="-4"/>
        </w:rPr>
        <w:t>C.</w:t>
      </w:r>
      <w:r>
        <w:rPr>
          <w:spacing w:val="52"/>
        </w:rPr>
        <w:t xml:space="preserve"> </w:t>
      </w:r>
      <w:r>
        <w:t xml:space="preserve">S. (2019, Maret 29). </w:t>
      </w:r>
      <w:r>
        <w:rPr>
          <w:i/>
        </w:rPr>
        <w:t xml:space="preserve">caiherang. </w:t>
      </w:r>
      <w:r>
        <w:t>Retrieved from caiherang.com: https://caiherang.com/asupan-nutrisi-untuk-pasien-kritis/</w:t>
      </w:r>
    </w:p>
    <w:p w:rsidR="00010717" w:rsidRDefault="002502D6">
      <w:pPr>
        <w:pStyle w:val="BodyText"/>
        <w:spacing w:before="157"/>
        <w:ind w:left="726"/>
      </w:pPr>
      <w:r>
        <w:t>Wiryana, M. (2017). NUTRISI PADA PENDERITA SAKIT KRITIS. 176-186.</w:t>
      </w:r>
    </w:p>
    <w:p w:rsidR="00010717" w:rsidRDefault="002502D6">
      <w:pPr>
        <w:pStyle w:val="BodyText"/>
        <w:spacing w:before="185" w:line="259" w:lineRule="auto"/>
        <w:ind w:left="1446" w:right="718" w:hanging="720"/>
        <w:jc w:val="both"/>
      </w:pPr>
      <w:r>
        <w:t>Yuniar, I., Latief, A., Devaera, Y., &amp; Fitrianti, S. (2014). Pemberian Nutrisi pada Pasien</w:t>
      </w:r>
      <w:r>
        <w:rPr>
          <w:spacing w:val="-11"/>
        </w:rPr>
        <w:t xml:space="preserve"> </w:t>
      </w:r>
      <w:r>
        <w:t>dengan</w:t>
      </w:r>
      <w:r>
        <w:rPr>
          <w:spacing w:val="-10"/>
        </w:rPr>
        <w:t xml:space="preserve"> </w:t>
      </w:r>
      <w:r>
        <w:t>Penyakit</w:t>
      </w:r>
      <w:r>
        <w:rPr>
          <w:spacing w:val="3"/>
        </w:rPr>
        <w:t xml:space="preserve"> </w:t>
      </w:r>
      <w:r>
        <w:t>Kritis</w:t>
      </w:r>
      <w:r>
        <w:rPr>
          <w:spacing w:val="-7"/>
        </w:rPr>
        <w:t xml:space="preserve"> </w:t>
      </w:r>
      <w:r>
        <w:t>di</w:t>
      </w:r>
      <w:r>
        <w:rPr>
          <w:spacing w:val="-14"/>
        </w:rPr>
        <w:t xml:space="preserve"> </w:t>
      </w:r>
      <w:r>
        <w:t>Ruang</w:t>
      </w:r>
      <w:r>
        <w:rPr>
          <w:spacing w:val="-6"/>
        </w:rPr>
        <w:t xml:space="preserve"> </w:t>
      </w:r>
      <w:r>
        <w:t>Perawatan Intensif</w:t>
      </w:r>
      <w:r>
        <w:rPr>
          <w:spacing w:val="-9"/>
        </w:rPr>
        <w:t xml:space="preserve"> </w:t>
      </w:r>
      <w:r>
        <w:t>Anak</w:t>
      </w:r>
      <w:r>
        <w:rPr>
          <w:spacing w:val="-5"/>
        </w:rPr>
        <w:t xml:space="preserve"> </w:t>
      </w:r>
      <w:r>
        <w:t>RS.</w:t>
      </w:r>
      <w:r>
        <w:rPr>
          <w:spacing w:val="-4"/>
        </w:rPr>
        <w:t xml:space="preserve"> </w:t>
      </w:r>
      <w:r>
        <w:t xml:space="preserve">Cipto Mangunkusumo. </w:t>
      </w:r>
      <w:r>
        <w:rPr>
          <w:i/>
        </w:rPr>
        <w:t>sari pediatri, 16</w:t>
      </w:r>
      <w:r>
        <w:t>,</w:t>
      </w:r>
      <w:r>
        <w:rPr>
          <w:spacing w:val="14"/>
        </w:rPr>
        <w:t xml:space="preserve"> </w:t>
      </w:r>
      <w:r>
        <w:rPr>
          <w:spacing w:val="-3"/>
        </w:rPr>
        <w:t>4.</w:t>
      </w:r>
    </w:p>
    <w:p w:rsidR="00010717" w:rsidRDefault="002502D6">
      <w:pPr>
        <w:spacing w:before="157" w:line="242" w:lineRule="auto"/>
        <w:ind w:left="1206" w:right="723" w:hanging="480"/>
        <w:jc w:val="both"/>
        <w:rPr>
          <w:sz w:val="24"/>
        </w:rPr>
      </w:pPr>
      <w:r>
        <w:rPr>
          <w:sz w:val="24"/>
        </w:rPr>
        <w:t xml:space="preserve">Lambell, K. J., Tatucu-Babet, O. A., Chapple, L.-A., Gantner, D., &amp; Ridley, E. J. (2020). </w:t>
      </w:r>
      <w:r>
        <w:rPr>
          <w:i/>
          <w:sz w:val="24"/>
        </w:rPr>
        <w:t>Calculo De Nutrición En Pacientes Críticos Pdf</w:t>
      </w:r>
      <w:r>
        <w:rPr>
          <w:sz w:val="24"/>
        </w:rPr>
        <w:t>. 1–11.</w:t>
      </w:r>
    </w:p>
    <w:p w:rsidR="00010717" w:rsidRDefault="00010717">
      <w:pPr>
        <w:spacing w:line="242" w:lineRule="auto"/>
        <w:jc w:val="both"/>
        <w:rPr>
          <w:sz w:val="24"/>
        </w:rPr>
        <w:sectPr w:rsidR="00010717" w:rsidSect="00F75DD5">
          <w:pgSz w:w="11910" w:h="16840"/>
          <w:pgMar w:top="1440" w:right="1440" w:bottom="1440" w:left="1440" w:header="720" w:footer="720" w:gutter="0"/>
          <w:cols w:space="720"/>
          <w:docGrid w:linePitch="299"/>
        </w:sect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2"/>
        </w:rPr>
      </w:pPr>
    </w:p>
    <w:p w:rsidR="00845BB1" w:rsidRDefault="00845BB1" w:rsidP="007E041E">
      <w:pPr>
        <w:pStyle w:val="Heading1"/>
        <w:jc w:val="center"/>
        <w:rPr>
          <w:sz w:val="96"/>
        </w:rPr>
      </w:pPr>
      <w:bookmarkStart w:id="26" w:name="_Toc58791443"/>
      <w:r>
        <w:rPr>
          <w:sz w:val="96"/>
        </w:rPr>
        <w:t>LAMPIRAN</w:t>
      </w:r>
      <w:bookmarkEnd w:id="26"/>
    </w:p>
    <w:p w:rsidR="00010717" w:rsidRPr="00845BB1" w:rsidRDefault="002502D6" w:rsidP="007E041E">
      <w:pPr>
        <w:pStyle w:val="Heading1"/>
        <w:jc w:val="center"/>
        <w:rPr>
          <w:sz w:val="96"/>
        </w:rPr>
      </w:pPr>
      <w:bookmarkStart w:id="27" w:name="_Toc58791444"/>
      <w:r w:rsidRPr="00845BB1">
        <w:rPr>
          <w:sz w:val="96"/>
        </w:rPr>
        <w:t>JURNAL</w:t>
      </w:r>
      <w:bookmarkEnd w:id="27"/>
    </w:p>
    <w:p w:rsidR="00010717" w:rsidRDefault="00010717">
      <w:pPr>
        <w:spacing w:line="276" w:lineRule="auto"/>
        <w:rPr>
          <w:sz w:val="140"/>
        </w:rPr>
        <w:sectPr w:rsidR="00010717" w:rsidSect="00F75DD5">
          <w:pgSz w:w="11910" w:h="16840"/>
          <w:pgMar w:top="1440" w:right="1440" w:bottom="1440" w:left="1440" w:header="720" w:footer="720" w:gutter="0"/>
          <w:cols w:space="720"/>
          <w:docGrid w:linePitch="299"/>
        </w:sectPr>
      </w:pPr>
    </w:p>
    <w:p w:rsidR="00010717" w:rsidRDefault="00010717">
      <w:pPr>
        <w:pStyle w:val="BodyText"/>
        <w:rPr>
          <w:sz w:val="20"/>
        </w:rPr>
      </w:pPr>
    </w:p>
    <w:p w:rsidR="00010717" w:rsidRDefault="00010717">
      <w:pPr>
        <w:pStyle w:val="BodyText"/>
        <w:rPr>
          <w:sz w:val="20"/>
        </w:rPr>
      </w:pPr>
    </w:p>
    <w:p w:rsidR="00010717" w:rsidRDefault="00010717" w:rsidP="007E041E">
      <w:pPr>
        <w:pStyle w:val="BodyText"/>
        <w:rPr>
          <w:sz w:val="20"/>
        </w:rPr>
      </w:pPr>
    </w:p>
    <w:p w:rsidR="00010717" w:rsidRDefault="00010717" w:rsidP="007E041E">
      <w:pPr>
        <w:pStyle w:val="BodyText"/>
        <w:spacing w:before="6"/>
        <w:rPr>
          <w:sz w:val="22"/>
        </w:rPr>
      </w:pPr>
    </w:p>
    <w:p w:rsidR="00010717" w:rsidRDefault="00A41723" w:rsidP="007E041E">
      <w:pPr>
        <w:spacing w:before="89"/>
        <w:ind w:left="766" w:right="678"/>
        <w:jc w:val="center"/>
        <w:rPr>
          <w:b/>
          <w:sz w:val="28"/>
        </w:rPr>
      </w:pPr>
      <w:r>
        <w:rPr>
          <w:noProof/>
          <w:lang w:val="en-US"/>
        </w:rPr>
        <mc:AlternateContent>
          <mc:Choice Requires="wps">
            <w:drawing>
              <wp:anchor distT="0" distB="0" distL="114300" distR="114300" simplePos="0" relativeHeight="487266816" behindDoc="1" locked="0" layoutInCell="1" allowOverlap="1">
                <wp:simplePos x="0" y="0"/>
                <wp:positionH relativeFrom="page">
                  <wp:posOffset>1078865</wp:posOffset>
                </wp:positionH>
                <wp:positionV relativeFrom="paragraph">
                  <wp:posOffset>-299720</wp:posOffset>
                </wp:positionV>
                <wp:extent cx="5753100" cy="1270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7" w:rsidRDefault="002502D6">
                            <w:pPr>
                              <w:spacing w:line="199" w:lineRule="exact"/>
                              <w:rPr>
                                <w:sz w:val="18"/>
                              </w:rPr>
                            </w:pPr>
                            <w:r>
                              <w:rPr>
                                <w:sz w:val="18"/>
                              </w:rPr>
                              <w:t>Jurnal Perawat Indonesia, Volume 3 No 2, Hal 109-116, Agustus 2019 Persatuan Perawat Nasional Indonesia Jawa Tengah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4.95pt;margin-top:-23.6pt;width:453pt;height:10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7urgIAAKs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" filled="f" stroked="f">
                <v:textbox inset="0,0,0,0">
                  <w:txbxContent>
                    <w:p w:rsidR="00010717" w:rsidRDefault="002502D6">
                      <w:pPr>
                        <w:spacing w:line="199" w:lineRule="exact"/>
                        <w:rPr>
                          <w:sz w:val="18"/>
                        </w:rPr>
                      </w:pPr>
                      <w:r>
                        <w:rPr>
                          <w:sz w:val="18"/>
                        </w:rPr>
                        <w:t>Jurnal Perawat Indonesia, Volume 3 No 2, Hal 109-116, Agustus 2019 Persatuan Perawat Nasional Indonesia Jawa Tengah</w:t>
                      </w:r>
                    </w:p>
                  </w:txbxContent>
                </v:textbox>
                <w10:wrap anchorx="page"/>
              </v:shape>
            </w:pict>
          </mc:Fallback>
        </mc:AlternateContent>
      </w:r>
      <w:r w:rsidR="002502D6">
        <w:rPr>
          <w:b/>
          <w:sz w:val="28"/>
        </w:rPr>
        <w:t>EKSPLORASI PERAN PERAWAT DAN AHLI GIZI DALAM PEMBERIAN NUTRISI PADA PASIEN KRITIS</w:t>
      </w:r>
    </w:p>
    <w:p w:rsidR="00010717" w:rsidRDefault="00010717" w:rsidP="007E041E">
      <w:pPr>
        <w:pStyle w:val="BodyText"/>
        <w:rPr>
          <w:b/>
        </w:rPr>
      </w:pPr>
    </w:p>
    <w:p w:rsidR="00010717" w:rsidRDefault="002502D6" w:rsidP="007E041E">
      <w:pPr>
        <w:spacing w:line="228" w:lineRule="exact"/>
        <w:ind w:left="766" w:right="750"/>
        <w:jc w:val="center"/>
        <w:rPr>
          <w:b/>
          <w:sz w:val="20"/>
        </w:rPr>
      </w:pPr>
      <w:r>
        <w:rPr>
          <w:b/>
          <w:sz w:val="20"/>
        </w:rPr>
        <w:t>Angela Dwi Pitri</w:t>
      </w:r>
      <w:r>
        <w:rPr>
          <w:b/>
          <w:sz w:val="20"/>
          <w:vertAlign w:val="superscript"/>
        </w:rPr>
        <w:t>*</w:t>
      </w:r>
      <w:r>
        <w:rPr>
          <w:b/>
          <w:sz w:val="20"/>
        </w:rPr>
        <w:t>, Suhartini Ismail, Meira Erawati</w:t>
      </w:r>
    </w:p>
    <w:p w:rsidR="00010717" w:rsidRDefault="002502D6" w:rsidP="007E041E">
      <w:pPr>
        <w:spacing w:line="228" w:lineRule="exact"/>
        <w:ind w:left="766" w:right="751"/>
        <w:jc w:val="center"/>
        <w:rPr>
          <w:i/>
          <w:sz w:val="20"/>
        </w:rPr>
      </w:pPr>
      <w:r>
        <w:rPr>
          <w:i/>
          <w:sz w:val="20"/>
        </w:rPr>
        <w:t>Magister Keperawatan Departemen Keperawatan Fakultas Keperawatan UniversitasDiponegoro</w:t>
      </w:r>
    </w:p>
    <w:p w:rsidR="00010717" w:rsidRDefault="00CC4296" w:rsidP="007E041E">
      <w:pPr>
        <w:ind w:left="766" w:right="750"/>
        <w:jc w:val="center"/>
        <w:rPr>
          <w:sz w:val="20"/>
        </w:rPr>
      </w:pPr>
      <w:hyperlink r:id="rId11">
        <w:r w:rsidR="002502D6">
          <w:rPr>
            <w:sz w:val="20"/>
            <w:u w:val="single"/>
          </w:rPr>
          <w:t>angela.dp.kay@gmail.com</w:t>
        </w:r>
      </w:hyperlink>
    </w:p>
    <w:p w:rsidR="00010717" w:rsidRDefault="00010717" w:rsidP="007E041E">
      <w:pPr>
        <w:pStyle w:val="BodyText"/>
        <w:spacing w:before="4"/>
        <w:rPr>
          <w:sz w:val="20"/>
        </w:rPr>
      </w:pPr>
    </w:p>
    <w:p w:rsidR="00010717" w:rsidRDefault="002502D6" w:rsidP="007E041E">
      <w:pPr>
        <w:pStyle w:val="Heading1"/>
        <w:spacing w:before="1" w:line="274" w:lineRule="exact"/>
        <w:ind w:left="763" w:right="751"/>
        <w:jc w:val="center"/>
      </w:pPr>
      <w:bookmarkStart w:id="28" w:name="_Toc58791181"/>
      <w:bookmarkStart w:id="29" w:name="_Toc58791445"/>
      <w:r>
        <w:t>Abstrak</w:t>
      </w:r>
      <w:bookmarkEnd w:id="28"/>
      <w:bookmarkEnd w:id="29"/>
    </w:p>
    <w:p w:rsidR="00010717" w:rsidRDefault="002502D6" w:rsidP="007E041E">
      <w:pPr>
        <w:ind w:left="867" w:right="142"/>
        <w:jc w:val="both"/>
        <w:rPr>
          <w:sz w:val="20"/>
        </w:rPr>
      </w:pPr>
      <w:r>
        <w:rPr>
          <w:sz w:val="20"/>
        </w:rPr>
        <w:t>Kesuksesan dukungan nutrisi pasien terletak pada kesinambungan antara terapi obat, perawatan, diet dan peran interdisipliner tim diantaranya perawat dan ahli gizi. Penelitian ini bertujuan untuk menentukan pandangan perawat dan ahli gizi tentang peran mereka dalam gizi. Penelitian kualitatif dengan pendekatan studi fenomenologis yang menghadirkan peran perawat dan ahli gizi dalam mendukung nutrisi pasien kritis melalui sumber informasi dari perawat dan ahli gizi melalui wawancara mendalam dengan teknik wawancara semi-terstruktur.Perawat menyatakan perannya sebagai 1)</w:t>
      </w:r>
      <w:r>
        <w:rPr>
          <w:i/>
          <w:sz w:val="20"/>
        </w:rPr>
        <w:t xml:space="preserve">first line </w:t>
      </w:r>
      <w:r>
        <w:rPr>
          <w:sz w:val="20"/>
        </w:rPr>
        <w:t xml:space="preserve">dalam dukungan nutrisi, 2)memaksimalkan asupan makan dengan modifikasi lingkungan, 3)ahli gizi sebagai konselor dan perawat sebagai asesor. Perawat bertanggungjawab agar target nutrisi tercapai meliputi kualitas dan kuantitas. Perannya sebagai </w:t>
      </w:r>
      <w:r>
        <w:rPr>
          <w:i/>
          <w:sz w:val="20"/>
        </w:rPr>
        <w:t>first line</w:t>
      </w:r>
      <w:r>
        <w:rPr>
          <w:sz w:val="20"/>
        </w:rPr>
        <w:t>didefinisikan sebagai manager yang memiliki otonomi untuk mengatur pengelolaan nutrisi yang didukung oleh faktor lingkungan. Ahli gizi berperan sebagai konselor dan berinteraksi dengan perawat yang memiliki peran sebagai asesor. Perawat dan ahli gizi saling berinteraksi dan saling membutuhkan untuk mencapai satu tujuan ahir sebagai bentukkolaborasi</w:t>
      </w:r>
      <w:r>
        <w:rPr>
          <w:spacing w:val="-1"/>
          <w:sz w:val="20"/>
        </w:rPr>
        <w:t xml:space="preserve"> </w:t>
      </w:r>
      <w:r>
        <w:rPr>
          <w:sz w:val="20"/>
        </w:rPr>
        <w:t>interdisipliner.</w:t>
      </w:r>
    </w:p>
    <w:p w:rsidR="00010717" w:rsidRDefault="00010717" w:rsidP="007E041E">
      <w:pPr>
        <w:pStyle w:val="BodyText"/>
        <w:spacing w:before="8"/>
        <w:rPr>
          <w:sz w:val="19"/>
        </w:rPr>
      </w:pPr>
    </w:p>
    <w:p w:rsidR="00010717" w:rsidRDefault="002502D6" w:rsidP="007E041E">
      <w:pPr>
        <w:ind w:left="867"/>
        <w:jc w:val="both"/>
        <w:rPr>
          <w:sz w:val="20"/>
        </w:rPr>
      </w:pPr>
      <w:r>
        <w:rPr>
          <w:b/>
          <w:sz w:val="20"/>
        </w:rPr>
        <w:t xml:space="preserve">Kata kunci: </w:t>
      </w:r>
      <w:r>
        <w:rPr>
          <w:sz w:val="20"/>
        </w:rPr>
        <w:t>peran perawat; peran multidisipliner tim; nutrisi care</w:t>
      </w:r>
    </w:p>
    <w:p w:rsidR="00010717" w:rsidRDefault="00010717" w:rsidP="007E041E">
      <w:pPr>
        <w:pStyle w:val="BodyText"/>
        <w:spacing w:before="4"/>
      </w:pPr>
    </w:p>
    <w:p w:rsidR="00010717" w:rsidRDefault="002502D6" w:rsidP="007E041E">
      <w:pPr>
        <w:spacing w:line="274" w:lineRule="exact"/>
        <w:ind w:left="766" w:right="751"/>
        <w:jc w:val="center"/>
        <w:rPr>
          <w:b/>
          <w:i/>
          <w:sz w:val="24"/>
        </w:rPr>
      </w:pPr>
      <w:r>
        <w:rPr>
          <w:b/>
          <w:i/>
          <w:sz w:val="24"/>
        </w:rPr>
        <w:t>Abstract</w:t>
      </w:r>
    </w:p>
    <w:p w:rsidR="00010717" w:rsidRDefault="002502D6" w:rsidP="007E041E">
      <w:pPr>
        <w:ind w:left="867" w:right="140"/>
        <w:jc w:val="both"/>
        <w:rPr>
          <w:sz w:val="20"/>
        </w:rPr>
      </w:pPr>
      <w:r>
        <w:rPr>
          <w:b/>
          <w:sz w:val="20"/>
        </w:rPr>
        <w:t xml:space="preserve">Exploration of nurse and nutritional role in nutrition in critical patients. </w:t>
      </w:r>
      <w:r>
        <w:rPr>
          <w:sz w:val="20"/>
        </w:rPr>
        <w:t>The successful of nutritional support in patients lies in the continuity between drug therapy, patient care, diet and the interdisciplinary role of the team including nurses and nutritionists. This study aims to determine the views of nurses and nutritionists on their role in nutrition. Qualitative research with a phenomenological study approach that presents the role of nurses and nutritionists in nutritional support of critical patients through information sources from nurses and nutritionists through in-depth interviews with semi- structured interview techniques.The nurse stated his role as 1) first line in nutritional support, 2) who maximizing food intake with environmental modification, 3) nutritionists as counselors and nurses as assessors.The nurse is responsible for achieving the target nutrition including quality and quantity. The role as first line is defined as a manager who has the autonomy to regulate the management of nutrition supported by environmental factors. Nutritionists act as counselors and interact with nurses who have roles as assessors. Nurses and nutritionists need to interact with each other to achieve an ultimate goal  as a form of interdisciplinary</w:t>
      </w:r>
      <w:r>
        <w:rPr>
          <w:spacing w:val="-8"/>
          <w:sz w:val="20"/>
        </w:rPr>
        <w:t xml:space="preserve"> </w:t>
      </w:r>
      <w:r>
        <w:rPr>
          <w:sz w:val="20"/>
        </w:rPr>
        <w:t>collaboration.</w:t>
      </w:r>
    </w:p>
    <w:p w:rsidR="00010717" w:rsidRDefault="00010717" w:rsidP="007E041E">
      <w:pPr>
        <w:pStyle w:val="BodyText"/>
        <w:spacing w:before="8"/>
        <w:rPr>
          <w:sz w:val="19"/>
        </w:rPr>
      </w:pPr>
    </w:p>
    <w:p w:rsidR="00010717" w:rsidRDefault="002502D6" w:rsidP="007E041E">
      <w:pPr>
        <w:ind w:left="867"/>
        <w:jc w:val="both"/>
        <w:rPr>
          <w:sz w:val="20"/>
        </w:rPr>
      </w:pPr>
      <w:r>
        <w:rPr>
          <w:sz w:val="20"/>
        </w:rPr>
        <w:t>Keywords: nurse's role; multidisciplinary role of the team; nutrition care</w:t>
      </w:r>
    </w:p>
    <w:p w:rsidR="00010717" w:rsidRDefault="00010717" w:rsidP="007E041E">
      <w:pPr>
        <w:pStyle w:val="BodyText"/>
        <w:spacing w:before="2"/>
        <w:rPr>
          <w:sz w:val="12"/>
        </w:rPr>
      </w:pPr>
    </w:p>
    <w:p w:rsidR="00010717" w:rsidRDefault="00010717" w:rsidP="007E041E">
      <w:pPr>
        <w:rPr>
          <w:sz w:val="12"/>
        </w:rPr>
        <w:sectPr w:rsidR="00010717" w:rsidSect="00F75DD5">
          <w:pgSz w:w="11910" w:h="16840"/>
          <w:pgMar w:top="1440" w:right="1440" w:bottom="1440" w:left="1440" w:header="720" w:footer="720" w:gutter="0"/>
          <w:cols w:space="720"/>
          <w:docGrid w:linePitch="299"/>
        </w:sectPr>
      </w:pPr>
    </w:p>
    <w:p w:rsidR="00010717" w:rsidRDefault="00A41723" w:rsidP="007E041E">
      <w:pPr>
        <w:pStyle w:val="Heading1"/>
        <w:spacing w:before="95" w:line="274" w:lineRule="exact"/>
      </w:pPr>
      <w:bookmarkStart w:id="30" w:name="_Toc58791182"/>
      <w:bookmarkStart w:id="31" w:name="_Toc58791446"/>
      <w:r>
        <w:rPr>
          <w:noProof/>
          <w:lang w:val="en-US"/>
        </w:rPr>
        <mc:AlternateContent>
          <mc:Choice Requires="wpg">
            <w:drawing>
              <wp:anchor distT="0" distB="0" distL="114300" distR="114300" simplePos="0" relativeHeight="15730688" behindDoc="0" locked="0" layoutInCell="1" allowOverlap="1">
                <wp:simplePos x="0" y="0"/>
                <wp:positionH relativeFrom="page">
                  <wp:posOffset>1050290</wp:posOffset>
                </wp:positionH>
                <wp:positionV relativeFrom="page">
                  <wp:posOffset>422275</wp:posOffset>
                </wp:positionV>
                <wp:extent cx="6139180" cy="44831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448310"/>
                          <a:chOff x="1654" y="665"/>
                          <a:chExt cx="9668" cy="706"/>
                        </a:xfrm>
                      </wpg:grpSpPr>
                      <wps:wsp>
                        <wps:cNvPr id="12" name="Rectangle 13"/>
                        <wps:cNvSpPr>
                          <a:spLocks noChangeArrowheads="1"/>
                        </wps:cNvSpPr>
                        <wps:spPr bwMode="auto">
                          <a:xfrm>
                            <a:off x="1653" y="664"/>
                            <a:ext cx="9668"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2"/>
                        <wps:cNvSpPr>
                          <a:spLocks/>
                        </wps:cNvSpPr>
                        <wps:spPr bwMode="auto">
                          <a:xfrm>
                            <a:off x="1699" y="1231"/>
                            <a:ext cx="9320" cy="8"/>
                          </a:xfrm>
                          <a:custGeom>
                            <a:avLst/>
                            <a:gdLst>
                              <a:gd name="T0" fmla="+- 0 8184 1699"/>
                              <a:gd name="T1" fmla="*/ T0 w 9320"/>
                              <a:gd name="T2" fmla="+- 0 1231 1231"/>
                              <a:gd name="T3" fmla="*/ 1231 h 8"/>
                              <a:gd name="T4" fmla="+- 0 1699 1699"/>
                              <a:gd name="T5" fmla="*/ T4 w 9320"/>
                              <a:gd name="T6" fmla="+- 0 1231 1231"/>
                              <a:gd name="T7" fmla="*/ 1231 h 8"/>
                              <a:gd name="T8" fmla="+- 0 1699 1699"/>
                              <a:gd name="T9" fmla="*/ T8 w 9320"/>
                              <a:gd name="T10" fmla="+- 0 1238 1231"/>
                              <a:gd name="T11" fmla="*/ 1238 h 8"/>
                              <a:gd name="T12" fmla="+- 0 8184 1699"/>
                              <a:gd name="T13" fmla="*/ T12 w 9320"/>
                              <a:gd name="T14" fmla="+- 0 1238 1231"/>
                              <a:gd name="T15" fmla="*/ 1238 h 8"/>
                              <a:gd name="T16" fmla="+- 0 8184 1699"/>
                              <a:gd name="T17" fmla="*/ T16 w 9320"/>
                              <a:gd name="T18" fmla="+- 0 1231 1231"/>
                              <a:gd name="T19" fmla="*/ 1231 h 8"/>
                              <a:gd name="T20" fmla="+- 0 8194 1699"/>
                              <a:gd name="T21" fmla="*/ T20 w 9320"/>
                              <a:gd name="T22" fmla="+- 0 1231 1231"/>
                              <a:gd name="T23" fmla="*/ 1231 h 8"/>
                              <a:gd name="T24" fmla="+- 0 8186 1699"/>
                              <a:gd name="T25" fmla="*/ T24 w 9320"/>
                              <a:gd name="T26" fmla="+- 0 1231 1231"/>
                              <a:gd name="T27" fmla="*/ 1231 h 8"/>
                              <a:gd name="T28" fmla="+- 0 8186 1699"/>
                              <a:gd name="T29" fmla="*/ T28 w 9320"/>
                              <a:gd name="T30" fmla="+- 0 1238 1231"/>
                              <a:gd name="T31" fmla="*/ 1238 h 8"/>
                              <a:gd name="T32" fmla="+- 0 8194 1699"/>
                              <a:gd name="T33" fmla="*/ T32 w 9320"/>
                              <a:gd name="T34" fmla="+- 0 1238 1231"/>
                              <a:gd name="T35" fmla="*/ 1238 h 8"/>
                              <a:gd name="T36" fmla="+- 0 8194 1699"/>
                              <a:gd name="T37" fmla="*/ T36 w 9320"/>
                              <a:gd name="T38" fmla="+- 0 1231 1231"/>
                              <a:gd name="T39" fmla="*/ 1231 h 8"/>
                              <a:gd name="T40" fmla="+- 0 11018 1699"/>
                              <a:gd name="T41" fmla="*/ T40 w 9320"/>
                              <a:gd name="T42" fmla="+- 0 1231 1231"/>
                              <a:gd name="T43" fmla="*/ 1231 h 8"/>
                              <a:gd name="T44" fmla="+- 0 8196 1699"/>
                              <a:gd name="T45" fmla="*/ T44 w 9320"/>
                              <a:gd name="T46" fmla="+- 0 1231 1231"/>
                              <a:gd name="T47" fmla="*/ 1231 h 8"/>
                              <a:gd name="T48" fmla="+- 0 8196 1699"/>
                              <a:gd name="T49" fmla="*/ T48 w 9320"/>
                              <a:gd name="T50" fmla="+- 0 1238 1231"/>
                              <a:gd name="T51" fmla="*/ 1238 h 8"/>
                              <a:gd name="T52" fmla="+- 0 11018 1699"/>
                              <a:gd name="T53" fmla="*/ T52 w 9320"/>
                              <a:gd name="T54" fmla="+- 0 1238 1231"/>
                              <a:gd name="T55" fmla="*/ 1238 h 8"/>
                              <a:gd name="T56" fmla="+- 0 11018 1699"/>
                              <a:gd name="T57" fmla="*/ T56 w 9320"/>
                              <a:gd name="T58" fmla="+- 0 1231 1231"/>
                              <a:gd name="T59" fmla="*/ 123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20" h="8">
                                <a:moveTo>
                                  <a:pt x="6485" y="0"/>
                                </a:moveTo>
                                <a:lnTo>
                                  <a:pt x="0" y="0"/>
                                </a:lnTo>
                                <a:lnTo>
                                  <a:pt x="0" y="7"/>
                                </a:lnTo>
                                <a:lnTo>
                                  <a:pt x="6485" y="7"/>
                                </a:lnTo>
                                <a:lnTo>
                                  <a:pt x="6485" y="0"/>
                                </a:lnTo>
                                <a:close/>
                                <a:moveTo>
                                  <a:pt x="6495" y="0"/>
                                </a:moveTo>
                                <a:lnTo>
                                  <a:pt x="6487" y="0"/>
                                </a:lnTo>
                                <a:lnTo>
                                  <a:pt x="6487" y="7"/>
                                </a:lnTo>
                                <a:lnTo>
                                  <a:pt x="6495" y="7"/>
                                </a:lnTo>
                                <a:lnTo>
                                  <a:pt x="6495" y="0"/>
                                </a:lnTo>
                                <a:close/>
                                <a:moveTo>
                                  <a:pt x="9319" y="0"/>
                                </a:moveTo>
                                <a:lnTo>
                                  <a:pt x="6497" y="0"/>
                                </a:lnTo>
                                <a:lnTo>
                                  <a:pt x="6497" y="7"/>
                                </a:lnTo>
                                <a:lnTo>
                                  <a:pt x="9319" y="7"/>
                                </a:lnTo>
                                <a:lnTo>
                                  <a:pt x="93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1"/>
                        <wps:cNvSpPr txBox="1">
                          <a:spLocks noChangeArrowheads="1"/>
                        </wps:cNvSpPr>
                        <wps:spPr bwMode="auto">
                          <a:xfrm>
                            <a:off x="1807" y="746"/>
                            <a:ext cx="5251"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7" w:rsidRDefault="002502D6">
                              <w:pPr>
                                <w:spacing w:line="199" w:lineRule="exact"/>
                                <w:rPr>
                                  <w:sz w:val="18"/>
                                </w:rPr>
                              </w:pPr>
                              <w:r>
                                <w:rPr>
                                  <w:sz w:val="18"/>
                                </w:rPr>
                                <w:t>Jurnal Perawat Indonesia, Volume 3 No 2, Hal 109 - 116, Agustus 2019</w:t>
                              </w:r>
                            </w:p>
                            <w:p w:rsidR="00010717" w:rsidRDefault="002502D6">
                              <w:pPr>
                                <w:spacing w:before="38"/>
                                <w:rPr>
                                  <w:sz w:val="18"/>
                                </w:rPr>
                              </w:pPr>
                              <w:r>
                                <w:rPr>
                                  <w:sz w:val="18"/>
                                </w:rPr>
                                <w:t>Persatuan Perawat Nasional Indonesia Jawa Tengah</w:t>
                              </w:r>
                            </w:p>
                          </w:txbxContent>
                        </wps:txbx>
                        <wps:bodyPr rot="0" vert="horz" wrap="square" lIns="0" tIns="0" rIns="0" bIns="0" anchor="t" anchorCtr="0" upright="1">
                          <a:noAutofit/>
                        </wps:bodyPr>
                      </wps:wsp>
                      <wps:wsp>
                        <wps:cNvPr id="15" name="Text Box 10"/>
                        <wps:cNvSpPr txBox="1">
                          <a:spLocks noChangeArrowheads="1"/>
                        </wps:cNvSpPr>
                        <wps:spPr bwMode="auto">
                          <a:xfrm>
                            <a:off x="9525" y="835"/>
                            <a:ext cx="13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7" w:rsidRDefault="002502D6">
                              <w:pPr>
                                <w:spacing w:line="199" w:lineRule="exact"/>
                                <w:rPr>
                                  <w:sz w:val="18"/>
                                </w:rPr>
                              </w:pPr>
                              <w:r>
                                <w:rPr>
                                  <w:sz w:val="18"/>
                                </w:rPr>
                                <w:t>e-ISSN 2548-7051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82.7pt;margin-top:33.25pt;width:483.4pt;height:35.3pt;z-index:15730688;mso-position-horizontal-relative:page;mso-position-vertical-relative:page" coordorigin="1654,665" coordsize="966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">
                <v:rect id="Rectangle 13" o:spid="_x0000_s1028" style="position:absolute;left:1653;top:664;width:966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12" o:spid="_x0000_s1029" style="position:absolute;left:1699;top:1231;width:9320;height:8;visibility:visible;mso-wrap-style:square;v-text-anchor:top" coordsize="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" path="m6485,l,,,7r6485,l6485,xm6495,r-8,l6487,7r8,l6495,xm9319,l6497,r,7l9319,7r,-7xe" fillcolor="black" stroked="f">
                  <v:path arrowok="t" o:connecttype="custom" o:connectlocs="6485,1231;0,1231;0,1238;6485,1238;6485,1231;6495,1231;6487,1231;6487,1238;6495,1238;6495,1231;9319,1231;6497,1231;6497,1238;9319,1238;9319,1231" o:connectangles="0,0,0,0,0,0,0,0,0,0,0,0,0,0,0"/>
                </v:shape>
                <v:shape id="Text Box 11" o:spid="_x0000_s1030" type="#_x0000_t202" style="position:absolute;left:1807;top:746;width:52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10717" w:rsidRDefault="002502D6">
                        <w:pPr>
                          <w:spacing w:line="199" w:lineRule="exact"/>
                          <w:rPr>
                            <w:sz w:val="18"/>
                          </w:rPr>
                        </w:pPr>
                        <w:r>
                          <w:rPr>
                            <w:sz w:val="18"/>
                          </w:rPr>
                          <w:t>Jurnal Perawat Indonesia, Volume 3 No 2, Hal 109 - 116, Agustus 2019</w:t>
                        </w:r>
                      </w:p>
                      <w:p w:rsidR="00010717" w:rsidRDefault="002502D6">
                        <w:pPr>
                          <w:spacing w:before="38"/>
                          <w:rPr>
                            <w:sz w:val="18"/>
                          </w:rPr>
                        </w:pPr>
                        <w:r>
                          <w:rPr>
                            <w:sz w:val="18"/>
                          </w:rPr>
                          <w:t>Persatuan Perawat Nasional Indonesia Jawa Tengah</w:t>
                        </w:r>
                      </w:p>
                    </w:txbxContent>
                  </v:textbox>
                </v:shape>
                <v:shape id="Text Box 10" o:spid="_x0000_s1031" type="#_x0000_t202" style="position:absolute;left:9525;top:835;width:13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10717" w:rsidRDefault="002502D6">
                        <w:pPr>
                          <w:spacing w:line="199" w:lineRule="exact"/>
                          <w:rPr>
                            <w:sz w:val="18"/>
                          </w:rPr>
                        </w:pPr>
                        <w:r>
                          <w:rPr>
                            <w:sz w:val="18"/>
                          </w:rPr>
                          <w:t>e-ISSN 2548-7051</w:t>
                        </w:r>
                      </w:p>
                    </w:txbxContent>
                  </v:textbox>
                </v:shape>
                <w10:wrap anchorx="page" anchory="page"/>
              </v:group>
            </w:pict>
          </mc:Fallback>
        </mc:AlternateContent>
      </w:r>
      <w:r w:rsidR="002502D6">
        <w:t>Pendahuluan</w:t>
      </w:r>
      <w:bookmarkEnd w:id="30"/>
      <w:bookmarkEnd w:id="31"/>
    </w:p>
    <w:p w:rsidR="00010717" w:rsidRDefault="002502D6" w:rsidP="007E041E">
      <w:pPr>
        <w:pStyle w:val="BodyText"/>
        <w:tabs>
          <w:tab w:val="left" w:pos="1648"/>
          <w:tab w:val="left" w:pos="2015"/>
          <w:tab w:val="left" w:pos="2794"/>
          <w:tab w:val="left" w:pos="3752"/>
        </w:tabs>
        <w:ind w:left="159" w:right="38" w:firstLine="708"/>
        <w:jc w:val="both"/>
      </w:pPr>
      <w:r>
        <w:t xml:space="preserve">Peningkatan layanan kesehatan saat ini sedang berkembang dengan berfokus menyediakan kualitas layanan yang </w:t>
      </w:r>
      <w:r>
        <w:rPr>
          <w:spacing w:val="-3"/>
        </w:rPr>
        <w:t xml:space="preserve">tinggi. </w:t>
      </w:r>
      <w:r>
        <w:t xml:space="preserve">Profesional kesehatan ditantang </w:t>
      </w:r>
      <w:r>
        <w:rPr>
          <w:spacing w:val="-3"/>
        </w:rPr>
        <w:t xml:space="preserve">untuk </w:t>
      </w:r>
      <w:r>
        <w:t>menyajikan</w:t>
      </w:r>
      <w:r>
        <w:tab/>
      </w:r>
      <w:r>
        <w:tab/>
        <w:t>perubahan</w:t>
      </w:r>
      <w:r>
        <w:tab/>
      </w:r>
      <w:r>
        <w:rPr>
          <w:spacing w:val="-4"/>
        </w:rPr>
        <w:t xml:space="preserve">dalam </w:t>
      </w:r>
      <w:r>
        <w:t xml:space="preserve">meningkatkan proses  </w:t>
      </w:r>
      <w:r>
        <w:rPr>
          <w:spacing w:val="-3"/>
        </w:rPr>
        <w:t xml:space="preserve">pelayanan. </w:t>
      </w:r>
      <w:r>
        <w:t>Mencegah serta mengatasi malnutrisi dirumah</w:t>
      </w:r>
      <w:r>
        <w:tab/>
        <w:t>sakit</w:t>
      </w:r>
      <w:r>
        <w:tab/>
      </w:r>
      <w:r>
        <w:rPr>
          <w:spacing w:val="-1"/>
        </w:rPr>
        <w:t xml:space="preserve">berpotensiuntuk </w:t>
      </w:r>
      <w:r>
        <w:t xml:space="preserve">memaksimalkan kualitas perawatan. </w:t>
      </w:r>
      <w:r>
        <w:t>Malnutrisi menjadi masalah umum selama perawatan dirumah sakit yang berdampak negatif terutama peningkatan biaya perawatan yang dapat merugikan pasien. Penelitian melaporkan prevalensi</w:t>
      </w:r>
      <w:r>
        <w:rPr>
          <w:spacing w:val="7"/>
        </w:rPr>
        <w:t xml:space="preserve"> </w:t>
      </w:r>
      <w:r>
        <w:t>tingkat</w:t>
      </w:r>
    </w:p>
    <w:p w:rsidR="00010717" w:rsidRDefault="002502D6" w:rsidP="007E041E">
      <w:pPr>
        <w:pStyle w:val="BodyText"/>
        <w:spacing w:before="90"/>
        <w:ind w:left="159" w:right="143"/>
        <w:jc w:val="both"/>
      </w:pPr>
      <w:r>
        <w:br w:type="column"/>
      </w:r>
      <w:r>
        <w:lastRenderedPageBreak/>
        <w:t xml:space="preserve">internasional malnutrisi rumah sakit sebanyak 19-60% angka kejadian. Prevalensi malnutrisi rumah sakit di Australia sebesar 35-63% dan malnutrisi rumah sakit di indonesia sebesar 61.1%(Maree, 2011; Sugiarto Nanang, 2014). Sebuah studi di Indonesia melaporkan malnutrisi mendorong peningkatan </w:t>
      </w:r>
      <w:r>
        <w:rPr>
          <w:i/>
        </w:rPr>
        <w:t xml:space="preserve">Length of Stay </w:t>
      </w:r>
      <w:r>
        <w:t>(LOS) 4-7 hari dengan status malnutrisi 31,8%, LOS 8-14 hari dengan status malnutrisi 33,7% dan LOS ≥ 14 hari dengan status malnutrisi 61,1%.</w:t>
      </w:r>
    </w:p>
    <w:p w:rsidR="00010717" w:rsidRDefault="002502D6" w:rsidP="007E041E">
      <w:pPr>
        <w:pStyle w:val="BodyText"/>
        <w:ind w:left="159" w:right="145" w:firstLine="708"/>
        <w:jc w:val="both"/>
      </w:pPr>
      <w:r>
        <w:t xml:space="preserve">Malnutrisi berdampak </w:t>
      </w:r>
      <w:r>
        <w:rPr>
          <w:spacing w:val="-5"/>
        </w:rPr>
        <w:t xml:space="preserve">pada </w:t>
      </w:r>
      <w:r>
        <w:t>emosional  dan  fisik  pasien,  dampak</w:t>
      </w:r>
      <w:r>
        <w:rPr>
          <w:spacing w:val="31"/>
        </w:rPr>
        <w:t xml:space="preserve"> </w:t>
      </w:r>
      <w:r>
        <w:rPr>
          <w:spacing w:val="-4"/>
        </w:rPr>
        <w:t>fisik</w:t>
      </w:r>
    </w:p>
    <w:p w:rsidR="00010717" w:rsidRDefault="002502D6" w:rsidP="007E041E">
      <w:pPr>
        <w:spacing w:before="179"/>
        <w:ind w:right="141"/>
        <w:jc w:val="right"/>
        <w:rPr>
          <w:sz w:val="20"/>
        </w:rPr>
      </w:pPr>
      <w:r>
        <w:rPr>
          <w:sz w:val="20"/>
        </w:rPr>
        <w:t>109</w:t>
      </w:r>
    </w:p>
    <w:p w:rsidR="00010717" w:rsidRDefault="00010717" w:rsidP="007E041E">
      <w:pPr>
        <w:jc w:val="right"/>
        <w:rPr>
          <w:sz w:val="20"/>
        </w:rPr>
        <w:sectPr w:rsidR="00010717" w:rsidSect="00F75DD5">
          <w:type w:val="continuous"/>
          <w:pgSz w:w="11910" w:h="16840"/>
          <w:pgMar w:top="1440" w:right="1440" w:bottom="1440" w:left="1440" w:header="720" w:footer="720" w:gutter="0"/>
          <w:cols w:num="2" w:space="720" w:equalWidth="0">
            <w:col w:w="4482" w:space="509"/>
            <w:col w:w="4039"/>
          </w:cols>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0400"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E1A0" id="Rectangle 8" o:spid="_x0000_s1026" style="position:absolute;margin-left:83.5pt;margin-top:15.1pt;width:456.95pt;height:.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qedgIAAPo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010717" w:rsidP="007E041E">
      <w:pPr>
        <w:rPr>
          <w:sz w:val="17"/>
        </w:rPr>
        <w:sectPr w:rsidR="00010717" w:rsidSect="00F75DD5">
          <w:pgSz w:w="11910" w:h="16840"/>
          <w:pgMar w:top="1440" w:right="1440" w:bottom="1440" w:left="1440" w:header="720" w:footer="720" w:gutter="0"/>
          <w:cols w:space="720"/>
          <w:docGrid w:linePitch="299"/>
        </w:sectPr>
      </w:pPr>
    </w:p>
    <w:p w:rsidR="00010717" w:rsidRDefault="002502D6" w:rsidP="007E041E">
      <w:pPr>
        <w:pStyle w:val="BodyText"/>
        <w:spacing w:before="90"/>
        <w:ind w:left="159" w:right="40"/>
        <w:jc w:val="both"/>
      </w:pPr>
      <w:r>
        <w:t xml:space="preserve">diantaranya kegagalan fungsi imun, penyembuhan luka yang lama sedangkan dampak emosional yaitu perawatan </w:t>
      </w:r>
      <w:r>
        <w:rPr>
          <w:spacing w:val="-4"/>
        </w:rPr>
        <w:t xml:space="preserve">yang </w:t>
      </w:r>
      <w:r>
        <w:t xml:space="preserve">lama dapat meningkatnya biaya perawatan dan menjadi beban bagi pasien(Wright- Myrie Donnete, 2013). Mengkonsumsi makanan yang tidak biasa dikonsumsi membuat pasien stres dan tidak nyaman. Penyediaan makanan di rumah sakit sesuai standar dengan pertimbangan keamanan pasien. Pasien kritis biasanya akan diberikan makanan dalam bentuk </w:t>
      </w:r>
      <w:r>
        <w:rPr>
          <w:spacing w:val="-4"/>
        </w:rPr>
        <w:t xml:space="preserve">cair </w:t>
      </w:r>
      <w:r>
        <w:t xml:space="preserve">melalui NGT. Pemberian makan dengan NGT tidak seperti proses makan pada umumnya sebab, pasien tidak memasukan makanan melalui mulut, mengunyah dan menelan makanannya. Pasien </w:t>
      </w:r>
      <w:r>
        <w:rPr>
          <w:spacing w:val="-4"/>
        </w:rPr>
        <w:t xml:space="preserve">perlu </w:t>
      </w:r>
      <w:r>
        <w:t>beradaptasi dengan jenis makanan baru namun, kebutuhan nutrisi pasien kritis tidak dapat</w:t>
      </w:r>
      <w:r>
        <w:rPr>
          <w:spacing w:val="-1"/>
        </w:rPr>
        <w:t xml:space="preserve"> </w:t>
      </w:r>
      <w:r>
        <w:t>ditunda.</w:t>
      </w:r>
    </w:p>
    <w:p w:rsidR="00010717" w:rsidRDefault="002502D6" w:rsidP="007E041E">
      <w:pPr>
        <w:pStyle w:val="BodyText"/>
        <w:spacing w:before="1"/>
        <w:ind w:left="159" w:right="38" w:firstLine="708"/>
        <w:jc w:val="both"/>
      </w:pPr>
      <w:r>
        <w:t xml:space="preserve">Dukungan nutrisi meliputi terapi obat, perawatan, diet dan peran interdisipliner diantaranya dokter, apoteker, ahli gizi dan perawat(Cong et al., 2015; Maree, 2011). Dukungan </w:t>
      </w:r>
      <w:r>
        <w:rPr>
          <w:spacing w:val="-3"/>
        </w:rPr>
        <w:t xml:space="preserve">nutrisi </w:t>
      </w:r>
      <w:r>
        <w:t xml:space="preserve">merupakan tugas penting dalam perawatan pasien kritis. Makna nutrisi tidak hanya sebatas makanan masuk ke tubuh pasien. Tetapi, bagaimana makanan dapat memaksimalkan proses penyembuhan pasien. Oleh karena itu, nutrisi pasien kritis dikelola oleh multidisiplin ilmu, diantaranya dokter bertanggungjawab pada seluruh proses pelaksanaan, apoteker bertanggungjawab memberikan terapi obat yang tidak mempengaruhi proses penyerapan makanan, ahli </w:t>
      </w:r>
      <w:r>
        <w:rPr>
          <w:spacing w:val="-4"/>
        </w:rPr>
        <w:t xml:space="preserve">gizi </w:t>
      </w:r>
      <w:r>
        <w:t xml:space="preserve">bertanggungjawab menyediakan formula makanan yang tepat sesuai dengan kebutuhan pasien dan </w:t>
      </w:r>
      <w:r>
        <w:rPr>
          <w:spacing w:val="-3"/>
        </w:rPr>
        <w:t xml:space="preserve">perawat </w:t>
      </w:r>
      <w:r>
        <w:t>bertanggungjawab menyediakan akses masuknya makanan, memaksimalkan penyerapan makanan sampai makanan dihantarkan ke sel</w:t>
      </w:r>
      <w:r>
        <w:rPr>
          <w:spacing w:val="-2"/>
        </w:rPr>
        <w:t xml:space="preserve"> </w:t>
      </w:r>
      <w:r>
        <w:t>tubuh.</w:t>
      </w:r>
    </w:p>
    <w:p w:rsidR="00010717" w:rsidRDefault="002502D6" w:rsidP="007E041E">
      <w:pPr>
        <w:pStyle w:val="BodyText"/>
        <w:ind w:left="159" w:right="40" w:firstLine="708"/>
        <w:jc w:val="both"/>
      </w:pPr>
      <w:r>
        <w:t xml:space="preserve">Perawat merupakan disiplin ilmu dengan dasar pemikiran bahwa perawatan dilakukan secara komprehensif meliputi kebutuhan bio,psiko,sosio,kultur,spiritual. </w:t>
      </w:r>
      <w:r>
        <w:t>Perawat memandang pasien merupakahan satu kesatuan untuh, sebab perawat</w:t>
      </w:r>
    </w:p>
    <w:p w:rsidR="00010717" w:rsidRDefault="002502D6" w:rsidP="007E041E">
      <w:pPr>
        <w:pStyle w:val="BodyText"/>
        <w:tabs>
          <w:tab w:val="left" w:pos="3775"/>
        </w:tabs>
        <w:spacing w:before="90"/>
        <w:ind w:left="159" w:right="144"/>
        <w:jc w:val="both"/>
      </w:pPr>
      <w:r>
        <w:br w:type="column"/>
      </w:r>
      <w:r>
        <w:lastRenderedPageBreak/>
        <w:t>memiliki keyakinan bahwa kebutuhan bio,psiko,sosio,kultur,spiritual</w:t>
      </w:r>
      <w:r>
        <w:tab/>
      </w:r>
      <w:r>
        <w:rPr>
          <w:spacing w:val="-4"/>
        </w:rPr>
        <w:t xml:space="preserve">saling </w:t>
      </w:r>
      <w:r>
        <w:t xml:space="preserve">mempengaruhi satu dengan </w:t>
      </w:r>
      <w:r>
        <w:rPr>
          <w:spacing w:val="-3"/>
        </w:rPr>
        <w:t xml:space="preserve">lainnya. </w:t>
      </w:r>
      <w:r>
        <w:t xml:space="preserve">Perawat menggunakan pendekatan asuhan keperawatan untuk mengatasi </w:t>
      </w:r>
      <w:r>
        <w:rPr>
          <w:spacing w:val="-3"/>
        </w:rPr>
        <w:t xml:space="preserve">masalah </w:t>
      </w:r>
      <w:r>
        <w:t>nutrisi yang tertuang didalam diagnosis keperawatan.</w:t>
      </w:r>
    </w:p>
    <w:p w:rsidR="00010717" w:rsidRDefault="002502D6" w:rsidP="007E041E">
      <w:pPr>
        <w:pStyle w:val="BodyText"/>
        <w:tabs>
          <w:tab w:val="left" w:pos="1547"/>
          <w:tab w:val="left" w:pos="3720"/>
        </w:tabs>
        <w:spacing w:before="1"/>
        <w:ind w:left="159" w:right="142" w:firstLine="708"/>
        <w:jc w:val="both"/>
      </w:pPr>
      <w:r>
        <w:t>Perawat memandang tiga dasar penting dalam memenuhi kebutuhan nutrisi pasien</w:t>
      </w:r>
      <w:r>
        <w:tab/>
        <w:t>yaitu(Marjory,</w:t>
      </w:r>
      <w:r>
        <w:tab/>
      </w:r>
      <w:r>
        <w:rPr>
          <w:spacing w:val="-3"/>
        </w:rPr>
        <w:t xml:space="preserve">2018); </w:t>
      </w:r>
      <w:r>
        <w:t xml:space="preserve">1)kemampuan memasukan meliputi fungsi digesti mekanis seperti mengunyah </w:t>
      </w:r>
      <w:r>
        <w:rPr>
          <w:spacing w:val="2"/>
        </w:rPr>
        <w:t xml:space="preserve">dan </w:t>
      </w:r>
      <w:r>
        <w:t xml:space="preserve">menelan; 2)kemampuan mencerna </w:t>
      </w:r>
      <w:r>
        <w:rPr>
          <w:spacing w:val="-3"/>
        </w:rPr>
        <w:t xml:space="preserve">meliputi </w:t>
      </w:r>
      <w:r>
        <w:t xml:space="preserve">fungsi enzim-enzim pencernaan didalam tubuh untuk membantu pemecahan molekul nutrien menjadi lebih kecil agar bisa diserap oleh usus; 3)kemampuan mengabsopsi yaitu dimulai dari penyerapan sampai menghantarkan zat nutrien ke sel. Fungsi absorpsi meliputi ketersediaan insulin sebagai reseptor glukosa, kemampuan jantung memompa darah dankonsentrasi oksigen yang cukup untuk proses metabolisme zat nutrien sampai membentuk energi(Whitney Ellie, 2008). Sedangkan, Ahli gizi merupakan profesional medis yang berfokus pada </w:t>
      </w:r>
      <w:r>
        <w:t xml:space="preserve">aspek kebutuhan gizi penggunaan  diet yang tepat, mencegah komplikasi dengan diet yang sesuai serta membantu proses penyembuhan dengan ketersediaan gizi yang cukup.Perawat dan ahli </w:t>
      </w:r>
      <w:r>
        <w:rPr>
          <w:spacing w:val="-4"/>
        </w:rPr>
        <w:t xml:space="preserve">gizi </w:t>
      </w:r>
      <w:r>
        <w:t xml:space="preserve">merupakan tenaga profesional yang berasal dari disiplin ilmu berbeda namun, </w:t>
      </w:r>
      <w:r>
        <w:rPr>
          <w:spacing w:val="-3"/>
        </w:rPr>
        <w:t xml:space="preserve">saling </w:t>
      </w:r>
      <w:r>
        <w:t>bersinggungan dalam tugas pengelolaan nutrisi. Oleh karena itu, perlu dievaluasi seperti apapandangan perawat dan ahli gizi terhadap perannya dalam pemberian nutrisi pada pasien</w:t>
      </w:r>
      <w:r>
        <w:rPr>
          <w:spacing w:val="-2"/>
        </w:rPr>
        <w:t xml:space="preserve"> </w:t>
      </w:r>
      <w:r>
        <w:t>kritis.</w:t>
      </w:r>
    </w:p>
    <w:p w:rsidR="00010717" w:rsidRDefault="00010717" w:rsidP="007E041E">
      <w:pPr>
        <w:pStyle w:val="BodyText"/>
        <w:spacing w:before="5"/>
      </w:pPr>
    </w:p>
    <w:p w:rsidR="00010717" w:rsidRDefault="002502D6" w:rsidP="007E041E">
      <w:pPr>
        <w:pStyle w:val="Heading1"/>
        <w:spacing w:line="274" w:lineRule="exact"/>
      </w:pPr>
      <w:bookmarkStart w:id="32" w:name="_Toc58791183"/>
      <w:bookmarkStart w:id="33" w:name="_Toc58791447"/>
      <w:r>
        <w:t>Metode</w:t>
      </w:r>
      <w:bookmarkEnd w:id="32"/>
      <w:bookmarkEnd w:id="33"/>
    </w:p>
    <w:p w:rsidR="00010717" w:rsidRDefault="002502D6" w:rsidP="007E041E">
      <w:pPr>
        <w:pStyle w:val="BodyText"/>
        <w:ind w:left="159" w:right="143" w:firstLine="708"/>
        <w:jc w:val="both"/>
      </w:pPr>
      <w:r>
        <w:t xml:space="preserve">Penelitian ini dilakukan dengan pendekatan kualitatif studi. </w:t>
      </w:r>
      <w:r>
        <w:rPr>
          <w:spacing w:val="-3"/>
        </w:rPr>
        <w:t xml:space="preserve">Pendekatan </w:t>
      </w:r>
      <w:r>
        <w:t>kualitatif bermanfaat membantu peneliti menggali informasi terkait peran perawat dan ahli gizi pada perawatan intensif. Data penelitian diambil di ruang ICU rumah sakit umum daerah di kabupaten Semarang Indonesia. Teknik pengumpulan data dengan wawancara</w:t>
      </w:r>
      <w:r>
        <w:rPr>
          <w:spacing w:val="54"/>
        </w:rPr>
        <w:t xml:space="preserve"> </w:t>
      </w:r>
      <w:r>
        <w:t xml:space="preserve">mendalam </w:t>
      </w:r>
      <w:r>
        <w:rPr>
          <w:spacing w:val="-5"/>
        </w:rPr>
        <w:t>yang</w:t>
      </w:r>
    </w:p>
    <w:p w:rsidR="00010717" w:rsidRDefault="00010717" w:rsidP="007E041E">
      <w:pPr>
        <w:jc w:val="both"/>
        <w:sectPr w:rsidR="00010717" w:rsidSect="00F75DD5">
          <w:type w:val="continuous"/>
          <w:pgSz w:w="11910" w:h="16840"/>
          <w:pgMar w:top="1440" w:right="1440" w:bottom="1440" w:left="1440" w:header="720" w:footer="720" w:gutter="0"/>
          <w:cols w:num="2" w:space="720" w:equalWidth="0">
            <w:col w:w="4484" w:space="507"/>
            <w:col w:w="4039"/>
          </w:cols>
          <w:docGrid w:linePitch="299"/>
        </w:sectPr>
      </w:pPr>
    </w:p>
    <w:p w:rsidR="00010717" w:rsidRDefault="00010717" w:rsidP="007E041E">
      <w:pPr>
        <w:pStyle w:val="BodyText"/>
        <w:spacing w:before="4"/>
        <w:rPr>
          <w:sz w:val="19"/>
        </w:rPr>
      </w:pPr>
    </w:p>
    <w:p w:rsidR="00010717" w:rsidRDefault="002502D6" w:rsidP="007E041E">
      <w:pPr>
        <w:spacing w:before="91"/>
        <w:ind w:right="141"/>
        <w:jc w:val="right"/>
        <w:rPr>
          <w:sz w:val="20"/>
        </w:rPr>
      </w:pPr>
      <w:r>
        <w:rPr>
          <w:sz w:val="20"/>
        </w:rPr>
        <w:t>110</w:t>
      </w:r>
    </w:p>
    <w:p w:rsidR="00010717" w:rsidRDefault="00010717" w:rsidP="007E041E">
      <w:pPr>
        <w:jc w:val="right"/>
        <w:rPr>
          <w:sz w:val="20"/>
        </w:rPr>
        <w:sectPr w:rsidR="00010717" w:rsidSect="00F75DD5">
          <w:type w:val="continuous"/>
          <w:pgSz w:w="11910" w:h="16840"/>
          <w:pgMar w:top="1440" w:right="1440" w:bottom="1440" w:left="1440" w:header="720" w:footer="720" w:gutter="0"/>
          <w:cols w:space="720"/>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0912"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F7B5B" id="Rectangle 7" o:spid="_x0000_s1026" style="position:absolute;margin-left:83.5pt;margin-top:15.1pt;width:456.95pt;height:.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010717" w:rsidP="007E041E">
      <w:pPr>
        <w:rPr>
          <w:sz w:val="17"/>
        </w:rPr>
        <w:sectPr w:rsidR="00010717" w:rsidSect="00F75DD5">
          <w:pgSz w:w="11910" w:h="16840"/>
          <w:pgMar w:top="1440" w:right="1440" w:bottom="1440" w:left="1440" w:header="720" w:footer="720" w:gutter="0"/>
          <w:cols w:space="720"/>
          <w:docGrid w:linePitch="299"/>
        </w:sectPr>
      </w:pPr>
    </w:p>
    <w:p w:rsidR="00010717" w:rsidRDefault="002502D6" w:rsidP="007E041E">
      <w:pPr>
        <w:pStyle w:val="BodyText"/>
        <w:spacing w:before="90"/>
        <w:ind w:left="159" w:right="40"/>
        <w:jc w:val="both"/>
      </w:pPr>
      <w:r>
        <w:t xml:space="preserve">dilakukan kepada lima perawat dan satu ahli gizi. Wawancara mendalam dilakukan dibeberapa tempat terpisah, dengan durasi wawancara kurang lebih 60 menit. </w:t>
      </w:r>
      <w:r>
        <w:rPr>
          <w:spacing w:val="-4"/>
        </w:rPr>
        <w:t>Media</w:t>
      </w:r>
      <w:r>
        <w:rPr>
          <w:spacing w:val="52"/>
        </w:rPr>
        <w:t xml:space="preserve"> </w:t>
      </w:r>
      <w:r>
        <w:t xml:space="preserve">bantu peneliti yaitu aplikasi recorder yang tersedia di </w:t>
      </w:r>
      <w:r>
        <w:rPr>
          <w:i/>
        </w:rPr>
        <w:t>handphone</w:t>
      </w:r>
      <w:r>
        <w:t xml:space="preserve">.  </w:t>
      </w:r>
      <w:r>
        <w:rPr>
          <w:spacing w:val="-3"/>
        </w:rPr>
        <w:t xml:space="preserve">Wawancara </w:t>
      </w:r>
      <w:r>
        <w:t xml:space="preserve">dipandu kuesioner yang terdiri dari 10 pertanyaan dengan teknik wawancara semiterstruktur.Analisis data menurut panduan </w:t>
      </w:r>
      <w:r>
        <w:rPr>
          <w:i/>
        </w:rPr>
        <w:t xml:space="preserve">interpretive phenomenological analysis </w:t>
      </w:r>
      <w:r>
        <w:t xml:space="preserve">(IPA) dengan pendekatan </w:t>
      </w:r>
      <w:r>
        <w:rPr>
          <w:i/>
          <w:spacing w:val="-3"/>
        </w:rPr>
        <w:t xml:space="preserve">giving </w:t>
      </w:r>
      <w:r>
        <w:rPr>
          <w:i/>
        </w:rPr>
        <w:t xml:space="preserve">voice </w:t>
      </w:r>
      <w:r>
        <w:t xml:space="preserve">dan </w:t>
      </w:r>
      <w:r>
        <w:rPr>
          <w:i/>
        </w:rPr>
        <w:t xml:space="preserve">making sence </w:t>
      </w:r>
      <w:r>
        <w:t xml:space="preserve">untuk </w:t>
      </w:r>
      <w:r>
        <w:rPr>
          <w:spacing w:val="-3"/>
        </w:rPr>
        <w:t xml:space="preserve">mencapai </w:t>
      </w:r>
      <w:r>
        <w:t>pemahaman(Noon,</w:t>
      </w:r>
      <w:r>
        <w:rPr>
          <w:spacing w:val="-1"/>
        </w:rPr>
        <w:t xml:space="preserve"> </w:t>
      </w:r>
      <w:r>
        <w:t>2018).</w:t>
      </w:r>
    </w:p>
    <w:p w:rsidR="00010717" w:rsidRDefault="00010717" w:rsidP="007E041E">
      <w:pPr>
        <w:pStyle w:val="BodyText"/>
        <w:spacing w:before="5"/>
      </w:pPr>
    </w:p>
    <w:p w:rsidR="00010717" w:rsidRDefault="002502D6" w:rsidP="007E041E">
      <w:pPr>
        <w:pStyle w:val="Heading1"/>
      </w:pPr>
      <w:bookmarkStart w:id="34" w:name="_Toc58791184"/>
      <w:bookmarkStart w:id="35" w:name="_Toc58791448"/>
      <w:r>
        <w:t>Hasil</w:t>
      </w:r>
      <w:bookmarkEnd w:id="34"/>
      <w:bookmarkEnd w:id="35"/>
    </w:p>
    <w:p w:rsidR="00010717" w:rsidRDefault="002502D6" w:rsidP="007E041E">
      <w:pPr>
        <w:spacing w:before="1" w:line="274" w:lineRule="exact"/>
        <w:ind w:left="159"/>
        <w:rPr>
          <w:b/>
          <w:sz w:val="24"/>
        </w:rPr>
      </w:pPr>
      <w:r>
        <w:rPr>
          <w:b/>
          <w:sz w:val="24"/>
        </w:rPr>
        <w:t>Data demografi</w:t>
      </w:r>
    </w:p>
    <w:p w:rsidR="00010717" w:rsidRDefault="002502D6" w:rsidP="007E041E">
      <w:pPr>
        <w:pStyle w:val="BodyText"/>
        <w:ind w:left="159" w:right="38" w:firstLine="708"/>
        <w:jc w:val="both"/>
        <w:rPr>
          <w:i/>
        </w:rPr>
      </w:pPr>
      <w:r>
        <w:t xml:space="preserve">Total partisipan 6 orang yang terdiri dari lima orang perawat dan satu orang ahli gizi, rentang lama bekerja 1,5 – 18 tahun, laki-laki (n=3), wanita (n=3) dengan status pendidikan ditingkat sarjana (n=5) dan tingkat diploma (n=1). Hasil wawancara ditemukan 3 tema, yaitu perawat berperan sebagai; 1) </w:t>
      </w:r>
      <w:r>
        <w:rPr>
          <w:i/>
        </w:rPr>
        <w:t xml:space="preserve">First line </w:t>
      </w:r>
      <w:r>
        <w:t>dalam dukungan nutrisi, 2) memaksimalkan asupan makan dengan modifikasi lingkungan, 3)Ahli gizi sebagai konselor dan perawat sebagai asesor</w:t>
      </w:r>
      <w:r>
        <w:rPr>
          <w:i/>
        </w:rPr>
        <w:t>.</w:t>
      </w:r>
    </w:p>
    <w:p w:rsidR="00010717" w:rsidRDefault="00010717" w:rsidP="007E041E">
      <w:pPr>
        <w:pStyle w:val="BodyText"/>
        <w:spacing w:before="2"/>
        <w:rPr>
          <w:i/>
        </w:rPr>
      </w:pPr>
    </w:p>
    <w:p w:rsidR="00010717" w:rsidRDefault="002502D6" w:rsidP="007E041E">
      <w:pPr>
        <w:pStyle w:val="BodyText"/>
        <w:tabs>
          <w:tab w:val="left" w:pos="1067"/>
          <w:tab w:val="left" w:pos="1121"/>
          <w:tab w:val="left" w:pos="1173"/>
          <w:tab w:val="left" w:pos="1472"/>
          <w:tab w:val="left" w:pos="1569"/>
          <w:tab w:val="left" w:pos="1631"/>
          <w:tab w:val="left" w:pos="1799"/>
          <w:tab w:val="left" w:pos="2060"/>
          <w:tab w:val="left" w:pos="2285"/>
          <w:tab w:val="left" w:pos="2542"/>
          <w:tab w:val="left" w:pos="2602"/>
          <w:tab w:val="left" w:pos="2832"/>
          <w:tab w:val="left" w:pos="2870"/>
          <w:tab w:val="left" w:pos="3288"/>
          <w:tab w:val="left" w:pos="3341"/>
          <w:tab w:val="left" w:pos="3565"/>
          <w:tab w:val="left" w:pos="3621"/>
          <w:tab w:val="left" w:pos="3697"/>
        </w:tabs>
        <w:ind w:left="159" w:right="38"/>
        <w:jc w:val="right"/>
      </w:pPr>
      <w:r>
        <w:rPr>
          <w:b/>
        </w:rPr>
        <w:t>Peran perawat dalam</w:t>
      </w:r>
      <w:r>
        <w:rPr>
          <w:b/>
          <w:spacing w:val="-11"/>
        </w:rPr>
        <w:t xml:space="preserve"> </w:t>
      </w:r>
      <w:r>
        <w:rPr>
          <w:b/>
        </w:rPr>
        <w:t>pemberian</w:t>
      </w:r>
      <w:r>
        <w:rPr>
          <w:b/>
          <w:spacing w:val="-2"/>
        </w:rPr>
        <w:t xml:space="preserve"> </w:t>
      </w:r>
      <w:r>
        <w:rPr>
          <w:b/>
        </w:rPr>
        <w:t xml:space="preserve">nutrisi </w:t>
      </w:r>
      <w:r>
        <w:t>Dalam</w:t>
      </w:r>
      <w:r>
        <w:tab/>
        <w:t>penelitian</w:t>
      </w:r>
      <w:r>
        <w:tab/>
      </w:r>
      <w:r>
        <w:tab/>
        <w:t>ini,</w:t>
      </w:r>
      <w:r>
        <w:tab/>
      </w:r>
      <w:r>
        <w:tab/>
      </w:r>
      <w:r>
        <w:tab/>
      </w:r>
      <w:r>
        <w:rPr>
          <w:spacing w:val="-1"/>
        </w:rPr>
        <w:t xml:space="preserve">perawat </w:t>
      </w:r>
      <w:r>
        <w:t>berpendapat</w:t>
      </w:r>
      <w:r>
        <w:tab/>
      </w:r>
      <w:r>
        <w:tab/>
      </w:r>
      <w:r>
        <w:tab/>
        <w:t>bahwa</w:t>
      </w:r>
      <w:r>
        <w:tab/>
      </w:r>
      <w:r>
        <w:tab/>
        <w:t>mereka</w:t>
      </w:r>
      <w:r>
        <w:tab/>
      </w:r>
      <w:r>
        <w:tab/>
      </w:r>
      <w:r>
        <w:tab/>
      </w:r>
      <w:r>
        <w:rPr>
          <w:spacing w:val="-1"/>
        </w:rPr>
        <w:t xml:space="preserve">menjadi </w:t>
      </w:r>
      <w:r>
        <w:t>manager dalam manajemen</w:t>
      </w:r>
      <w:r>
        <w:rPr>
          <w:spacing w:val="22"/>
        </w:rPr>
        <w:t xml:space="preserve"> </w:t>
      </w:r>
      <w:r>
        <w:t>nutrisi</w:t>
      </w:r>
      <w:r>
        <w:rPr>
          <w:spacing w:val="48"/>
        </w:rPr>
        <w:t xml:space="preserve"> </w:t>
      </w:r>
      <w:r>
        <w:t>pasien setiap</w:t>
      </w:r>
      <w:r>
        <w:tab/>
      </w:r>
      <w:r>
        <w:tab/>
      </w:r>
      <w:r>
        <w:tab/>
        <w:t>hari.</w:t>
      </w:r>
      <w:r>
        <w:tab/>
      </w:r>
      <w:r>
        <w:tab/>
      </w:r>
      <w:r>
        <w:tab/>
      </w:r>
      <w:r>
        <w:rPr>
          <w:spacing w:val="-1"/>
        </w:rPr>
        <w:t>Perawat</w:t>
      </w:r>
      <w:r>
        <w:rPr>
          <w:spacing w:val="-1"/>
        </w:rPr>
        <w:tab/>
      </w:r>
      <w:r>
        <w:rPr>
          <w:spacing w:val="-1"/>
        </w:rPr>
        <w:tab/>
        <w:t xml:space="preserve">melakukan </w:t>
      </w:r>
      <w:r>
        <w:t>pemeriksaan fisik untuk</w:t>
      </w:r>
      <w:r>
        <w:rPr>
          <w:spacing w:val="5"/>
        </w:rPr>
        <w:t xml:space="preserve"> </w:t>
      </w:r>
      <w:r>
        <w:t>identifikasi</w:t>
      </w:r>
      <w:r>
        <w:rPr>
          <w:spacing w:val="27"/>
        </w:rPr>
        <w:t xml:space="preserve"> </w:t>
      </w:r>
      <w:r>
        <w:rPr>
          <w:spacing w:val="-3"/>
        </w:rPr>
        <w:t>resiko</w:t>
      </w:r>
      <w:r>
        <w:t xml:space="preserve"> malnutrisi,</w:t>
      </w:r>
      <w:r>
        <w:tab/>
        <w:t>mengawasi</w:t>
      </w:r>
      <w:r>
        <w:tab/>
      </w:r>
      <w:r>
        <w:tab/>
        <w:t>waktu</w:t>
      </w:r>
      <w:r>
        <w:tab/>
      </w:r>
      <w:r>
        <w:tab/>
      </w:r>
      <w:r>
        <w:tab/>
      </w:r>
      <w:r>
        <w:rPr>
          <w:spacing w:val="-3"/>
        </w:rPr>
        <w:t xml:space="preserve">makan </w:t>
      </w:r>
      <w:r>
        <w:t>pasien,</w:t>
      </w:r>
      <w:r>
        <w:tab/>
        <w:t>menyediakan</w:t>
      </w:r>
      <w:r>
        <w:tab/>
      </w:r>
      <w:r>
        <w:tab/>
        <w:t>akses</w:t>
      </w:r>
      <w:r>
        <w:tab/>
      </w:r>
      <w:r>
        <w:tab/>
      </w:r>
      <w:r>
        <w:rPr>
          <w:spacing w:val="-1"/>
        </w:rPr>
        <w:t xml:space="preserve">masuknya </w:t>
      </w:r>
      <w:r>
        <w:t>makanan dan mengevaluasi</w:t>
      </w:r>
      <w:r>
        <w:rPr>
          <w:spacing w:val="47"/>
        </w:rPr>
        <w:t xml:space="preserve"> </w:t>
      </w:r>
      <w:r>
        <w:t>makanan</w:t>
      </w:r>
      <w:r>
        <w:rPr>
          <w:spacing w:val="23"/>
        </w:rPr>
        <w:t xml:space="preserve"> </w:t>
      </w:r>
      <w:r>
        <w:t>yang diserap.</w:t>
      </w:r>
      <w:r>
        <w:tab/>
      </w:r>
      <w:r>
        <w:tab/>
      </w:r>
      <w:r>
        <w:rPr>
          <w:i/>
        </w:rPr>
        <w:t>First</w:t>
      </w:r>
      <w:r>
        <w:rPr>
          <w:i/>
        </w:rPr>
        <w:tab/>
      </w:r>
      <w:r>
        <w:rPr>
          <w:i/>
        </w:rPr>
        <w:tab/>
        <w:t>line</w:t>
      </w:r>
      <w:r>
        <w:t>digambarkan</w:t>
      </w:r>
      <w:r>
        <w:tab/>
      </w:r>
      <w:r>
        <w:tab/>
      </w:r>
      <w:r>
        <w:rPr>
          <w:spacing w:val="-3"/>
        </w:rPr>
        <w:t xml:space="preserve">sebagai </w:t>
      </w:r>
      <w:r>
        <w:t>kemandirian</w:t>
      </w:r>
      <w:r>
        <w:tab/>
      </w:r>
      <w:r>
        <w:tab/>
        <w:t>perawat</w:t>
      </w:r>
      <w:r>
        <w:tab/>
        <w:t>dalam</w:t>
      </w:r>
      <w:r>
        <w:tab/>
      </w:r>
      <w:r>
        <w:tab/>
      </w:r>
      <w:r>
        <w:rPr>
          <w:spacing w:val="-3"/>
        </w:rPr>
        <w:t xml:space="preserve">mengelola </w:t>
      </w:r>
      <w:r>
        <w:t>managemen nutrisi sesuai</w:t>
      </w:r>
      <w:r>
        <w:rPr>
          <w:spacing w:val="18"/>
        </w:rPr>
        <w:t xml:space="preserve"> </w:t>
      </w:r>
      <w:r>
        <w:t>dengan</w:t>
      </w:r>
      <w:r>
        <w:rPr>
          <w:spacing w:val="28"/>
        </w:rPr>
        <w:t xml:space="preserve"> </w:t>
      </w:r>
      <w:r>
        <w:t>peran dan tanggungjawab</w:t>
      </w:r>
      <w:r>
        <w:rPr>
          <w:spacing w:val="47"/>
        </w:rPr>
        <w:t xml:space="preserve"> </w:t>
      </w:r>
      <w:r>
        <w:t>profesional</w:t>
      </w:r>
      <w:r>
        <w:rPr>
          <w:spacing w:val="57"/>
        </w:rPr>
        <w:t xml:space="preserve"> </w:t>
      </w:r>
      <w:r>
        <w:t>perawat yang didukung dalam pernyataan</w:t>
      </w:r>
      <w:r>
        <w:rPr>
          <w:spacing w:val="-22"/>
        </w:rPr>
        <w:t xml:space="preserve"> </w:t>
      </w:r>
      <w:r>
        <w:t>perawat</w:t>
      </w:r>
    </w:p>
    <w:p w:rsidR="00010717" w:rsidRDefault="002502D6" w:rsidP="007E041E">
      <w:pPr>
        <w:pStyle w:val="BodyText"/>
        <w:spacing w:line="269" w:lineRule="exact"/>
        <w:ind w:left="159"/>
        <w:jc w:val="both"/>
      </w:pPr>
      <w:r>
        <w:t>sebagai berikut:</w:t>
      </w:r>
    </w:p>
    <w:p w:rsidR="00010717" w:rsidRDefault="002502D6" w:rsidP="007E041E">
      <w:pPr>
        <w:tabs>
          <w:tab w:val="left" w:pos="1360"/>
          <w:tab w:val="left" w:pos="2626"/>
        </w:tabs>
        <w:ind w:left="159" w:right="42"/>
        <w:jc w:val="both"/>
        <w:rPr>
          <w:i/>
          <w:sz w:val="24"/>
        </w:rPr>
      </w:pPr>
      <w:r>
        <w:rPr>
          <w:i/>
          <w:sz w:val="24"/>
        </w:rPr>
        <w:t xml:space="preserve">“ .....perawat menyediakan data tinggi badan, berat badan untuk </w:t>
      </w:r>
      <w:r>
        <w:rPr>
          <w:i/>
          <w:spacing w:val="-3"/>
          <w:sz w:val="24"/>
        </w:rPr>
        <w:t xml:space="preserve">menentukan </w:t>
      </w:r>
      <w:r>
        <w:rPr>
          <w:i/>
          <w:sz w:val="24"/>
        </w:rPr>
        <w:t>status</w:t>
      </w:r>
      <w:r>
        <w:rPr>
          <w:i/>
          <w:sz w:val="24"/>
        </w:rPr>
        <w:tab/>
        <w:t>nutrisi</w:t>
      </w:r>
      <w:r>
        <w:rPr>
          <w:i/>
          <w:sz w:val="24"/>
        </w:rPr>
        <w:tab/>
        <w:t>pasien.</w:t>
      </w:r>
      <w:r>
        <w:rPr>
          <w:i/>
          <w:spacing w:val="10"/>
          <w:sz w:val="24"/>
        </w:rPr>
        <w:t xml:space="preserve"> </w:t>
      </w:r>
      <w:r>
        <w:rPr>
          <w:i/>
          <w:spacing w:val="-4"/>
          <w:sz w:val="24"/>
        </w:rPr>
        <w:t>perawat</w:t>
      </w:r>
    </w:p>
    <w:p w:rsidR="00010717" w:rsidRDefault="002502D6" w:rsidP="007E041E">
      <w:pPr>
        <w:ind w:left="159" w:right="39"/>
        <w:jc w:val="both"/>
        <w:rPr>
          <w:i/>
          <w:sz w:val="24"/>
        </w:rPr>
      </w:pPr>
      <w:r>
        <w:rPr>
          <w:i/>
          <w:sz w:val="24"/>
        </w:rPr>
        <w:t xml:space="preserve">mengevaluasi kualitas absorpsi </w:t>
      </w:r>
      <w:r>
        <w:rPr>
          <w:i/>
          <w:spacing w:val="-3"/>
          <w:sz w:val="24"/>
        </w:rPr>
        <w:t xml:space="preserve">makanan </w:t>
      </w:r>
      <w:r>
        <w:rPr>
          <w:i/>
          <w:sz w:val="24"/>
        </w:rPr>
        <w:t xml:space="preserve">dengan megukur jumlah dan  </w:t>
      </w:r>
      <w:r>
        <w:rPr>
          <w:i/>
          <w:spacing w:val="-3"/>
          <w:sz w:val="24"/>
        </w:rPr>
        <w:t xml:space="preserve">warna </w:t>
      </w:r>
      <w:r>
        <w:rPr>
          <w:i/>
          <w:sz w:val="24"/>
        </w:rPr>
        <w:t>residu. ” (P1)</w:t>
      </w:r>
    </w:p>
    <w:p w:rsidR="00010717" w:rsidRDefault="002502D6" w:rsidP="007E041E">
      <w:pPr>
        <w:spacing w:before="90"/>
        <w:ind w:left="159"/>
        <w:jc w:val="both"/>
        <w:rPr>
          <w:i/>
          <w:sz w:val="24"/>
        </w:rPr>
      </w:pPr>
      <w:r>
        <w:br w:type="column"/>
      </w:r>
      <w:r>
        <w:rPr>
          <w:i/>
          <w:sz w:val="24"/>
        </w:rPr>
        <w:lastRenderedPageBreak/>
        <w:t>“ perawat mendokumentasikan keadaan</w:t>
      </w:r>
    </w:p>
    <w:p w:rsidR="00010717" w:rsidRDefault="002502D6" w:rsidP="007E041E">
      <w:pPr>
        <w:ind w:left="159" w:right="142"/>
        <w:jc w:val="both"/>
        <w:rPr>
          <w:i/>
          <w:sz w:val="24"/>
        </w:rPr>
      </w:pPr>
      <w:r>
        <w:rPr>
          <w:i/>
          <w:sz w:val="24"/>
        </w:rPr>
        <w:t xml:space="preserve">umum pasien, tinggi badan, berat badan dan lingkar lengan atas setiap hari </w:t>
      </w:r>
      <w:r>
        <w:rPr>
          <w:i/>
          <w:spacing w:val="-3"/>
          <w:sz w:val="24"/>
        </w:rPr>
        <w:t xml:space="preserve">dalam </w:t>
      </w:r>
      <w:r>
        <w:rPr>
          <w:i/>
          <w:sz w:val="24"/>
        </w:rPr>
        <w:t>catatan keperawatan.</w:t>
      </w:r>
      <w:r>
        <w:rPr>
          <w:i/>
          <w:spacing w:val="59"/>
          <w:sz w:val="24"/>
        </w:rPr>
        <w:t xml:space="preserve"> </w:t>
      </w:r>
      <w:r>
        <w:rPr>
          <w:i/>
          <w:sz w:val="24"/>
        </w:rPr>
        <w:t>”(P3)</w:t>
      </w:r>
    </w:p>
    <w:p w:rsidR="00010717" w:rsidRDefault="002502D6" w:rsidP="007E041E">
      <w:pPr>
        <w:ind w:left="159" w:right="141"/>
        <w:jc w:val="both"/>
        <w:rPr>
          <w:i/>
          <w:sz w:val="24"/>
        </w:rPr>
      </w:pPr>
      <w:r>
        <w:rPr>
          <w:i/>
          <w:sz w:val="24"/>
        </w:rPr>
        <w:t xml:space="preserve">“ .....kami mengevaluasi </w:t>
      </w:r>
      <w:r>
        <w:rPr>
          <w:i/>
          <w:spacing w:val="-3"/>
          <w:sz w:val="24"/>
        </w:rPr>
        <w:t xml:space="preserve">dengan </w:t>
      </w:r>
      <w:r>
        <w:rPr>
          <w:i/>
          <w:sz w:val="24"/>
        </w:rPr>
        <w:t xml:space="preserve">menghitung balance cairan, </w:t>
      </w:r>
      <w:r>
        <w:rPr>
          <w:i/>
          <w:spacing w:val="-3"/>
          <w:sz w:val="24"/>
        </w:rPr>
        <w:t xml:space="preserve">warna </w:t>
      </w:r>
      <w:r>
        <w:rPr>
          <w:i/>
          <w:sz w:val="24"/>
        </w:rPr>
        <w:t xml:space="preserve">konjungtiva, elastisitas turgor </w:t>
      </w:r>
      <w:r>
        <w:rPr>
          <w:i/>
          <w:spacing w:val="-3"/>
          <w:sz w:val="24"/>
        </w:rPr>
        <w:t xml:space="preserve">kulit, </w:t>
      </w:r>
      <w:r>
        <w:rPr>
          <w:i/>
          <w:sz w:val="24"/>
        </w:rPr>
        <w:t xml:space="preserve">menimbang berat badan dan </w:t>
      </w:r>
      <w:r>
        <w:rPr>
          <w:i/>
          <w:spacing w:val="-3"/>
          <w:sz w:val="24"/>
        </w:rPr>
        <w:t xml:space="preserve">lingkar </w:t>
      </w:r>
      <w:r>
        <w:rPr>
          <w:i/>
          <w:sz w:val="24"/>
        </w:rPr>
        <w:t>lengan atas. ”(P2)</w:t>
      </w:r>
    </w:p>
    <w:p w:rsidR="00010717" w:rsidRDefault="002502D6" w:rsidP="007E041E">
      <w:pPr>
        <w:spacing w:before="1"/>
        <w:ind w:left="159"/>
        <w:jc w:val="both"/>
        <w:rPr>
          <w:i/>
          <w:sz w:val="24"/>
        </w:rPr>
      </w:pPr>
      <w:r>
        <w:rPr>
          <w:i/>
          <w:sz w:val="24"/>
        </w:rPr>
        <w:t>“ saya harus memastikan pasien makan</w:t>
      </w:r>
    </w:p>
    <w:p w:rsidR="00010717" w:rsidRDefault="002502D6" w:rsidP="007E041E">
      <w:pPr>
        <w:tabs>
          <w:tab w:val="left" w:pos="1474"/>
          <w:tab w:val="left" w:pos="2673"/>
        </w:tabs>
        <w:ind w:left="159" w:right="139"/>
        <w:jc w:val="both"/>
        <w:rPr>
          <w:i/>
          <w:sz w:val="24"/>
        </w:rPr>
      </w:pPr>
      <w:r>
        <w:rPr>
          <w:i/>
          <w:sz w:val="24"/>
        </w:rPr>
        <w:t>sesuai waktu misalnya makan pagi, snack, makan</w:t>
      </w:r>
      <w:r>
        <w:rPr>
          <w:i/>
          <w:sz w:val="24"/>
        </w:rPr>
        <w:tab/>
        <w:t>siang</w:t>
      </w:r>
      <w:r>
        <w:rPr>
          <w:i/>
          <w:sz w:val="24"/>
        </w:rPr>
        <w:tab/>
        <w:t xml:space="preserve">dan </w:t>
      </w:r>
      <w:r>
        <w:rPr>
          <w:i/>
          <w:spacing w:val="-4"/>
          <w:sz w:val="24"/>
        </w:rPr>
        <w:t xml:space="preserve">makan </w:t>
      </w:r>
      <w:r>
        <w:rPr>
          <w:i/>
          <w:sz w:val="24"/>
        </w:rPr>
        <w:t xml:space="preserve">malam.......perawat juga menyediakan akses pemberian makanan melalui </w:t>
      </w:r>
      <w:r>
        <w:rPr>
          <w:i/>
          <w:spacing w:val="-3"/>
          <w:sz w:val="24"/>
        </w:rPr>
        <w:t xml:space="preserve">Naso </w:t>
      </w:r>
      <w:r>
        <w:rPr>
          <w:i/>
          <w:sz w:val="24"/>
        </w:rPr>
        <w:t xml:space="preserve">Gastric Tube (NGT) atau  </w:t>
      </w:r>
      <w:r>
        <w:rPr>
          <w:i/>
          <w:spacing w:val="-3"/>
          <w:sz w:val="24"/>
        </w:rPr>
        <w:t xml:space="preserve">melalui </w:t>
      </w:r>
      <w:r>
        <w:rPr>
          <w:i/>
          <w:sz w:val="24"/>
        </w:rPr>
        <w:t>intravena sesuai advist dokter</w:t>
      </w:r>
      <w:r>
        <w:rPr>
          <w:i/>
          <w:spacing w:val="56"/>
          <w:sz w:val="24"/>
        </w:rPr>
        <w:t xml:space="preserve"> </w:t>
      </w:r>
      <w:r>
        <w:rPr>
          <w:i/>
          <w:sz w:val="24"/>
        </w:rPr>
        <w:t>”(P2)</w:t>
      </w:r>
    </w:p>
    <w:p w:rsidR="00010717" w:rsidRDefault="00010717" w:rsidP="007E041E">
      <w:pPr>
        <w:pStyle w:val="BodyText"/>
        <w:spacing w:before="4"/>
        <w:rPr>
          <w:i/>
        </w:rPr>
      </w:pPr>
    </w:p>
    <w:p w:rsidR="00010717" w:rsidRDefault="002502D6" w:rsidP="007E041E">
      <w:pPr>
        <w:pStyle w:val="Heading1"/>
        <w:spacing w:before="1"/>
        <w:ind w:right="148"/>
        <w:jc w:val="both"/>
      </w:pPr>
      <w:bookmarkStart w:id="36" w:name="_Toc58791185"/>
      <w:bookmarkStart w:id="37" w:name="_Toc58791449"/>
      <w:r>
        <w:t>Memaksimalkan asupan makan dengan modifikasi lingkungan</w:t>
      </w:r>
      <w:bookmarkEnd w:id="36"/>
      <w:bookmarkEnd w:id="37"/>
    </w:p>
    <w:p w:rsidR="00010717" w:rsidRDefault="002502D6" w:rsidP="007E041E">
      <w:pPr>
        <w:pStyle w:val="BodyText"/>
        <w:ind w:left="159" w:right="144" w:firstLine="708"/>
        <w:jc w:val="both"/>
      </w:pPr>
      <w:r>
        <w:t xml:space="preserve">Perawat menganggappenting untuk menciptakan lingkungan yang mendukung supaya pasien dapat beradaptasi ketika kontak dengan makanan baru. Perawat fokus pada kenyamanan pasien selama pemberian makan, perawat meminimalisir lingkungan yang mengganggu saat makan </w:t>
      </w:r>
      <w:r>
        <w:t>dan mendorong partisipasi keluarga dalam pemberian makan.</w:t>
      </w:r>
    </w:p>
    <w:p w:rsidR="00010717" w:rsidRDefault="002502D6" w:rsidP="007E041E">
      <w:pPr>
        <w:ind w:left="159" w:right="144"/>
        <w:jc w:val="both"/>
        <w:rPr>
          <w:i/>
          <w:sz w:val="24"/>
        </w:rPr>
      </w:pPr>
      <w:r>
        <w:rPr>
          <w:i/>
          <w:sz w:val="24"/>
        </w:rPr>
        <w:t>“.....perawat memastikan jika makanan yang dikonsumsi tidak membuat mual atau sampai muntah. ” (P1)</w:t>
      </w:r>
    </w:p>
    <w:p w:rsidR="00010717" w:rsidRDefault="002502D6" w:rsidP="007E041E">
      <w:pPr>
        <w:ind w:left="159" w:right="141"/>
        <w:jc w:val="both"/>
        <w:rPr>
          <w:i/>
          <w:sz w:val="24"/>
        </w:rPr>
      </w:pPr>
      <w:r>
        <w:rPr>
          <w:i/>
          <w:sz w:val="24"/>
        </w:rPr>
        <w:t xml:space="preserve">“ .....kami melakukannya rutin seperti biasa memelihara perawatan diri pasien seperti memandikan agar tubuh </w:t>
      </w:r>
      <w:r>
        <w:rPr>
          <w:i/>
          <w:spacing w:val="-3"/>
          <w:sz w:val="24"/>
        </w:rPr>
        <w:t xml:space="preserve">tubuh </w:t>
      </w:r>
      <w:r>
        <w:rPr>
          <w:i/>
          <w:sz w:val="24"/>
        </w:rPr>
        <w:t>segar, pemeliharaan kebersihan setelah toileting..... pasien merasa senyaman mungkin. ”</w:t>
      </w:r>
      <w:r>
        <w:rPr>
          <w:i/>
          <w:spacing w:val="-1"/>
          <w:sz w:val="24"/>
        </w:rPr>
        <w:t xml:space="preserve"> </w:t>
      </w:r>
      <w:r>
        <w:rPr>
          <w:i/>
          <w:sz w:val="24"/>
        </w:rPr>
        <w:t>(P2)</w:t>
      </w:r>
    </w:p>
    <w:p w:rsidR="00010717" w:rsidRDefault="002502D6" w:rsidP="007E041E">
      <w:pPr>
        <w:tabs>
          <w:tab w:val="left" w:pos="1566"/>
          <w:tab w:val="left" w:pos="2265"/>
          <w:tab w:val="left" w:pos="3828"/>
          <w:tab w:val="left" w:pos="3884"/>
          <w:tab w:val="left" w:pos="3987"/>
        </w:tabs>
        <w:ind w:left="159" w:right="139"/>
        <w:jc w:val="both"/>
        <w:rPr>
          <w:i/>
          <w:sz w:val="24"/>
        </w:rPr>
      </w:pPr>
      <w:r>
        <w:rPr>
          <w:i/>
          <w:sz w:val="24"/>
        </w:rPr>
        <w:t xml:space="preserve">“ .....sebelum diberi makan </w:t>
      </w:r>
      <w:r>
        <w:rPr>
          <w:i/>
          <w:spacing w:val="-3"/>
          <w:sz w:val="24"/>
        </w:rPr>
        <w:t xml:space="preserve">bisa </w:t>
      </w:r>
      <w:r>
        <w:rPr>
          <w:i/>
          <w:sz w:val="24"/>
        </w:rPr>
        <w:t>memposisikan semi fowler agar tidak aspirasi</w:t>
      </w:r>
      <w:r>
        <w:rPr>
          <w:i/>
          <w:sz w:val="24"/>
        </w:rPr>
        <w:tab/>
        <w:t xml:space="preserve">jika         </w:t>
      </w:r>
      <w:r>
        <w:rPr>
          <w:i/>
          <w:spacing w:val="27"/>
          <w:sz w:val="24"/>
        </w:rPr>
        <w:t xml:space="preserve"> </w:t>
      </w:r>
      <w:r>
        <w:rPr>
          <w:i/>
          <w:sz w:val="24"/>
        </w:rPr>
        <w:t>makan</w:t>
      </w:r>
      <w:r>
        <w:rPr>
          <w:i/>
          <w:sz w:val="24"/>
        </w:rPr>
        <w:tab/>
      </w:r>
      <w:r>
        <w:rPr>
          <w:i/>
          <w:spacing w:val="-4"/>
          <w:sz w:val="24"/>
        </w:rPr>
        <w:t xml:space="preserve">lewat </w:t>
      </w:r>
      <w:r>
        <w:rPr>
          <w:i/>
          <w:sz w:val="24"/>
        </w:rPr>
        <w:t xml:space="preserve">NGT......menyiapkan          </w:t>
      </w:r>
      <w:r>
        <w:rPr>
          <w:i/>
          <w:spacing w:val="24"/>
          <w:sz w:val="24"/>
        </w:rPr>
        <w:t xml:space="preserve"> </w:t>
      </w:r>
      <w:r>
        <w:rPr>
          <w:i/>
          <w:sz w:val="24"/>
        </w:rPr>
        <w:t>meja</w:t>
      </w:r>
      <w:r>
        <w:rPr>
          <w:i/>
          <w:sz w:val="24"/>
        </w:rPr>
        <w:tab/>
      </w:r>
      <w:r>
        <w:rPr>
          <w:i/>
          <w:sz w:val="24"/>
        </w:rPr>
        <w:tab/>
      </w:r>
      <w:r>
        <w:rPr>
          <w:i/>
          <w:sz w:val="24"/>
        </w:rPr>
        <w:tab/>
      </w:r>
      <w:r>
        <w:rPr>
          <w:i/>
          <w:spacing w:val="-4"/>
          <w:sz w:val="24"/>
        </w:rPr>
        <w:t xml:space="preserve">dan </w:t>
      </w:r>
      <w:r>
        <w:rPr>
          <w:i/>
          <w:sz w:val="24"/>
        </w:rPr>
        <w:t>menyingkirkan</w:t>
      </w:r>
      <w:r>
        <w:rPr>
          <w:i/>
          <w:sz w:val="24"/>
        </w:rPr>
        <w:tab/>
        <w:t>peralatan</w:t>
      </w:r>
      <w:r>
        <w:rPr>
          <w:i/>
          <w:sz w:val="24"/>
        </w:rPr>
        <w:tab/>
      </w:r>
      <w:r>
        <w:rPr>
          <w:i/>
          <w:sz w:val="24"/>
        </w:rPr>
        <w:tab/>
      </w:r>
      <w:r>
        <w:rPr>
          <w:i/>
          <w:spacing w:val="-5"/>
          <w:sz w:val="24"/>
        </w:rPr>
        <w:t xml:space="preserve">yang </w:t>
      </w:r>
      <w:r>
        <w:rPr>
          <w:i/>
          <w:sz w:val="24"/>
        </w:rPr>
        <w:t>mengganggu selera makan misalnya urinal atau bedpan di jauhkan.</w:t>
      </w:r>
      <w:r>
        <w:rPr>
          <w:i/>
          <w:spacing w:val="59"/>
          <w:sz w:val="24"/>
        </w:rPr>
        <w:t xml:space="preserve"> </w:t>
      </w:r>
      <w:r>
        <w:rPr>
          <w:i/>
          <w:sz w:val="24"/>
        </w:rPr>
        <w:t>”(P3)</w:t>
      </w:r>
    </w:p>
    <w:p w:rsidR="00010717" w:rsidRDefault="002502D6" w:rsidP="007E041E">
      <w:pPr>
        <w:ind w:left="159" w:right="144"/>
        <w:jc w:val="both"/>
        <w:rPr>
          <w:i/>
          <w:sz w:val="24"/>
        </w:rPr>
      </w:pPr>
      <w:r>
        <w:rPr>
          <w:i/>
          <w:sz w:val="24"/>
        </w:rPr>
        <w:t xml:space="preserve">“ .....perawat dapat mengajarkan </w:t>
      </w:r>
      <w:r>
        <w:rPr>
          <w:i/>
          <w:spacing w:val="-3"/>
          <w:sz w:val="24"/>
        </w:rPr>
        <w:t xml:space="preserve">kepada </w:t>
      </w:r>
      <w:r>
        <w:rPr>
          <w:i/>
          <w:sz w:val="24"/>
        </w:rPr>
        <w:t xml:space="preserve">keluarga bagaimana cara </w:t>
      </w:r>
      <w:r>
        <w:rPr>
          <w:i/>
          <w:spacing w:val="-3"/>
          <w:sz w:val="24"/>
        </w:rPr>
        <w:t xml:space="preserve">memberikan </w:t>
      </w:r>
      <w:r>
        <w:rPr>
          <w:i/>
          <w:sz w:val="24"/>
        </w:rPr>
        <w:t xml:space="preserve">makan   yang   baik   dan   benar. </w:t>
      </w:r>
      <w:r>
        <w:rPr>
          <w:i/>
          <w:spacing w:val="16"/>
          <w:sz w:val="24"/>
        </w:rPr>
        <w:t xml:space="preserve"> </w:t>
      </w:r>
      <w:r>
        <w:rPr>
          <w:i/>
          <w:sz w:val="24"/>
        </w:rPr>
        <w:t>meminta</w:t>
      </w:r>
    </w:p>
    <w:p w:rsidR="00010717" w:rsidRDefault="002502D6" w:rsidP="007E041E">
      <w:pPr>
        <w:ind w:left="159"/>
        <w:jc w:val="both"/>
        <w:rPr>
          <w:i/>
          <w:sz w:val="24"/>
        </w:rPr>
      </w:pPr>
      <w:r>
        <w:rPr>
          <w:i/>
          <w:sz w:val="24"/>
        </w:rPr>
        <w:t xml:space="preserve">bantuan    keluarga    agar    pasien   </w:t>
      </w:r>
      <w:r>
        <w:rPr>
          <w:i/>
          <w:spacing w:val="22"/>
          <w:sz w:val="24"/>
        </w:rPr>
        <w:t xml:space="preserve"> </w:t>
      </w:r>
      <w:r>
        <w:rPr>
          <w:i/>
          <w:sz w:val="24"/>
        </w:rPr>
        <w:t>lebih</w:t>
      </w:r>
    </w:p>
    <w:p w:rsidR="00010717" w:rsidRDefault="002502D6" w:rsidP="007E041E">
      <w:pPr>
        <w:ind w:left="159"/>
        <w:jc w:val="both"/>
        <w:rPr>
          <w:i/>
          <w:sz w:val="24"/>
        </w:rPr>
      </w:pPr>
      <w:r>
        <w:rPr>
          <w:i/>
          <w:sz w:val="24"/>
        </w:rPr>
        <w:t>nyaman dan tidak risih atau malu.</w:t>
      </w:r>
      <w:r>
        <w:rPr>
          <w:i/>
          <w:spacing w:val="57"/>
          <w:sz w:val="24"/>
        </w:rPr>
        <w:t xml:space="preserve"> </w:t>
      </w:r>
      <w:r>
        <w:rPr>
          <w:i/>
          <w:sz w:val="24"/>
        </w:rPr>
        <w:t>”(P4)</w:t>
      </w:r>
    </w:p>
    <w:p w:rsidR="00010717" w:rsidRDefault="00010717" w:rsidP="007E041E">
      <w:pPr>
        <w:jc w:val="both"/>
        <w:rPr>
          <w:sz w:val="24"/>
        </w:rPr>
        <w:sectPr w:rsidR="00010717" w:rsidSect="00F75DD5">
          <w:type w:val="continuous"/>
          <w:pgSz w:w="11910" w:h="16840"/>
          <w:pgMar w:top="1440" w:right="1440" w:bottom="1440" w:left="1440" w:header="720" w:footer="720" w:gutter="0"/>
          <w:cols w:num="2" w:space="720" w:equalWidth="0">
            <w:col w:w="4485" w:space="506"/>
            <w:col w:w="4039"/>
          </w:cols>
          <w:docGrid w:linePitch="299"/>
        </w:sectPr>
      </w:pPr>
    </w:p>
    <w:p w:rsidR="00010717" w:rsidRDefault="00010717" w:rsidP="007E041E">
      <w:pPr>
        <w:pStyle w:val="BodyText"/>
        <w:spacing w:before="9"/>
        <w:rPr>
          <w:i/>
          <w:sz w:val="19"/>
        </w:rPr>
      </w:pPr>
    </w:p>
    <w:p w:rsidR="00010717" w:rsidRDefault="002502D6" w:rsidP="007E041E">
      <w:pPr>
        <w:spacing w:before="91"/>
        <w:ind w:right="141"/>
        <w:jc w:val="right"/>
        <w:rPr>
          <w:sz w:val="20"/>
        </w:rPr>
      </w:pPr>
      <w:r>
        <w:rPr>
          <w:sz w:val="20"/>
        </w:rPr>
        <w:t>111</w:t>
      </w:r>
    </w:p>
    <w:p w:rsidR="00010717" w:rsidRDefault="00010717" w:rsidP="007E041E">
      <w:pPr>
        <w:jc w:val="right"/>
        <w:rPr>
          <w:sz w:val="20"/>
        </w:rPr>
        <w:sectPr w:rsidR="00010717" w:rsidSect="00F75DD5">
          <w:type w:val="continuous"/>
          <w:pgSz w:w="11910" w:h="16840"/>
          <w:pgMar w:top="1440" w:right="1440" w:bottom="1440" w:left="1440" w:header="720" w:footer="720" w:gutter="0"/>
          <w:cols w:space="720"/>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1424"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FF59F" id="Rectangle 6" o:spid="_x0000_s1026" style="position:absolute;margin-left:83.5pt;margin-top:15.1pt;width:456.95pt;height:.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010717" w:rsidP="007E041E">
      <w:pPr>
        <w:rPr>
          <w:sz w:val="17"/>
        </w:rPr>
        <w:sectPr w:rsidR="00010717" w:rsidSect="00F75DD5">
          <w:pgSz w:w="11910" w:h="16840"/>
          <w:pgMar w:top="1440" w:right="1440" w:bottom="1440" w:left="1440" w:header="720" w:footer="720" w:gutter="0"/>
          <w:cols w:space="720"/>
          <w:docGrid w:linePitch="299"/>
        </w:sectPr>
      </w:pPr>
    </w:p>
    <w:p w:rsidR="00010717" w:rsidRDefault="002502D6" w:rsidP="007E041E">
      <w:pPr>
        <w:pStyle w:val="Heading1"/>
        <w:spacing w:before="95"/>
        <w:ind w:right="41"/>
        <w:jc w:val="both"/>
      </w:pPr>
      <w:bookmarkStart w:id="38" w:name="_Toc58791186"/>
      <w:bookmarkStart w:id="39" w:name="_Toc58791450"/>
      <w:r>
        <w:t>Peran ahli gizi C.S perawat dalam dukungan nutrisi</w:t>
      </w:r>
      <w:bookmarkEnd w:id="38"/>
      <w:bookmarkEnd w:id="39"/>
    </w:p>
    <w:p w:rsidR="00010717" w:rsidRDefault="002502D6" w:rsidP="007E041E">
      <w:pPr>
        <w:pStyle w:val="BodyText"/>
        <w:ind w:left="159" w:right="38" w:firstLine="708"/>
        <w:jc w:val="both"/>
      </w:pPr>
      <w:r>
        <w:rPr>
          <w:i/>
        </w:rPr>
        <w:t xml:space="preserve">Ahli gizi sebagai konselor dan perawat sebagai asesor. </w:t>
      </w:r>
      <w:r>
        <w:t xml:space="preserve">Ahli </w:t>
      </w:r>
      <w:r>
        <w:rPr>
          <w:spacing w:val="-5"/>
        </w:rPr>
        <w:t xml:space="preserve">gizi </w:t>
      </w:r>
      <w:r>
        <w:t xml:space="preserve">berpendapat bahwa mereka memiliki kewenangan terkait segala sesuatu tentang gizi dan perawat berpendapat bahwa dirinya adalah asesor </w:t>
      </w:r>
      <w:r>
        <w:rPr>
          <w:spacing w:val="-4"/>
        </w:rPr>
        <w:t xml:space="preserve">yang </w:t>
      </w:r>
      <w:r>
        <w:t>bertanggungjawab mengkaji terus menerus untuk mengetahui perubahan status nutrisi pasien.</w:t>
      </w:r>
    </w:p>
    <w:p w:rsidR="00010717" w:rsidRDefault="002502D6" w:rsidP="007E041E">
      <w:pPr>
        <w:tabs>
          <w:tab w:val="left" w:pos="1977"/>
          <w:tab w:val="left" w:pos="2828"/>
          <w:tab w:val="left" w:pos="3877"/>
          <w:tab w:val="left" w:pos="4090"/>
        </w:tabs>
        <w:ind w:left="159" w:right="39"/>
        <w:jc w:val="both"/>
        <w:rPr>
          <w:i/>
          <w:sz w:val="24"/>
        </w:rPr>
      </w:pPr>
      <w:r>
        <w:rPr>
          <w:i/>
          <w:sz w:val="24"/>
        </w:rPr>
        <w:t xml:space="preserve">“ .....kami mengkaji kebutuhan </w:t>
      </w:r>
      <w:r>
        <w:rPr>
          <w:i/>
          <w:spacing w:val="-3"/>
          <w:sz w:val="24"/>
        </w:rPr>
        <w:t xml:space="preserve">pasien </w:t>
      </w:r>
      <w:r>
        <w:rPr>
          <w:i/>
          <w:sz w:val="24"/>
        </w:rPr>
        <w:t xml:space="preserve">sesuai dengan jenis penyakit dan memiliki kewenangan menghitung kebutuhan nutrisi, menyiapkan nutrisi yang akan dikonsumsi dan menentukan konsistensi formula         </w:t>
      </w:r>
      <w:r>
        <w:rPr>
          <w:i/>
          <w:spacing w:val="39"/>
          <w:sz w:val="24"/>
        </w:rPr>
        <w:t xml:space="preserve"> </w:t>
      </w:r>
      <w:r>
        <w:rPr>
          <w:i/>
          <w:sz w:val="24"/>
        </w:rPr>
        <w:t>makanan.....nanti</w:t>
      </w:r>
      <w:r>
        <w:rPr>
          <w:i/>
          <w:sz w:val="24"/>
        </w:rPr>
        <w:tab/>
      </w:r>
      <w:r>
        <w:rPr>
          <w:i/>
          <w:spacing w:val="-6"/>
          <w:sz w:val="24"/>
        </w:rPr>
        <w:t xml:space="preserve">yang </w:t>
      </w:r>
      <w:r>
        <w:rPr>
          <w:i/>
          <w:sz w:val="24"/>
        </w:rPr>
        <w:t>memberikan</w:t>
      </w:r>
      <w:r>
        <w:rPr>
          <w:i/>
          <w:sz w:val="24"/>
        </w:rPr>
        <w:tab/>
        <w:t>ke</w:t>
      </w:r>
      <w:r>
        <w:rPr>
          <w:i/>
          <w:sz w:val="24"/>
        </w:rPr>
        <w:tab/>
        <w:t>pasien</w:t>
      </w:r>
      <w:r>
        <w:rPr>
          <w:i/>
          <w:sz w:val="24"/>
        </w:rPr>
        <w:tab/>
      </w:r>
      <w:r>
        <w:rPr>
          <w:i/>
          <w:sz w:val="24"/>
        </w:rPr>
        <w:tab/>
      </w:r>
      <w:r>
        <w:rPr>
          <w:i/>
          <w:spacing w:val="-7"/>
          <w:sz w:val="24"/>
        </w:rPr>
        <w:t xml:space="preserve">itu </w:t>
      </w:r>
      <w:r>
        <w:rPr>
          <w:i/>
          <w:sz w:val="24"/>
        </w:rPr>
        <w:t>perawat</w:t>
      </w:r>
      <w:r>
        <w:rPr>
          <w:i/>
          <w:spacing w:val="59"/>
          <w:sz w:val="24"/>
        </w:rPr>
        <w:t xml:space="preserve"> </w:t>
      </w:r>
      <w:r>
        <w:rPr>
          <w:i/>
          <w:sz w:val="24"/>
        </w:rPr>
        <w:t>”(G1)</w:t>
      </w:r>
    </w:p>
    <w:p w:rsidR="00010717" w:rsidRDefault="002502D6" w:rsidP="007E041E">
      <w:pPr>
        <w:ind w:left="159" w:right="39"/>
        <w:jc w:val="both"/>
        <w:rPr>
          <w:i/>
          <w:sz w:val="24"/>
        </w:rPr>
      </w:pPr>
      <w:r>
        <w:rPr>
          <w:i/>
          <w:sz w:val="24"/>
        </w:rPr>
        <w:t>“ sebagai perawat saya wajib memonitoring setiap shirf seperti keadaan umum seperti edema, pucat, konjungtiva anemis.....apakah tubuh pasien kurus atau bengkak atau mengalami diare kemudian berkonsultasi dengan dokter untuk kolaborasi pemeriksaan laboratorium atau pemberian terapi ”(P1)</w:t>
      </w:r>
    </w:p>
    <w:p w:rsidR="00010717" w:rsidRDefault="002502D6" w:rsidP="007E041E">
      <w:pPr>
        <w:ind w:left="159"/>
        <w:jc w:val="both"/>
        <w:rPr>
          <w:i/>
          <w:sz w:val="24"/>
        </w:rPr>
      </w:pPr>
      <w:r>
        <w:rPr>
          <w:i/>
          <w:sz w:val="24"/>
        </w:rPr>
        <w:t>“      saya biasanya menginformasikan</w:t>
      </w:r>
      <w:r>
        <w:rPr>
          <w:i/>
          <w:spacing w:val="33"/>
          <w:sz w:val="24"/>
        </w:rPr>
        <w:t xml:space="preserve"> </w:t>
      </w:r>
      <w:r>
        <w:rPr>
          <w:i/>
          <w:sz w:val="24"/>
        </w:rPr>
        <w:t>bila</w:t>
      </w:r>
    </w:p>
    <w:p w:rsidR="00010717" w:rsidRDefault="002502D6" w:rsidP="007E041E">
      <w:pPr>
        <w:ind w:left="159"/>
        <w:jc w:val="both"/>
        <w:rPr>
          <w:i/>
          <w:sz w:val="24"/>
        </w:rPr>
      </w:pPr>
      <w:r>
        <w:rPr>
          <w:i/>
          <w:sz w:val="24"/>
        </w:rPr>
        <w:t xml:space="preserve">ada  pasien  baru  dan  melaporkan </w:t>
      </w:r>
      <w:r>
        <w:rPr>
          <w:i/>
          <w:spacing w:val="55"/>
          <w:sz w:val="24"/>
        </w:rPr>
        <w:t xml:space="preserve"> </w:t>
      </w:r>
      <w:r>
        <w:rPr>
          <w:i/>
          <w:sz w:val="24"/>
        </w:rPr>
        <w:t>advist</w:t>
      </w:r>
    </w:p>
    <w:p w:rsidR="00010717" w:rsidRDefault="002502D6" w:rsidP="007E041E">
      <w:pPr>
        <w:ind w:left="159"/>
        <w:jc w:val="both"/>
        <w:rPr>
          <w:i/>
          <w:sz w:val="24"/>
        </w:rPr>
      </w:pPr>
      <w:r>
        <w:rPr>
          <w:i/>
          <w:sz w:val="24"/>
        </w:rPr>
        <w:t>formula nutrisi kepada ahli gizi</w:t>
      </w:r>
      <w:r>
        <w:rPr>
          <w:i/>
          <w:spacing w:val="56"/>
          <w:sz w:val="24"/>
        </w:rPr>
        <w:t xml:space="preserve"> </w:t>
      </w:r>
      <w:r>
        <w:rPr>
          <w:i/>
          <w:sz w:val="24"/>
        </w:rPr>
        <w:t>”(P2)</w:t>
      </w:r>
    </w:p>
    <w:p w:rsidR="00010717" w:rsidRDefault="00010717" w:rsidP="007E041E">
      <w:pPr>
        <w:pStyle w:val="BodyText"/>
        <w:rPr>
          <w:i/>
          <w:sz w:val="26"/>
        </w:rPr>
      </w:pPr>
    </w:p>
    <w:p w:rsidR="00010717" w:rsidRDefault="002502D6" w:rsidP="007E041E">
      <w:pPr>
        <w:pStyle w:val="Heading1"/>
        <w:spacing w:before="177"/>
      </w:pPr>
      <w:bookmarkStart w:id="40" w:name="_Toc58791187"/>
      <w:bookmarkStart w:id="41" w:name="_Toc58791451"/>
      <w:r>
        <w:t>Pembahasan</w:t>
      </w:r>
      <w:bookmarkEnd w:id="40"/>
      <w:bookmarkEnd w:id="41"/>
    </w:p>
    <w:p w:rsidR="00010717" w:rsidRDefault="002502D6" w:rsidP="007E041E">
      <w:pPr>
        <w:tabs>
          <w:tab w:val="left" w:pos="1300"/>
          <w:tab w:val="left" w:pos="2352"/>
          <w:tab w:val="left" w:pos="3040"/>
          <w:tab w:val="left" w:pos="3703"/>
        </w:tabs>
        <w:ind w:left="159" w:right="38"/>
        <w:rPr>
          <w:b/>
          <w:sz w:val="24"/>
        </w:rPr>
      </w:pPr>
      <w:r>
        <w:rPr>
          <w:b/>
          <w:sz w:val="24"/>
        </w:rPr>
        <w:t>Perawat</w:t>
      </w:r>
      <w:r>
        <w:rPr>
          <w:b/>
          <w:sz w:val="24"/>
        </w:rPr>
        <w:tab/>
        <w:t>sebagai</w:t>
      </w:r>
      <w:r>
        <w:rPr>
          <w:b/>
          <w:sz w:val="24"/>
        </w:rPr>
        <w:tab/>
      </w:r>
      <w:r>
        <w:rPr>
          <w:b/>
          <w:i/>
          <w:sz w:val="24"/>
        </w:rPr>
        <w:t>first</w:t>
      </w:r>
      <w:r>
        <w:rPr>
          <w:b/>
          <w:i/>
          <w:sz w:val="24"/>
        </w:rPr>
        <w:tab/>
        <w:t>line</w:t>
      </w:r>
      <w:r>
        <w:rPr>
          <w:b/>
          <w:i/>
          <w:sz w:val="24"/>
        </w:rPr>
        <w:tab/>
      </w:r>
      <w:r>
        <w:rPr>
          <w:b/>
          <w:spacing w:val="-4"/>
          <w:sz w:val="24"/>
        </w:rPr>
        <w:t xml:space="preserve">dalam </w:t>
      </w:r>
      <w:r>
        <w:rPr>
          <w:b/>
          <w:sz w:val="24"/>
        </w:rPr>
        <w:t>dukungan</w:t>
      </w:r>
      <w:r>
        <w:rPr>
          <w:b/>
          <w:spacing w:val="-3"/>
          <w:sz w:val="24"/>
        </w:rPr>
        <w:t xml:space="preserve"> </w:t>
      </w:r>
      <w:r>
        <w:rPr>
          <w:b/>
          <w:sz w:val="24"/>
        </w:rPr>
        <w:t>nutrisi</w:t>
      </w:r>
    </w:p>
    <w:p w:rsidR="00010717" w:rsidRDefault="002502D6" w:rsidP="007E041E">
      <w:pPr>
        <w:pStyle w:val="BodyText"/>
        <w:ind w:left="159" w:right="40" w:firstLine="708"/>
        <w:jc w:val="both"/>
      </w:pPr>
      <w:r>
        <w:rPr>
          <w:i/>
        </w:rPr>
        <w:t xml:space="preserve">First line </w:t>
      </w:r>
      <w:r>
        <w:t xml:space="preserve">didefinisikan sebagai manager bagi profesional perawat perawat,sebagai </w:t>
      </w:r>
      <w:r>
        <w:rPr>
          <w:i/>
        </w:rPr>
        <w:t>first line</w:t>
      </w:r>
      <w:r>
        <w:t xml:space="preserve">perawat memiliki otonomi dalam mengelola nutrisi pasien setiap harinya. Pendapat ini sesuai dengan pernyataan bahwa“ .....perawat harus memiliki antusiasme sebagai manajer </w:t>
      </w:r>
      <w:r>
        <w:rPr>
          <w:i/>
        </w:rPr>
        <w:t xml:space="preserve">first line </w:t>
      </w:r>
      <w:r>
        <w:t xml:space="preserve">yang memiliki keistimewaan dengan pengetahuan sebagai dasar mengambil keputusan dalam merawat serta bertangungjawab....” (Traav Malin Karlberg, 2018). Sebuah pendapat yang menekankan tangggungjawab seorang </w:t>
      </w:r>
      <w:r>
        <w:t>perawat dalam pengambilan keputusan untuk mengelola nutrisi pasien. Kemampuan pengambilan keputusan</w:t>
      </w:r>
    </w:p>
    <w:p w:rsidR="00010717" w:rsidRDefault="002502D6" w:rsidP="007E041E">
      <w:pPr>
        <w:pStyle w:val="BodyText"/>
        <w:tabs>
          <w:tab w:val="left" w:pos="1862"/>
        </w:tabs>
        <w:spacing w:before="90"/>
        <w:ind w:left="159" w:right="142"/>
        <w:jc w:val="both"/>
      </w:pPr>
      <w:r>
        <w:br w:type="column"/>
      </w:r>
      <w:r>
        <w:lastRenderedPageBreak/>
        <w:t xml:space="preserve">dalam pengelolaan nutrisi biasanya dilakukan oleh </w:t>
      </w:r>
      <w:r>
        <w:rPr>
          <w:i/>
        </w:rPr>
        <w:t xml:space="preserve">register nurses </w:t>
      </w:r>
      <w:r>
        <w:t xml:space="preserve">yang telah dibekali pengetahuan dan </w:t>
      </w:r>
      <w:r>
        <w:rPr>
          <w:spacing w:val="-3"/>
        </w:rPr>
        <w:t xml:space="preserve">memiliki </w:t>
      </w:r>
      <w:r>
        <w:t xml:space="preserve">pengalaman mengelola nutrisi.Pendapat lain diungkapkan oleh </w:t>
      </w:r>
      <w:r>
        <w:rPr>
          <w:spacing w:val="-3"/>
        </w:rPr>
        <w:t xml:space="preserve">Bloomer </w:t>
      </w:r>
      <w:r>
        <w:t>mengenaitugas perawat sebagai</w:t>
      </w:r>
      <w:r>
        <w:rPr>
          <w:i/>
        </w:rPr>
        <w:t>care</w:t>
      </w:r>
      <w:r>
        <w:t xml:space="preserve">, </w:t>
      </w:r>
      <w:r>
        <w:rPr>
          <w:i/>
        </w:rPr>
        <w:t xml:space="preserve">maintenance </w:t>
      </w:r>
      <w:r>
        <w:t xml:space="preserve">dan manajemen selama proses mengelola nutrisi  </w:t>
      </w:r>
      <w:r>
        <w:rPr>
          <w:spacing w:val="-3"/>
        </w:rPr>
        <w:t xml:space="preserve">pasien. </w:t>
      </w:r>
      <w:r>
        <w:t xml:space="preserve">Pernyataan ini didukung dalam penelitian Bloomer yang berpendapat </w:t>
      </w:r>
      <w:r>
        <w:rPr>
          <w:spacing w:val="-3"/>
        </w:rPr>
        <w:t xml:space="preserve">bahwa </w:t>
      </w:r>
      <w:r>
        <w:t xml:space="preserve">“.....perawat memastikan pasien mendapatkan makanan kurang dari 24 jam pertama dirawat.....memasang </w:t>
      </w:r>
      <w:r>
        <w:rPr>
          <w:spacing w:val="-3"/>
        </w:rPr>
        <w:t xml:space="preserve">NGT, </w:t>
      </w:r>
      <w:r>
        <w:t>memulai pemberian makan, memonitoring makanan yang diserap serta memantau target</w:t>
      </w:r>
      <w:r>
        <w:tab/>
        <w:t>nutrisi</w:t>
      </w:r>
      <w:r>
        <w:rPr>
          <w:spacing w:val="46"/>
        </w:rPr>
        <w:t xml:space="preserve"> </w:t>
      </w:r>
      <w:r>
        <w:t>memaksimalkan</w:t>
      </w:r>
    </w:p>
    <w:p w:rsidR="00010717" w:rsidRDefault="002502D6" w:rsidP="007E041E">
      <w:pPr>
        <w:pStyle w:val="BodyText"/>
        <w:tabs>
          <w:tab w:val="left" w:pos="1896"/>
          <w:tab w:val="left" w:pos="3896"/>
        </w:tabs>
        <w:spacing w:before="1"/>
        <w:ind w:left="159" w:right="141"/>
        <w:jc w:val="both"/>
      </w:pPr>
      <w:r>
        <w:t xml:space="preserve">penyerapan makanan bersamaan dengan proses titrasi obat-obatan seperti sedasi yang mempengaruhi fungsi absorpsi usus.....”(Bloomer Melissa J, </w:t>
      </w:r>
      <w:r>
        <w:rPr>
          <w:spacing w:val="-3"/>
        </w:rPr>
        <w:t xml:space="preserve">2017). </w:t>
      </w:r>
      <w:r>
        <w:t xml:space="preserve">Pendapat Bloomer menyempurnakan pemahaman perawat sebagai </w:t>
      </w:r>
      <w:r>
        <w:rPr>
          <w:i/>
        </w:rPr>
        <w:t xml:space="preserve">first </w:t>
      </w:r>
      <w:r>
        <w:rPr>
          <w:i/>
          <w:spacing w:val="-3"/>
        </w:rPr>
        <w:t xml:space="preserve">line </w:t>
      </w:r>
      <w:r>
        <w:t>dalam mengelola nutrisi, bahwa tugas perawat sangat kompleks sesuai dengan dasar pemikiran bahwa kebutuhan nutrisi meliputi kemampuan memasukan, mencerna,</w:t>
      </w:r>
      <w:r>
        <w:tab/>
        <w:t>mengabsopsi</w:t>
      </w:r>
      <w:r>
        <w:tab/>
      </w:r>
      <w:r>
        <w:rPr>
          <w:spacing w:val="-4"/>
        </w:rPr>
        <w:t xml:space="preserve">serta </w:t>
      </w:r>
      <w:r>
        <w:t>menghantarkan zat nutrien sampai menghasilkan energi(Tappenden et al., 2013).</w:t>
      </w:r>
    </w:p>
    <w:p w:rsidR="00010717" w:rsidRDefault="00010717" w:rsidP="007E041E">
      <w:pPr>
        <w:pStyle w:val="BodyText"/>
        <w:spacing w:before="5"/>
      </w:pPr>
    </w:p>
    <w:p w:rsidR="00010717" w:rsidRDefault="002502D6" w:rsidP="007E041E">
      <w:pPr>
        <w:pStyle w:val="Heading1"/>
        <w:ind w:right="145"/>
        <w:jc w:val="both"/>
      </w:pPr>
      <w:bookmarkStart w:id="42" w:name="_Toc58791188"/>
      <w:bookmarkStart w:id="43" w:name="_Toc58791452"/>
      <w:r>
        <w:t>Perawat memaksimalkan asupan makan dengan modifikasi lingkungan</w:t>
      </w:r>
      <w:bookmarkEnd w:id="42"/>
      <w:bookmarkEnd w:id="43"/>
    </w:p>
    <w:p w:rsidR="00010717" w:rsidRDefault="002502D6" w:rsidP="007E041E">
      <w:pPr>
        <w:pStyle w:val="BodyText"/>
        <w:ind w:left="159" w:right="142" w:firstLine="708"/>
        <w:jc w:val="both"/>
      </w:pPr>
      <w:r>
        <w:t xml:space="preserve">Setiap individu memiliki makanan kesukaan, cara mengolah makanan dan kebiasaan yang berbeda-beda. </w:t>
      </w:r>
      <w:r>
        <w:rPr>
          <w:spacing w:val="-3"/>
        </w:rPr>
        <w:t xml:space="preserve">Makanan </w:t>
      </w:r>
      <w:r>
        <w:t xml:space="preserve">dirumah sakit seringnya membuat pasien stres karena tidak terbiasa dan membuat nafsu makan pasien berkurang ditambah lagi proses penyakit yang dapat mempengaruhi fungsi pencernaan. Pasien kritis memiliki proses penyembuhan yang kompleks karena proses penyakit </w:t>
      </w:r>
      <w:r>
        <w:rPr>
          <w:spacing w:val="-4"/>
        </w:rPr>
        <w:t xml:space="preserve">yang </w:t>
      </w:r>
      <w:r>
        <w:t xml:space="preserve">membutuhkan banyak energi untuk mempertahankan hemodinamik. </w:t>
      </w:r>
      <w:r>
        <w:rPr>
          <w:spacing w:val="-3"/>
        </w:rPr>
        <w:t xml:space="preserve">Tujuan </w:t>
      </w:r>
      <w:r>
        <w:t>perawat dalam mengelola nutrisi pasien kritis adalah target nutrisi tercapai yang meliputi kualitas dan kuantitas. Perawat berusaha memodifikasi lingkungan untuk mendukung asupan  makan.  Pernyataan</w:t>
      </w:r>
      <w:r>
        <w:rPr>
          <w:spacing w:val="4"/>
        </w:rPr>
        <w:t xml:space="preserve"> </w:t>
      </w:r>
      <w:r>
        <w:t>ini</w:t>
      </w:r>
    </w:p>
    <w:p w:rsidR="00010717" w:rsidRDefault="00010717" w:rsidP="007E041E">
      <w:pPr>
        <w:pStyle w:val="BodyText"/>
        <w:spacing w:before="1"/>
        <w:rPr>
          <w:sz w:val="27"/>
        </w:rPr>
      </w:pPr>
    </w:p>
    <w:p w:rsidR="00010717" w:rsidRDefault="002502D6" w:rsidP="007E041E">
      <w:pPr>
        <w:ind w:right="141"/>
        <w:jc w:val="right"/>
        <w:rPr>
          <w:sz w:val="20"/>
        </w:rPr>
      </w:pPr>
      <w:r>
        <w:rPr>
          <w:sz w:val="20"/>
        </w:rPr>
        <w:t>112</w:t>
      </w:r>
    </w:p>
    <w:p w:rsidR="00010717" w:rsidRDefault="00010717" w:rsidP="007E041E">
      <w:pPr>
        <w:jc w:val="right"/>
        <w:rPr>
          <w:sz w:val="20"/>
        </w:rPr>
        <w:sectPr w:rsidR="00010717" w:rsidSect="00F75DD5">
          <w:type w:val="continuous"/>
          <w:pgSz w:w="11910" w:h="16840"/>
          <w:pgMar w:top="1440" w:right="1440" w:bottom="1440" w:left="1440" w:header="720" w:footer="720" w:gutter="0"/>
          <w:cols w:num="2" w:space="720" w:equalWidth="0">
            <w:col w:w="4486" w:space="506"/>
            <w:col w:w="4038"/>
          </w:cols>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1936"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23361" id="Rectangle 5" o:spid="_x0000_s1026" style="position:absolute;margin-left:83.5pt;margin-top:15.1pt;width:456.95pt;height:.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KZ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010717" w:rsidP="007E041E">
      <w:pPr>
        <w:rPr>
          <w:sz w:val="17"/>
        </w:rPr>
        <w:sectPr w:rsidR="00010717" w:rsidSect="00F75DD5">
          <w:pgSz w:w="11910" w:h="16840"/>
          <w:pgMar w:top="1440" w:right="1440" w:bottom="1440" w:left="1440" w:header="720" w:footer="720" w:gutter="0"/>
          <w:cols w:space="720"/>
          <w:docGrid w:linePitch="299"/>
        </w:sectPr>
      </w:pPr>
    </w:p>
    <w:p w:rsidR="00010717" w:rsidRDefault="002502D6" w:rsidP="007E041E">
      <w:pPr>
        <w:pStyle w:val="BodyText"/>
        <w:spacing w:before="90"/>
        <w:ind w:left="159"/>
        <w:jc w:val="both"/>
      </w:pPr>
      <w:r>
        <w:t>didukung oleh Dickinson dalam</w:t>
      </w:r>
    </w:p>
    <w:p w:rsidR="00010717" w:rsidRDefault="002502D6" w:rsidP="007E041E">
      <w:pPr>
        <w:pStyle w:val="BodyText"/>
        <w:ind w:left="159" w:right="39"/>
        <w:jc w:val="both"/>
      </w:pPr>
      <w:r>
        <w:t xml:space="preserve">penelitiannya yang menyatakan “ ketika saya tidak bisa memotong makanan, perawat akan membantu saya....tapi saya masih memiliki hak diriku sendiri </w:t>
      </w:r>
      <w:r>
        <w:rPr>
          <w:spacing w:val="-5"/>
        </w:rPr>
        <w:t xml:space="preserve">dan  </w:t>
      </w:r>
      <w:r>
        <w:t xml:space="preserve">tidak mengganggu siapa pun.....saya pikir bagus bila perawat benar-benar </w:t>
      </w:r>
      <w:r>
        <w:rPr>
          <w:spacing w:val="-3"/>
        </w:rPr>
        <w:t xml:space="preserve">menunggu </w:t>
      </w:r>
      <w:r>
        <w:t>saya....saya terbiasa menunggu perawat hadir  didepan  saya  dan  itu  terasa   indah. ”(Dickinson Angela,</w:t>
      </w:r>
      <w:r>
        <w:rPr>
          <w:spacing w:val="-3"/>
        </w:rPr>
        <w:t xml:space="preserve"> </w:t>
      </w:r>
      <w:r>
        <w:t>2008).</w:t>
      </w:r>
    </w:p>
    <w:p w:rsidR="00010717" w:rsidRDefault="002502D6" w:rsidP="007E041E">
      <w:pPr>
        <w:pStyle w:val="BodyText"/>
        <w:spacing w:before="1"/>
        <w:ind w:left="159" w:right="38" w:firstLine="708"/>
        <w:jc w:val="both"/>
      </w:pPr>
      <w:r>
        <w:t xml:space="preserve">Pernyataan pasien ini menunjukan bahwa mereka menikmati kehadiran perawat dan memberi rasa nyaman dan bahagia, sebuah perasaan yang kental akan keterikatan emosi antara perawat dan pasien akan menciptakan kepercayaan antara perawat dan pasien. Kepercayaan ini akan mendukung tujuan perawat untuk mencapai target nutrisi </w:t>
      </w:r>
      <w:r>
        <w:rPr>
          <w:spacing w:val="-5"/>
        </w:rPr>
        <w:t xml:space="preserve">yang </w:t>
      </w:r>
      <w:r>
        <w:t xml:space="preserve">diinginkan(Laur Celia, 2017). Selain itu, perawat juga berpendapat bahwa menciptakan lingkungan untuk </w:t>
      </w:r>
      <w:r>
        <w:rPr>
          <w:spacing w:val="-3"/>
        </w:rPr>
        <w:t xml:space="preserve">mendukung </w:t>
      </w:r>
      <w:r>
        <w:t>pasien makan adalah dengan melibatkan keluarga. Pernyataan ini dituliskan dalam penelitian “...saya berpikir keluarga memiliki peran penting, mereka mengatakan apa yang mereka inginkan dan apa yang tidak... saya mengamati bahwa itu berhasil ketika mereka memberi minum kepada pasien ...ayolah....ini baik untuk kamu...dan kamu tahu mereka mencoba melakukannya ketika anaknya yang memberikan.....”. Keluarga merupakan sosok yang memiliki kedekatan emosi dengan pasien sehingga membangun semangat pasien untuk makan. Oleh karena itu, perawat perlu mengajarkan kepada keluarga bagaimana cara memberikan makan dan minum yang aman pada pasien kritis(Maree,</w:t>
      </w:r>
      <w:r>
        <w:rPr>
          <w:spacing w:val="-1"/>
        </w:rPr>
        <w:t xml:space="preserve"> </w:t>
      </w:r>
      <w:r>
        <w:t>2011).</w:t>
      </w:r>
    </w:p>
    <w:p w:rsidR="00010717" w:rsidRDefault="00010717" w:rsidP="007E041E">
      <w:pPr>
        <w:pStyle w:val="BodyText"/>
        <w:spacing w:before="5"/>
      </w:pPr>
    </w:p>
    <w:p w:rsidR="00010717" w:rsidRDefault="002502D6" w:rsidP="007E041E">
      <w:pPr>
        <w:pStyle w:val="Heading1"/>
        <w:ind w:right="39"/>
        <w:jc w:val="both"/>
      </w:pPr>
      <w:bookmarkStart w:id="44" w:name="_Toc58791189"/>
      <w:bookmarkStart w:id="45" w:name="_Toc58791453"/>
      <w:r>
        <w:t>Ahli gizi sebagai konselor dan perawat sebagai asesor</w:t>
      </w:r>
      <w:bookmarkEnd w:id="44"/>
      <w:bookmarkEnd w:id="45"/>
    </w:p>
    <w:p w:rsidR="00010717" w:rsidRDefault="002502D6" w:rsidP="007E041E">
      <w:pPr>
        <w:pStyle w:val="BodyText"/>
        <w:spacing w:line="269" w:lineRule="exact"/>
        <w:ind w:left="159"/>
        <w:jc w:val="both"/>
      </w:pPr>
      <w:r>
        <w:t>Peran Konselor seorang ahli gizi</w:t>
      </w:r>
    </w:p>
    <w:p w:rsidR="00010717" w:rsidRDefault="002502D6" w:rsidP="007E041E">
      <w:pPr>
        <w:pStyle w:val="BodyText"/>
        <w:ind w:left="159" w:right="40" w:firstLine="708"/>
        <w:jc w:val="both"/>
      </w:pPr>
      <w:r>
        <w:t xml:space="preserve">Peran ahli gizi sebagai konselor ditekankan pada peran pendampingan pasien dalam menentukan atau memilih jenis makanan yang disukai pasien. Ahli </w:t>
      </w:r>
      <w:r>
        <w:t>gizi dengan pasien terjadi interaksi berupa konsultasi terkait diet berdasarkan jenis</w:t>
      </w:r>
    </w:p>
    <w:p w:rsidR="00010717" w:rsidRDefault="002502D6" w:rsidP="007E041E">
      <w:pPr>
        <w:pStyle w:val="BodyText"/>
        <w:spacing w:before="90"/>
        <w:ind w:left="159" w:right="138"/>
        <w:jc w:val="both"/>
      </w:pPr>
      <w:r>
        <w:br w:type="column"/>
      </w:r>
      <w:r>
        <w:lastRenderedPageBreak/>
        <w:t xml:space="preserve">penyakit pasien(Roberts S, 2014). Kehadiran ahli gizi dipercaya mempengaruhi psikologis pasien dan membantu membangun lingkungan yang mendukung asupan makan pasien. Pernyataan ini didukung sebuah penelitian yang melaporkan “.....kami menyarankan berbagai jenis makanan, berdasarkan berbagai macam makanan menurut panduan.....kami bekerjasama dengan pasien mencoba untuk mengatur jenis makanan ringan, buah-buahan dan makanan berat. Misalnya seperti sepotong melon, yogurt, sup krim sederhana yang dikemas   porsi   kecil   tetapi   sering   </w:t>
      </w:r>
      <w:r>
        <w:rPr>
          <w:spacing w:val="25"/>
        </w:rPr>
        <w:t xml:space="preserve"> </w:t>
      </w:r>
      <w:r>
        <w:t>ada</w:t>
      </w:r>
    </w:p>
    <w:p w:rsidR="00010717" w:rsidRDefault="002502D6" w:rsidP="007E041E">
      <w:pPr>
        <w:pStyle w:val="BodyText"/>
        <w:spacing w:before="1"/>
        <w:ind w:left="159" w:right="146"/>
        <w:jc w:val="both"/>
      </w:pPr>
      <w:r>
        <w:t xml:space="preserve">juga upaya seperti melibatkan keluarga dalam konseling untuk  </w:t>
      </w:r>
      <w:r>
        <w:rPr>
          <w:spacing w:val="-3"/>
        </w:rPr>
        <w:t xml:space="preserve">menjelaskan </w:t>
      </w:r>
      <w:r>
        <w:t xml:space="preserve">strategi diet seperti pantangan </w:t>
      </w:r>
      <w:r>
        <w:rPr>
          <w:spacing w:val="-4"/>
        </w:rPr>
        <w:t>atau</w:t>
      </w:r>
      <w:r>
        <w:rPr>
          <w:spacing w:val="52"/>
        </w:rPr>
        <w:t xml:space="preserve"> </w:t>
      </w:r>
      <w:r>
        <w:t xml:space="preserve">makanan yang dihindari, sehingga mereka tahu  bagaimana  mendukung  pasien. </w:t>
      </w:r>
      <w:r>
        <w:rPr>
          <w:spacing w:val="11"/>
        </w:rPr>
        <w:t xml:space="preserve"> </w:t>
      </w:r>
      <w:r>
        <w:rPr>
          <w:spacing w:val="-4"/>
        </w:rPr>
        <w:t>(ahli</w:t>
      </w:r>
    </w:p>
    <w:p w:rsidR="00010717" w:rsidRDefault="002502D6" w:rsidP="007E041E">
      <w:pPr>
        <w:pStyle w:val="BodyText"/>
        <w:ind w:left="159"/>
        <w:jc w:val="both"/>
      </w:pPr>
      <w:r>
        <w:t>gizi)(FI Pinto, 2016; Henning, 2009).</w:t>
      </w:r>
    </w:p>
    <w:p w:rsidR="00010717" w:rsidRDefault="00010717" w:rsidP="007E041E">
      <w:pPr>
        <w:pStyle w:val="BodyText"/>
      </w:pPr>
    </w:p>
    <w:p w:rsidR="00010717" w:rsidRDefault="002502D6" w:rsidP="007E041E">
      <w:pPr>
        <w:pStyle w:val="BodyText"/>
        <w:ind w:left="159"/>
        <w:jc w:val="both"/>
      </w:pPr>
      <w:r>
        <w:t>Peran asesor seorang perawat</w:t>
      </w:r>
    </w:p>
    <w:p w:rsidR="00010717" w:rsidRDefault="002502D6" w:rsidP="007E041E">
      <w:pPr>
        <w:pStyle w:val="BodyText"/>
        <w:tabs>
          <w:tab w:val="left" w:pos="2723"/>
        </w:tabs>
        <w:ind w:left="159" w:right="142" w:firstLine="708"/>
        <w:jc w:val="both"/>
      </w:pPr>
      <w:r>
        <w:t xml:space="preserve">Peran asesor merupakan tugas mengkaji atau </w:t>
      </w:r>
      <w:r>
        <w:rPr>
          <w:i/>
        </w:rPr>
        <w:t>assesment</w:t>
      </w:r>
      <w:r>
        <w:t xml:space="preserve">, </w:t>
      </w:r>
      <w:r>
        <w:rPr>
          <w:spacing w:val="-3"/>
        </w:rPr>
        <w:t xml:space="preserve">perawat </w:t>
      </w:r>
      <w:r>
        <w:t xml:space="preserve">melakukannya berulang-ulang serta terus menerus dan tercatat didalam catatan perawat untuk mengidentifikasi adanya </w:t>
      </w:r>
      <w:r>
        <w:t xml:space="preserve">perubahan status nutrisi atau resiko mengalami malnutrisi. Pernyataan ini didukung oleh penelitian yang melaporkan “ ...perawat mengelola pasien berdasarkan </w:t>
      </w:r>
      <w:r>
        <w:rPr>
          <w:i/>
        </w:rPr>
        <w:t xml:space="preserve">guideline </w:t>
      </w:r>
      <w:r>
        <w:t xml:space="preserve">untuk mengamati respon </w:t>
      </w:r>
      <w:r>
        <w:rPr>
          <w:spacing w:val="-3"/>
        </w:rPr>
        <w:t xml:space="preserve">tubuh </w:t>
      </w:r>
      <w:r>
        <w:t xml:space="preserve">pasien terhadap makanan, </w:t>
      </w:r>
      <w:r>
        <w:rPr>
          <w:spacing w:val="-3"/>
        </w:rPr>
        <w:t xml:space="preserve">menentukan </w:t>
      </w:r>
      <w:r>
        <w:t>target waktu, mengelola residu makanan dan mengkontrol konsentrasi glukosa pasien....perawat melaporkan kemampuan absorpsi pasien...kami bertanya dan bernegosiasi dengan profesi lain untuk memutuskan jenis makanan yang akan dipesan.....(</w:t>
      </w:r>
      <w:r>
        <w:rPr>
          <w:i/>
        </w:rPr>
        <w:t>register</w:t>
      </w:r>
      <w:r>
        <w:rPr>
          <w:i/>
        </w:rPr>
        <w:tab/>
      </w:r>
      <w:r>
        <w:rPr>
          <w:i/>
          <w:spacing w:val="-1"/>
        </w:rPr>
        <w:t>nurses</w:t>
      </w:r>
      <w:r>
        <w:rPr>
          <w:spacing w:val="-1"/>
        </w:rPr>
        <w:t xml:space="preserve">)(Bloomer </w:t>
      </w:r>
      <w:r>
        <w:t xml:space="preserve">Melissa J, 2017). Bila menemukan resiko mengalami malnutrisi perawat </w:t>
      </w:r>
      <w:r>
        <w:rPr>
          <w:spacing w:val="-3"/>
        </w:rPr>
        <w:t xml:space="preserve">akan </w:t>
      </w:r>
      <w:r>
        <w:t xml:space="preserve">bertanya serta bernegosiasi dengan profesi lain untuk menentukan jenis makanan yang akan dipesan. oleh karena itu, </w:t>
      </w:r>
      <w:r>
        <w:rPr>
          <w:spacing w:val="-3"/>
        </w:rPr>
        <w:t xml:space="preserve">sangat </w:t>
      </w:r>
      <w:r>
        <w:t>penting bagi perawat memiliki pengalaman dan pengetahuan untuk meningkatkan kualitas perawatan nutrisi pasien(Xu Xiaoyue,</w:t>
      </w:r>
      <w:r>
        <w:rPr>
          <w:spacing w:val="-1"/>
        </w:rPr>
        <w:t xml:space="preserve"> </w:t>
      </w:r>
      <w:r>
        <w:t>2017).</w:t>
      </w:r>
    </w:p>
    <w:p w:rsidR="00010717" w:rsidRDefault="00010717" w:rsidP="007E041E">
      <w:pPr>
        <w:jc w:val="both"/>
        <w:sectPr w:rsidR="00010717" w:rsidSect="00F75DD5">
          <w:type w:val="continuous"/>
          <w:pgSz w:w="11910" w:h="16840"/>
          <w:pgMar w:top="1440" w:right="1440" w:bottom="1440" w:left="1440" w:header="720" w:footer="720" w:gutter="0"/>
          <w:cols w:num="2" w:space="720" w:equalWidth="0">
            <w:col w:w="4484" w:space="508"/>
            <w:col w:w="4038"/>
          </w:cols>
          <w:docGrid w:linePitch="299"/>
        </w:sectPr>
      </w:pPr>
    </w:p>
    <w:p w:rsidR="00010717" w:rsidRDefault="00010717" w:rsidP="007E041E">
      <w:pPr>
        <w:pStyle w:val="BodyText"/>
        <w:spacing w:before="7"/>
        <w:rPr>
          <w:sz w:val="19"/>
        </w:rPr>
      </w:pPr>
    </w:p>
    <w:p w:rsidR="00010717" w:rsidRDefault="002502D6" w:rsidP="007E041E">
      <w:pPr>
        <w:spacing w:before="91"/>
        <w:ind w:right="141"/>
        <w:jc w:val="right"/>
        <w:rPr>
          <w:sz w:val="20"/>
        </w:rPr>
      </w:pPr>
      <w:r>
        <w:rPr>
          <w:sz w:val="20"/>
        </w:rPr>
        <w:t>113</w:t>
      </w:r>
    </w:p>
    <w:p w:rsidR="00010717" w:rsidRDefault="00010717" w:rsidP="007E041E">
      <w:pPr>
        <w:jc w:val="right"/>
        <w:rPr>
          <w:sz w:val="20"/>
        </w:rPr>
        <w:sectPr w:rsidR="00010717" w:rsidSect="00F75DD5">
          <w:type w:val="continuous"/>
          <w:pgSz w:w="11910" w:h="16840"/>
          <w:pgMar w:top="1440" w:right="1440" w:bottom="1440" w:left="1440" w:header="720" w:footer="720" w:gutter="0"/>
          <w:cols w:space="720"/>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2448"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5DF83" id="Rectangle 4" o:spid="_x0000_s1026" style="position:absolute;margin-left:83.5pt;margin-top:15.1pt;width:456.95pt;height:.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010717" w:rsidP="007E041E">
      <w:pPr>
        <w:rPr>
          <w:sz w:val="17"/>
        </w:rPr>
        <w:sectPr w:rsidR="00010717" w:rsidSect="00F75DD5">
          <w:pgSz w:w="11910" w:h="16840"/>
          <w:pgMar w:top="1440" w:right="1440" w:bottom="1440" w:left="1440" w:header="720" w:footer="720" w:gutter="0"/>
          <w:cols w:space="720"/>
          <w:docGrid w:linePitch="299"/>
        </w:sectPr>
      </w:pPr>
    </w:p>
    <w:p w:rsidR="00010717" w:rsidRDefault="002502D6" w:rsidP="007E041E">
      <w:pPr>
        <w:pStyle w:val="BodyText"/>
        <w:spacing w:before="90"/>
        <w:ind w:left="159" w:right="40"/>
        <w:jc w:val="both"/>
      </w:pPr>
      <w:r>
        <w:t xml:space="preserve">Peran perawat sebagai asesor digambarkan dalam pengkajian yang dilakukan berulang-ulang untuk </w:t>
      </w:r>
      <w:r>
        <w:rPr>
          <w:spacing w:val="-3"/>
        </w:rPr>
        <w:t xml:space="preserve">menemukan </w:t>
      </w:r>
      <w:r>
        <w:t xml:space="preserve">perubahan pada status nutrisi </w:t>
      </w:r>
      <w:r>
        <w:rPr>
          <w:spacing w:val="-3"/>
        </w:rPr>
        <w:t xml:space="preserve">pasien. </w:t>
      </w:r>
      <w:r>
        <w:t xml:space="preserve">Perawat juga bernegosiasi dengan ahli gizi dalam penentuan jenis makanan lain </w:t>
      </w:r>
      <w:r>
        <w:rPr>
          <w:spacing w:val="-4"/>
        </w:rPr>
        <w:t xml:space="preserve">yang </w:t>
      </w:r>
      <w:r>
        <w:t xml:space="preserve">mungkin aman untuk meningkatkan status nutrisi pasien. Proses konsultasi dan negosiasi ini menunjukan peran ahli gizi sebagai konselor. Hubungan timbal </w:t>
      </w:r>
      <w:r>
        <w:rPr>
          <w:spacing w:val="-4"/>
        </w:rPr>
        <w:t xml:space="preserve">balik </w:t>
      </w:r>
      <w:r>
        <w:t xml:space="preserve">antara perawat dan ahli gizi ini disebut dengan peran interdisipliner. Oleh karena itu, perawat dan ahli gizi </w:t>
      </w:r>
      <w:r>
        <w:rPr>
          <w:spacing w:val="-3"/>
        </w:rPr>
        <w:t xml:space="preserve">saling  </w:t>
      </w:r>
      <w:r>
        <w:t>berinteraksi dan saling membutuhkan untuk mencapai satu tujuan yaitu kesejahteraan nutrisi</w:t>
      </w:r>
      <w:r>
        <w:rPr>
          <w:spacing w:val="-1"/>
        </w:rPr>
        <w:t xml:space="preserve"> </w:t>
      </w:r>
      <w:r>
        <w:t>pasien.</w:t>
      </w:r>
    </w:p>
    <w:p w:rsidR="00010717" w:rsidRDefault="00010717" w:rsidP="007E041E">
      <w:pPr>
        <w:pStyle w:val="BodyText"/>
        <w:spacing w:before="5"/>
      </w:pPr>
    </w:p>
    <w:p w:rsidR="00010717" w:rsidRDefault="002502D6" w:rsidP="007E041E">
      <w:pPr>
        <w:pStyle w:val="Heading1"/>
        <w:spacing w:before="1" w:line="274" w:lineRule="exact"/>
        <w:jc w:val="both"/>
      </w:pPr>
      <w:bookmarkStart w:id="46" w:name="_Toc58791190"/>
      <w:bookmarkStart w:id="47" w:name="_Toc58791454"/>
      <w:r>
        <w:t>Simpulan dan Saran</w:t>
      </w:r>
      <w:bookmarkEnd w:id="46"/>
      <w:bookmarkEnd w:id="47"/>
    </w:p>
    <w:p w:rsidR="00010717" w:rsidRDefault="002502D6" w:rsidP="007E041E">
      <w:pPr>
        <w:pStyle w:val="BodyText"/>
        <w:tabs>
          <w:tab w:val="left" w:pos="1368"/>
        </w:tabs>
        <w:ind w:left="159" w:right="42" w:firstLine="708"/>
        <w:jc w:val="both"/>
      </w:pPr>
      <w:r>
        <w:t xml:space="preserve">Perawat bertanggungjawab agar target nutrisi tercapai yang meliputi kualitas dan kuantitas Perawat </w:t>
      </w:r>
      <w:r>
        <w:rPr>
          <w:spacing w:val="-3"/>
        </w:rPr>
        <w:t xml:space="preserve">berperan </w:t>
      </w:r>
      <w:r>
        <w:t xml:space="preserve">sebagai </w:t>
      </w:r>
      <w:r>
        <w:rPr>
          <w:i/>
        </w:rPr>
        <w:t xml:space="preserve">first line </w:t>
      </w:r>
      <w:r>
        <w:t xml:space="preserve">merupakan </w:t>
      </w:r>
      <w:r>
        <w:rPr>
          <w:spacing w:val="-3"/>
        </w:rPr>
        <w:t xml:space="preserve">gambaran </w:t>
      </w:r>
      <w:r>
        <w:t xml:space="preserve">seorang manager yang memiliki </w:t>
      </w:r>
      <w:r>
        <w:rPr>
          <w:spacing w:val="-3"/>
        </w:rPr>
        <w:t xml:space="preserve">otonomi </w:t>
      </w:r>
      <w:r>
        <w:t xml:space="preserve">dalam mengatur diri sendiri mengelola nutrisi. Perawat memaksimalkan </w:t>
      </w:r>
      <w:r>
        <w:rPr>
          <w:spacing w:val="-3"/>
        </w:rPr>
        <w:t xml:space="preserve">asupan </w:t>
      </w:r>
      <w:r>
        <w:t xml:space="preserve">nutrisi dengan memodifikasi lingkungan membuat pasien senyaman mungkin serta melibatkan keluarga, kemudian perawat sebagai asesor berinteraksi dengan ahli gizi sebagai konselor. Perawat danahli gizi saling berinteraksi dan saling membutuhkan untuk mencapai satu </w:t>
      </w:r>
      <w:r>
        <w:rPr>
          <w:spacing w:val="-3"/>
        </w:rPr>
        <w:t xml:space="preserve">tujuan </w:t>
      </w:r>
      <w:r>
        <w:t>ahir</w:t>
      </w:r>
      <w:r>
        <w:tab/>
      </w:r>
      <w:r>
        <w:rPr>
          <w:spacing w:val="-1"/>
        </w:rPr>
        <w:t xml:space="preserve">didefinisikansebagaikolaborasi </w:t>
      </w:r>
      <w:r>
        <w:t>interdisipliner.</w:t>
      </w:r>
    </w:p>
    <w:p w:rsidR="00010717" w:rsidRDefault="00010717" w:rsidP="007E041E">
      <w:pPr>
        <w:pStyle w:val="BodyText"/>
        <w:spacing w:before="2"/>
      </w:pPr>
    </w:p>
    <w:p w:rsidR="00010717" w:rsidRDefault="002502D6" w:rsidP="007E041E">
      <w:pPr>
        <w:pStyle w:val="Heading1"/>
        <w:spacing w:line="274" w:lineRule="exact"/>
        <w:jc w:val="both"/>
      </w:pPr>
      <w:bookmarkStart w:id="48" w:name="_Toc58791191"/>
      <w:bookmarkStart w:id="49" w:name="_Toc58791455"/>
      <w:r>
        <w:t>Daftar Pustaka</w:t>
      </w:r>
      <w:bookmarkEnd w:id="48"/>
      <w:bookmarkEnd w:id="49"/>
    </w:p>
    <w:p w:rsidR="00010717" w:rsidRDefault="002502D6" w:rsidP="007E041E">
      <w:pPr>
        <w:pStyle w:val="BodyText"/>
        <w:spacing w:line="274" w:lineRule="exact"/>
        <w:ind w:left="159"/>
        <w:jc w:val="both"/>
      </w:pPr>
      <w:r>
        <w:t>Bloomer, M. J., Clarke, A. B., &amp; Morphet,</w:t>
      </w:r>
    </w:p>
    <w:p w:rsidR="00010717" w:rsidRDefault="002502D6" w:rsidP="007E041E">
      <w:pPr>
        <w:pStyle w:val="BodyText"/>
        <w:ind w:left="639" w:right="40"/>
        <w:jc w:val="both"/>
      </w:pPr>
      <w:r>
        <w:t>J. (2017). Nurses ’ prioritization of enteral nutrition in intensive care units : a national survey.</w:t>
      </w:r>
      <w:r>
        <w:rPr>
          <w:color w:val="660066"/>
        </w:rPr>
        <w:t xml:space="preserve"> </w:t>
      </w:r>
      <w:r>
        <w:rPr>
          <w:color w:val="660066"/>
          <w:u w:val="single" w:color="660066"/>
        </w:rPr>
        <w:t>Nurs Crit Care.</w:t>
      </w:r>
      <w:r>
        <w:t>23(3):152-158.</w:t>
      </w:r>
    </w:p>
    <w:p w:rsidR="00010717" w:rsidRDefault="00010717" w:rsidP="007E041E">
      <w:pPr>
        <w:pStyle w:val="BodyText"/>
        <w:spacing w:before="10"/>
        <w:rPr>
          <w:sz w:val="20"/>
        </w:rPr>
      </w:pPr>
    </w:p>
    <w:p w:rsidR="00010717" w:rsidRDefault="002502D6" w:rsidP="007E041E">
      <w:pPr>
        <w:pStyle w:val="BodyText"/>
        <w:ind w:left="159"/>
        <w:jc w:val="both"/>
      </w:pPr>
      <w:r>
        <w:t>Cong, M. H., Li, S. L., Cheng, G. W., Liu,</w:t>
      </w:r>
    </w:p>
    <w:p w:rsidR="00010717" w:rsidRDefault="002502D6" w:rsidP="007E041E">
      <w:pPr>
        <w:pStyle w:val="BodyText"/>
        <w:spacing w:before="1"/>
        <w:ind w:left="639" w:right="38"/>
        <w:jc w:val="both"/>
        <w:rPr>
          <w:i/>
        </w:rPr>
      </w:pPr>
      <w:r>
        <w:t xml:space="preserve">J. Y., Song, C. X., Deng, Y. B., … Yu, L. (2015). An interdisciplinary nutrition support team improves clinical and hospitalized outcomes of esophageal cancer patients with </w:t>
      </w:r>
      <w:r>
        <w:t>concurrent chemoradiotherapy. Chin Med J,</w:t>
      </w:r>
      <w:r>
        <w:rPr>
          <w:spacing w:val="-1"/>
        </w:rPr>
        <w:t xml:space="preserve"> </w:t>
      </w:r>
      <w:r>
        <w:t>20;128(22):3003-7</w:t>
      </w:r>
      <w:r>
        <w:rPr>
          <w:i/>
        </w:rPr>
        <w:t>.</w:t>
      </w:r>
    </w:p>
    <w:p w:rsidR="00010717" w:rsidRDefault="002502D6" w:rsidP="007E041E">
      <w:pPr>
        <w:pStyle w:val="BodyText"/>
        <w:spacing w:before="90"/>
        <w:ind w:left="639" w:right="142" w:hanging="480"/>
        <w:jc w:val="both"/>
      </w:pPr>
      <w:r>
        <w:br w:type="column"/>
      </w:r>
      <w:r>
        <w:lastRenderedPageBreak/>
        <w:t xml:space="preserve">Dickinson Angela, et al. (2008). No longer hungry in hospital: Improving the hospital mealtime experience for older people through action research. J Clin Nurs, </w:t>
      </w:r>
      <w:r>
        <w:rPr>
          <w:i/>
        </w:rPr>
        <w:t>17</w:t>
      </w:r>
      <w:r>
        <w:t>(11), 1492–1502.</w:t>
      </w:r>
    </w:p>
    <w:p w:rsidR="00010717" w:rsidRDefault="00010717" w:rsidP="007E041E">
      <w:pPr>
        <w:pStyle w:val="BodyText"/>
        <w:spacing w:before="10"/>
        <w:rPr>
          <w:sz w:val="20"/>
        </w:rPr>
      </w:pPr>
    </w:p>
    <w:p w:rsidR="00010717" w:rsidRDefault="002502D6" w:rsidP="007E041E">
      <w:pPr>
        <w:ind w:left="639" w:right="142" w:hanging="480"/>
        <w:jc w:val="both"/>
        <w:rPr>
          <w:sz w:val="24"/>
        </w:rPr>
      </w:pPr>
      <w:r>
        <w:rPr>
          <w:sz w:val="24"/>
        </w:rPr>
        <w:t xml:space="preserve">Whitney Ellie R S. (2008). </w:t>
      </w:r>
      <w:r>
        <w:rPr>
          <w:i/>
          <w:sz w:val="24"/>
        </w:rPr>
        <w:t>Understanding nutrition</w:t>
      </w:r>
      <w:r>
        <w:rPr>
          <w:sz w:val="24"/>
        </w:rPr>
        <w:t>. (Vol. 8). Wadsworth Publishing, 1-878 p.</w:t>
      </w:r>
    </w:p>
    <w:p w:rsidR="00010717" w:rsidRDefault="00010717" w:rsidP="007E041E">
      <w:pPr>
        <w:pStyle w:val="BodyText"/>
        <w:spacing w:before="10"/>
        <w:rPr>
          <w:sz w:val="20"/>
        </w:rPr>
      </w:pPr>
    </w:p>
    <w:p w:rsidR="00010717" w:rsidRDefault="002502D6" w:rsidP="007E041E">
      <w:pPr>
        <w:pStyle w:val="BodyText"/>
        <w:spacing w:before="1"/>
        <w:ind w:left="639" w:right="143" w:hanging="480"/>
        <w:jc w:val="both"/>
      </w:pPr>
      <w:r>
        <w:t xml:space="preserve">FI Pinto, et al. (2016). The Dietitian’s  Role in Palliative Care: A Qualitative Study Exploring the Scope </w:t>
      </w:r>
      <w:r>
        <w:rPr>
          <w:spacing w:val="-5"/>
        </w:rPr>
        <w:t xml:space="preserve">and </w:t>
      </w:r>
      <w:r>
        <w:t xml:space="preserve">Emerging Competencies for Dietitians in Palliative Care. J Palliat Care Med, </w:t>
      </w:r>
      <w:r>
        <w:rPr>
          <w:i/>
        </w:rPr>
        <w:t>06</w:t>
      </w:r>
      <w:r>
        <w:t>(02);</w:t>
      </w:r>
      <w:r>
        <w:rPr>
          <w:spacing w:val="-1"/>
        </w:rPr>
        <w:t xml:space="preserve"> </w:t>
      </w:r>
      <w:r>
        <w:t>2-8.</w:t>
      </w:r>
    </w:p>
    <w:p w:rsidR="00010717" w:rsidRDefault="00010717" w:rsidP="007E041E">
      <w:pPr>
        <w:pStyle w:val="BodyText"/>
        <w:spacing w:before="10"/>
        <w:rPr>
          <w:sz w:val="20"/>
        </w:rPr>
      </w:pPr>
    </w:p>
    <w:p w:rsidR="00010717" w:rsidRDefault="002502D6" w:rsidP="007E041E">
      <w:pPr>
        <w:pStyle w:val="BodyText"/>
        <w:ind w:left="639" w:right="142" w:hanging="480"/>
        <w:jc w:val="both"/>
      </w:pPr>
      <w:r>
        <w:t>Henning, M. (2009). Nursing ’ s Role in Nutrition. Comput Inform Nurs.</w:t>
      </w:r>
      <w:r>
        <w:rPr>
          <w:i/>
        </w:rPr>
        <w:t>27</w:t>
      </w:r>
      <w:r>
        <w:t>(5), 301–306.</w:t>
      </w:r>
    </w:p>
    <w:p w:rsidR="00010717" w:rsidRDefault="00010717" w:rsidP="007E041E">
      <w:pPr>
        <w:pStyle w:val="BodyText"/>
        <w:spacing w:before="10"/>
        <w:rPr>
          <w:sz w:val="20"/>
        </w:rPr>
      </w:pPr>
    </w:p>
    <w:p w:rsidR="00010717" w:rsidRDefault="002502D6" w:rsidP="007E041E">
      <w:pPr>
        <w:pStyle w:val="BodyText"/>
        <w:ind w:left="639" w:right="143" w:hanging="480"/>
        <w:jc w:val="both"/>
      </w:pPr>
      <w:r>
        <w:t xml:space="preserve">Laur Celia, et al. (2017). </w:t>
      </w:r>
      <w:r>
        <w:rPr>
          <w:spacing w:val="-3"/>
        </w:rPr>
        <w:t xml:space="preserve">Changing </w:t>
      </w:r>
      <w:r>
        <w:t xml:space="preserve">nutrition care practices in hospital: A thematic analysis of hospital </w:t>
      </w:r>
      <w:r>
        <w:rPr>
          <w:spacing w:val="-4"/>
        </w:rPr>
        <w:t xml:space="preserve">staff </w:t>
      </w:r>
      <w:r>
        <w:t>perspectives. BMC Health Services Research,</w:t>
      </w:r>
      <w:r>
        <w:rPr>
          <w:i/>
        </w:rPr>
        <w:t>17</w:t>
      </w:r>
      <w:r>
        <w:t>(1),</w:t>
      </w:r>
      <w:r>
        <w:rPr>
          <w:spacing w:val="-1"/>
        </w:rPr>
        <w:t xml:space="preserve"> </w:t>
      </w:r>
      <w:r>
        <w:t>1–15.</w:t>
      </w:r>
    </w:p>
    <w:p w:rsidR="00010717" w:rsidRDefault="00010717" w:rsidP="007E041E">
      <w:pPr>
        <w:pStyle w:val="BodyText"/>
        <w:spacing w:before="10"/>
        <w:rPr>
          <w:sz w:val="20"/>
        </w:rPr>
      </w:pPr>
    </w:p>
    <w:p w:rsidR="00010717" w:rsidRDefault="002502D6" w:rsidP="007E041E">
      <w:pPr>
        <w:pStyle w:val="BodyText"/>
        <w:ind w:left="639" w:right="142" w:hanging="480"/>
        <w:jc w:val="both"/>
      </w:pPr>
      <w:r>
        <w:t>Maree, J. D. &amp; J. (2011). Nurturing and nourishing: The nurses’ role in nutritional care. J Clin Nurs,</w:t>
      </w:r>
      <w:r>
        <w:rPr>
          <w:i/>
        </w:rPr>
        <w:t>20</w:t>
      </w:r>
      <w:r>
        <w:t>(3–4), 317–330.</w:t>
      </w:r>
    </w:p>
    <w:p w:rsidR="00010717" w:rsidRDefault="00010717" w:rsidP="007E041E">
      <w:pPr>
        <w:pStyle w:val="BodyText"/>
        <w:spacing w:before="10"/>
        <w:rPr>
          <w:sz w:val="20"/>
        </w:rPr>
      </w:pPr>
    </w:p>
    <w:p w:rsidR="00010717" w:rsidRDefault="002502D6" w:rsidP="007E041E">
      <w:pPr>
        <w:ind w:left="639" w:right="142" w:hanging="480"/>
        <w:jc w:val="both"/>
        <w:rPr>
          <w:sz w:val="24"/>
        </w:rPr>
      </w:pPr>
      <w:r>
        <w:rPr>
          <w:sz w:val="24"/>
        </w:rPr>
        <w:t xml:space="preserve">Marjory, G. (2018). </w:t>
      </w:r>
      <w:r>
        <w:rPr>
          <w:i/>
          <w:sz w:val="24"/>
        </w:rPr>
        <w:t>Nursing Diagnosis Definisions and clasification 2018- 2020</w:t>
      </w:r>
      <w:r>
        <w:rPr>
          <w:sz w:val="24"/>
        </w:rPr>
        <w:t>.</w:t>
      </w:r>
    </w:p>
    <w:p w:rsidR="00010717" w:rsidRDefault="00010717" w:rsidP="007E041E">
      <w:pPr>
        <w:pStyle w:val="BodyText"/>
        <w:spacing w:before="10"/>
        <w:rPr>
          <w:sz w:val="20"/>
        </w:rPr>
      </w:pPr>
    </w:p>
    <w:p w:rsidR="00010717" w:rsidRDefault="002502D6" w:rsidP="007E041E">
      <w:pPr>
        <w:pStyle w:val="BodyText"/>
        <w:tabs>
          <w:tab w:val="left" w:pos="2244"/>
          <w:tab w:val="left" w:pos="2560"/>
          <w:tab w:val="left" w:pos="3191"/>
        </w:tabs>
        <w:ind w:left="639" w:right="143" w:hanging="480"/>
        <w:jc w:val="both"/>
      </w:pPr>
      <w:r>
        <w:t xml:space="preserve">Noon, E. J. (2018). Interpretive Phenomenological Analysis : </w:t>
      </w:r>
      <w:r>
        <w:rPr>
          <w:spacing w:val="-7"/>
        </w:rPr>
        <w:t xml:space="preserve">An </w:t>
      </w:r>
      <w:r>
        <w:t xml:space="preserve">Appropriate Methodology </w:t>
      </w:r>
      <w:r>
        <w:rPr>
          <w:spacing w:val="-4"/>
        </w:rPr>
        <w:t xml:space="preserve">for </w:t>
      </w:r>
      <w:r>
        <w:t>Interpretive</w:t>
      </w:r>
      <w:r>
        <w:tab/>
      </w:r>
      <w:r>
        <w:tab/>
        <w:t>Phenomenological Analysis :</w:t>
      </w:r>
      <w:r>
        <w:tab/>
        <w:t>An</w:t>
      </w:r>
      <w:r>
        <w:tab/>
      </w:r>
      <w:r>
        <w:tab/>
      </w:r>
      <w:r>
        <w:rPr>
          <w:spacing w:val="-3"/>
        </w:rPr>
        <w:t xml:space="preserve">Appropriate </w:t>
      </w:r>
      <w:r>
        <w:t xml:space="preserve">Methodology for </w:t>
      </w:r>
      <w:r>
        <w:rPr>
          <w:spacing w:val="-3"/>
        </w:rPr>
        <w:t xml:space="preserve">Educational </w:t>
      </w:r>
      <w:r>
        <w:t>Research. JPAAP, 6 (1);</w:t>
      </w:r>
      <w:r>
        <w:rPr>
          <w:spacing w:val="-3"/>
        </w:rPr>
        <w:t xml:space="preserve"> </w:t>
      </w:r>
      <w:r>
        <w:t>75–83.</w:t>
      </w:r>
    </w:p>
    <w:p w:rsidR="00010717" w:rsidRDefault="00010717" w:rsidP="007E041E">
      <w:pPr>
        <w:pStyle w:val="BodyText"/>
        <w:spacing w:before="10"/>
        <w:rPr>
          <w:sz w:val="20"/>
        </w:rPr>
      </w:pPr>
    </w:p>
    <w:p w:rsidR="00010717" w:rsidRDefault="002502D6" w:rsidP="007E041E">
      <w:pPr>
        <w:pStyle w:val="BodyText"/>
        <w:ind w:left="639" w:right="139" w:hanging="480"/>
        <w:jc w:val="both"/>
      </w:pPr>
      <w:r>
        <w:t xml:space="preserve">Roberts S, et al. (2014).  Patient perceptions of the role of nutrition for pressure ulcer prevention in hospital: An interpretive study. J </w:t>
      </w:r>
      <w:r>
        <w:rPr>
          <w:spacing w:val="-3"/>
        </w:rPr>
        <w:t xml:space="preserve">Wound </w:t>
      </w:r>
      <w:r>
        <w:t xml:space="preserve">Ostomy Conlinence Nurs, </w:t>
      </w:r>
      <w:r>
        <w:rPr>
          <w:i/>
        </w:rPr>
        <w:t>41</w:t>
      </w:r>
      <w:r>
        <w:t>(6),</w:t>
      </w:r>
      <w:r>
        <w:rPr>
          <w:spacing w:val="22"/>
        </w:rPr>
        <w:t xml:space="preserve"> </w:t>
      </w:r>
      <w:r>
        <w:t>528–</w:t>
      </w:r>
    </w:p>
    <w:p w:rsidR="00010717" w:rsidRDefault="002502D6" w:rsidP="007E041E">
      <w:pPr>
        <w:pStyle w:val="BodyText"/>
        <w:ind w:left="639"/>
      </w:pPr>
      <w:r>
        <w:t>534.</w:t>
      </w:r>
    </w:p>
    <w:p w:rsidR="00010717" w:rsidRDefault="00010717" w:rsidP="007E041E">
      <w:pPr>
        <w:sectPr w:rsidR="00010717" w:rsidSect="00F75DD5">
          <w:type w:val="continuous"/>
          <w:pgSz w:w="11910" w:h="16840"/>
          <w:pgMar w:top="1440" w:right="1440" w:bottom="1440" w:left="1440" w:header="720" w:footer="720" w:gutter="0"/>
          <w:cols w:num="2" w:space="720" w:equalWidth="0">
            <w:col w:w="4486" w:space="505"/>
            <w:col w:w="4039"/>
          </w:cols>
          <w:docGrid w:linePitch="299"/>
        </w:sectPr>
      </w:pPr>
    </w:p>
    <w:p w:rsidR="00010717" w:rsidRDefault="00010717" w:rsidP="007E041E">
      <w:pPr>
        <w:pStyle w:val="BodyText"/>
        <w:spacing w:before="7"/>
        <w:rPr>
          <w:sz w:val="22"/>
        </w:rPr>
      </w:pPr>
    </w:p>
    <w:p w:rsidR="00010717" w:rsidRDefault="002502D6" w:rsidP="007E041E">
      <w:pPr>
        <w:spacing w:before="91"/>
        <w:ind w:right="141"/>
        <w:jc w:val="right"/>
        <w:rPr>
          <w:sz w:val="20"/>
        </w:rPr>
      </w:pPr>
      <w:r>
        <w:rPr>
          <w:sz w:val="20"/>
        </w:rPr>
        <w:t>114</w:t>
      </w:r>
    </w:p>
    <w:p w:rsidR="00010717" w:rsidRDefault="00010717" w:rsidP="007E041E">
      <w:pPr>
        <w:jc w:val="right"/>
        <w:rPr>
          <w:sz w:val="20"/>
        </w:rPr>
        <w:sectPr w:rsidR="00010717" w:rsidSect="00F75DD5">
          <w:type w:val="continuous"/>
          <w:pgSz w:w="11910" w:h="16840"/>
          <w:pgMar w:top="1440" w:right="1440" w:bottom="1440" w:left="1440" w:header="720" w:footer="720" w:gutter="0"/>
          <w:cols w:space="720"/>
          <w:docGrid w:linePitch="299"/>
        </w:sectPr>
      </w:pPr>
    </w:p>
    <w:p w:rsidR="00010717" w:rsidRDefault="00A41723" w:rsidP="007E041E">
      <w:pPr>
        <w:spacing w:before="69"/>
        <w:ind w:left="159"/>
        <w:rPr>
          <w:sz w:val="18"/>
        </w:rPr>
      </w:pPr>
      <w:r>
        <w:rPr>
          <w:noProof/>
          <w:lang w:val="en-US"/>
        </w:rPr>
        <w:lastRenderedPageBreak/>
        <mc:AlternateContent>
          <mc:Choice Requires="wps">
            <w:drawing>
              <wp:anchor distT="0" distB="0" distL="0" distR="0" simplePos="0" relativeHeight="487592960"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3AD2F" id="Rectangle 3" o:spid="_x0000_s1026" style="position:absolute;margin-left:83.5pt;margin-top:15.1pt;width:456.95pt;height:.3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rsidP="007E041E">
      <w:pPr>
        <w:pStyle w:val="BodyText"/>
        <w:spacing w:before="8"/>
        <w:rPr>
          <w:sz w:val="17"/>
        </w:rPr>
      </w:pPr>
    </w:p>
    <w:p w:rsidR="00010717" w:rsidRDefault="002502D6" w:rsidP="007E041E">
      <w:pPr>
        <w:pStyle w:val="BodyText"/>
        <w:spacing w:before="90"/>
        <w:ind w:left="639" w:right="5043" w:hanging="480"/>
        <w:jc w:val="both"/>
      </w:pPr>
      <w:r>
        <w:t xml:space="preserve">Sugiarto Nanang, et al (2014). The Factors Affecting the Length of Stay in the Intensive Care Units of Pertamina Central Hospital in Indonesia </w:t>
      </w:r>
      <w:r>
        <w:rPr>
          <w:spacing w:val="-3"/>
        </w:rPr>
        <w:t xml:space="preserve">Related </w:t>
      </w:r>
      <w:r>
        <w:t xml:space="preserve">to Healthcare Associated Infections. </w:t>
      </w:r>
      <w:r>
        <w:rPr>
          <w:i/>
        </w:rPr>
        <w:t xml:space="preserve">Journal of US-China </w:t>
      </w:r>
      <w:r>
        <w:rPr>
          <w:i/>
          <w:spacing w:val="-3"/>
        </w:rPr>
        <w:t xml:space="preserve">Medical  </w:t>
      </w:r>
      <w:r>
        <w:rPr>
          <w:i/>
        </w:rPr>
        <w:t>Science</w:t>
      </w:r>
      <w:r>
        <w:t xml:space="preserve">, </w:t>
      </w:r>
      <w:r>
        <w:rPr>
          <w:i/>
        </w:rPr>
        <w:t>11</w:t>
      </w:r>
      <w:r>
        <w:t>,</w:t>
      </w:r>
      <w:r>
        <w:rPr>
          <w:spacing w:val="-1"/>
        </w:rPr>
        <w:t xml:space="preserve"> </w:t>
      </w:r>
      <w:r>
        <w:t>195–204.</w:t>
      </w:r>
    </w:p>
    <w:p w:rsidR="00010717" w:rsidRDefault="00010717" w:rsidP="007E041E">
      <w:pPr>
        <w:pStyle w:val="BodyText"/>
        <w:spacing w:before="10"/>
        <w:rPr>
          <w:sz w:val="20"/>
        </w:rPr>
      </w:pPr>
    </w:p>
    <w:p w:rsidR="00010717" w:rsidRDefault="002502D6" w:rsidP="007E041E">
      <w:pPr>
        <w:pStyle w:val="BodyText"/>
        <w:spacing w:before="1"/>
        <w:ind w:left="159"/>
        <w:jc w:val="both"/>
      </w:pPr>
      <w:r>
        <w:t>Tappenden, K. A., Quatrara, B., Parkhurst,</w:t>
      </w:r>
    </w:p>
    <w:p w:rsidR="00010717" w:rsidRDefault="002502D6" w:rsidP="007E041E">
      <w:pPr>
        <w:pStyle w:val="BodyText"/>
        <w:ind w:left="639" w:right="5043"/>
        <w:jc w:val="both"/>
      </w:pPr>
      <w:r>
        <w:t xml:space="preserve">M. L., Malone, A. M., Fanjiang, G., &amp; Ziegler, T. R. (2013). Critical Role of Nutrition in Improving Quality of Care. JPEN J Parenter enteral Nutr, </w:t>
      </w:r>
      <w:r>
        <w:rPr>
          <w:i/>
        </w:rPr>
        <w:t>37</w:t>
      </w:r>
      <w:r>
        <w:t>(4), 482–497.</w:t>
      </w:r>
    </w:p>
    <w:p w:rsidR="00010717" w:rsidRDefault="00010717" w:rsidP="007E041E">
      <w:pPr>
        <w:pStyle w:val="BodyText"/>
        <w:spacing w:before="10"/>
        <w:rPr>
          <w:sz w:val="20"/>
        </w:rPr>
      </w:pPr>
    </w:p>
    <w:p w:rsidR="00010717" w:rsidRDefault="002502D6" w:rsidP="007E041E">
      <w:pPr>
        <w:pStyle w:val="BodyText"/>
        <w:ind w:left="639" w:right="5043" w:hanging="480"/>
        <w:jc w:val="both"/>
      </w:pPr>
      <w:r>
        <w:t>Traav Malin Karlberg, et al. (2018). First line nurse managers’ experiences of opportunities and obstacles to support evidence-based nursing. Nurs Open,</w:t>
      </w:r>
      <w:r>
        <w:rPr>
          <w:i/>
        </w:rPr>
        <w:t>5</w:t>
      </w:r>
      <w:r>
        <w:t>(4), 634–641.</w:t>
      </w:r>
    </w:p>
    <w:p w:rsidR="00010717" w:rsidRDefault="00010717" w:rsidP="007E041E">
      <w:pPr>
        <w:pStyle w:val="BodyText"/>
        <w:spacing w:before="10"/>
        <w:rPr>
          <w:sz w:val="20"/>
        </w:rPr>
      </w:pPr>
    </w:p>
    <w:p w:rsidR="00010717" w:rsidRDefault="002502D6" w:rsidP="007E041E">
      <w:pPr>
        <w:pStyle w:val="BodyText"/>
        <w:ind w:left="639" w:right="5039" w:hanging="480"/>
        <w:jc w:val="both"/>
      </w:pPr>
      <w:r>
        <w:t>Wright-Myrie Donnete, et al. (2013). Nutrition in critical illness : Critical care nurses ’ knowledge and skills in the nutritional management of adults requiring intensive care – A review of the literature management of adults requiring intensive care – A review of the literature. Caribbean Journal of Nursing. 1(1);49-55</w:t>
      </w:r>
    </w:p>
    <w:p w:rsidR="00010717" w:rsidRDefault="00010717" w:rsidP="007E041E">
      <w:pPr>
        <w:pStyle w:val="BodyText"/>
        <w:spacing w:before="10"/>
        <w:rPr>
          <w:sz w:val="20"/>
        </w:rPr>
      </w:pPr>
    </w:p>
    <w:p w:rsidR="00010717" w:rsidRDefault="002502D6" w:rsidP="007E041E">
      <w:pPr>
        <w:pStyle w:val="BodyText"/>
        <w:ind w:left="639" w:right="5041" w:hanging="480"/>
        <w:jc w:val="both"/>
      </w:pPr>
      <w:r>
        <w:t>Xu Xiaoyue, et al. (2017). Where is the nurse in nutritional care. Contemporary Nurse,</w:t>
      </w:r>
      <w:r>
        <w:rPr>
          <w:i/>
        </w:rPr>
        <w:t>53</w:t>
      </w:r>
      <w:r>
        <w:t>(3), 267–270.</w:t>
      </w: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spacing w:before="1"/>
        <w:rPr>
          <w:sz w:val="16"/>
        </w:rPr>
      </w:pPr>
    </w:p>
    <w:p w:rsidR="00010717" w:rsidRDefault="002502D6">
      <w:pPr>
        <w:spacing w:before="91"/>
        <w:ind w:right="141"/>
        <w:jc w:val="right"/>
        <w:rPr>
          <w:sz w:val="20"/>
        </w:rPr>
      </w:pPr>
      <w:r>
        <w:rPr>
          <w:sz w:val="20"/>
        </w:rPr>
        <w:t>115</w:t>
      </w:r>
    </w:p>
    <w:p w:rsidR="00010717" w:rsidRDefault="00010717">
      <w:pPr>
        <w:jc w:val="right"/>
        <w:rPr>
          <w:sz w:val="20"/>
        </w:rPr>
        <w:sectPr w:rsidR="00010717" w:rsidSect="00F75DD5">
          <w:pgSz w:w="11910" w:h="16840"/>
          <w:pgMar w:top="1440" w:right="1440" w:bottom="1440" w:left="1440" w:header="720" w:footer="720" w:gutter="0"/>
          <w:cols w:space="720"/>
          <w:docGrid w:linePitch="299"/>
        </w:sectPr>
      </w:pPr>
    </w:p>
    <w:p w:rsidR="00010717" w:rsidRDefault="00A41723">
      <w:pPr>
        <w:spacing w:before="69"/>
        <w:ind w:left="159"/>
        <w:rPr>
          <w:sz w:val="18"/>
        </w:rPr>
      </w:pPr>
      <w:r>
        <w:rPr>
          <w:noProof/>
          <w:lang w:val="en-US"/>
        </w:rPr>
        <w:lastRenderedPageBreak/>
        <mc:AlternateContent>
          <mc:Choice Requires="wps">
            <w:drawing>
              <wp:anchor distT="0" distB="0" distL="0" distR="0" simplePos="0" relativeHeight="487593472" behindDoc="1" locked="0" layoutInCell="1" allowOverlap="1">
                <wp:simplePos x="0" y="0"/>
                <wp:positionH relativeFrom="page">
                  <wp:posOffset>1060450</wp:posOffset>
                </wp:positionH>
                <wp:positionV relativeFrom="paragraph">
                  <wp:posOffset>191770</wp:posOffset>
                </wp:positionV>
                <wp:extent cx="5803265" cy="444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2427" id="Rectangle 2" o:spid="_x0000_s1026" style="position:absolute;margin-left:83.5pt;margin-top:15.1pt;width:456.95pt;height:.3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" fillcolor="black" stroked="f">
                <w10:wrap type="topAndBottom" anchorx="page"/>
              </v:rect>
            </w:pict>
          </mc:Fallback>
        </mc:AlternateContent>
      </w:r>
      <w:r w:rsidR="002502D6">
        <w:rPr>
          <w:sz w:val="18"/>
        </w:rPr>
        <w:t>Jurnal Perawat Indonesia, Volume 3 No 2, Hal 109-116, Agustus 2019 Persatuan Perawat Nasional Indonesia Jawa Tengah</w:t>
      </w: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rPr>
          <w:sz w:val="20"/>
        </w:rPr>
      </w:pPr>
    </w:p>
    <w:p w:rsidR="00010717" w:rsidRDefault="00010717">
      <w:pPr>
        <w:pStyle w:val="BodyText"/>
        <w:spacing w:before="2"/>
        <w:rPr>
          <w:sz w:val="25"/>
        </w:rPr>
      </w:pPr>
    </w:p>
    <w:p w:rsidR="00010717" w:rsidRDefault="002502D6">
      <w:pPr>
        <w:spacing w:before="91"/>
        <w:ind w:right="141"/>
        <w:jc w:val="right"/>
        <w:rPr>
          <w:sz w:val="20"/>
        </w:rPr>
      </w:pPr>
      <w:r>
        <w:rPr>
          <w:sz w:val="20"/>
        </w:rPr>
        <w:t>116</w:t>
      </w:r>
    </w:p>
    <w:sectPr w:rsidR="00010717" w:rsidSect="00F75DD5">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96" w:rsidRDefault="00CC4296" w:rsidP="00845BB1">
      <w:r>
        <w:separator/>
      </w:r>
    </w:p>
  </w:endnote>
  <w:endnote w:type="continuationSeparator" w:id="0">
    <w:p w:rsidR="00CC4296" w:rsidRDefault="00CC4296" w:rsidP="008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1E" w:rsidRPr="007E041E" w:rsidRDefault="00A41723">
    <w:pPr>
      <w:ind w:right="260"/>
      <w:rPr>
        <w:color w:val="0F243E" w:themeColor="text2" w:themeShade="80"/>
        <w:sz w:val="26"/>
        <w:szCs w:val="26"/>
      </w:rPr>
    </w:pPr>
    <w:r>
      <w:rPr>
        <w:noProof/>
        <w:lang w:val="en-U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6882130</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8460" cy="281305"/>
              <wp:effectExtent l="0" t="0" r="254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1E" w:rsidRPr="007E041E" w:rsidRDefault="007E041E">
                          <w:pPr>
                            <w:jc w:val="center"/>
                            <w:rPr>
                              <w:color w:val="0F243E" w:themeColor="text2" w:themeShade="80"/>
                              <w:sz w:val="26"/>
                              <w:szCs w:val="26"/>
                            </w:rPr>
                          </w:pPr>
                          <w:r w:rsidRPr="007E041E">
                            <w:rPr>
                              <w:color w:val="0F243E" w:themeColor="text2" w:themeShade="80"/>
                              <w:sz w:val="26"/>
                              <w:szCs w:val="26"/>
                            </w:rPr>
                            <w:fldChar w:fldCharType="begin"/>
                          </w:r>
                          <w:r w:rsidRPr="007E041E">
                            <w:rPr>
                              <w:color w:val="0F243E" w:themeColor="text2" w:themeShade="80"/>
                              <w:sz w:val="26"/>
                              <w:szCs w:val="26"/>
                            </w:rPr>
                            <w:instrText xml:space="preserve"> PAGE  \* Arabic  \* MERGEFORMAT </w:instrText>
                          </w:r>
                          <w:r w:rsidRPr="007E041E">
                            <w:rPr>
                              <w:color w:val="0F243E" w:themeColor="text2" w:themeShade="80"/>
                              <w:sz w:val="26"/>
                              <w:szCs w:val="26"/>
                            </w:rPr>
                            <w:fldChar w:fldCharType="separate"/>
                          </w:r>
                          <w:r w:rsidR="004F7B81">
                            <w:rPr>
                              <w:noProof/>
                              <w:color w:val="0F243E" w:themeColor="text2" w:themeShade="80"/>
                              <w:sz w:val="26"/>
                              <w:szCs w:val="26"/>
                            </w:rPr>
                            <w:t>1</w:t>
                          </w:r>
                          <w:r w:rsidRPr="007E041E">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2" type="#_x0000_t202" style="position:absolute;margin-left:0;margin-top:0;width:29.8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" fillcolor="white [3201]" stroked="f" strokeweight=".5pt">
              <v:path arrowok="t"/>
              <v:textbox style="mso-fit-shape-to-text:t" inset="0,,0">
                <w:txbxContent>
                  <w:p w:rsidR="007E041E" w:rsidRPr="007E041E" w:rsidRDefault="007E041E">
                    <w:pPr>
                      <w:jc w:val="center"/>
                      <w:rPr>
                        <w:color w:val="0F243E" w:themeColor="text2" w:themeShade="80"/>
                        <w:sz w:val="26"/>
                        <w:szCs w:val="26"/>
                      </w:rPr>
                    </w:pPr>
                    <w:r w:rsidRPr="007E041E">
                      <w:rPr>
                        <w:color w:val="0F243E" w:themeColor="text2" w:themeShade="80"/>
                        <w:sz w:val="26"/>
                        <w:szCs w:val="26"/>
                      </w:rPr>
                      <w:fldChar w:fldCharType="begin"/>
                    </w:r>
                    <w:r w:rsidRPr="007E041E">
                      <w:rPr>
                        <w:color w:val="0F243E" w:themeColor="text2" w:themeShade="80"/>
                        <w:sz w:val="26"/>
                        <w:szCs w:val="26"/>
                      </w:rPr>
                      <w:instrText xml:space="preserve"> PAGE  \* Arabic  \* MERGEFORMAT </w:instrText>
                    </w:r>
                    <w:r w:rsidRPr="007E041E">
                      <w:rPr>
                        <w:color w:val="0F243E" w:themeColor="text2" w:themeShade="80"/>
                        <w:sz w:val="26"/>
                        <w:szCs w:val="26"/>
                      </w:rPr>
                      <w:fldChar w:fldCharType="separate"/>
                    </w:r>
                    <w:r w:rsidR="004F7B81">
                      <w:rPr>
                        <w:noProof/>
                        <w:color w:val="0F243E" w:themeColor="text2" w:themeShade="80"/>
                        <w:sz w:val="26"/>
                        <w:szCs w:val="26"/>
                      </w:rPr>
                      <w:t>1</w:t>
                    </w:r>
                    <w:r w:rsidRPr="007E041E">
                      <w:rPr>
                        <w:color w:val="0F243E" w:themeColor="text2" w:themeShade="80"/>
                        <w:sz w:val="26"/>
                        <w:szCs w:val="26"/>
                      </w:rPr>
                      <w:fldChar w:fldCharType="end"/>
                    </w:r>
                  </w:p>
                </w:txbxContent>
              </v:textbox>
              <w10:wrap anchorx="page" anchory="page"/>
            </v:shape>
          </w:pict>
        </mc:Fallback>
      </mc:AlternateContent>
    </w:r>
  </w:p>
  <w:p w:rsidR="007E041E" w:rsidRDefault="007E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96" w:rsidRDefault="00CC4296" w:rsidP="00845BB1">
      <w:r>
        <w:separator/>
      </w:r>
    </w:p>
  </w:footnote>
  <w:footnote w:type="continuationSeparator" w:id="0">
    <w:p w:rsidR="00CC4296" w:rsidRDefault="00CC4296" w:rsidP="0084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6BB"/>
    <w:multiLevelType w:val="hybridMultilevel"/>
    <w:tmpl w:val="06E4B2B8"/>
    <w:lvl w:ilvl="0" w:tplc="BF14DAC4">
      <w:start w:val="1"/>
      <w:numFmt w:val="decimal"/>
      <w:lvlText w:val="%1."/>
      <w:lvlJc w:val="left"/>
      <w:pPr>
        <w:ind w:left="1446" w:hanging="360"/>
        <w:jc w:val="left"/>
      </w:pPr>
      <w:rPr>
        <w:rFonts w:ascii="Times New Roman" w:eastAsia="Times New Roman" w:hAnsi="Times New Roman" w:cs="Times New Roman" w:hint="default"/>
        <w:spacing w:val="-10"/>
        <w:w w:val="99"/>
        <w:sz w:val="24"/>
        <w:szCs w:val="24"/>
        <w:lang w:val="id" w:eastAsia="en-US" w:bidi="ar-SA"/>
      </w:rPr>
    </w:lvl>
    <w:lvl w:ilvl="1" w:tplc="476696A6">
      <w:numFmt w:val="bullet"/>
      <w:lvlText w:val="•"/>
      <w:lvlJc w:val="left"/>
      <w:pPr>
        <w:ind w:left="2234" w:hanging="360"/>
      </w:pPr>
      <w:rPr>
        <w:rFonts w:hint="default"/>
        <w:lang w:val="id" w:eastAsia="en-US" w:bidi="ar-SA"/>
      </w:rPr>
    </w:lvl>
    <w:lvl w:ilvl="2" w:tplc="C250157E">
      <w:numFmt w:val="bullet"/>
      <w:lvlText w:val="•"/>
      <w:lvlJc w:val="left"/>
      <w:pPr>
        <w:ind w:left="3029" w:hanging="360"/>
      </w:pPr>
      <w:rPr>
        <w:rFonts w:hint="default"/>
        <w:lang w:val="id" w:eastAsia="en-US" w:bidi="ar-SA"/>
      </w:rPr>
    </w:lvl>
    <w:lvl w:ilvl="3" w:tplc="012C6812">
      <w:numFmt w:val="bullet"/>
      <w:lvlText w:val="•"/>
      <w:lvlJc w:val="left"/>
      <w:pPr>
        <w:ind w:left="3823" w:hanging="360"/>
      </w:pPr>
      <w:rPr>
        <w:rFonts w:hint="default"/>
        <w:lang w:val="id" w:eastAsia="en-US" w:bidi="ar-SA"/>
      </w:rPr>
    </w:lvl>
    <w:lvl w:ilvl="4" w:tplc="10F03CBE">
      <w:numFmt w:val="bullet"/>
      <w:lvlText w:val="•"/>
      <w:lvlJc w:val="left"/>
      <w:pPr>
        <w:ind w:left="4618" w:hanging="360"/>
      </w:pPr>
      <w:rPr>
        <w:rFonts w:hint="default"/>
        <w:lang w:val="id" w:eastAsia="en-US" w:bidi="ar-SA"/>
      </w:rPr>
    </w:lvl>
    <w:lvl w:ilvl="5" w:tplc="B3AA1FEC">
      <w:numFmt w:val="bullet"/>
      <w:lvlText w:val="•"/>
      <w:lvlJc w:val="left"/>
      <w:pPr>
        <w:ind w:left="5413" w:hanging="360"/>
      </w:pPr>
      <w:rPr>
        <w:rFonts w:hint="default"/>
        <w:lang w:val="id" w:eastAsia="en-US" w:bidi="ar-SA"/>
      </w:rPr>
    </w:lvl>
    <w:lvl w:ilvl="6" w:tplc="E30490B2">
      <w:numFmt w:val="bullet"/>
      <w:lvlText w:val="•"/>
      <w:lvlJc w:val="left"/>
      <w:pPr>
        <w:ind w:left="6207" w:hanging="360"/>
      </w:pPr>
      <w:rPr>
        <w:rFonts w:hint="default"/>
        <w:lang w:val="id" w:eastAsia="en-US" w:bidi="ar-SA"/>
      </w:rPr>
    </w:lvl>
    <w:lvl w:ilvl="7" w:tplc="6BC87800">
      <w:numFmt w:val="bullet"/>
      <w:lvlText w:val="•"/>
      <w:lvlJc w:val="left"/>
      <w:pPr>
        <w:ind w:left="7002" w:hanging="360"/>
      </w:pPr>
      <w:rPr>
        <w:rFonts w:hint="default"/>
        <w:lang w:val="id" w:eastAsia="en-US" w:bidi="ar-SA"/>
      </w:rPr>
    </w:lvl>
    <w:lvl w:ilvl="8" w:tplc="27042E84">
      <w:numFmt w:val="bullet"/>
      <w:lvlText w:val="•"/>
      <w:lvlJc w:val="left"/>
      <w:pPr>
        <w:ind w:left="7797" w:hanging="360"/>
      </w:pPr>
      <w:rPr>
        <w:rFonts w:hint="default"/>
        <w:lang w:val="id" w:eastAsia="en-US" w:bidi="ar-SA"/>
      </w:rPr>
    </w:lvl>
  </w:abstractNum>
  <w:abstractNum w:abstractNumId="1" w15:restartNumberingAfterBreak="0">
    <w:nsid w:val="73887B25"/>
    <w:multiLevelType w:val="hybridMultilevel"/>
    <w:tmpl w:val="D75A1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36690D"/>
    <w:multiLevelType w:val="hybridMultilevel"/>
    <w:tmpl w:val="C70A86A2"/>
    <w:lvl w:ilvl="0" w:tplc="96BE9E9C">
      <w:start w:val="1"/>
      <w:numFmt w:val="upperLetter"/>
      <w:lvlText w:val="%1."/>
      <w:lvlJc w:val="left"/>
      <w:pPr>
        <w:ind w:left="1369" w:hanging="360"/>
        <w:jc w:val="left"/>
      </w:pPr>
      <w:rPr>
        <w:rFonts w:ascii="Times New Roman" w:eastAsia="Times New Roman" w:hAnsi="Times New Roman" w:cs="Times New Roman" w:hint="default"/>
        <w:b/>
        <w:bCs/>
        <w:spacing w:val="-1"/>
        <w:w w:val="99"/>
        <w:sz w:val="24"/>
        <w:szCs w:val="24"/>
        <w:lang w:val="id" w:eastAsia="en-US" w:bidi="ar-SA"/>
      </w:rPr>
    </w:lvl>
    <w:lvl w:ilvl="1" w:tplc="36826C90">
      <w:start w:val="1"/>
      <w:numFmt w:val="decimal"/>
      <w:lvlText w:val="%2."/>
      <w:lvlJc w:val="left"/>
      <w:pPr>
        <w:ind w:left="1446" w:hanging="360"/>
        <w:jc w:val="left"/>
      </w:pPr>
      <w:rPr>
        <w:rFonts w:ascii="Times New Roman" w:eastAsia="Times New Roman" w:hAnsi="Times New Roman" w:cs="Times New Roman" w:hint="default"/>
        <w:spacing w:val="-10"/>
        <w:w w:val="99"/>
        <w:sz w:val="24"/>
        <w:szCs w:val="24"/>
        <w:lang w:val="id" w:eastAsia="en-US" w:bidi="ar-SA"/>
      </w:rPr>
    </w:lvl>
    <w:lvl w:ilvl="2" w:tplc="479A6932">
      <w:start w:val="1"/>
      <w:numFmt w:val="lowerLetter"/>
      <w:lvlText w:val="%3."/>
      <w:lvlJc w:val="left"/>
      <w:pPr>
        <w:ind w:left="1353" w:hanging="360"/>
        <w:jc w:val="left"/>
      </w:pPr>
      <w:rPr>
        <w:rFonts w:ascii="Times New Roman" w:eastAsia="Times New Roman" w:hAnsi="Times New Roman" w:cs="Times New Roman" w:hint="default"/>
        <w:spacing w:val="-5"/>
        <w:w w:val="99"/>
        <w:sz w:val="24"/>
        <w:szCs w:val="24"/>
        <w:lang w:val="id" w:eastAsia="en-US" w:bidi="ar-SA"/>
      </w:rPr>
    </w:lvl>
    <w:lvl w:ilvl="3" w:tplc="13F2AB98">
      <w:numFmt w:val="bullet"/>
      <w:lvlText w:val="•"/>
      <w:lvlJc w:val="left"/>
      <w:pPr>
        <w:ind w:left="2100" w:hanging="360"/>
      </w:pPr>
      <w:rPr>
        <w:rFonts w:hint="default"/>
        <w:lang w:val="id" w:eastAsia="en-US" w:bidi="ar-SA"/>
      </w:rPr>
    </w:lvl>
    <w:lvl w:ilvl="4" w:tplc="8E303CD4">
      <w:numFmt w:val="bullet"/>
      <w:lvlText w:val="•"/>
      <w:lvlJc w:val="left"/>
      <w:pPr>
        <w:ind w:left="2740" w:hanging="360"/>
      </w:pPr>
      <w:rPr>
        <w:rFonts w:hint="default"/>
        <w:lang w:val="id" w:eastAsia="en-US" w:bidi="ar-SA"/>
      </w:rPr>
    </w:lvl>
    <w:lvl w:ilvl="5" w:tplc="183C08AA">
      <w:numFmt w:val="bullet"/>
      <w:lvlText w:val="•"/>
      <w:lvlJc w:val="left"/>
      <w:pPr>
        <w:ind w:left="3847" w:hanging="360"/>
      </w:pPr>
      <w:rPr>
        <w:rFonts w:hint="default"/>
        <w:lang w:val="id" w:eastAsia="en-US" w:bidi="ar-SA"/>
      </w:rPr>
    </w:lvl>
    <w:lvl w:ilvl="6" w:tplc="E138C86C">
      <w:numFmt w:val="bullet"/>
      <w:lvlText w:val="•"/>
      <w:lvlJc w:val="left"/>
      <w:pPr>
        <w:ind w:left="4955" w:hanging="360"/>
      </w:pPr>
      <w:rPr>
        <w:rFonts w:hint="default"/>
        <w:lang w:val="id" w:eastAsia="en-US" w:bidi="ar-SA"/>
      </w:rPr>
    </w:lvl>
    <w:lvl w:ilvl="7" w:tplc="91B0ADD6">
      <w:numFmt w:val="bullet"/>
      <w:lvlText w:val="•"/>
      <w:lvlJc w:val="left"/>
      <w:pPr>
        <w:ind w:left="6063" w:hanging="360"/>
      </w:pPr>
      <w:rPr>
        <w:rFonts w:hint="default"/>
        <w:lang w:val="id" w:eastAsia="en-US" w:bidi="ar-SA"/>
      </w:rPr>
    </w:lvl>
    <w:lvl w:ilvl="8" w:tplc="9D66015C">
      <w:numFmt w:val="bullet"/>
      <w:lvlText w:val="•"/>
      <w:lvlJc w:val="left"/>
      <w:pPr>
        <w:ind w:left="7170" w:hanging="36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17"/>
    <w:rsid w:val="00010717"/>
    <w:rsid w:val="002502D6"/>
    <w:rsid w:val="00446F78"/>
    <w:rsid w:val="00496B5F"/>
    <w:rsid w:val="004F7B81"/>
    <w:rsid w:val="00717015"/>
    <w:rsid w:val="007E041E"/>
    <w:rsid w:val="00845BB1"/>
    <w:rsid w:val="00A41723"/>
    <w:rsid w:val="00C7114D"/>
    <w:rsid w:val="00CC4296"/>
    <w:rsid w:val="00F132D5"/>
    <w:rsid w:val="00F75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E5A5"/>
  <w15:docId w15:val="{DF913EBE-F0E4-46FA-A622-2DC950B9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6" w:hanging="361"/>
      <w:jc w:val="both"/>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F75DD5"/>
    <w:rPr>
      <w:rFonts w:ascii="Tahoma" w:hAnsi="Tahoma" w:cs="Tahoma"/>
      <w:sz w:val="16"/>
      <w:szCs w:val="16"/>
    </w:rPr>
  </w:style>
  <w:style w:type="character" w:customStyle="1" w:styleId="BalloonTextChar">
    <w:name w:val="Balloon Text Char"/>
    <w:basedOn w:val="DefaultParagraphFont"/>
    <w:link w:val="BalloonText"/>
    <w:uiPriority w:val="99"/>
    <w:semiHidden/>
    <w:rsid w:val="00F75DD5"/>
    <w:rPr>
      <w:rFonts w:ascii="Tahoma" w:eastAsia="Times New Roman" w:hAnsi="Tahoma" w:cs="Tahoma"/>
      <w:sz w:val="16"/>
      <w:szCs w:val="16"/>
      <w:lang w:val="id"/>
    </w:rPr>
  </w:style>
  <w:style w:type="paragraph" w:styleId="Header">
    <w:name w:val="header"/>
    <w:basedOn w:val="Normal"/>
    <w:link w:val="HeaderChar"/>
    <w:uiPriority w:val="99"/>
    <w:unhideWhenUsed/>
    <w:rsid w:val="00845BB1"/>
    <w:pPr>
      <w:tabs>
        <w:tab w:val="center" w:pos="4680"/>
        <w:tab w:val="right" w:pos="9360"/>
      </w:tabs>
    </w:pPr>
  </w:style>
  <w:style w:type="character" w:customStyle="1" w:styleId="HeaderChar">
    <w:name w:val="Header Char"/>
    <w:basedOn w:val="DefaultParagraphFont"/>
    <w:link w:val="Header"/>
    <w:uiPriority w:val="99"/>
    <w:rsid w:val="00845BB1"/>
    <w:rPr>
      <w:rFonts w:ascii="Times New Roman" w:eastAsia="Times New Roman" w:hAnsi="Times New Roman" w:cs="Times New Roman"/>
      <w:lang w:val="id"/>
    </w:rPr>
  </w:style>
  <w:style w:type="paragraph" w:styleId="Footer">
    <w:name w:val="footer"/>
    <w:basedOn w:val="Normal"/>
    <w:link w:val="FooterChar"/>
    <w:uiPriority w:val="99"/>
    <w:unhideWhenUsed/>
    <w:rsid w:val="00845BB1"/>
    <w:pPr>
      <w:tabs>
        <w:tab w:val="center" w:pos="4680"/>
        <w:tab w:val="right" w:pos="9360"/>
      </w:tabs>
    </w:pPr>
  </w:style>
  <w:style w:type="character" w:customStyle="1" w:styleId="FooterChar">
    <w:name w:val="Footer Char"/>
    <w:basedOn w:val="DefaultParagraphFont"/>
    <w:link w:val="Footer"/>
    <w:uiPriority w:val="99"/>
    <w:rsid w:val="00845BB1"/>
    <w:rPr>
      <w:rFonts w:ascii="Times New Roman" w:eastAsia="Times New Roman" w:hAnsi="Times New Roman" w:cs="Times New Roman"/>
      <w:lang w:val="id"/>
    </w:rPr>
  </w:style>
  <w:style w:type="paragraph" w:styleId="NoSpacing">
    <w:name w:val="No Spacing"/>
    <w:link w:val="NoSpacingChar"/>
    <w:uiPriority w:val="1"/>
    <w:qFormat/>
    <w:rsid w:val="007E041E"/>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7E041E"/>
    <w:rPr>
      <w:rFonts w:eastAsiaTheme="minorEastAsia"/>
      <w:lang w:eastAsia="ja-JP"/>
    </w:rPr>
  </w:style>
  <w:style w:type="paragraph" w:styleId="TOCHeading">
    <w:name w:val="TOC Heading"/>
    <w:basedOn w:val="Heading1"/>
    <w:next w:val="Normal"/>
    <w:uiPriority w:val="39"/>
    <w:unhideWhenUsed/>
    <w:qFormat/>
    <w:rsid w:val="007E041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E041E"/>
    <w:pPr>
      <w:tabs>
        <w:tab w:val="left" w:pos="440"/>
        <w:tab w:val="right" w:leader="dot" w:pos="9020"/>
      </w:tabs>
      <w:spacing w:after="100"/>
    </w:pPr>
    <w:rPr>
      <w:b/>
      <w:bCs/>
      <w:noProof/>
      <w:spacing w:val="-1"/>
      <w:w w:val="99"/>
    </w:rPr>
  </w:style>
  <w:style w:type="character" w:styleId="Hyperlink">
    <w:name w:val="Hyperlink"/>
    <w:basedOn w:val="DefaultParagraphFont"/>
    <w:uiPriority w:val="99"/>
    <w:unhideWhenUsed/>
    <w:rsid w:val="007E041E"/>
    <w:rPr>
      <w:color w:val="0000FF" w:themeColor="hyperlink"/>
      <w:u w:val="single"/>
    </w:rPr>
  </w:style>
  <w:style w:type="character" w:customStyle="1" w:styleId="Heading1Char">
    <w:name w:val="Heading 1 Char"/>
    <w:basedOn w:val="DefaultParagraphFont"/>
    <w:link w:val="Heading1"/>
    <w:uiPriority w:val="1"/>
    <w:rsid w:val="00717015"/>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dp.kay@gmail.com" TargetMode="External"/><Relationship Id="rId5" Type="http://schemas.openxmlformats.org/officeDocument/2006/relationships/webSettings" Target="webSettings.xml"/><Relationship Id="rId10" Type="http://schemas.openxmlformats.org/officeDocument/2006/relationships/hyperlink" Target="https://simdos.unud.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9908-D268-4330-B023-BE06AD82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7673</Words>
  <Characters>43738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Pemilik</cp:lastModifiedBy>
  <cp:revision>5</cp:revision>
  <cp:lastPrinted>2020-12-13T16:41:00Z</cp:lastPrinted>
  <dcterms:created xsi:type="dcterms:W3CDTF">2020-12-13T15:39:00Z</dcterms:created>
  <dcterms:modified xsi:type="dcterms:W3CDTF">2020-12-13T16:45:00Z</dcterms:modified>
</cp:coreProperties>
</file>