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02" w:rsidRPr="00CF0429" w:rsidRDefault="00625802" w:rsidP="00625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Identitas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:</w:t>
      </w:r>
    </w:p>
    <w:p w:rsidR="00625802" w:rsidRPr="00BF46C3" w:rsidRDefault="00625802" w:rsidP="00625802">
      <w:pPr>
        <w:spacing w:line="360" w:lineRule="auto"/>
        <w:jc w:val="both"/>
        <w:rPr>
          <w:rFonts w:asciiTheme="majorBidi" w:hAnsiTheme="majorBidi" w:cstheme="majorBidi"/>
          <w:color w:val="000000" w:themeColor="text1"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color w:val="000000" w:themeColor="text1"/>
        </w:rPr>
        <w:t>Nama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:</w:t>
      </w:r>
      <w:proofErr w:type="gramEnd"/>
      <w:r>
        <w:rPr>
          <w:rFonts w:asciiTheme="majorBidi" w:hAnsiTheme="majorBidi" w:cstheme="majorBidi"/>
          <w:color w:val="000000" w:themeColor="text1"/>
          <w:lang w:val="id-ID"/>
        </w:rPr>
        <w:t xml:space="preserve"> Emilya Nur Jannah</w:t>
      </w:r>
    </w:p>
    <w:p w:rsidR="00625802" w:rsidRPr="00BF46C3" w:rsidRDefault="00625802" w:rsidP="00625802">
      <w:pPr>
        <w:spacing w:line="360" w:lineRule="auto"/>
        <w:jc w:val="both"/>
        <w:rPr>
          <w:rFonts w:asciiTheme="majorBidi" w:hAnsiTheme="majorBidi" w:cstheme="majorBidi"/>
          <w:color w:val="000000" w:themeColor="text1"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color w:val="000000" w:themeColor="text1"/>
        </w:rPr>
        <w:t>Angkatan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:</w:t>
      </w:r>
      <w:proofErr w:type="gramEnd"/>
      <w:r>
        <w:rPr>
          <w:rFonts w:asciiTheme="majorBidi" w:hAnsiTheme="majorBidi" w:cstheme="majorBidi"/>
          <w:color w:val="000000" w:themeColor="text1"/>
          <w:lang w:val="id-ID"/>
        </w:rPr>
        <w:t xml:space="preserve"> 2016</w:t>
      </w:r>
    </w:p>
    <w:p w:rsidR="00625802" w:rsidRPr="00BF46C3" w:rsidRDefault="00625802" w:rsidP="00625802">
      <w:pPr>
        <w:spacing w:line="360" w:lineRule="auto"/>
        <w:jc w:val="both"/>
        <w:rPr>
          <w:rFonts w:asciiTheme="majorBidi" w:hAnsiTheme="majorBidi" w:cstheme="majorBidi"/>
          <w:color w:val="000000" w:themeColor="text1"/>
          <w:lang w:val="id-ID"/>
        </w:rPr>
      </w:pPr>
      <w:proofErr w:type="spellStart"/>
      <w:r>
        <w:rPr>
          <w:rFonts w:asciiTheme="majorBidi" w:hAnsiTheme="majorBidi" w:cstheme="majorBidi"/>
          <w:color w:val="000000" w:themeColor="text1"/>
        </w:rPr>
        <w:t>Fak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/ </w:t>
      </w:r>
      <w:proofErr w:type="gramStart"/>
      <w:r>
        <w:rPr>
          <w:rFonts w:asciiTheme="majorBidi" w:hAnsiTheme="majorBidi" w:cstheme="majorBidi"/>
          <w:color w:val="000000" w:themeColor="text1"/>
        </w:rPr>
        <w:t>Prodi :</w:t>
      </w:r>
      <w:proofErr w:type="gramEnd"/>
      <w:r>
        <w:rPr>
          <w:rFonts w:asciiTheme="majorBidi" w:hAnsiTheme="majorBidi" w:cstheme="majorBidi"/>
          <w:color w:val="000000" w:themeColor="text1"/>
          <w:lang w:val="id-ID"/>
        </w:rPr>
        <w:t xml:space="preserve"> FEISHUM/S1 Manajemen</w:t>
      </w:r>
    </w:p>
    <w:p w:rsidR="00625802" w:rsidRPr="00CF0429" w:rsidRDefault="00625802" w:rsidP="00625802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625802" w:rsidRPr="00CF0429" w:rsidRDefault="00625802" w:rsidP="00625802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QUIZ:</w:t>
      </w:r>
    </w:p>
    <w:p w:rsidR="00625802" w:rsidRPr="00CF0429" w:rsidRDefault="00625802" w:rsidP="00625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Jawablah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pertanyaan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di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bawah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singkat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tepat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!</w:t>
      </w:r>
    </w:p>
    <w:p w:rsidR="00625802" w:rsidRPr="00CF0429" w:rsidRDefault="00625802" w:rsidP="00625802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Bagaimana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paham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agama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anda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ketahui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?</w:t>
      </w:r>
    </w:p>
    <w:p w:rsidR="00625802" w:rsidRPr="00CF0429" w:rsidRDefault="00625802" w:rsidP="00625802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Apa</w:t>
      </w:r>
      <w:proofErr w:type="spellEnd"/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sumber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Ajaran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Islam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diikuti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oleh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?</w:t>
      </w:r>
    </w:p>
    <w:p w:rsidR="00625802" w:rsidRPr="00CF0429" w:rsidRDefault="00625802" w:rsidP="00625802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Mengapa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memandang</w:t>
      </w:r>
      <w:proofErr w:type="spellEnd"/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pintu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ijtihad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tetap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terbuka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?</w:t>
      </w:r>
    </w:p>
    <w:p w:rsidR="00625802" w:rsidRPr="00CF0429" w:rsidRDefault="00625802" w:rsidP="00625802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Apa</w:t>
      </w:r>
      <w:proofErr w:type="spellEnd"/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saja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bidang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kajian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Islam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diurusi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?</w:t>
      </w:r>
    </w:p>
    <w:p w:rsidR="00625802" w:rsidRPr="00625802" w:rsidRDefault="00625802" w:rsidP="00625802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Apa</w:t>
      </w:r>
      <w:proofErr w:type="spellEnd"/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saja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Jalan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Ijtihad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ditempuh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Majlis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Tarjih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</w:t>
      </w:r>
      <w:r>
        <w:rPr>
          <w:rFonts w:asciiTheme="majorBidi" w:hAnsiTheme="majorBidi" w:cstheme="majorBidi"/>
          <w:color w:val="000000" w:themeColor="text1"/>
        </w:rPr>
        <w:t>diyah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dalam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memecahkan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masalah</w:t>
      </w:r>
      <w:proofErr w:type="spellEnd"/>
      <w:r>
        <w:rPr>
          <w:rFonts w:asciiTheme="majorBidi" w:hAnsiTheme="majorBidi" w:cstheme="majorBidi"/>
          <w:color w:val="000000" w:themeColor="text1"/>
        </w:rPr>
        <w:t>?</w:t>
      </w:r>
    </w:p>
    <w:p w:rsidR="00625802" w:rsidRDefault="00625802" w:rsidP="00625802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color w:val="000000" w:themeColor="text1"/>
          <w:lang w:val="id-ID"/>
        </w:rPr>
      </w:pPr>
    </w:p>
    <w:p w:rsidR="00625802" w:rsidRDefault="00625802" w:rsidP="00625802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color w:val="000000" w:themeColor="text1"/>
          <w:lang w:val="id-ID"/>
        </w:rPr>
      </w:pPr>
      <w:r>
        <w:rPr>
          <w:rFonts w:asciiTheme="majorBidi" w:hAnsiTheme="majorBidi" w:cstheme="majorBidi"/>
          <w:color w:val="000000" w:themeColor="text1"/>
          <w:lang w:val="id-ID"/>
        </w:rPr>
        <w:t>Jawab :</w:t>
      </w:r>
    </w:p>
    <w:p w:rsidR="00625802" w:rsidRPr="00EF6FB8" w:rsidRDefault="00625802" w:rsidP="005420C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 w:themeColor="text1"/>
          <w:lang w:val="id-ID"/>
        </w:rPr>
      </w:pPr>
      <w:r w:rsidRPr="00EF6FB8">
        <w:rPr>
          <w:rFonts w:asciiTheme="majorBidi" w:hAnsiTheme="majorBidi" w:cstheme="majorBidi"/>
          <w:iCs/>
          <w:color w:val="000000" w:themeColor="text1"/>
        </w:rPr>
        <w:t xml:space="preserve">Agama </w:t>
      </w:r>
      <w:proofErr w:type="spellStart"/>
      <w:r w:rsidRPr="00EF6FB8">
        <w:rPr>
          <w:rFonts w:asciiTheme="majorBidi" w:hAnsiTheme="majorBidi" w:cstheme="majorBidi"/>
          <w:iCs/>
          <w:color w:val="000000" w:themeColor="text1"/>
        </w:rPr>
        <w:t>adalah</w:t>
      </w:r>
      <w:proofErr w:type="spellEnd"/>
      <w:r w:rsidRPr="00EF6FB8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iCs/>
          <w:color w:val="000000" w:themeColor="text1"/>
        </w:rPr>
        <w:t>apa</w:t>
      </w:r>
      <w:proofErr w:type="spellEnd"/>
      <w:r w:rsidRPr="00EF6FB8">
        <w:rPr>
          <w:rFonts w:asciiTheme="majorBidi" w:hAnsiTheme="majorBidi" w:cstheme="majorBidi"/>
          <w:iCs/>
          <w:color w:val="000000" w:themeColor="text1"/>
        </w:rPr>
        <w:t xml:space="preserve"> yang </w:t>
      </w:r>
      <w:proofErr w:type="spellStart"/>
      <w:r w:rsidRPr="00EF6FB8">
        <w:rPr>
          <w:rFonts w:asciiTheme="majorBidi" w:hAnsiTheme="majorBidi" w:cstheme="majorBidi"/>
          <w:iCs/>
          <w:color w:val="000000" w:themeColor="text1"/>
        </w:rPr>
        <w:t>disyariatkan</w:t>
      </w:r>
      <w:proofErr w:type="spellEnd"/>
      <w:r w:rsidRPr="00EF6FB8">
        <w:rPr>
          <w:rFonts w:asciiTheme="majorBidi" w:hAnsiTheme="majorBidi" w:cstheme="majorBidi"/>
          <w:iCs/>
          <w:color w:val="000000" w:themeColor="text1"/>
        </w:rPr>
        <w:t xml:space="preserve"> Allah </w:t>
      </w:r>
      <w:proofErr w:type="spellStart"/>
      <w:r w:rsidRPr="00EF6FB8">
        <w:rPr>
          <w:rFonts w:asciiTheme="majorBidi" w:hAnsiTheme="majorBidi" w:cstheme="majorBidi"/>
          <w:iCs/>
          <w:color w:val="000000" w:themeColor="text1"/>
        </w:rPr>
        <w:t>dengan</w:t>
      </w:r>
      <w:proofErr w:type="spellEnd"/>
      <w:r w:rsidRPr="00EF6FB8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iCs/>
          <w:color w:val="000000" w:themeColor="text1"/>
        </w:rPr>
        <w:t>perantaraan</w:t>
      </w:r>
      <w:proofErr w:type="spellEnd"/>
      <w:r w:rsidRPr="00EF6FB8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iCs/>
          <w:color w:val="000000" w:themeColor="text1"/>
        </w:rPr>
        <w:t>nabi-nabi-Nya</w:t>
      </w:r>
      <w:proofErr w:type="spellEnd"/>
      <w:proofErr w:type="gramStart"/>
      <w:r w:rsidRPr="00EF6FB8">
        <w:rPr>
          <w:rFonts w:asciiTheme="majorBidi" w:hAnsiTheme="majorBidi" w:cstheme="majorBidi"/>
          <w:iCs/>
          <w:color w:val="000000" w:themeColor="text1"/>
        </w:rPr>
        <w:t xml:space="preserve">,  </w:t>
      </w:r>
      <w:proofErr w:type="spellStart"/>
      <w:r w:rsidRPr="00EF6FB8">
        <w:rPr>
          <w:rFonts w:asciiTheme="majorBidi" w:hAnsiTheme="majorBidi" w:cstheme="majorBidi"/>
          <w:iCs/>
          <w:color w:val="000000" w:themeColor="text1"/>
        </w:rPr>
        <w:t>berupa</w:t>
      </w:r>
      <w:proofErr w:type="spellEnd"/>
      <w:proofErr w:type="gramEnd"/>
      <w:r w:rsidRPr="00EF6FB8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iCs/>
          <w:color w:val="000000" w:themeColor="text1"/>
        </w:rPr>
        <w:t>perintah-perintah</w:t>
      </w:r>
      <w:proofErr w:type="spellEnd"/>
      <w:r w:rsidRPr="00EF6FB8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iCs/>
          <w:color w:val="000000" w:themeColor="text1"/>
        </w:rPr>
        <w:t>dan</w:t>
      </w:r>
      <w:proofErr w:type="spellEnd"/>
      <w:r w:rsidRPr="00EF6FB8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iCs/>
          <w:color w:val="000000" w:themeColor="text1"/>
        </w:rPr>
        <w:t>larangan-larangan</w:t>
      </w:r>
      <w:proofErr w:type="spellEnd"/>
      <w:r w:rsidRPr="00EF6FB8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iCs/>
          <w:color w:val="000000" w:themeColor="text1"/>
        </w:rPr>
        <w:t>berupa</w:t>
      </w:r>
      <w:proofErr w:type="spellEnd"/>
      <w:r w:rsidRPr="00EF6FB8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iCs/>
          <w:color w:val="000000" w:themeColor="text1"/>
        </w:rPr>
        <w:t>petunjuk</w:t>
      </w:r>
      <w:proofErr w:type="spellEnd"/>
      <w:r w:rsidRPr="00EF6FB8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iCs/>
          <w:color w:val="000000" w:themeColor="text1"/>
        </w:rPr>
        <w:t>untuk</w:t>
      </w:r>
      <w:proofErr w:type="spellEnd"/>
      <w:r w:rsidRPr="00EF6FB8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iCs/>
          <w:color w:val="000000" w:themeColor="text1"/>
        </w:rPr>
        <w:t>kebaikan</w:t>
      </w:r>
      <w:proofErr w:type="spellEnd"/>
      <w:r w:rsidRPr="00EF6FB8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iCs/>
          <w:color w:val="000000" w:themeColor="text1"/>
        </w:rPr>
        <w:t>manusia</w:t>
      </w:r>
      <w:proofErr w:type="spellEnd"/>
      <w:r w:rsidRPr="00EF6FB8">
        <w:rPr>
          <w:rFonts w:asciiTheme="majorBidi" w:hAnsiTheme="majorBidi" w:cstheme="majorBidi"/>
          <w:iCs/>
          <w:color w:val="000000" w:themeColor="text1"/>
        </w:rPr>
        <w:t xml:space="preserve"> di </w:t>
      </w:r>
      <w:proofErr w:type="spellStart"/>
      <w:r w:rsidRPr="00EF6FB8">
        <w:rPr>
          <w:rFonts w:asciiTheme="majorBidi" w:hAnsiTheme="majorBidi" w:cstheme="majorBidi"/>
          <w:iCs/>
          <w:color w:val="000000" w:themeColor="text1"/>
        </w:rPr>
        <w:t>Dunia</w:t>
      </w:r>
      <w:proofErr w:type="spellEnd"/>
      <w:r w:rsidRPr="00EF6FB8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iCs/>
          <w:color w:val="000000" w:themeColor="text1"/>
        </w:rPr>
        <w:t>dan</w:t>
      </w:r>
      <w:proofErr w:type="spellEnd"/>
      <w:r w:rsidRPr="00EF6FB8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iCs/>
          <w:color w:val="000000" w:themeColor="text1"/>
        </w:rPr>
        <w:t>Akhirat</w:t>
      </w:r>
      <w:proofErr w:type="spellEnd"/>
      <w:r w:rsidRPr="00EF6FB8">
        <w:rPr>
          <w:rFonts w:asciiTheme="majorBidi" w:hAnsiTheme="majorBidi" w:cstheme="majorBidi"/>
          <w:iCs/>
          <w:color w:val="000000" w:themeColor="text1"/>
          <w:lang w:val="id-ID"/>
        </w:rPr>
        <w:t>”</w:t>
      </w:r>
      <w:r w:rsidRPr="00EF6FB8">
        <w:rPr>
          <w:rFonts w:asciiTheme="majorBidi" w:hAnsiTheme="majorBidi" w:cstheme="majorBidi"/>
          <w:color w:val="000000" w:themeColor="text1"/>
          <w:lang w:val="id-ID"/>
        </w:rPr>
        <w:t>. Lebih khusus dalam HPT disebutkan “</w:t>
      </w:r>
      <w:r w:rsidRPr="00EF6FB8">
        <w:rPr>
          <w:rFonts w:asciiTheme="majorBidi" w:hAnsiTheme="majorBidi" w:cstheme="majorBidi"/>
          <w:iCs/>
          <w:color w:val="000000" w:themeColor="text1"/>
          <w:lang w:val="id-ID"/>
        </w:rPr>
        <w:t xml:space="preserve">Agama, yakni agama Islam yang dibawa oleh Nabi Muhammad saw, ialah apa yang diturunkan Allah di dalam al-Qur’an dan yang tersebut dalam Sunnah yang shahih </w:t>
      </w:r>
      <w:r w:rsidRPr="00EF6FB8">
        <w:rPr>
          <w:rFonts w:asciiTheme="majorBidi" w:hAnsiTheme="majorBidi" w:cstheme="majorBidi"/>
          <w:color w:val="000000" w:themeColor="text1"/>
          <w:lang w:val="id-ID"/>
        </w:rPr>
        <w:t>[maksudnya maqbulah, sesuai angka 1 di atas]</w:t>
      </w:r>
      <w:r w:rsidRPr="00EF6FB8">
        <w:rPr>
          <w:rFonts w:asciiTheme="majorBidi" w:hAnsiTheme="majorBidi" w:cstheme="majorBidi"/>
          <w:iCs/>
          <w:color w:val="000000" w:themeColor="text1"/>
          <w:lang w:val="id-ID"/>
        </w:rPr>
        <w:t>, berupa perintah-perintah dan larangan-larangan berupa petunjuk untuk kebaikan manusia di Dunia dan Akhirat</w:t>
      </w:r>
      <w:r w:rsidRPr="00EF6FB8">
        <w:rPr>
          <w:rFonts w:asciiTheme="majorBidi" w:hAnsiTheme="majorBidi" w:cstheme="majorBidi"/>
          <w:color w:val="000000" w:themeColor="text1"/>
          <w:lang w:val="id-ID"/>
        </w:rPr>
        <w:t xml:space="preserve">”. Dalam ADM juga disebutkan bahwa </w:t>
      </w:r>
      <w:r w:rsidRPr="00EF6FB8">
        <w:rPr>
          <w:rFonts w:asciiTheme="majorBidi" w:hAnsiTheme="majorBidi" w:cstheme="majorBidi"/>
          <w:iCs/>
          <w:color w:val="000000" w:themeColor="text1"/>
          <w:lang w:val="id-ID"/>
        </w:rPr>
        <w:t>Muhammadiyahmerupakan gerakan Islam, berasas Islam, bersumber pada Al-Qur’an dan Sunnah Nabi yang maqbulah, yang gerakannya melaksanakan dakwah amar ma’ruf nahi mungkar dan tajdid, dengan maksud dan tujuan menjunjung tinggi agama Islam sehingga terwujudnya masyar</w:t>
      </w:r>
      <w:r w:rsidR="00EF6FB8" w:rsidRPr="00EF6FB8">
        <w:rPr>
          <w:rFonts w:asciiTheme="majorBidi" w:hAnsiTheme="majorBidi" w:cstheme="majorBidi"/>
          <w:iCs/>
          <w:color w:val="000000" w:themeColor="text1"/>
          <w:lang w:val="id-ID"/>
        </w:rPr>
        <w:t>akat Islam yang sebenar-benarnya</w:t>
      </w:r>
      <w:r w:rsidR="00EF6FB8" w:rsidRPr="00EF6FB8">
        <w:rPr>
          <w:rFonts w:asciiTheme="majorBidi" w:hAnsiTheme="majorBidi" w:cstheme="majorBidi"/>
          <w:color w:val="000000" w:themeColor="text1"/>
          <w:lang w:val="id-ID"/>
        </w:rPr>
        <w:t xml:space="preserve">. </w:t>
      </w:r>
      <w:r w:rsidR="00EF6FB8" w:rsidRPr="00EF6FB8">
        <w:rPr>
          <w:rFonts w:asciiTheme="majorBidi" w:hAnsiTheme="majorBidi" w:cstheme="majorBidi"/>
          <w:color w:val="000000" w:themeColor="text1"/>
          <w:lang w:val="id-ID"/>
        </w:rPr>
        <w:t xml:space="preserve">Dari pernyataan di atas dapat diartikan bahwa agama dalam Muhammadiyah didasarkan pada dua sumber utama yaitu </w:t>
      </w:r>
      <w:r w:rsidR="00EF6FB8" w:rsidRPr="00EF6FB8">
        <w:rPr>
          <w:rFonts w:asciiTheme="majorBidi" w:hAnsiTheme="majorBidi" w:cstheme="majorBidi"/>
          <w:bCs/>
          <w:color w:val="000000" w:themeColor="text1"/>
          <w:lang w:val="id-ID"/>
        </w:rPr>
        <w:t>Al-Quran</w:t>
      </w:r>
      <w:r w:rsidR="00EF6FB8" w:rsidRPr="00EF6FB8">
        <w:rPr>
          <w:rFonts w:asciiTheme="majorBidi" w:hAnsiTheme="majorBidi" w:cstheme="majorBidi"/>
          <w:color w:val="000000" w:themeColor="text1"/>
          <w:lang w:val="id-ID"/>
        </w:rPr>
        <w:t xml:space="preserve"> dan </w:t>
      </w:r>
      <w:r w:rsidR="00EF6FB8" w:rsidRPr="00EF6FB8">
        <w:rPr>
          <w:rFonts w:asciiTheme="majorBidi" w:hAnsiTheme="majorBidi" w:cstheme="majorBidi"/>
          <w:bCs/>
          <w:color w:val="000000" w:themeColor="text1"/>
          <w:lang w:val="id-ID"/>
        </w:rPr>
        <w:t>As-Sunnah Al-Maqbulah</w:t>
      </w:r>
      <w:r w:rsidR="00EF6FB8" w:rsidRPr="00EF6FB8">
        <w:rPr>
          <w:rFonts w:asciiTheme="majorBidi" w:hAnsiTheme="majorBidi" w:cstheme="majorBidi"/>
          <w:color w:val="000000" w:themeColor="text1"/>
          <w:lang w:val="id-ID"/>
        </w:rPr>
        <w:t xml:space="preserve"> yang berisi perintah dan larangan, dilaksanakan dengan dakwah </w:t>
      </w:r>
      <w:r w:rsidR="00EF6FB8" w:rsidRPr="00EF6FB8">
        <w:rPr>
          <w:rFonts w:asciiTheme="majorBidi" w:hAnsiTheme="majorBidi" w:cstheme="majorBidi"/>
          <w:bCs/>
          <w:color w:val="000000" w:themeColor="text1"/>
          <w:lang w:val="id-ID"/>
        </w:rPr>
        <w:t>amar ma`ruf dan nahi munkar</w:t>
      </w:r>
      <w:r w:rsidR="00EF6FB8" w:rsidRPr="00EF6FB8">
        <w:rPr>
          <w:rFonts w:asciiTheme="majorBidi" w:hAnsiTheme="majorBidi" w:cstheme="majorBidi"/>
          <w:color w:val="000000" w:themeColor="text1"/>
          <w:lang w:val="id-ID"/>
        </w:rPr>
        <w:t xml:space="preserve"> dan </w:t>
      </w:r>
      <w:r w:rsidR="00EF6FB8" w:rsidRPr="00EF6FB8">
        <w:rPr>
          <w:rFonts w:asciiTheme="majorBidi" w:hAnsiTheme="majorBidi" w:cstheme="majorBidi"/>
          <w:bCs/>
          <w:color w:val="000000" w:themeColor="text1"/>
          <w:lang w:val="id-ID"/>
        </w:rPr>
        <w:t>tajdid</w:t>
      </w:r>
      <w:r w:rsidR="00EF6FB8" w:rsidRPr="00EF6FB8">
        <w:rPr>
          <w:rFonts w:asciiTheme="majorBidi" w:hAnsiTheme="majorBidi" w:cstheme="majorBidi"/>
          <w:color w:val="000000" w:themeColor="text1"/>
          <w:lang w:val="id-ID"/>
        </w:rPr>
        <w:t xml:space="preserve">, untuk mencapai </w:t>
      </w:r>
      <w:r w:rsidR="00EF6FB8" w:rsidRPr="00EF6FB8">
        <w:rPr>
          <w:rFonts w:asciiTheme="majorBidi" w:hAnsiTheme="majorBidi" w:cstheme="majorBidi"/>
          <w:bCs/>
          <w:color w:val="000000" w:themeColor="text1"/>
          <w:lang w:val="id-ID"/>
        </w:rPr>
        <w:t>terwujudnya masyarakat Islam yang sebenar-benarnya</w:t>
      </w:r>
      <w:r w:rsidR="00EF6FB8" w:rsidRPr="00EF6FB8">
        <w:rPr>
          <w:rFonts w:asciiTheme="majorBidi" w:hAnsiTheme="majorBidi" w:cstheme="majorBidi"/>
          <w:color w:val="000000" w:themeColor="text1"/>
          <w:lang w:val="id-ID"/>
        </w:rPr>
        <w:t>.</w:t>
      </w:r>
    </w:p>
    <w:p w:rsidR="00625802" w:rsidRPr="00EF6FB8" w:rsidRDefault="00625802" w:rsidP="005420C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sumber</w:t>
      </w:r>
      <w:proofErr w:type="spellEnd"/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ajaran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utama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yaitu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Al Qur’an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As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Sunnah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Shohihah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Maqbulah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serta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berorientasi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kepada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kemajuan</w:t>
      </w:r>
      <w:proofErr w:type="spellEnd"/>
      <w:r w:rsidR="00EF6FB8">
        <w:rPr>
          <w:rFonts w:asciiTheme="majorBidi" w:hAnsiTheme="majorBidi" w:cstheme="majorBidi"/>
          <w:color w:val="000000" w:themeColor="text1"/>
          <w:lang w:val="id-ID"/>
        </w:rPr>
        <w:t>.</w:t>
      </w:r>
    </w:p>
    <w:p w:rsidR="00EF6FB8" w:rsidRPr="00EF6FB8" w:rsidRDefault="00EF6FB8" w:rsidP="005420C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EF6FB8">
        <w:rPr>
          <w:rFonts w:asciiTheme="majorBidi" w:hAnsiTheme="majorBidi" w:cstheme="majorBidi"/>
          <w:color w:val="000000" w:themeColor="text1"/>
          <w:lang w:val="id-ID"/>
        </w:rPr>
        <w:lastRenderedPageBreak/>
        <w:t xml:space="preserve">Karena, </w:t>
      </w:r>
      <w:r w:rsidRPr="00EF6FB8">
        <w:rPr>
          <w:rFonts w:asciiTheme="majorBidi" w:hAnsiTheme="majorBidi" w:cstheme="majorBidi"/>
          <w:color w:val="000000" w:themeColor="text1"/>
        </w:rPr>
        <w:t xml:space="preserve">Akal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pikiran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dinamis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dan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progresif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mempunyai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peranan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penting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dan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lapangan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luas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gerakan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demikian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pintu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ijtihad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bagi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selalu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terbuka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agar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ajaran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Islam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selalu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s</w:t>
      </w:r>
      <w:r w:rsidRPr="00EF6FB8">
        <w:rPr>
          <w:rFonts w:asciiTheme="majorBidi" w:hAnsiTheme="majorBidi" w:cstheme="majorBidi"/>
          <w:color w:val="000000" w:themeColor="text1"/>
        </w:rPr>
        <w:t>esuai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perkembangan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jaman</w:t>
      </w:r>
      <w:proofErr w:type="spellEnd"/>
      <w:r w:rsidRPr="00EF6FB8">
        <w:rPr>
          <w:rFonts w:asciiTheme="majorBidi" w:hAnsiTheme="majorBidi" w:cstheme="majorBidi"/>
          <w:color w:val="000000" w:themeColor="text1"/>
          <w:lang w:val="id-ID"/>
        </w:rPr>
        <w:t xml:space="preserve">. </w:t>
      </w:r>
      <w:proofErr w:type="spellStart"/>
      <w:proofErr w:type="gramStart"/>
      <w:r w:rsidRPr="00EF6FB8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adalah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gerakan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Islam yang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melaksanakan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dakwah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dan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tajdid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untuk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terwujudnya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masyarakat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Islam yang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sebenar-benarnya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>.</w:t>
      </w:r>
      <w:proofErr w:type="gram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Sebagai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gerakan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dakwah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mengajak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umat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manusia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untuk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memeluk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agama Islam (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da’wah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proofErr w:type="gramStart"/>
      <w:r w:rsidRPr="00EF6FB8">
        <w:rPr>
          <w:rFonts w:asciiTheme="majorBidi" w:hAnsiTheme="majorBidi" w:cstheme="majorBidi"/>
          <w:color w:val="000000" w:themeColor="text1"/>
        </w:rPr>
        <w:t>ila</w:t>
      </w:r>
      <w:proofErr w:type="spellEnd"/>
      <w:proofErr w:type="gramEnd"/>
      <w:r w:rsidRPr="00EF6FB8">
        <w:rPr>
          <w:rFonts w:asciiTheme="majorBidi" w:hAnsiTheme="majorBidi" w:cstheme="majorBidi"/>
          <w:color w:val="000000" w:themeColor="text1"/>
        </w:rPr>
        <w:t xml:space="preserve"> al-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Khair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),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menyuruh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pada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ma’ruf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(al-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amr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bi al-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ma’ruf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),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dan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mencegah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dari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munkar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(al-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nahy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‘an al-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munkar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) {QS. </w:t>
      </w:r>
      <w:proofErr w:type="gramStart"/>
      <w:r w:rsidRPr="00EF6FB8">
        <w:rPr>
          <w:rFonts w:asciiTheme="majorBidi" w:hAnsiTheme="majorBidi" w:cstheme="majorBidi"/>
          <w:color w:val="000000" w:themeColor="text1"/>
        </w:rPr>
        <w:t xml:space="preserve">Ali Imran/3: 104},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sehingga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hidup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manusia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selamat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bahagia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dan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sejahtera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di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dunia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dan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akhirat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>.</w:t>
      </w:r>
      <w:proofErr w:type="gram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Karena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itu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seluruh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warga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pimpinan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hingga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berbagai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komponen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terdapat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termasuk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amal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usaha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dan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orang-orang yang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berada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di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dalamnya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haruslah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memahami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serta</w:t>
      </w:r>
      <w:proofErr w:type="spellEnd"/>
      <w:r w:rsidRPr="00EF6F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F6FB8">
        <w:rPr>
          <w:rFonts w:asciiTheme="majorBidi" w:hAnsiTheme="majorBidi" w:cstheme="majorBidi"/>
          <w:color w:val="000000" w:themeColor="text1"/>
        </w:rPr>
        <w:t>mengaktualis</w:t>
      </w:r>
      <w:r>
        <w:rPr>
          <w:rFonts w:asciiTheme="majorBidi" w:hAnsiTheme="majorBidi" w:cstheme="majorBidi"/>
          <w:color w:val="000000" w:themeColor="text1"/>
        </w:rPr>
        <w:t>asikannya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dalam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kehidupan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nyata</w:t>
      </w:r>
      <w:proofErr w:type="spellEnd"/>
      <w:r>
        <w:rPr>
          <w:rFonts w:asciiTheme="majorBidi" w:hAnsiTheme="majorBidi" w:cstheme="majorBidi"/>
          <w:color w:val="000000" w:themeColor="text1"/>
          <w:lang w:val="id-ID"/>
        </w:rPr>
        <w:t>.</w:t>
      </w:r>
    </w:p>
    <w:p w:rsidR="00EF6FB8" w:rsidRPr="005420C6" w:rsidRDefault="005420C6" w:rsidP="005420C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  <w:lang w:val="id-ID"/>
        </w:rPr>
        <w:t>Bidang Hukum, Bidang Akhlak, Bidang Aqidah, danBidang Mu’amalah Dunyawiyah.</w:t>
      </w:r>
    </w:p>
    <w:p w:rsidR="005420C6" w:rsidRPr="00EF6FB8" w:rsidRDefault="005420C6" w:rsidP="005420C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  <w:lang w:val="id-ID"/>
        </w:rPr>
        <w:t>Jalan ijtihad yang ditempuh Majelis Tarjih Muhammadiyah dalam memecahkan masalah dengan menggunakan tujuh metode: 1</w:t>
      </w:r>
      <w:r w:rsidRPr="00EF6FB8">
        <w:rPr>
          <w:rFonts w:asciiTheme="majorBidi" w:hAnsiTheme="majorBidi" w:cstheme="majorBidi"/>
          <w:color w:val="000000" w:themeColor="text1"/>
        </w:rPr>
        <w:t>)</w:t>
      </w:r>
      <w:r>
        <w:rPr>
          <w:rFonts w:asciiTheme="majorBidi" w:hAnsiTheme="majorBidi" w:cstheme="majorBidi"/>
          <w:color w:val="000000" w:themeColor="text1"/>
          <w:lang w:val="id-ID"/>
        </w:rPr>
        <w:t>. Ijtihad bayani, 2</w:t>
      </w:r>
      <w:r w:rsidRPr="00EF6FB8">
        <w:rPr>
          <w:rFonts w:asciiTheme="majorBidi" w:hAnsiTheme="majorBidi" w:cstheme="majorBidi"/>
          <w:color w:val="000000" w:themeColor="text1"/>
        </w:rPr>
        <w:t>)</w:t>
      </w:r>
      <w:r>
        <w:rPr>
          <w:rFonts w:asciiTheme="majorBidi" w:hAnsiTheme="majorBidi" w:cstheme="majorBidi"/>
          <w:color w:val="000000" w:themeColor="text1"/>
          <w:lang w:val="id-ID"/>
        </w:rPr>
        <w:t>. Ijma’, 3</w:t>
      </w:r>
      <w:r w:rsidRPr="00EF6FB8">
        <w:rPr>
          <w:rFonts w:asciiTheme="majorBidi" w:hAnsiTheme="majorBidi" w:cstheme="majorBidi"/>
          <w:color w:val="000000" w:themeColor="text1"/>
        </w:rPr>
        <w:t>)</w:t>
      </w:r>
      <w:r>
        <w:rPr>
          <w:rFonts w:asciiTheme="majorBidi" w:hAnsiTheme="majorBidi" w:cstheme="majorBidi"/>
          <w:color w:val="000000" w:themeColor="text1"/>
          <w:lang w:val="id-ID"/>
        </w:rPr>
        <w:t>. Ijtihad Qiyasi, 4</w:t>
      </w:r>
      <w:r w:rsidRPr="00EF6FB8">
        <w:rPr>
          <w:rFonts w:asciiTheme="majorBidi" w:hAnsiTheme="majorBidi" w:cstheme="majorBidi"/>
          <w:color w:val="000000" w:themeColor="text1"/>
        </w:rPr>
        <w:t>)</w:t>
      </w:r>
      <w:r>
        <w:rPr>
          <w:rFonts w:asciiTheme="majorBidi" w:hAnsiTheme="majorBidi" w:cstheme="majorBidi"/>
          <w:color w:val="000000" w:themeColor="text1"/>
          <w:lang w:val="id-ID"/>
        </w:rPr>
        <w:t>. Ijtihad Ishtishlahiy, 5</w:t>
      </w:r>
      <w:r w:rsidRPr="00EF6FB8">
        <w:rPr>
          <w:rFonts w:asciiTheme="majorBidi" w:hAnsiTheme="majorBidi" w:cstheme="majorBidi"/>
          <w:color w:val="000000" w:themeColor="text1"/>
        </w:rPr>
        <w:t>)</w:t>
      </w:r>
      <w:r>
        <w:rPr>
          <w:rFonts w:asciiTheme="majorBidi" w:hAnsiTheme="majorBidi" w:cstheme="majorBidi"/>
          <w:color w:val="000000" w:themeColor="text1"/>
          <w:lang w:val="id-ID"/>
        </w:rPr>
        <w:t>. Istihsan, 6</w:t>
      </w:r>
      <w:r w:rsidRPr="00EF6FB8">
        <w:rPr>
          <w:rFonts w:asciiTheme="majorBidi" w:hAnsiTheme="majorBidi" w:cstheme="majorBidi"/>
          <w:color w:val="000000" w:themeColor="text1"/>
        </w:rPr>
        <w:t>)</w:t>
      </w:r>
      <w:r>
        <w:rPr>
          <w:rFonts w:asciiTheme="majorBidi" w:hAnsiTheme="majorBidi" w:cstheme="majorBidi"/>
          <w:color w:val="000000" w:themeColor="text1"/>
          <w:lang w:val="id-ID"/>
        </w:rPr>
        <w:t>. Pendekatan burhani, 7</w:t>
      </w:r>
      <w:r w:rsidRPr="00EF6FB8">
        <w:rPr>
          <w:rFonts w:asciiTheme="majorBidi" w:hAnsiTheme="majorBidi" w:cstheme="majorBidi"/>
          <w:color w:val="000000" w:themeColor="text1"/>
        </w:rPr>
        <w:t>)</w:t>
      </w:r>
      <w:r>
        <w:rPr>
          <w:rFonts w:asciiTheme="majorBidi" w:hAnsiTheme="majorBidi" w:cstheme="majorBidi"/>
          <w:color w:val="000000" w:themeColor="text1"/>
          <w:lang w:val="id-ID"/>
        </w:rPr>
        <w:t>. Pendekatan irfani.</w:t>
      </w:r>
    </w:p>
    <w:p w:rsidR="00EF6FB8" w:rsidRPr="00CF0429" w:rsidRDefault="00EF6FB8" w:rsidP="00EF6FB8">
      <w:pPr>
        <w:pStyle w:val="ListParagraph"/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625802" w:rsidRPr="00CF0429" w:rsidRDefault="00625802" w:rsidP="00625802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625802" w:rsidRPr="00CF0429" w:rsidRDefault="00625802" w:rsidP="00625802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Skala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Sikap</w:t>
      </w:r>
      <w:proofErr w:type="spellEnd"/>
    </w:p>
    <w:p w:rsidR="00625802" w:rsidRPr="00CF0429" w:rsidRDefault="00625802" w:rsidP="00625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Pilihlah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satu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alternatif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jawaban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pada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lembar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pernyataan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berikut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sesuai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kebiasaan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anda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mencentang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satu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alternatif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jawaban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berikut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.</w:t>
      </w:r>
      <w:proofErr w:type="gramEnd"/>
    </w:p>
    <w:p w:rsidR="00625802" w:rsidRPr="00CF0429" w:rsidRDefault="00625802" w:rsidP="00625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SS :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Sangat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Sering</w:t>
      </w:r>
      <w:proofErr w:type="spellEnd"/>
    </w:p>
    <w:p w:rsidR="00625802" w:rsidRPr="00CF0429" w:rsidRDefault="00625802" w:rsidP="00625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S   :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Sering</w:t>
      </w:r>
      <w:proofErr w:type="spellEnd"/>
    </w:p>
    <w:p w:rsidR="00625802" w:rsidRPr="00CF0429" w:rsidRDefault="00625802" w:rsidP="00625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KD: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Kadang-kadang</w:t>
      </w:r>
      <w:proofErr w:type="spellEnd"/>
    </w:p>
    <w:p w:rsidR="00625802" w:rsidRPr="00CF0429" w:rsidRDefault="00625802" w:rsidP="00625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TP :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Tidak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Pernah</w:t>
      </w:r>
      <w:proofErr w:type="spellEnd"/>
    </w:p>
    <w:p w:rsidR="00625802" w:rsidRPr="00CF0429" w:rsidRDefault="00625802" w:rsidP="00625802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6160"/>
        <w:gridCol w:w="567"/>
        <w:gridCol w:w="567"/>
        <w:gridCol w:w="567"/>
        <w:gridCol w:w="651"/>
      </w:tblGrid>
      <w:tr w:rsidR="00625802" w:rsidRPr="00CF0429" w:rsidTr="009515EF">
        <w:tc>
          <w:tcPr>
            <w:tcW w:w="498" w:type="dxa"/>
          </w:tcPr>
          <w:p w:rsidR="00625802" w:rsidRPr="00CF0429" w:rsidRDefault="00625802" w:rsidP="009515EF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No</w:t>
            </w:r>
          </w:p>
        </w:tc>
        <w:tc>
          <w:tcPr>
            <w:tcW w:w="6160" w:type="dxa"/>
          </w:tcPr>
          <w:p w:rsidR="00625802" w:rsidRPr="00CF0429" w:rsidRDefault="00625802" w:rsidP="009515EF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Pernyataan</w:t>
            </w:r>
            <w:proofErr w:type="spellEnd"/>
          </w:p>
        </w:tc>
        <w:tc>
          <w:tcPr>
            <w:tcW w:w="567" w:type="dxa"/>
          </w:tcPr>
          <w:p w:rsidR="00625802" w:rsidRPr="00CF0429" w:rsidRDefault="00625802" w:rsidP="009515EF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SS</w:t>
            </w:r>
          </w:p>
        </w:tc>
        <w:tc>
          <w:tcPr>
            <w:tcW w:w="567" w:type="dxa"/>
          </w:tcPr>
          <w:p w:rsidR="00625802" w:rsidRPr="00CF0429" w:rsidRDefault="00625802" w:rsidP="009515EF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</w:t>
            </w:r>
          </w:p>
        </w:tc>
        <w:tc>
          <w:tcPr>
            <w:tcW w:w="567" w:type="dxa"/>
          </w:tcPr>
          <w:p w:rsidR="00625802" w:rsidRPr="00CF0429" w:rsidRDefault="00625802" w:rsidP="009515EF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KD</w:t>
            </w:r>
          </w:p>
        </w:tc>
        <w:tc>
          <w:tcPr>
            <w:tcW w:w="651" w:type="dxa"/>
          </w:tcPr>
          <w:p w:rsidR="00625802" w:rsidRPr="00CF0429" w:rsidRDefault="00625802" w:rsidP="009515EF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TP</w:t>
            </w:r>
          </w:p>
        </w:tc>
      </w:tr>
      <w:tr w:rsidR="00625802" w:rsidRPr="00CF0429" w:rsidTr="009515EF">
        <w:tc>
          <w:tcPr>
            <w:tcW w:w="498" w:type="dxa"/>
          </w:tcPr>
          <w:p w:rsidR="00625802" w:rsidRPr="00CF0429" w:rsidRDefault="00625802" w:rsidP="009515EF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6160" w:type="dxa"/>
          </w:tcPr>
          <w:p w:rsidR="00625802" w:rsidRPr="00CF0429" w:rsidRDefault="00625802" w:rsidP="009515EF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mengikuti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Muhammadiyah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karena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ajarannya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sangat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rasional</w:t>
            </w:r>
            <w:proofErr w:type="spellEnd"/>
          </w:p>
        </w:tc>
        <w:tc>
          <w:tcPr>
            <w:tcW w:w="567" w:type="dxa"/>
          </w:tcPr>
          <w:p w:rsidR="00625802" w:rsidRPr="005420C6" w:rsidRDefault="005420C6" w:rsidP="009515EF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id-ID"/>
              </w:rPr>
              <w:t>√</w:t>
            </w:r>
          </w:p>
        </w:tc>
        <w:tc>
          <w:tcPr>
            <w:tcW w:w="567" w:type="dxa"/>
          </w:tcPr>
          <w:p w:rsidR="00625802" w:rsidRPr="00CF0429" w:rsidRDefault="00625802" w:rsidP="009515EF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625802" w:rsidRPr="00CF0429" w:rsidRDefault="00625802" w:rsidP="009515EF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625802" w:rsidRPr="00CF0429" w:rsidRDefault="00625802" w:rsidP="009515EF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625802" w:rsidRPr="00CF0429" w:rsidTr="009515EF">
        <w:tc>
          <w:tcPr>
            <w:tcW w:w="498" w:type="dxa"/>
          </w:tcPr>
          <w:p w:rsidR="00625802" w:rsidRPr="00CF0429" w:rsidRDefault="00625802" w:rsidP="009515EF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6160" w:type="dxa"/>
          </w:tcPr>
          <w:p w:rsidR="00625802" w:rsidRPr="00CF0429" w:rsidRDefault="00625802" w:rsidP="009515EF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masih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mengikuti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acara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tahlilan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untuk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peringatan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kematian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seseorang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di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kampung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625802" w:rsidRPr="00CF0429" w:rsidRDefault="00625802" w:rsidP="009515EF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625802" w:rsidRPr="00CF0429" w:rsidRDefault="00625802" w:rsidP="009515EF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625802" w:rsidRPr="00CF0429" w:rsidRDefault="005420C6" w:rsidP="009515EF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id-ID"/>
              </w:rPr>
              <w:t>√</w:t>
            </w:r>
          </w:p>
        </w:tc>
        <w:tc>
          <w:tcPr>
            <w:tcW w:w="651" w:type="dxa"/>
          </w:tcPr>
          <w:p w:rsidR="00625802" w:rsidRPr="00CF0429" w:rsidRDefault="00625802" w:rsidP="009515EF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625802" w:rsidRPr="00CF0429" w:rsidTr="009515EF">
        <w:tc>
          <w:tcPr>
            <w:tcW w:w="498" w:type="dxa"/>
          </w:tcPr>
          <w:p w:rsidR="00625802" w:rsidRPr="00CF0429" w:rsidRDefault="00625802" w:rsidP="009515EF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lastRenderedPageBreak/>
              <w:t>3</w:t>
            </w:r>
          </w:p>
        </w:tc>
        <w:tc>
          <w:tcPr>
            <w:tcW w:w="6160" w:type="dxa"/>
          </w:tcPr>
          <w:p w:rsidR="00625802" w:rsidRPr="00CF0429" w:rsidRDefault="00625802" w:rsidP="009515EF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Meskipun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imam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sholat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pakai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qunut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sebagai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makmum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tidak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mengikutinya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625802" w:rsidRPr="00CF0429" w:rsidRDefault="00625802" w:rsidP="009515EF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625802" w:rsidRPr="00CF0429" w:rsidRDefault="005420C6" w:rsidP="009515EF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id-ID"/>
              </w:rPr>
              <w:t>√</w:t>
            </w:r>
          </w:p>
        </w:tc>
        <w:tc>
          <w:tcPr>
            <w:tcW w:w="567" w:type="dxa"/>
          </w:tcPr>
          <w:p w:rsidR="00625802" w:rsidRPr="00CF0429" w:rsidRDefault="00625802" w:rsidP="009515EF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625802" w:rsidRPr="00CF0429" w:rsidRDefault="00625802" w:rsidP="009515EF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625802" w:rsidRPr="00CF0429" w:rsidTr="009515EF">
        <w:tc>
          <w:tcPr>
            <w:tcW w:w="498" w:type="dxa"/>
          </w:tcPr>
          <w:p w:rsidR="00625802" w:rsidRPr="00CF0429" w:rsidRDefault="00625802" w:rsidP="009515EF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4</w:t>
            </w:r>
          </w:p>
        </w:tc>
        <w:tc>
          <w:tcPr>
            <w:tcW w:w="6160" w:type="dxa"/>
          </w:tcPr>
          <w:p w:rsidR="00625802" w:rsidRPr="00CF0429" w:rsidRDefault="00625802" w:rsidP="009515EF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Saat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Haid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tetap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membaca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al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quran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membaca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doa</w:t>
            </w:r>
            <w:proofErr w:type="spellEnd"/>
          </w:p>
        </w:tc>
        <w:tc>
          <w:tcPr>
            <w:tcW w:w="567" w:type="dxa"/>
          </w:tcPr>
          <w:p w:rsidR="00625802" w:rsidRPr="00CF0429" w:rsidRDefault="00625802" w:rsidP="009515EF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625802" w:rsidRPr="00CF0429" w:rsidRDefault="00625802" w:rsidP="009515EF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625802" w:rsidRPr="00CF0429" w:rsidRDefault="00625802" w:rsidP="009515EF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625802" w:rsidRPr="00CF0429" w:rsidRDefault="005420C6" w:rsidP="009515EF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id-ID"/>
              </w:rPr>
              <w:t>√</w:t>
            </w:r>
          </w:p>
        </w:tc>
      </w:tr>
      <w:tr w:rsidR="00625802" w:rsidRPr="00CF0429" w:rsidTr="009515EF">
        <w:tc>
          <w:tcPr>
            <w:tcW w:w="498" w:type="dxa"/>
          </w:tcPr>
          <w:p w:rsidR="00625802" w:rsidRPr="00CF0429" w:rsidRDefault="00625802" w:rsidP="009515EF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5</w:t>
            </w:r>
          </w:p>
        </w:tc>
        <w:tc>
          <w:tcPr>
            <w:tcW w:w="6160" w:type="dxa"/>
          </w:tcPr>
          <w:p w:rsidR="00625802" w:rsidRPr="00CF0429" w:rsidRDefault="00625802" w:rsidP="009515EF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biasa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bergaul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dengan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teman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teman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dari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NU</w:t>
            </w:r>
          </w:p>
        </w:tc>
        <w:tc>
          <w:tcPr>
            <w:tcW w:w="567" w:type="dxa"/>
          </w:tcPr>
          <w:p w:rsidR="00625802" w:rsidRPr="00CF0429" w:rsidRDefault="00625802" w:rsidP="009515EF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625802" w:rsidRPr="00CF0429" w:rsidRDefault="00625802" w:rsidP="009515EF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625802" w:rsidRPr="00CF0429" w:rsidRDefault="005420C6" w:rsidP="009515EF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id-ID"/>
              </w:rPr>
              <w:t>√</w:t>
            </w:r>
            <w:bookmarkStart w:id="0" w:name="_GoBack"/>
            <w:bookmarkEnd w:id="0"/>
          </w:p>
        </w:tc>
        <w:tc>
          <w:tcPr>
            <w:tcW w:w="651" w:type="dxa"/>
          </w:tcPr>
          <w:p w:rsidR="00625802" w:rsidRPr="00CF0429" w:rsidRDefault="00625802" w:rsidP="009515EF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:rsidR="00625802" w:rsidRPr="00CF0429" w:rsidRDefault="00625802" w:rsidP="00625802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CE50B2" w:rsidRDefault="00CE50B2"/>
    <w:sectPr w:rsidR="00CE5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08F9"/>
    <w:multiLevelType w:val="hybridMultilevel"/>
    <w:tmpl w:val="FA5E81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E16A3"/>
    <w:multiLevelType w:val="hybridMultilevel"/>
    <w:tmpl w:val="B0BCC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02"/>
    <w:rsid w:val="005420C6"/>
    <w:rsid w:val="00625802"/>
    <w:rsid w:val="00CE50B2"/>
    <w:rsid w:val="00E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02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802"/>
    <w:pPr>
      <w:ind w:left="720"/>
      <w:contextualSpacing/>
    </w:pPr>
  </w:style>
  <w:style w:type="table" w:styleId="TableGrid">
    <w:name w:val="Table Grid"/>
    <w:basedOn w:val="TableNormal"/>
    <w:uiPriority w:val="39"/>
    <w:rsid w:val="00625802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F6F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02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802"/>
    <w:pPr>
      <w:ind w:left="720"/>
      <w:contextualSpacing/>
    </w:pPr>
  </w:style>
  <w:style w:type="table" w:styleId="TableGrid">
    <w:name w:val="Table Grid"/>
    <w:basedOn w:val="TableNormal"/>
    <w:uiPriority w:val="39"/>
    <w:rsid w:val="00625802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F6F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lia</cp:lastModifiedBy>
  <cp:revision>1</cp:revision>
  <dcterms:created xsi:type="dcterms:W3CDTF">2020-09-04T06:58:00Z</dcterms:created>
  <dcterms:modified xsi:type="dcterms:W3CDTF">2020-09-04T07:51:00Z</dcterms:modified>
</cp:coreProperties>
</file>