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424E8A" w:rsidRDefault="00424E8A" w:rsidP="00CF0429">
      <w:pPr>
        <w:spacing w:line="360" w:lineRule="auto"/>
        <w:jc w:val="both"/>
        <w:rPr>
          <w:rFonts w:asciiTheme="majorBidi" w:hAnsiTheme="majorBidi" w:cstheme="majorBidi"/>
          <w:color w:val="000000" w:themeColor="text1"/>
          <w:lang w:val="id-ID"/>
        </w:rPr>
      </w:pPr>
    </w:p>
    <w:p w:rsidR="003D2EED" w:rsidRPr="00F10DF6" w:rsidRDefault="00F10DF6"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Nama</w:t>
      </w:r>
      <w:r>
        <w:rPr>
          <w:rFonts w:asciiTheme="majorBidi" w:hAnsiTheme="majorBidi" w:cstheme="majorBidi"/>
          <w:color w:val="000000" w:themeColor="text1"/>
          <w:lang w:val="id-ID"/>
        </w:rPr>
        <w:tab/>
        <w:t>: NURUL MUTIAH</w:t>
      </w:r>
    </w:p>
    <w:p w:rsidR="003D2EED" w:rsidRPr="00F10DF6" w:rsidRDefault="00F10DF6" w:rsidP="00CF0429">
      <w:pPr>
        <w:spacing w:line="360" w:lineRule="auto"/>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rPr>
        <w:t>Angkatan :</w:t>
      </w:r>
      <w:proofErr w:type="gramEnd"/>
      <w:r>
        <w:rPr>
          <w:rFonts w:asciiTheme="majorBidi" w:hAnsiTheme="majorBidi" w:cstheme="majorBidi"/>
          <w:color w:val="000000" w:themeColor="text1"/>
        </w:rPr>
        <w:t xml:space="preserve"> </w:t>
      </w:r>
      <w:r>
        <w:rPr>
          <w:rFonts w:asciiTheme="majorBidi" w:hAnsiTheme="majorBidi" w:cstheme="majorBidi"/>
          <w:color w:val="000000" w:themeColor="text1"/>
          <w:lang w:val="id-ID"/>
        </w:rPr>
        <w:t>2016</w:t>
      </w:r>
    </w:p>
    <w:p w:rsidR="003D2EED" w:rsidRPr="00F10DF6" w:rsidRDefault="00F10DF6"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 xml:space="preserve">Fak/ </w:t>
      </w:r>
      <w:proofErr w:type="gramStart"/>
      <w:r>
        <w:rPr>
          <w:rFonts w:asciiTheme="majorBidi" w:hAnsiTheme="majorBidi" w:cstheme="majorBidi"/>
          <w:color w:val="000000" w:themeColor="text1"/>
        </w:rPr>
        <w:t>Prodi :</w:t>
      </w:r>
      <w:r>
        <w:rPr>
          <w:rFonts w:asciiTheme="majorBidi" w:hAnsiTheme="majorBidi" w:cstheme="majorBidi"/>
          <w:color w:val="000000" w:themeColor="text1"/>
          <w:lang w:val="id-ID"/>
        </w:rPr>
        <w:t>FEISHum</w:t>
      </w:r>
      <w:proofErr w:type="gramEnd"/>
      <w:r>
        <w:rPr>
          <w:rFonts w:asciiTheme="majorBidi" w:hAnsiTheme="majorBidi" w:cstheme="majorBidi"/>
          <w:color w:val="000000" w:themeColor="text1"/>
          <w:lang w:val="id-ID"/>
        </w:rPr>
        <w:t>/MANAJEMEN S1</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424E8A" w:rsidRPr="00424E8A" w:rsidRDefault="00424E8A" w:rsidP="00424E8A">
      <w:pPr>
        <w:pStyle w:val="ListParagraph"/>
        <w:spacing w:line="360" w:lineRule="auto"/>
        <w:ind w:left="0"/>
        <w:jc w:val="both"/>
        <w:rPr>
          <w:rFonts w:asciiTheme="majorBidi" w:hAnsiTheme="majorBidi" w:cstheme="majorBidi"/>
          <w:color w:val="000000" w:themeColor="text1"/>
        </w:rPr>
      </w:pPr>
      <w:bookmarkStart w:id="0" w:name="_GoBack"/>
      <w:bookmarkEnd w:id="0"/>
    </w:p>
    <w:p w:rsidR="00424E8A" w:rsidRPr="00424E8A" w:rsidRDefault="00541838" w:rsidP="00424E8A">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r w:rsidR="00F10DF6">
        <w:rPr>
          <w:rFonts w:asciiTheme="majorBidi" w:hAnsiTheme="majorBidi" w:cstheme="majorBidi"/>
          <w:color w:val="000000" w:themeColor="text1"/>
          <w:lang w:val="id-ID"/>
        </w:rPr>
        <w:t xml:space="preserve"> </w:t>
      </w:r>
    </w:p>
    <w:p w:rsidR="00C324A2" w:rsidRPr="000234F2" w:rsidRDefault="00C324A2" w:rsidP="000234F2">
      <w:pPr>
        <w:pStyle w:val="ListParagraph"/>
        <w:spacing w:line="360" w:lineRule="auto"/>
        <w:ind w:left="0" w:firstLine="720"/>
        <w:jc w:val="both"/>
        <w:rPr>
          <w:rFonts w:asciiTheme="majorBidi" w:hAnsiTheme="majorBidi" w:cstheme="majorBidi"/>
          <w:b/>
          <w:color w:val="000000" w:themeColor="text1"/>
          <w:lang w:val="id-ID"/>
        </w:rPr>
      </w:pPr>
      <w:r w:rsidRPr="000234F2">
        <w:rPr>
          <w:rFonts w:asciiTheme="majorBidi" w:hAnsiTheme="majorBidi" w:cstheme="majorBidi"/>
          <w:b/>
          <w:color w:val="000000" w:themeColor="text1"/>
          <w:lang w:val="id-ID"/>
        </w:rPr>
        <w:t>JAWABAN:</w:t>
      </w:r>
    </w:p>
    <w:p w:rsidR="00541838" w:rsidRPr="00CF0429" w:rsidRDefault="00F10DF6" w:rsidP="000234F2">
      <w:pPr>
        <w:pStyle w:val="ListParagraph"/>
        <w:spacing w:line="360" w:lineRule="auto"/>
        <w:ind w:firstLine="720"/>
        <w:jc w:val="both"/>
        <w:rPr>
          <w:rFonts w:asciiTheme="majorBidi" w:hAnsiTheme="majorBidi" w:cstheme="majorBidi"/>
          <w:color w:val="000000" w:themeColor="text1"/>
        </w:rPr>
      </w:pPr>
      <w:r>
        <w:rPr>
          <w:rFonts w:asciiTheme="majorBidi" w:hAnsiTheme="majorBidi" w:cstheme="majorBidi"/>
          <w:color w:val="000000" w:themeColor="text1"/>
          <w:lang w:val="id-ID"/>
        </w:rPr>
        <w:t>Faham agama menurut muhammadiyah yaitu</w:t>
      </w:r>
      <w:r w:rsidR="00285F4D">
        <w:rPr>
          <w:rFonts w:asciiTheme="majorBidi" w:hAnsiTheme="majorBidi" w:cstheme="majorBidi"/>
          <w:color w:val="000000" w:themeColor="text1"/>
          <w:lang w:val="id-ID"/>
        </w:rPr>
        <w:t xml:space="preserve"> </w:t>
      </w:r>
      <w:r w:rsidR="000234F2">
        <w:rPr>
          <w:rFonts w:asciiTheme="majorBidi" w:hAnsiTheme="majorBidi" w:cstheme="majorBidi"/>
          <w:color w:val="000000" w:themeColor="text1"/>
          <w:lang w:val="id-ID"/>
        </w:rPr>
        <w:t xml:space="preserve">paham agama yang bersumber </w:t>
      </w:r>
      <w:r w:rsidR="00285F4D" w:rsidRPr="00CF0429">
        <w:rPr>
          <w:rFonts w:asciiTheme="majorBidi" w:hAnsiTheme="majorBidi" w:cstheme="majorBidi"/>
          <w:color w:val="000000" w:themeColor="text1"/>
        </w:rPr>
        <w:t xml:space="preserve">kepada </w:t>
      </w:r>
      <w:r w:rsidR="00285F4D">
        <w:rPr>
          <w:rFonts w:asciiTheme="majorBidi" w:hAnsiTheme="majorBidi" w:cstheme="majorBidi"/>
          <w:color w:val="000000" w:themeColor="text1"/>
        </w:rPr>
        <w:t xml:space="preserve">Al Qur’an dan As Sunnah. </w:t>
      </w:r>
      <w:r w:rsidR="00285F4D">
        <w:rPr>
          <w:rFonts w:asciiTheme="majorBidi" w:hAnsiTheme="majorBidi" w:cstheme="majorBidi"/>
          <w:color w:val="000000" w:themeColor="text1"/>
          <w:lang w:val="id-ID"/>
        </w:rPr>
        <w:t xml:space="preserve">Maksudnya </w:t>
      </w:r>
      <w:r w:rsidR="00285F4D" w:rsidRPr="00CF0429">
        <w:rPr>
          <w:rFonts w:asciiTheme="majorBidi" w:hAnsiTheme="majorBidi" w:cstheme="majorBidi"/>
          <w:color w:val="000000" w:themeColor="text1"/>
        </w:rPr>
        <w:t xml:space="preserve"> </w:t>
      </w:r>
      <w:r w:rsidR="00285F4D">
        <w:rPr>
          <w:rFonts w:asciiTheme="majorBidi" w:hAnsiTheme="majorBidi" w:cstheme="majorBidi"/>
          <w:color w:val="000000" w:themeColor="text1"/>
        </w:rPr>
        <w:t>paham</w:t>
      </w:r>
      <w:r w:rsidR="00285F4D"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w:t>
      </w:r>
    </w:p>
    <w:p w:rsidR="00C324A2" w:rsidRPr="00C324A2"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r w:rsidR="00F10DF6">
        <w:rPr>
          <w:rFonts w:asciiTheme="majorBidi" w:hAnsiTheme="majorBidi" w:cstheme="majorBidi"/>
          <w:color w:val="000000" w:themeColor="text1"/>
          <w:lang w:val="id-ID"/>
        </w:rPr>
        <w:t xml:space="preserve"> </w:t>
      </w:r>
    </w:p>
    <w:p w:rsidR="00C324A2" w:rsidRPr="000234F2" w:rsidRDefault="00C324A2" w:rsidP="000234F2">
      <w:pPr>
        <w:pStyle w:val="ListParagraph"/>
        <w:spacing w:line="360" w:lineRule="auto"/>
        <w:ind w:left="0" w:firstLine="720"/>
        <w:jc w:val="both"/>
        <w:rPr>
          <w:rFonts w:asciiTheme="majorBidi" w:hAnsiTheme="majorBidi" w:cstheme="majorBidi"/>
          <w:b/>
          <w:color w:val="000000" w:themeColor="text1"/>
          <w:lang w:val="id-ID"/>
        </w:rPr>
      </w:pPr>
      <w:r w:rsidRPr="000234F2">
        <w:rPr>
          <w:rFonts w:asciiTheme="majorBidi" w:hAnsiTheme="majorBidi" w:cstheme="majorBidi"/>
          <w:b/>
          <w:color w:val="000000" w:themeColor="text1"/>
          <w:lang w:val="id-ID"/>
        </w:rPr>
        <w:t xml:space="preserve">JAWABAN: </w:t>
      </w:r>
    </w:p>
    <w:p w:rsidR="00541838" w:rsidRPr="00CF0429" w:rsidRDefault="00F10DF6" w:rsidP="000234F2">
      <w:pPr>
        <w:pStyle w:val="ListParagraph"/>
        <w:spacing w:line="360" w:lineRule="auto"/>
        <w:ind w:firstLine="720"/>
        <w:jc w:val="both"/>
        <w:rPr>
          <w:rFonts w:asciiTheme="majorBidi" w:hAnsiTheme="majorBidi" w:cstheme="majorBidi"/>
          <w:color w:val="000000" w:themeColor="text1"/>
        </w:rPr>
      </w:pPr>
      <w:r>
        <w:rPr>
          <w:rFonts w:asciiTheme="majorBidi" w:hAnsiTheme="majorBidi" w:cstheme="majorBidi"/>
          <w:color w:val="000000" w:themeColor="text1"/>
          <w:lang w:val="id-ID"/>
        </w:rPr>
        <w:t xml:space="preserve">Ajaran yang dikuti oleh muhammadiyah bersumber dari Al-Quran dan </w:t>
      </w:r>
      <w:r w:rsidRPr="000234F2">
        <w:rPr>
          <w:rFonts w:asciiTheme="majorBidi" w:hAnsiTheme="majorBidi" w:cstheme="majorBidi"/>
          <w:i/>
          <w:color w:val="000000" w:themeColor="text1"/>
          <w:lang w:val="id-ID"/>
        </w:rPr>
        <w:t>Asunnah</w:t>
      </w:r>
      <w:r w:rsidR="00285F4D" w:rsidRPr="000234F2">
        <w:rPr>
          <w:rFonts w:asciiTheme="majorBidi" w:hAnsiTheme="majorBidi" w:cstheme="majorBidi"/>
          <w:b/>
          <w:bCs/>
          <w:i/>
          <w:color w:val="000000" w:themeColor="text1"/>
          <w:lang w:val="id-ID"/>
        </w:rPr>
        <w:t xml:space="preserve"> </w:t>
      </w:r>
      <w:r w:rsidR="00285F4D" w:rsidRPr="000234F2">
        <w:rPr>
          <w:rFonts w:asciiTheme="majorBidi" w:hAnsiTheme="majorBidi" w:cstheme="majorBidi"/>
          <w:bCs/>
          <w:i/>
          <w:color w:val="000000" w:themeColor="text1"/>
          <w:lang w:val="id-ID"/>
        </w:rPr>
        <w:t>Al-Maqbulah</w:t>
      </w:r>
      <w:r w:rsidR="00285F4D" w:rsidRPr="00CF0429">
        <w:rPr>
          <w:rFonts w:asciiTheme="majorBidi" w:hAnsiTheme="majorBidi" w:cstheme="majorBidi"/>
          <w:color w:val="000000" w:themeColor="text1"/>
          <w:lang w:val="id-ID"/>
        </w:rPr>
        <w:t xml:space="preserve"> yang berisi perintah dan larangan, dilaksanakan dengan dakwah </w:t>
      </w:r>
      <w:r w:rsidR="00285F4D" w:rsidRPr="000234F2">
        <w:rPr>
          <w:rFonts w:asciiTheme="majorBidi" w:hAnsiTheme="majorBidi" w:cstheme="majorBidi"/>
          <w:bCs/>
          <w:i/>
          <w:color w:val="000000" w:themeColor="text1"/>
          <w:lang w:val="id-ID"/>
        </w:rPr>
        <w:t>amar ma`ruf</w:t>
      </w:r>
      <w:r w:rsidR="00285F4D" w:rsidRPr="00285F4D">
        <w:rPr>
          <w:rFonts w:asciiTheme="majorBidi" w:hAnsiTheme="majorBidi" w:cstheme="majorBidi"/>
          <w:bCs/>
          <w:color w:val="000000" w:themeColor="text1"/>
          <w:lang w:val="id-ID"/>
        </w:rPr>
        <w:t xml:space="preserve"> dan nahi munkar</w:t>
      </w:r>
      <w:r w:rsidR="00285F4D" w:rsidRPr="00285F4D">
        <w:rPr>
          <w:rFonts w:asciiTheme="majorBidi" w:hAnsiTheme="majorBidi" w:cstheme="majorBidi"/>
          <w:color w:val="000000" w:themeColor="text1"/>
          <w:lang w:val="id-ID"/>
        </w:rPr>
        <w:t xml:space="preserve"> dan </w:t>
      </w:r>
      <w:r w:rsidR="00285F4D" w:rsidRPr="00285F4D">
        <w:rPr>
          <w:rFonts w:asciiTheme="majorBidi" w:hAnsiTheme="majorBidi" w:cstheme="majorBidi"/>
          <w:bCs/>
          <w:color w:val="000000" w:themeColor="text1"/>
          <w:lang w:val="id-ID"/>
        </w:rPr>
        <w:t>tajdid</w:t>
      </w:r>
      <w:r w:rsidR="00285F4D" w:rsidRPr="00285F4D">
        <w:rPr>
          <w:rFonts w:asciiTheme="majorBidi" w:hAnsiTheme="majorBidi" w:cstheme="majorBidi"/>
          <w:color w:val="000000" w:themeColor="text1"/>
          <w:lang w:val="id-ID"/>
        </w:rPr>
        <w:t xml:space="preserve">, untuk mencapai </w:t>
      </w:r>
      <w:r w:rsidR="00285F4D" w:rsidRPr="00285F4D">
        <w:rPr>
          <w:rFonts w:asciiTheme="majorBidi" w:hAnsiTheme="majorBidi" w:cstheme="majorBidi"/>
          <w:bCs/>
          <w:color w:val="000000" w:themeColor="text1"/>
          <w:lang w:val="id-ID"/>
        </w:rPr>
        <w:t>terwujudnya masyarakat Islam yang sebenar-benarnya</w:t>
      </w:r>
      <w:r w:rsidR="00285F4D">
        <w:rPr>
          <w:rFonts w:asciiTheme="majorBidi" w:hAnsiTheme="majorBidi" w:cstheme="majorBidi"/>
          <w:bCs/>
          <w:color w:val="000000" w:themeColor="text1"/>
          <w:lang w:val="id-ID"/>
        </w:rPr>
        <w:t>.</w:t>
      </w:r>
    </w:p>
    <w:p w:rsidR="003D2EED" w:rsidRPr="000234F2"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0234F2" w:rsidRPr="000234F2" w:rsidRDefault="000234F2" w:rsidP="000234F2">
      <w:pPr>
        <w:pStyle w:val="ListParagraph"/>
        <w:spacing w:line="360" w:lineRule="auto"/>
        <w:ind w:left="0" w:firstLine="720"/>
        <w:jc w:val="both"/>
        <w:rPr>
          <w:rFonts w:asciiTheme="majorBidi" w:hAnsiTheme="majorBidi" w:cstheme="majorBidi"/>
          <w:b/>
          <w:color w:val="000000" w:themeColor="text1"/>
          <w:lang w:val="id-ID"/>
        </w:rPr>
      </w:pPr>
      <w:r w:rsidRPr="000234F2">
        <w:rPr>
          <w:rFonts w:asciiTheme="majorBidi" w:hAnsiTheme="majorBidi" w:cstheme="majorBidi"/>
          <w:b/>
          <w:color w:val="000000" w:themeColor="text1"/>
          <w:lang w:val="id-ID"/>
        </w:rPr>
        <w:t>JAWABAN:</w:t>
      </w:r>
    </w:p>
    <w:p w:rsidR="000234F2" w:rsidRDefault="000234F2" w:rsidP="000234F2">
      <w:pPr>
        <w:shd w:val="clear" w:color="auto" w:fill="FFFFFF"/>
        <w:spacing w:after="390" w:line="390" w:lineRule="atLeast"/>
        <w:ind w:left="720" w:firstLine="720"/>
        <w:jc w:val="both"/>
        <w:rPr>
          <w:rFonts w:ascii="Times New Roman" w:eastAsia="Times New Roman" w:hAnsi="Times New Roman" w:cs="Times New Roman"/>
          <w:lang w:val="id-ID" w:eastAsia="id-ID"/>
        </w:rPr>
      </w:pPr>
      <w:r w:rsidRPr="000234F2">
        <w:rPr>
          <w:rFonts w:ascii="Times New Roman" w:eastAsia="Times New Roman" w:hAnsi="Times New Roman" w:cs="Times New Roman"/>
          <w:lang w:val="id-ID" w:eastAsia="id-ID"/>
        </w:rPr>
        <w:t xml:space="preserve">Dilihat dari  Identitas Muhammadiyah yg dinyatakan dalam Anggaran Dasar Muhammadiyah, bahwa Muhammadiyah adalah Gerakan Islam, </w:t>
      </w:r>
      <w:r w:rsidRPr="000234F2">
        <w:rPr>
          <w:rFonts w:ascii="Times New Roman" w:eastAsia="Times New Roman" w:hAnsi="Times New Roman" w:cs="Times New Roman"/>
          <w:i/>
          <w:lang w:val="id-ID" w:eastAsia="id-ID"/>
        </w:rPr>
        <w:t>Da’wah Amar Ma’ruf Nahi Munkar</w:t>
      </w:r>
      <w:r w:rsidRPr="000234F2">
        <w:rPr>
          <w:rFonts w:ascii="Times New Roman" w:eastAsia="Times New Roman" w:hAnsi="Times New Roman" w:cs="Times New Roman"/>
          <w:lang w:val="id-ID" w:eastAsia="id-ID"/>
        </w:rPr>
        <w:t xml:space="preserve"> dan </w:t>
      </w:r>
      <w:r w:rsidRPr="000234F2">
        <w:rPr>
          <w:rFonts w:ascii="Times New Roman" w:eastAsia="Times New Roman" w:hAnsi="Times New Roman" w:cs="Times New Roman"/>
          <w:i/>
          <w:lang w:val="id-ID" w:eastAsia="id-ID"/>
        </w:rPr>
        <w:t>Tajdid</w:t>
      </w:r>
      <w:r w:rsidRPr="000234F2">
        <w:rPr>
          <w:rFonts w:ascii="Times New Roman" w:eastAsia="Times New Roman" w:hAnsi="Times New Roman" w:cs="Times New Roman"/>
          <w:lang w:val="id-ID" w:eastAsia="id-ID"/>
        </w:rPr>
        <w:t xml:space="preserve">, bersumberkan pada Al-Qur`an dan </w:t>
      </w:r>
      <w:r w:rsidRPr="000234F2">
        <w:rPr>
          <w:rFonts w:ascii="Times New Roman" w:eastAsia="Times New Roman" w:hAnsi="Times New Roman" w:cs="Times New Roman"/>
          <w:i/>
          <w:lang w:val="id-ID" w:eastAsia="id-ID"/>
        </w:rPr>
        <w:t>As-Sunnah</w:t>
      </w:r>
      <w:r w:rsidRPr="000234F2">
        <w:rPr>
          <w:rFonts w:ascii="Times New Roman" w:eastAsia="Times New Roman" w:hAnsi="Times New Roman" w:cs="Times New Roman"/>
          <w:lang w:val="id-ID" w:eastAsia="id-ID"/>
        </w:rPr>
        <w:t xml:space="preserve">. Oleh sebab itu, Muhammadiyah senantiasa mengembangkan kehidupan dan tradisi </w:t>
      </w:r>
      <w:r w:rsidRPr="000234F2">
        <w:rPr>
          <w:rFonts w:ascii="Times New Roman" w:eastAsia="Times New Roman" w:hAnsi="Times New Roman" w:cs="Times New Roman"/>
          <w:i/>
          <w:lang w:val="id-ID" w:eastAsia="id-ID"/>
        </w:rPr>
        <w:t>ijtihad</w:t>
      </w:r>
      <w:r w:rsidRPr="000234F2">
        <w:rPr>
          <w:rFonts w:ascii="Times New Roman" w:eastAsia="Times New Roman" w:hAnsi="Times New Roman" w:cs="Times New Roman"/>
          <w:lang w:val="id-ID" w:eastAsia="id-ID"/>
        </w:rPr>
        <w:t xml:space="preserve"> dalam gerakannya. </w:t>
      </w:r>
      <w:r w:rsidRPr="000234F2">
        <w:rPr>
          <w:rFonts w:ascii="Times New Roman" w:eastAsia="Times New Roman" w:hAnsi="Times New Roman" w:cs="Times New Roman"/>
          <w:i/>
          <w:lang w:val="id-ID" w:eastAsia="id-ID"/>
        </w:rPr>
        <w:t>Ijtihad</w:t>
      </w:r>
      <w:r w:rsidRPr="000234F2">
        <w:rPr>
          <w:rFonts w:ascii="Times New Roman" w:eastAsia="Times New Roman" w:hAnsi="Times New Roman" w:cs="Times New Roman"/>
          <w:lang w:val="id-ID" w:eastAsia="id-ID"/>
        </w:rPr>
        <w:t xml:space="preserve"> dalam </w:t>
      </w:r>
      <w:r w:rsidRPr="000234F2">
        <w:rPr>
          <w:rFonts w:ascii="Times New Roman" w:eastAsia="Times New Roman" w:hAnsi="Times New Roman" w:cs="Times New Roman"/>
          <w:i/>
          <w:lang w:val="id-ID" w:eastAsia="id-ID"/>
        </w:rPr>
        <w:t>Manhaj Tarjih</w:t>
      </w:r>
      <w:r w:rsidRPr="000234F2">
        <w:rPr>
          <w:rFonts w:ascii="Times New Roman" w:eastAsia="Times New Roman" w:hAnsi="Times New Roman" w:cs="Times New Roman"/>
          <w:lang w:val="id-ID" w:eastAsia="id-ID"/>
        </w:rPr>
        <w:t xml:space="preserve"> dijelaskan sebagai mencurahkan segenap kemampuan berfikir dalam menggali dan merumuskan ajaran Islam baik bidang hukum, </w:t>
      </w:r>
      <w:r w:rsidRPr="000234F2">
        <w:rPr>
          <w:rFonts w:ascii="Times New Roman" w:eastAsia="Times New Roman" w:hAnsi="Times New Roman" w:cs="Times New Roman"/>
          <w:i/>
          <w:lang w:val="id-ID" w:eastAsia="id-ID"/>
        </w:rPr>
        <w:t>aqidah, filsafat, tasawwuf</w:t>
      </w:r>
      <w:r w:rsidRPr="000234F2">
        <w:rPr>
          <w:rFonts w:ascii="Times New Roman" w:eastAsia="Times New Roman" w:hAnsi="Times New Roman" w:cs="Times New Roman"/>
          <w:lang w:val="id-ID" w:eastAsia="id-ID"/>
        </w:rPr>
        <w:t>, maupun disiplin ilmu lainnya berdasarkan wahyu dengan pendekatan tertentu. Dalam kerangka makna ijtihad ini, Muhammadiyah sebagai gerakan tajdid dituntut untuk senantiasa tanggap dan responsif dalam setiap persoalan keumatan dalam dinamika dan perubahan sosial manusia dan kemanusiaan.</w:t>
      </w:r>
    </w:p>
    <w:p w:rsidR="000234F2" w:rsidRPr="000234F2" w:rsidRDefault="000234F2" w:rsidP="000234F2">
      <w:pPr>
        <w:shd w:val="clear" w:color="auto" w:fill="FFFFFF"/>
        <w:spacing w:after="390" w:line="390" w:lineRule="atLeast"/>
        <w:ind w:left="720" w:firstLine="720"/>
        <w:jc w:val="both"/>
        <w:rPr>
          <w:rFonts w:ascii="Times New Roman" w:eastAsia="Times New Roman" w:hAnsi="Times New Roman" w:cs="Times New Roman"/>
          <w:lang w:val="id-ID" w:eastAsia="id-ID"/>
        </w:rPr>
      </w:pPr>
    </w:p>
    <w:p w:rsidR="00541838" w:rsidRPr="000234F2"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0234F2" w:rsidRPr="000234F2" w:rsidRDefault="000234F2" w:rsidP="000234F2">
      <w:pPr>
        <w:pStyle w:val="ListParagraph"/>
        <w:spacing w:line="360" w:lineRule="auto"/>
        <w:ind w:left="0" w:firstLine="720"/>
        <w:jc w:val="both"/>
        <w:rPr>
          <w:rFonts w:asciiTheme="majorBidi" w:hAnsiTheme="majorBidi" w:cstheme="majorBidi"/>
          <w:b/>
          <w:color w:val="000000" w:themeColor="text1"/>
        </w:rPr>
      </w:pPr>
      <w:r w:rsidRPr="000234F2">
        <w:rPr>
          <w:rFonts w:asciiTheme="majorBidi" w:hAnsiTheme="majorBidi" w:cstheme="majorBidi"/>
          <w:b/>
          <w:color w:val="000000" w:themeColor="text1"/>
          <w:lang w:val="id-ID"/>
        </w:rPr>
        <w:t>JAWABAN:</w:t>
      </w:r>
    </w:p>
    <w:p w:rsidR="00C324A2" w:rsidRPr="00C324A2" w:rsidRDefault="00C324A2" w:rsidP="00C324A2">
      <w:pPr>
        <w:pStyle w:val="ListParagraph"/>
        <w:numPr>
          <w:ilvl w:val="0"/>
          <w:numId w:val="17"/>
        </w:numPr>
        <w:spacing w:line="360" w:lineRule="auto"/>
        <w:jc w:val="both"/>
        <w:rPr>
          <w:rFonts w:asciiTheme="majorBidi" w:hAnsiTheme="majorBidi" w:cstheme="majorBidi"/>
          <w:color w:val="000000" w:themeColor="text1"/>
        </w:rPr>
      </w:pPr>
      <w:r w:rsidRPr="00C324A2">
        <w:rPr>
          <w:rStyle w:val="Strong"/>
          <w:rFonts w:asciiTheme="majorBidi" w:hAnsiTheme="majorBidi" w:cstheme="majorBidi"/>
          <w:color w:val="000000" w:themeColor="text1"/>
        </w:rPr>
        <w:t>Bidang Aqidah</w:t>
      </w:r>
    </w:p>
    <w:p w:rsidR="00C324A2" w:rsidRDefault="00C324A2" w:rsidP="00C324A2">
      <w:pPr>
        <w:pStyle w:val="ListParagraph"/>
        <w:spacing w:line="360" w:lineRule="auto"/>
        <w:ind w:left="1080"/>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Aqidah Islam menurut Muhamadiyah dirumuskan sebagai konsekuensi logis dari gerakannya.</w:t>
      </w:r>
      <w:proofErr w:type="gramEnd"/>
      <w:r w:rsidRPr="00CF0429">
        <w:rPr>
          <w:rFonts w:asciiTheme="majorBidi" w:hAnsiTheme="majorBidi" w:cstheme="majorBidi"/>
          <w:color w:val="000000" w:themeColor="text1"/>
        </w:rPr>
        <w:t xml:space="preserve">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w:t>
      </w:r>
      <w:r>
        <w:rPr>
          <w:rFonts w:asciiTheme="majorBidi" w:hAnsiTheme="majorBidi" w:cstheme="majorBidi"/>
          <w:color w:val="000000" w:themeColor="text1"/>
          <w:lang w:val="id-ID"/>
        </w:rPr>
        <w:t>,</w:t>
      </w:r>
    </w:p>
    <w:p w:rsidR="00C324A2" w:rsidRPr="00CF0429" w:rsidRDefault="00C324A2" w:rsidP="00C324A2">
      <w:pPr>
        <w:pStyle w:val="NormalWeb"/>
        <w:numPr>
          <w:ilvl w:val="0"/>
          <w:numId w:val="17"/>
        </w:numPr>
        <w:spacing w:before="0" w:beforeAutospacing="0" w:after="0" w:afterAutospacing="0"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Bidang Hukum</w:t>
      </w:r>
    </w:p>
    <w:p w:rsidR="00C324A2" w:rsidRDefault="00C324A2" w:rsidP="00C324A2">
      <w:pPr>
        <w:pStyle w:val="ListParagraph"/>
        <w:spacing w:line="360" w:lineRule="auto"/>
        <w:ind w:left="1080"/>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w:t>
      </w:r>
      <w:proofErr w:type="gramEnd"/>
    </w:p>
    <w:p w:rsidR="00C324A2" w:rsidRPr="00C324A2" w:rsidRDefault="00C324A2" w:rsidP="00C324A2">
      <w:pPr>
        <w:pStyle w:val="ListParagraph"/>
        <w:numPr>
          <w:ilvl w:val="0"/>
          <w:numId w:val="17"/>
        </w:numPr>
        <w:spacing w:line="360" w:lineRule="auto"/>
        <w:jc w:val="both"/>
        <w:rPr>
          <w:rFonts w:asciiTheme="majorBidi" w:hAnsiTheme="majorBidi" w:cstheme="majorBidi"/>
          <w:color w:val="000000" w:themeColor="text1"/>
        </w:rPr>
      </w:pPr>
      <w:r w:rsidRPr="00C324A2">
        <w:rPr>
          <w:rStyle w:val="Strong"/>
          <w:rFonts w:asciiTheme="majorBidi" w:hAnsiTheme="majorBidi" w:cstheme="majorBidi"/>
          <w:color w:val="000000" w:themeColor="text1"/>
        </w:rPr>
        <w:t>Bidang Akhlak</w:t>
      </w:r>
    </w:p>
    <w:p w:rsidR="00C324A2" w:rsidRDefault="00C324A2" w:rsidP="00C324A2">
      <w:pPr>
        <w:pStyle w:val="ListParagraph"/>
        <w:spacing w:line="360" w:lineRule="auto"/>
        <w:ind w:left="1080"/>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w:t>
      </w:r>
    </w:p>
    <w:p w:rsidR="00C324A2" w:rsidRPr="00C324A2" w:rsidRDefault="00C324A2" w:rsidP="00C324A2">
      <w:pPr>
        <w:pStyle w:val="ListParagraph"/>
        <w:numPr>
          <w:ilvl w:val="0"/>
          <w:numId w:val="17"/>
        </w:numPr>
        <w:spacing w:line="360" w:lineRule="auto"/>
        <w:jc w:val="both"/>
        <w:rPr>
          <w:rFonts w:asciiTheme="majorBidi" w:hAnsiTheme="majorBidi" w:cstheme="majorBidi"/>
          <w:color w:val="000000" w:themeColor="text1"/>
        </w:rPr>
      </w:pPr>
      <w:r w:rsidRPr="00C324A2">
        <w:rPr>
          <w:rStyle w:val="Strong"/>
          <w:rFonts w:asciiTheme="majorBidi" w:hAnsiTheme="majorBidi" w:cstheme="majorBidi"/>
          <w:color w:val="000000" w:themeColor="text1"/>
        </w:rPr>
        <w:t>Bidang Mu’amalah Dunyawiyah</w:t>
      </w:r>
    </w:p>
    <w:p w:rsidR="00C324A2" w:rsidRPr="000234F2" w:rsidRDefault="00C324A2" w:rsidP="00C324A2">
      <w:pPr>
        <w:pStyle w:val="ListParagraph"/>
        <w:spacing w:line="360" w:lineRule="auto"/>
        <w:ind w:left="1080"/>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r w:rsidR="000234F2">
        <w:rPr>
          <w:rFonts w:asciiTheme="majorBidi" w:hAnsiTheme="majorBidi" w:cstheme="majorBidi"/>
          <w:color w:val="000000" w:themeColor="text1"/>
          <w:lang w:val="id-ID"/>
        </w:rPr>
        <w:t>.</w:t>
      </w:r>
    </w:p>
    <w:p w:rsidR="003D2EED" w:rsidRPr="00C324A2" w:rsidRDefault="00541838" w:rsidP="00C324A2">
      <w:pPr>
        <w:pStyle w:val="ListParagraph"/>
        <w:numPr>
          <w:ilvl w:val="0"/>
          <w:numId w:val="16"/>
        </w:num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C324A2" w:rsidRPr="000234F2" w:rsidRDefault="00C324A2" w:rsidP="00C324A2">
      <w:pPr>
        <w:pStyle w:val="ListParagraph"/>
        <w:spacing w:line="360" w:lineRule="auto"/>
        <w:jc w:val="both"/>
        <w:rPr>
          <w:rFonts w:asciiTheme="majorBidi" w:hAnsiTheme="majorBidi" w:cstheme="majorBidi"/>
          <w:b/>
          <w:color w:val="000000" w:themeColor="text1"/>
          <w:lang w:val="id-ID"/>
        </w:rPr>
      </w:pPr>
      <w:r w:rsidRPr="000234F2">
        <w:rPr>
          <w:rFonts w:asciiTheme="majorBidi" w:hAnsiTheme="majorBidi" w:cstheme="majorBidi"/>
          <w:b/>
          <w:color w:val="000000" w:themeColor="text1"/>
          <w:lang w:val="id-ID"/>
        </w:rPr>
        <w:t>JAWABAN:</w:t>
      </w:r>
    </w:p>
    <w:p w:rsidR="00C324A2" w:rsidRPr="00CF0429" w:rsidRDefault="00C324A2" w:rsidP="00C324A2">
      <w:pPr>
        <w:spacing w:line="360" w:lineRule="auto"/>
        <w:ind w:left="720" w:firstLine="29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menjalankan perannya dalam berbagai bidang </w:t>
      </w:r>
      <w:r>
        <w:rPr>
          <w:rFonts w:asciiTheme="majorBidi" w:hAnsiTheme="majorBidi" w:cstheme="majorBidi"/>
          <w:color w:val="000000" w:themeColor="text1"/>
          <w:lang w:val="id-ID"/>
        </w:rPr>
        <w:t xml:space="preserve">tersebut </w:t>
      </w:r>
      <w:r w:rsidRPr="00CF0429">
        <w:rPr>
          <w:rFonts w:asciiTheme="majorBidi" w:hAnsiTheme="majorBidi" w:cstheme="majorBidi"/>
          <w:color w:val="000000" w:themeColor="text1"/>
        </w:rPr>
        <w:t>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w:t>
      </w:r>
      <w:r>
        <w:rPr>
          <w:rFonts w:asciiTheme="majorBidi" w:hAnsiTheme="majorBidi" w:cstheme="majorBidi"/>
          <w:color w:val="000000" w:themeColor="text1"/>
          <w:lang w:val="id-ID"/>
        </w:rPr>
        <w:t xml:space="preserve"> </w:t>
      </w:r>
      <w:r>
        <w:rPr>
          <w:rFonts w:asciiTheme="majorBidi" w:hAnsiTheme="majorBidi" w:cstheme="majorBidi"/>
          <w:color w:val="000000" w:themeColor="text1"/>
        </w:rPr>
        <w:t xml:space="preserve">dengan berbagai metode antara lain: </w:t>
      </w:r>
      <w:r>
        <w:rPr>
          <w:rFonts w:asciiTheme="majorBidi" w:hAnsiTheme="majorBidi" w:cstheme="majorBidi"/>
          <w:color w:val="000000" w:themeColor="text1"/>
          <w:lang w:val="id-ID"/>
        </w:rPr>
        <w:t>1.</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Ijtihad bayani, </w:t>
      </w:r>
      <w:r>
        <w:rPr>
          <w:rFonts w:asciiTheme="majorBidi" w:hAnsiTheme="majorBidi" w:cstheme="majorBidi"/>
          <w:color w:val="000000" w:themeColor="text1"/>
        </w:rPr>
        <w:t>2</w:t>
      </w:r>
      <w:r>
        <w:rPr>
          <w:rFonts w:asciiTheme="majorBidi" w:hAnsiTheme="majorBidi" w:cstheme="majorBidi"/>
          <w:color w:val="000000" w:themeColor="text1"/>
          <w:lang w:val="id-ID"/>
        </w:rPr>
        <w:t>.</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Ijma’, </w:t>
      </w:r>
      <w:r>
        <w:rPr>
          <w:rFonts w:asciiTheme="majorBidi" w:hAnsiTheme="majorBidi" w:cstheme="majorBidi"/>
          <w:color w:val="000000" w:themeColor="text1"/>
        </w:rPr>
        <w:t>3</w:t>
      </w:r>
      <w:r>
        <w:rPr>
          <w:rFonts w:asciiTheme="majorBidi" w:hAnsiTheme="majorBidi" w:cstheme="majorBidi"/>
          <w:color w:val="000000" w:themeColor="text1"/>
          <w:lang w:val="id-ID"/>
        </w:rPr>
        <w:t>.</w:t>
      </w:r>
      <w:r w:rsidRPr="00CF0429">
        <w:rPr>
          <w:rStyle w:val="Emphasis"/>
          <w:rFonts w:asciiTheme="majorBidi" w:eastAsiaTheme="majorEastAsia" w:hAnsiTheme="majorBidi" w:cstheme="majorBidi"/>
          <w:color w:val="000000" w:themeColor="text1"/>
        </w:rPr>
        <w:t> Ijtihad Qiyasi, </w:t>
      </w:r>
      <w:r>
        <w:rPr>
          <w:rFonts w:asciiTheme="majorBidi" w:hAnsiTheme="majorBidi" w:cstheme="majorBidi"/>
          <w:color w:val="000000" w:themeColor="text1"/>
        </w:rPr>
        <w:t>4</w:t>
      </w:r>
      <w:r>
        <w:rPr>
          <w:rFonts w:asciiTheme="majorBidi" w:hAnsiTheme="majorBidi" w:cstheme="majorBidi"/>
          <w:color w:val="000000" w:themeColor="text1"/>
          <w:lang w:val="id-ID"/>
        </w:rPr>
        <w:t>.</w:t>
      </w:r>
      <w:r w:rsidRPr="00CF0429">
        <w:rPr>
          <w:rStyle w:val="Emphasis"/>
          <w:rFonts w:asciiTheme="majorBidi" w:eastAsiaTheme="majorEastAsia" w:hAnsiTheme="majorBidi" w:cstheme="majorBidi"/>
          <w:color w:val="000000" w:themeColor="text1"/>
        </w:rPr>
        <w:t> Ijtihad Ishtishlahiy, </w:t>
      </w:r>
      <w:r>
        <w:rPr>
          <w:rFonts w:asciiTheme="majorBidi" w:hAnsiTheme="majorBidi" w:cstheme="majorBidi"/>
          <w:color w:val="000000" w:themeColor="text1"/>
        </w:rPr>
        <w:t>5</w:t>
      </w:r>
      <w:r>
        <w:rPr>
          <w:rFonts w:asciiTheme="majorBidi" w:hAnsiTheme="majorBidi" w:cstheme="majorBidi"/>
          <w:color w:val="000000" w:themeColor="text1"/>
          <w:lang w:val="id-ID"/>
        </w:rPr>
        <w:t xml:space="preserve">. </w:t>
      </w:r>
      <w:r w:rsidRPr="00CF0429">
        <w:rPr>
          <w:rStyle w:val="Emphasis"/>
          <w:rFonts w:asciiTheme="majorBidi" w:eastAsiaTheme="majorEastAsia" w:hAnsiTheme="majorBidi" w:cstheme="majorBidi"/>
          <w:color w:val="000000" w:themeColor="text1"/>
        </w:rPr>
        <w:t>Istihsan</w:t>
      </w:r>
      <w:r>
        <w:rPr>
          <w:rStyle w:val="Emphasis"/>
          <w:rFonts w:asciiTheme="majorBidi" w:eastAsiaTheme="majorEastAsia" w:hAnsiTheme="majorBidi" w:cstheme="majorBidi"/>
          <w:i w:val="0"/>
          <w:iCs w:val="0"/>
          <w:color w:val="000000" w:themeColor="text1"/>
          <w:lang w:val="id-ID"/>
        </w:rPr>
        <w:t xml:space="preserve">, 6. Pendekatan </w:t>
      </w:r>
      <w:r>
        <w:rPr>
          <w:rStyle w:val="Emphasis"/>
          <w:rFonts w:asciiTheme="majorBidi" w:eastAsiaTheme="majorEastAsia" w:hAnsiTheme="majorBidi" w:cstheme="majorBidi"/>
          <w:color w:val="000000" w:themeColor="text1"/>
          <w:lang w:val="id-ID"/>
        </w:rPr>
        <w:t>burhani</w:t>
      </w:r>
      <w:r>
        <w:rPr>
          <w:rStyle w:val="Emphasis"/>
          <w:rFonts w:asciiTheme="majorBidi" w:eastAsiaTheme="majorEastAsia" w:hAnsiTheme="majorBidi" w:cstheme="majorBidi"/>
          <w:i w:val="0"/>
          <w:iCs w:val="0"/>
          <w:color w:val="000000" w:themeColor="text1"/>
          <w:lang w:val="id-ID"/>
        </w:rPr>
        <w:t xml:space="preserve">, 7. Pendekatan </w:t>
      </w:r>
      <w:r>
        <w:rPr>
          <w:rStyle w:val="Emphasis"/>
          <w:rFonts w:asciiTheme="majorBidi" w:eastAsiaTheme="majorEastAsia" w:hAnsiTheme="majorBidi" w:cstheme="majorBidi"/>
          <w:color w:val="000000" w:themeColor="text1"/>
          <w:lang w:val="id-ID"/>
        </w:rPr>
        <w:t>`Irfani.</w:t>
      </w:r>
    </w:p>
    <w:p w:rsidR="00C324A2" w:rsidRPr="00CF0429" w:rsidRDefault="00C324A2" w:rsidP="00C324A2">
      <w:pPr>
        <w:pStyle w:val="ListParagraph"/>
        <w:spacing w:line="360" w:lineRule="auto"/>
        <w:jc w:val="both"/>
        <w:rPr>
          <w:rFonts w:asciiTheme="majorBidi" w:hAnsiTheme="majorBidi" w:cstheme="majorBidi"/>
          <w:color w:val="000000" w:themeColor="text1"/>
        </w:rPr>
      </w:pPr>
    </w:p>
    <w:p w:rsidR="003D2EED" w:rsidRDefault="003D2EED" w:rsidP="00CF0429">
      <w:pPr>
        <w:spacing w:line="360" w:lineRule="auto"/>
        <w:jc w:val="both"/>
        <w:rPr>
          <w:rFonts w:asciiTheme="majorBidi" w:hAnsiTheme="majorBidi" w:cstheme="majorBidi"/>
          <w:color w:val="000000" w:themeColor="text1"/>
          <w:lang w:val="id-ID"/>
        </w:rPr>
      </w:pPr>
    </w:p>
    <w:p w:rsidR="000234F2" w:rsidRDefault="000234F2" w:rsidP="00CF0429">
      <w:pPr>
        <w:spacing w:line="360" w:lineRule="auto"/>
        <w:jc w:val="both"/>
        <w:rPr>
          <w:rFonts w:asciiTheme="majorBidi" w:hAnsiTheme="majorBidi" w:cstheme="majorBidi"/>
          <w:color w:val="000000" w:themeColor="text1"/>
          <w:lang w:val="id-ID"/>
        </w:rPr>
      </w:pPr>
    </w:p>
    <w:p w:rsidR="000234F2" w:rsidRDefault="000234F2" w:rsidP="00CF0429">
      <w:pPr>
        <w:spacing w:line="360" w:lineRule="auto"/>
        <w:jc w:val="both"/>
        <w:rPr>
          <w:rFonts w:asciiTheme="majorBidi" w:hAnsiTheme="majorBidi" w:cstheme="majorBidi"/>
          <w:color w:val="000000" w:themeColor="text1"/>
          <w:lang w:val="id-ID"/>
        </w:rPr>
      </w:pPr>
    </w:p>
    <w:p w:rsidR="000234F2" w:rsidRDefault="000234F2" w:rsidP="00CF0429">
      <w:pPr>
        <w:spacing w:line="360" w:lineRule="auto"/>
        <w:jc w:val="both"/>
        <w:rPr>
          <w:rFonts w:asciiTheme="majorBidi" w:hAnsiTheme="majorBidi" w:cstheme="majorBidi"/>
          <w:color w:val="000000" w:themeColor="text1"/>
          <w:lang w:val="id-ID"/>
        </w:rPr>
      </w:pPr>
    </w:p>
    <w:p w:rsidR="000234F2" w:rsidRDefault="000234F2" w:rsidP="00CF0429">
      <w:pPr>
        <w:spacing w:line="360" w:lineRule="auto"/>
        <w:jc w:val="both"/>
        <w:rPr>
          <w:rFonts w:asciiTheme="majorBidi" w:hAnsiTheme="majorBidi" w:cstheme="majorBidi"/>
          <w:color w:val="000000" w:themeColor="text1"/>
          <w:lang w:val="id-ID"/>
        </w:rPr>
      </w:pPr>
    </w:p>
    <w:p w:rsidR="000234F2" w:rsidRDefault="000234F2" w:rsidP="00CF0429">
      <w:pPr>
        <w:spacing w:line="360" w:lineRule="auto"/>
        <w:jc w:val="both"/>
        <w:rPr>
          <w:rFonts w:asciiTheme="majorBidi" w:hAnsiTheme="majorBidi" w:cstheme="majorBidi"/>
          <w:color w:val="000000" w:themeColor="text1"/>
          <w:lang w:val="id-ID"/>
        </w:rPr>
      </w:pPr>
    </w:p>
    <w:p w:rsidR="000234F2" w:rsidRDefault="000234F2" w:rsidP="00CF0429">
      <w:pPr>
        <w:spacing w:line="360" w:lineRule="auto"/>
        <w:jc w:val="both"/>
        <w:rPr>
          <w:rFonts w:asciiTheme="majorBidi" w:hAnsiTheme="majorBidi" w:cstheme="majorBidi"/>
          <w:color w:val="000000" w:themeColor="text1"/>
          <w:lang w:val="id-ID"/>
        </w:rPr>
      </w:pPr>
    </w:p>
    <w:p w:rsidR="000234F2" w:rsidRDefault="000234F2" w:rsidP="00CF0429">
      <w:pPr>
        <w:spacing w:line="360" w:lineRule="auto"/>
        <w:jc w:val="both"/>
        <w:rPr>
          <w:rFonts w:asciiTheme="majorBidi" w:hAnsiTheme="majorBidi" w:cstheme="majorBidi"/>
          <w:color w:val="000000" w:themeColor="text1"/>
          <w:lang w:val="id-ID"/>
        </w:rPr>
      </w:pPr>
    </w:p>
    <w:p w:rsidR="000234F2" w:rsidRPr="000234F2" w:rsidRDefault="000234F2" w:rsidP="00CF0429">
      <w:pPr>
        <w:spacing w:line="360" w:lineRule="auto"/>
        <w:jc w:val="both"/>
        <w:rPr>
          <w:rFonts w:asciiTheme="majorBidi" w:hAnsiTheme="majorBidi" w:cstheme="majorBidi"/>
          <w:color w:val="000000" w:themeColor="text1"/>
          <w:lang w:val="id-ID"/>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0234F2" w:rsidRDefault="000234F2" w:rsidP="00CF0429">
            <w:pPr>
              <w:spacing w:line="360" w:lineRule="auto"/>
              <w:jc w:val="both"/>
              <w:rPr>
                <w:rFonts w:asciiTheme="majorBidi" w:hAnsiTheme="majorBidi" w:cstheme="majorBidi"/>
                <w:b/>
                <w:color w:val="000000" w:themeColor="text1"/>
                <w:lang w:val="id-ID"/>
              </w:rPr>
            </w:pPr>
            <w:r w:rsidRPr="000234F2">
              <w:rPr>
                <w:rFonts w:asciiTheme="majorBidi" w:hAnsiTheme="majorBidi" w:cstheme="majorBidi"/>
                <w:b/>
                <w:color w:val="000000" w:themeColor="text1"/>
                <w:lang w:val="id-ID"/>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0234F2" w:rsidRDefault="000234F2" w:rsidP="00CF0429">
            <w:pPr>
              <w:spacing w:line="360" w:lineRule="auto"/>
              <w:jc w:val="both"/>
              <w:rPr>
                <w:rFonts w:asciiTheme="majorBidi" w:hAnsiTheme="majorBidi" w:cstheme="majorBidi"/>
                <w:b/>
                <w:color w:val="000000" w:themeColor="text1"/>
                <w:lang w:val="id-ID"/>
              </w:rPr>
            </w:pPr>
            <w:r w:rsidRPr="000234F2">
              <w:rPr>
                <w:rFonts w:asciiTheme="majorBidi" w:hAnsiTheme="majorBidi" w:cstheme="majorBidi"/>
                <w:b/>
                <w:color w:val="000000" w:themeColor="text1"/>
                <w:lang w:val="id-ID"/>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0234F2" w:rsidRDefault="000234F2" w:rsidP="00CF0429">
            <w:pPr>
              <w:spacing w:line="360" w:lineRule="auto"/>
              <w:jc w:val="both"/>
              <w:rPr>
                <w:rFonts w:asciiTheme="majorBidi" w:hAnsiTheme="majorBidi" w:cstheme="majorBidi"/>
                <w:b/>
                <w:color w:val="000000" w:themeColor="text1"/>
                <w:lang w:val="id-ID"/>
              </w:rPr>
            </w:pPr>
            <w:r w:rsidRPr="000234F2">
              <w:rPr>
                <w:rFonts w:asciiTheme="majorBidi" w:hAnsiTheme="majorBidi" w:cstheme="majorBidi"/>
                <w:b/>
                <w:color w:val="000000" w:themeColor="text1"/>
                <w:lang w:val="id-ID"/>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0234F2" w:rsidRDefault="000234F2" w:rsidP="00CF0429">
            <w:pPr>
              <w:spacing w:line="360" w:lineRule="auto"/>
              <w:jc w:val="both"/>
              <w:rPr>
                <w:rFonts w:asciiTheme="majorBidi" w:hAnsiTheme="majorBidi" w:cstheme="majorBidi"/>
                <w:b/>
                <w:color w:val="000000" w:themeColor="text1"/>
                <w:lang w:val="id-ID"/>
              </w:rPr>
            </w:pPr>
            <w:r w:rsidRPr="000234F2">
              <w:rPr>
                <w:rFonts w:asciiTheme="majorBidi" w:hAnsiTheme="majorBidi" w:cstheme="majorBidi"/>
                <w:b/>
                <w:color w:val="000000" w:themeColor="text1"/>
                <w:lang w:val="id-ID"/>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0234F2" w:rsidRDefault="000234F2" w:rsidP="00CF0429">
            <w:pPr>
              <w:spacing w:line="360" w:lineRule="auto"/>
              <w:jc w:val="both"/>
              <w:rPr>
                <w:rFonts w:asciiTheme="majorBidi" w:hAnsiTheme="majorBidi" w:cstheme="majorBidi"/>
                <w:b/>
                <w:color w:val="000000" w:themeColor="text1"/>
                <w:lang w:val="id-ID"/>
              </w:rPr>
            </w:pPr>
            <w:r w:rsidRPr="000234F2">
              <w:rPr>
                <w:rFonts w:asciiTheme="majorBidi" w:hAnsiTheme="majorBidi" w:cstheme="majorBidi"/>
                <w:b/>
                <w:color w:val="000000" w:themeColor="text1"/>
                <w:lang w:val="id-ID"/>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9A5FE2"/>
    <w:multiLevelType w:val="hybridMultilevel"/>
    <w:tmpl w:val="4E48A0A8"/>
    <w:lvl w:ilvl="0" w:tplc="31A4DC0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2"/>
  </w:num>
  <w:num w:numId="4">
    <w:abstractNumId w:val="10"/>
  </w:num>
  <w:num w:numId="5">
    <w:abstractNumId w:val="3"/>
  </w:num>
  <w:num w:numId="6">
    <w:abstractNumId w:val="2"/>
  </w:num>
  <w:num w:numId="7">
    <w:abstractNumId w:val="6"/>
  </w:num>
  <w:num w:numId="8">
    <w:abstractNumId w:val="8"/>
  </w:num>
  <w:num w:numId="9">
    <w:abstractNumId w:val="9"/>
  </w:num>
  <w:num w:numId="10">
    <w:abstractNumId w:val="5"/>
  </w:num>
  <w:num w:numId="11">
    <w:abstractNumId w:val="4"/>
  </w:num>
  <w:num w:numId="12">
    <w:abstractNumId w:val="15"/>
  </w:num>
  <w:num w:numId="13">
    <w:abstractNumId w:val="13"/>
  </w:num>
  <w:num w:numId="14">
    <w:abstractNumId w:val="0"/>
  </w:num>
  <w:num w:numId="15">
    <w:abstractNumId w:val="1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231B92"/>
    <w:rsid w:val="000234F2"/>
    <w:rsid w:val="000A23C0"/>
    <w:rsid w:val="000B1A9E"/>
    <w:rsid w:val="001D39E1"/>
    <w:rsid w:val="00220415"/>
    <w:rsid w:val="002249A3"/>
    <w:rsid w:val="00231B92"/>
    <w:rsid w:val="00285F4D"/>
    <w:rsid w:val="00290F1D"/>
    <w:rsid w:val="00300BB2"/>
    <w:rsid w:val="003321B5"/>
    <w:rsid w:val="003D2EED"/>
    <w:rsid w:val="00406728"/>
    <w:rsid w:val="00424E8A"/>
    <w:rsid w:val="004D25F6"/>
    <w:rsid w:val="00541838"/>
    <w:rsid w:val="005C43B0"/>
    <w:rsid w:val="005F5A52"/>
    <w:rsid w:val="0068668A"/>
    <w:rsid w:val="006B1125"/>
    <w:rsid w:val="00705BB1"/>
    <w:rsid w:val="007C7561"/>
    <w:rsid w:val="00934BC9"/>
    <w:rsid w:val="009E07EC"/>
    <w:rsid w:val="00A15E6E"/>
    <w:rsid w:val="00A96824"/>
    <w:rsid w:val="00AB2A35"/>
    <w:rsid w:val="00C324A2"/>
    <w:rsid w:val="00C37ADD"/>
    <w:rsid w:val="00CF0429"/>
    <w:rsid w:val="00D82C92"/>
    <w:rsid w:val="00E044D0"/>
    <w:rsid w:val="00F10D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20766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ABE0A-5504-4E85-903D-159A7F36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5340</Words>
  <Characters>30441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Asus x450J</cp:lastModifiedBy>
  <cp:revision>5</cp:revision>
  <dcterms:created xsi:type="dcterms:W3CDTF">2020-08-13T09:59:00Z</dcterms:created>
  <dcterms:modified xsi:type="dcterms:W3CDTF">2020-09-04T06:01:00Z</dcterms:modified>
</cp:coreProperties>
</file>