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r w:rsidR="0051712D">
        <w:rPr>
          <w:rFonts w:asciiTheme="majorBidi" w:hAnsiTheme="majorBidi" w:cstheme="majorBidi"/>
          <w:color w:val="000000" w:themeColor="text1"/>
        </w:rPr>
        <w:t xml:space="preserve"> </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Nama :</w:t>
      </w:r>
      <w:r w:rsidR="0051712D">
        <w:rPr>
          <w:rFonts w:asciiTheme="majorBidi" w:hAnsiTheme="majorBidi" w:cstheme="majorBidi"/>
          <w:color w:val="000000" w:themeColor="text1"/>
        </w:rPr>
        <w:t>Novi Dianti Karsyani</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 </w:t>
      </w:r>
      <w:r w:rsidR="0051712D">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Fak/ Prodi :</w:t>
      </w:r>
      <w:r w:rsidR="0051712D">
        <w:rPr>
          <w:rFonts w:asciiTheme="majorBidi" w:hAnsiTheme="majorBidi" w:cstheme="majorBidi"/>
          <w:color w:val="000000" w:themeColor="text1"/>
        </w:rPr>
        <w:t>Ilmu Kesehatan / Program Studi Sarjana Terapan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1712D" w:rsidRPr="00CF0429" w:rsidRDefault="0051712D" w:rsidP="0051712D">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P</w:t>
      </w:r>
      <w:r>
        <w:rPr>
          <w:rFonts w:asciiTheme="majorBidi" w:hAnsiTheme="majorBidi" w:cstheme="majorBidi"/>
          <w:color w:val="000000" w:themeColor="text1"/>
        </w:rPr>
        <w:t>aham</w:t>
      </w:r>
      <w:r w:rsidRPr="00CF0429">
        <w:rPr>
          <w:rFonts w:asciiTheme="majorBidi" w:hAnsiTheme="majorBidi" w:cstheme="majorBidi"/>
          <w:color w:val="000000" w:themeColor="text1"/>
        </w:rPr>
        <w:t xml:space="preserve"> agama dalam Muhammadiyah yang anda ketahui</w:t>
      </w:r>
      <w:r>
        <w:rPr>
          <w:rFonts w:asciiTheme="majorBidi" w:hAnsiTheme="majorBidi" w:cstheme="majorBidi"/>
          <w:color w:val="000000" w:themeColor="text1"/>
        </w:rPr>
        <w:t xml:space="preserve"> adalah kembali kepada Al-Qur’an dan As sunah. Yang dimana paham islam yang murni yang merajuk kepada sumber ajaran yang utama yaitu Al-Quran dan As sunnah yang shohihah dan maqbulah serta berorientasi kepada kemajuan.</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51712D" w:rsidRPr="00CF0429" w:rsidRDefault="003F755A" w:rsidP="0051712D">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Al-Quran dan As sunnah</w:t>
      </w:r>
      <w:r>
        <w:rPr>
          <w:rFonts w:asciiTheme="majorBidi" w:hAnsiTheme="majorBidi" w:cstheme="majorBidi"/>
          <w:color w:val="000000" w:themeColor="text1"/>
        </w:rPr>
        <w:t xml:space="preserve"> </w:t>
      </w:r>
      <w:r>
        <w:rPr>
          <w:rFonts w:asciiTheme="majorBidi" w:hAnsiTheme="majorBidi" w:cstheme="majorBidi"/>
          <w:color w:val="000000" w:themeColor="text1"/>
        </w:rPr>
        <w:t>maqbulah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p>
    <w:p w:rsidR="003F755A" w:rsidRPr="00CF0429" w:rsidRDefault="003F755A" w:rsidP="003F755A">
      <w:pPr>
        <w:pStyle w:val="ListParagraph"/>
        <w:spacing w:line="360" w:lineRule="auto"/>
        <w:ind w:firstLine="720"/>
        <w:jc w:val="both"/>
        <w:rPr>
          <w:rFonts w:asciiTheme="majorBidi" w:hAnsiTheme="majorBidi" w:cstheme="majorBidi"/>
          <w:color w:val="000000" w:themeColor="text1"/>
        </w:rPr>
      </w:pPr>
      <w:r w:rsidRPr="00CF0429">
        <w:rPr>
          <w:rFonts w:asciiTheme="majorBidi" w:hAnsiTheme="majorBidi" w:cstheme="majorBidi"/>
          <w:color w:val="000000" w:themeColor="text1"/>
        </w:rPr>
        <w:t>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w:t>
      </w:r>
    </w:p>
    <w:p w:rsidR="003F755A" w:rsidRDefault="00541838" w:rsidP="003F755A">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3F755A" w:rsidRPr="003F755A" w:rsidRDefault="003F755A" w:rsidP="003F755A">
      <w:pPr>
        <w:pStyle w:val="ListParagraph"/>
        <w:spacing w:line="360" w:lineRule="auto"/>
        <w:ind w:left="0" w:firstLine="720"/>
        <w:jc w:val="both"/>
        <w:rPr>
          <w:rFonts w:asciiTheme="majorBidi" w:hAnsiTheme="majorBidi" w:cstheme="majorBidi"/>
          <w:color w:val="000000" w:themeColor="text1"/>
        </w:rPr>
      </w:pPr>
      <w:r w:rsidRPr="003F755A">
        <w:rPr>
          <w:rFonts w:asciiTheme="majorBidi" w:hAnsiTheme="majorBidi" w:cstheme="majorBidi"/>
          <w:color w:val="000000" w:themeColor="text1"/>
        </w:rPr>
        <w:t xml:space="preserve">Bidang Aqidah, Bidang hukum, Bidang akhlak dan bidang </w:t>
      </w:r>
      <w:r w:rsidRPr="003F755A">
        <w:rPr>
          <w:rStyle w:val="Strong"/>
          <w:rFonts w:asciiTheme="majorBidi" w:hAnsiTheme="majorBidi" w:cstheme="majorBidi"/>
          <w:b w:val="0"/>
          <w:color w:val="000000" w:themeColor="text1"/>
        </w:rPr>
        <w:t>Mu’amalah Dunyawiyah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w:t>
      </w:r>
      <w:r w:rsidR="0051712D">
        <w:rPr>
          <w:rFonts w:asciiTheme="majorBidi" w:hAnsiTheme="majorBidi" w:cstheme="majorBidi"/>
          <w:color w:val="000000" w:themeColor="text1"/>
        </w:rPr>
        <w:t>diyah dalam memecahkan masalah?</w:t>
      </w:r>
    </w:p>
    <w:p w:rsidR="003D2EED" w:rsidRPr="00CF0429" w:rsidRDefault="008F57F8" w:rsidP="008F57F8">
      <w:pPr>
        <w:spacing w:line="360" w:lineRule="auto"/>
        <w:ind w:left="720"/>
        <w:jc w:val="both"/>
        <w:rPr>
          <w:rFonts w:asciiTheme="majorBidi" w:hAnsiTheme="majorBidi" w:cstheme="majorBidi"/>
          <w:color w:val="000000" w:themeColor="text1"/>
        </w:rPr>
      </w:pPr>
      <w:r>
        <w:rPr>
          <w:rFonts w:asciiTheme="majorBidi" w:hAnsiTheme="majorBidi" w:cstheme="majorBidi"/>
          <w:color w:val="000000" w:themeColor="text1"/>
        </w:rPr>
        <w:t>Ijtihad bayan, ijtihad ijma’, ijtihad qiyas, ijtihad maslahah, ijtihad istihsan.</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935C54" w:rsidRDefault="00935C54" w:rsidP="00CF0429">
            <w:pPr>
              <w:spacing w:line="360" w:lineRule="auto"/>
              <w:jc w:val="both"/>
              <w:rPr>
                <w:rFonts w:ascii="Franklin Gothic Medium" w:hAnsi="Franklin Gothic Medium" w:cstheme="majorBidi"/>
                <w:color w:val="000000" w:themeColor="text1"/>
              </w:rPr>
            </w:pPr>
          </w:p>
          <w:p w:rsidR="003D2EED" w:rsidRPr="00CF0429" w:rsidRDefault="00935C54" w:rsidP="00CF0429">
            <w:pPr>
              <w:spacing w:line="360" w:lineRule="auto"/>
              <w:jc w:val="both"/>
              <w:rPr>
                <w:rFonts w:asciiTheme="majorBidi" w:hAnsiTheme="majorBidi" w:cstheme="majorBidi"/>
                <w:color w:val="000000" w:themeColor="text1"/>
              </w:rPr>
            </w:pPr>
            <w:r>
              <w:rPr>
                <w:rFonts w:ascii="Franklin Gothic Medium" w:hAnsi="Franklin Gothic Medium"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935C54" w:rsidRDefault="00935C54" w:rsidP="00CF0429">
            <w:pPr>
              <w:spacing w:line="360" w:lineRule="auto"/>
              <w:jc w:val="both"/>
              <w:rPr>
                <w:rFonts w:ascii="Franklin Gothic Medium" w:hAnsi="Franklin Gothic Medium" w:cstheme="majorBidi"/>
                <w:color w:val="000000" w:themeColor="text1"/>
              </w:rPr>
            </w:pPr>
          </w:p>
          <w:p w:rsidR="003D2EED" w:rsidRPr="00CF0429" w:rsidRDefault="00935C54" w:rsidP="00CF0429">
            <w:pPr>
              <w:spacing w:line="360" w:lineRule="auto"/>
              <w:jc w:val="both"/>
              <w:rPr>
                <w:rFonts w:asciiTheme="majorBidi" w:hAnsiTheme="majorBidi" w:cstheme="majorBidi"/>
                <w:color w:val="000000" w:themeColor="text1"/>
              </w:rPr>
            </w:pPr>
            <w:r>
              <w:rPr>
                <w:rFonts w:ascii="Franklin Gothic Medium" w:hAnsi="Franklin Gothic Medium"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Default="003D2EED" w:rsidP="00CF0429">
            <w:pPr>
              <w:spacing w:line="360" w:lineRule="auto"/>
              <w:jc w:val="both"/>
              <w:rPr>
                <w:rFonts w:asciiTheme="majorBidi" w:hAnsiTheme="majorBidi" w:cstheme="majorBidi"/>
                <w:color w:val="000000" w:themeColor="text1"/>
              </w:rPr>
            </w:pPr>
          </w:p>
          <w:p w:rsidR="00935C54" w:rsidRPr="00CF0429" w:rsidRDefault="00935C54" w:rsidP="00CF0429">
            <w:pPr>
              <w:spacing w:line="360" w:lineRule="auto"/>
              <w:jc w:val="both"/>
              <w:rPr>
                <w:rFonts w:asciiTheme="majorBidi" w:hAnsiTheme="majorBidi" w:cstheme="majorBidi"/>
                <w:color w:val="000000" w:themeColor="text1"/>
              </w:rPr>
            </w:pPr>
            <w:r>
              <w:rPr>
                <w:rFonts w:ascii="Franklin Gothic Medium" w:hAnsi="Franklin Gothic Medium" w:cstheme="majorBidi"/>
                <w:color w:val="000000" w:themeColor="text1"/>
              </w:rPr>
              <w:sym w:font="Wingdings" w:char="F0FC"/>
            </w:r>
            <w:bookmarkStart w:id="0" w:name="_GoBack"/>
            <w:bookmarkEnd w:id="0"/>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935C54" w:rsidRDefault="00935C54" w:rsidP="00CF0429">
            <w:pPr>
              <w:spacing w:line="360" w:lineRule="auto"/>
              <w:jc w:val="both"/>
              <w:rPr>
                <w:rFonts w:ascii="Franklin Gothic Medium" w:hAnsi="Franklin Gothic Medium" w:cstheme="majorBidi"/>
                <w:color w:val="000000" w:themeColor="text1"/>
              </w:rPr>
            </w:pPr>
          </w:p>
          <w:p w:rsidR="003D2EED" w:rsidRPr="00CF0429" w:rsidRDefault="00935C54" w:rsidP="00CF0429">
            <w:pPr>
              <w:spacing w:line="360" w:lineRule="auto"/>
              <w:jc w:val="both"/>
              <w:rPr>
                <w:rFonts w:asciiTheme="majorBidi" w:hAnsiTheme="majorBidi" w:cstheme="majorBidi"/>
                <w:color w:val="000000" w:themeColor="text1"/>
              </w:rPr>
            </w:pPr>
            <w:r>
              <w:rPr>
                <w:rFonts w:ascii="Franklin Gothic Medium" w:hAnsi="Franklin Gothic Medium"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935C54" w:rsidRDefault="00935C54" w:rsidP="00CF0429">
            <w:pPr>
              <w:spacing w:line="360" w:lineRule="auto"/>
              <w:jc w:val="both"/>
              <w:rPr>
                <w:rFonts w:ascii="Franklin Gothic Medium" w:hAnsi="Franklin Gothic Medium" w:cstheme="majorBidi"/>
                <w:color w:val="000000" w:themeColor="text1"/>
              </w:rPr>
            </w:pPr>
          </w:p>
          <w:p w:rsidR="003D2EED" w:rsidRPr="00CF0429" w:rsidRDefault="00935C54" w:rsidP="00CF0429">
            <w:pPr>
              <w:spacing w:line="360" w:lineRule="auto"/>
              <w:jc w:val="both"/>
              <w:rPr>
                <w:rFonts w:asciiTheme="majorBidi" w:hAnsiTheme="majorBidi" w:cstheme="majorBidi"/>
                <w:color w:val="000000" w:themeColor="text1"/>
              </w:rPr>
            </w:pPr>
            <w:r>
              <w:rPr>
                <w:rFonts w:ascii="Franklin Gothic Medium" w:hAnsi="Franklin Gothic Medium" w:cstheme="majorBidi"/>
                <w:color w:val="000000" w:themeColor="text1"/>
              </w:rPr>
              <w:sym w:font="Wingdings" w:char="F0FC"/>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99A"/>
    <w:multiLevelType w:val="hybridMultilevel"/>
    <w:tmpl w:val="96F60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15"/>
  </w:num>
  <w:num w:numId="13">
    <w:abstractNumId w:val="13"/>
  </w:num>
  <w:num w:numId="14">
    <w:abstractNumId w:val="1"/>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D39E1"/>
    <w:rsid w:val="00220415"/>
    <w:rsid w:val="002249A3"/>
    <w:rsid w:val="00231B92"/>
    <w:rsid w:val="00290F1D"/>
    <w:rsid w:val="00300BB2"/>
    <w:rsid w:val="003321B5"/>
    <w:rsid w:val="003449FA"/>
    <w:rsid w:val="003D2EED"/>
    <w:rsid w:val="003F755A"/>
    <w:rsid w:val="00406728"/>
    <w:rsid w:val="004D25F6"/>
    <w:rsid w:val="0051712D"/>
    <w:rsid w:val="00541838"/>
    <w:rsid w:val="005C43B0"/>
    <w:rsid w:val="005F5A52"/>
    <w:rsid w:val="0068668A"/>
    <w:rsid w:val="006B1125"/>
    <w:rsid w:val="00705BB1"/>
    <w:rsid w:val="007C7561"/>
    <w:rsid w:val="008F57F8"/>
    <w:rsid w:val="00934BC9"/>
    <w:rsid w:val="00935C54"/>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7A85-21F3-4648-85D1-BD924567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admin</cp:lastModifiedBy>
  <cp:revision>2</cp:revision>
  <dcterms:created xsi:type="dcterms:W3CDTF">2020-09-02T05:54:00Z</dcterms:created>
  <dcterms:modified xsi:type="dcterms:W3CDTF">2020-09-02T05:54:00Z</dcterms:modified>
</cp:coreProperties>
</file>