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4862CB" w14:textId="77777777" w:rsidR="00AA5177" w:rsidRDefault="00CF127F">
      <w:pPr>
        <w:spacing w:line="100" w:lineRule="atLeast"/>
        <w:jc w:val="center"/>
        <w:rPr>
          <w:rFonts w:cs="Tahoma"/>
          <w:b/>
          <w:sz w:val="20"/>
          <w:szCs w:val="20"/>
        </w:rPr>
      </w:pPr>
      <w:r>
        <w:rPr>
          <w:noProof/>
          <w:lang w:eastAsia="en-US"/>
        </w:rPr>
        <w:drawing>
          <wp:anchor distT="0" distB="0" distL="0" distR="0" simplePos="0" relativeHeight="251658240" behindDoc="0" locked="0" layoutInCell="1" allowOverlap="1" wp14:anchorId="32635BD5" wp14:editId="28C6D2F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239520" cy="1236345"/>
            <wp:effectExtent l="0" t="0" r="0" b="0"/>
            <wp:wrapTopAndBottom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6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2DE50" w14:textId="77777777" w:rsidR="00AA5177" w:rsidRDefault="00CF127F" w:rsidP="000F234A">
      <w:pPr>
        <w:spacing w:after="0" w:line="100" w:lineRule="atLeast"/>
        <w:jc w:val="center"/>
        <w:rPr>
          <w:rFonts w:cs="Tahoma"/>
          <w:b/>
        </w:rPr>
      </w:pPr>
      <w:r>
        <w:rPr>
          <w:rFonts w:cs="Tahoma"/>
          <w:b/>
        </w:rPr>
        <w:t xml:space="preserve">RENCANA PEMBELAJARAN SEMESTER (RPS)  </w:t>
      </w:r>
    </w:p>
    <w:p w14:paraId="1217715E" w14:textId="77777777" w:rsidR="00AA5177" w:rsidRDefault="00CF127F" w:rsidP="000F234A">
      <w:pPr>
        <w:spacing w:after="0" w:line="100" w:lineRule="atLeast"/>
        <w:jc w:val="center"/>
        <w:rPr>
          <w:rFonts w:cs="Tahoma"/>
          <w:b/>
        </w:rPr>
      </w:pPr>
      <w:r>
        <w:rPr>
          <w:rFonts w:cs="Tahoma"/>
          <w:b/>
        </w:rPr>
        <w:t>PROGRAM STUDI  AKUNTANSI JENJANG S1</w:t>
      </w:r>
    </w:p>
    <w:p w14:paraId="2864CF82" w14:textId="77777777" w:rsidR="00AA5177" w:rsidRDefault="00CF127F" w:rsidP="000F234A">
      <w:pPr>
        <w:spacing w:after="0" w:line="100" w:lineRule="atLeast"/>
        <w:jc w:val="center"/>
        <w:rPr>
          <w:rFonts w:cs="Tahoma"/>
          <w:b/>
        </w:rPr>
      </w:pPr>
      <w:r>
        <w:rPr>
          <w:rFonts w:cs="Tahoma"/>
          <w:b/>
        </w:rPr>
        <w:t>FAKULTAS EKONOMI ILMU SOSIAL DAN HUMANIORA</w:t>
      </w:r>
    </w:p>
    <w:p w14:paraId="3E797615" w14:textId="77777777" w:rsidR="00AA5177" w:rsidRDefault="00CF127F" w:rsidP="000F234A">
      <w:pPr>
        <w:spacing w:after="0" w:line="100" w:lineRule="atLeast"/>
        <w:jc w:val="center"/>
        <w:rPr>
          <w:rFonts w:cs="Tahoma"/>
          <w:b/>
        </w:rPr>
      </w:pPr>
      <w:r>
        <w:rPr>
          <w:rFonts w:cs="Tahoma"/>
          <w:b/>
        </w:rPr>
        <w:t>UNIVERSITAS ‘AISYIYAH  YOGYAKARTA</w:t>
      </w:r>
    </w:p>
    <w:p w14:paraId="54B3E4E3" w14:textId="77777777" w:rsidR="00AA5177" w:rsidRDefault="00AA5177" w:rsidP="000F234A">
      <w:pPr>
        <w:spacing w:after="0" w:line="100" w:lineRule="atLeast"/>
        <w:jc w:val="center"/>
        <w:rPr>
          <w:rFonts w:cs="Tahoma"/>
          <w:b/>
          <w:sz w:val="20"/>
          <w:szCs w:val="20"/>
        </w:rPr>
      </w:pPr>
    </w:p>
    <w:tbl>
      <w:tblPr>
        <w:tblW w:w="14823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728"/>
        <w:gridCol w:w="2143"/>
        <w:gridCol w:w="1503"/>
        <w:gridCol w:w="37"/>
        <w:gridCol w:w="7412"/>
      </w:tblGrid>
      <w:tr w:rsidR="00AA5177" w14:paraId="73215304" w14:textId="77777777"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0A977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MATA KULIAH                  :  </w:t>
            </w:r>
            <w:r w:rsidR="001272C7">
              <w:rPr>
                <w:rFonts w:cs="Tahoma"/>
                <w:b/>
                <w:sz w:val="22"/>
                <w:szCs w:val="22"/>
              </w:rPr>
              <w:t>SISTEM PENGENDALIAN MANAJEMEN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FB44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JENIS MATA KULIAH       : </w:t>
            </w:r>
            <w:r>
              <w:rPr>
                <w:rFonts w:cs="Tahoma"/>
                <w:b/>
                <w:bCs/>
                <w:sz w:val="22"/>
                <w:szCs w:val="22"/>
              </w:rPr>
              <w:t>WAJIB</w:t>
            </w:r>
          </w:p>
        </w:tc>
      </w:tr>
      <w:tr w:rsidR="00AA5177" w14:paraId="5DB937FF" w14:textId="77777777"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AF32" w14:textId="047BA3D4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PENEMPATAN          </w:t>
            </w:r>
            <w:r w:rsidR="001272C7">
              <w:rPr>
                <w:rFonts w:cs="Tahoma"/>
                <w:b/>
                <w:sz w:val="22"/>
                <w:szCs w:val="22"/>
              </w:rPr>
              <w:t xml:space="preserve">        : SEMESTER  6</w:t>
            </w:r>
            <w:r>
              <w:rPr>
                <w:rFonts w:cs="Tahoma"/>
                <w:b/>
                <w:sz w:val="22"/>
                <w:szCs w:val="22"/>
              </w:rPr>
              <w:t xml:space="preserve"> TA 20</w:t>
            </w:r>
            <w:r w:rsidR="001E2025">
              <w:rPr>
                <w:rFonts w:cs="Tahoma"/>
                <w:b/>
                <w:sz w:val="22"/>
                <w:szCs w:val="22"/>
              </w:rPr>
              <w:t>20</w:t>
            </w:r>
            <w:r w:rsidR="00A61660">
              <w:rPr>
                <w:rFonts w:cs="Tahoma"/>
                <w:b/>
                <w:sz w:val="22"/>
                <w:szCs w:val="22"/>
              </w:rPr>
              <w:t>/202</w:t>
            </w:r>
            <w:r w:rsidR="001E2025">
              <w:rPr>
                <w:rFonts w:cs="Tahoma"/>
                <w:b/>
                <w:sz w:val="22"/>
                <w:szCs w:val="22"/>
              </w:rPr>
              <w:t>1</w:t>
            </w:r>
          </w:p>
        </w:tc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FCFC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KODE MATA KULIAH       : AKT</w:t>
            </w:r>
          </w:p>
        </w:tc>
      </w:tr>
      <w:tr w:rsidR="00AA5177" w14:paraId="6F43CB48" w14:textId="77777777" w:rsidTr="00A61660">
        <w:trPr>
          <w:trHeight w:val="332"/>
        </w:trPr>
        <w:tc>
          <w:tcPr>
            <w:tcW w:w="1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136C" w14:textId="77777777" w:rsidR="00AA5177" w:rsidRDefault="00CF127F" w:rsidP="00495058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BESARAN sks                 : </w:t>
            </w:r>
            <w:r w:rsidR="00495058">
              <w:rPr>
                <w:rFonts w:cs="Tahoma"/>
                <w:b/>
                <w:sz w:val="22"/>
                <w:szCs w:val="22"/>
              </w:rPr>
              <w:t>3 SKS Teori</w:t>
            </w:r>
          </w:p>
        </w:tc>
      </w:tr>
      <w:tr w:rsidR="00AA5177" w14:paraId="103835A3" w14:textId="77777777">
        <w:tc>
          <w:tcPr>
            <w:tcW w:w="741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7A13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DOSEN PENANGGUNG-JAWAB   : </w:t>
            </w:r>
            <w:r>
              <w:rPr>
                <w:rFonts w:cs="Tahoma"/>
                <w:sz w:val="22"/>
                <w:szCs w:val="22"/>
              </w:rPr>
              <w:t>Rigel Nurul Fathah, S.E., M.Ak., Akt</w:t>
            </w: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FA8D" w14:textId="11E95B0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Tim Dosen: </w:t>
            </w:r>
            <w:r w:rsidR="00A61660">
              <w:rPr>
                <w:rFonts w:cs="Tahoma"/>
                <w:sz w:val="22"/>
                <w:szCs w:val="22"/>
              </w:rPr>
              <w:t>-</w:t>
            </w:r>
          </w:p>
          <w:p w14:paraId="065DD04A" w14:textId="77777777" w:rsidR="00AA5177" w:rsidRDefault="00AA5177" w:rsidP="000F234A">
            <w:pPr>
              <w:snapToGrid w:val="0"/>
              <w:spacing w:after="0" w:line="100" w:lineRule="atLeast"/>
              <w:rPr>
                <w:rFonts w:cs="Tahoma"/>
                <w:sz w:val="22"/>
                <w:szCs w:val="22"/>
              </w:rPr>
            </w:pPr>
          </w:p>
          <w:p w14:paraId="580C4AEC" w14:textId="77777777" w:rsidR="00AA5177" w:rsidRDefault="00AA5177" w:rsidP="000F234A">
            <w:pPr>
              <w:snapToGrid w:val="0"/>
              <w:spacing w:after="0" w:line="100" w:lineRule="atLeast"/>
              <w:rPr>
                <w:rFonts w:cs="Tahoma"/>
                <w:sz w:val="22"/>
                <w:szCs w:val="22"/>
              </w:rPr>
            </w:pPr>
          </w:p>
          <w:p w14:paraId="6AA327BC" w14:textId="77777777" w:rsidR="00AA5177" w:rsidRDefault="00AA5177" w:rsidP="000F234A">
            <w:pPr>
              <w:snapToGrid w:val="0"/>
              <w:spacing w:after="0" w:line="100" w:lineRule="atLeast"/>
              <w:rPr>
                <w:rFonts w:eastAsia="Arial Unicode MS" w:cs="Tahoma"/>
                <w:color w:val="000000"/>
                <w:sz w:val="22"/>
                <w:szCs w:val="22"/>
              </w:rPr>
            </w:pPr>
          </w:p>
        </w:tc>
      </w:tr>
      <w:tr w:rsidR="00AA5177" w14:paraId="058BFB6A" w14:textId="77777777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55A0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DESKRIPSI SINGKAT MATA KULIAH</w:t>
            </w:r>
          </w:p>
          <w:p w14:paraId="3ED7C9CB" w14:textId="77777777" w:rsidR="00AA5177" w:rsidRDefault="00AA5177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5572" w14:textId="7330C5F3" w:rsidR="00AA5177" w:rsidRDefault="00CF127F" w:rsidP="00B415D3">
            <w:pPr>
              <w:snapToGrid w:val="0"/>
              <w:spacing w:after="0" w:line="100" w:lineRule="atLeast"/>
              <w:jc w:val="both"/>
              <w:rPr>
                <w:i/>
                <w:iCs/>
                <w:color w:val="0000FF"/>
                <w:sz w:val="22"/>
                <w:szCs w:val="22"/>
              </w:rPr>
            </w:pPr>
            <w:r>
              <w:t xml:space="preserve">Mata Kuliah ini </w:t>
            </w:r>
            <w:r w:rsidR="00BC4903">
              <w:t xml:space="preserve">membahas tentang </w:t>
            </w:r>
            <w:r w:rsidR="00B415D3">
              <w:t>Sistem Pengendalian Manajemen baik dari segi struktur maupun proses. Dari segi struktur pembahasan ditekankan pada pusat pertanggungjawaban dan pengukuran kine</w:t>
            </w:r>
            <w:r w:rsidR="00BD34A2">
              <w:t>r</w:t>
            </w:r>
            <w:r w:rsidR="00B415D3">
              <w:t xml:space="preserve">ja, perilaku manusia dalam organisasi dan harga transfer. Sedangkan dari segi proses pembahasan ditekankan pada strategi perusahaan, penyusunan anggaran, analisis laporan kinerja dan kompensasi manajemen. Adapun pokok </w:t>
            </w:r>
            <w:r w:rsidR="00F57CA7">
              <w:t>bahasan meliputi : konsep SPM, lingkungan pengendalian. Proses pengendalian, dan penerapan system pengendalian di berbagai bidang.</w:t>
            </w:r>
          </w:p>
        </w:tc>
      </w:tr>
      <w:tr w:rsidR="00AA5177" w14:paraId="16145F83" w14:textId="77777777">
        <w:trPr>
          <w:trHeight w:val="603"/>
        </w:trPr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D4DE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CAPAIAN PEMBELAJARAN SIKAP (CP S)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2DCE" w14:textId="77777777" w:rsidR="00AA5177" w:rsidRDefault="00381CF7" w:rsidP="000F234A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PP12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F38E" w14:textId="77777777" w:rsidR="00AA5177" w:rsidRDefault="00381CF7" w:rsidP="000F234A">
            <w:pPr>
              <w:snapToGrid w:val="0"/>
              <w:spacing w:after="0" w:line="100" w:lineRule="atLeast"/>
              <w:rPr>
                <w:i/>
                <w:iCs/>
                <w:color w:val="FF0000"/>
                <w:sz w:val="22"/>
                <w:szCs w:val="22"/>
              </w:rPr>
            </w:pPr>
            <w:r w:rsidRPr="00381CF7">
              <w:rPr>
                <w:sz w:val="22"/>
                <w:szCs w:val="22"/>
              </w:rPr>
              <w:t>Menguasai konsep dan prinsip tentang Organisasi, tata kelola, manajemen risiko, manajemen strategi, pengendalian internal dan lingkungan bisnis</w:t>
            </w:r>
            <w:r>
              <w:rPr>
                <w:sz w:val="22"/>
                <w:szCs w:val="22"/>
              </w:rPr>
              <w:t>.</w:t>
            </w:r>
          </w:p>
        </w:tc>
      </w:tr>
      <w:tr w:rsidR="002941D9" w14:paraId="445D4DC7" w14:textId="77777777">
        <w:trPr>
          <w:trHeight w:val="603"/>
        </w:trPr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DEA9" w14:textId="77777777" w:rsidR="002941D9" w:rsidRDefault="002941D9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ACA79" w14:textId="77777777" w:rsidR="002941D9" w:rsidRDefault="00A84CAE" w:rsidP="000F234A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PP3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2599" w14:textId="77777777" w:rsidR="002941D9" w:rsidRDefault="00A84CAE" w:rsidP="000F234A">
            <w:pPr>
              <w:spacing w:after="0" w:line="240" w:lineRule="auto"/>
              <w:rPr>
                <w:sz w:val="22"/>
                <w:szCs w:val="22"/>
              </w:rPr>
            </w:pPr>
            <w:r w:rsidRPr="00A84CAE">
              <w:rPr>
                <w:sz w:val="22"/>
                <w:szCs w:val="22"/>
              </w:rPr>
              <w:t>Menguasai konsep teoritis secara mendalam tentang Penghitungan dan pengendalian biaya produk dan jasa, Perencanaan dan penganggaran,  Manajemen berbasis aktivitas, Pengukuran dan pengendalian kinerja</w:t>
            </w:r>
          </w:p>
        </w:tc>
      </w:tr>
      <w:tr w:rsidR="009F1851" w14:paraId="36B29709" w14:textId="77777777">
        <w:trPr>
          <w:trHeight w:val="603"/>
        </w:trPr>
        <w:tc>
          <w:tcPr>
            <w:tcW w:w="3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940C" w14:textId="77777777" w:rsidR="009F1851" w:rsidRDefault="009F1851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57882" w14:textId="77777777" w:rsidR="009F1851" w:rsidRDefault="00A06764" w:rsidP="000F234A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KU8</w:t>
            </w:r>
          </w:p>
        </w:tc>
        <w:tc>
          <w:tcPr>
            <w:tcW w:w="8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FF80" w14:textId="77777777" w:rsidR="009F1851" w:rsidRPr="007B20F4" w:rsidRDefault="00A06764" w:rsidP="000F234A">
            <w:pPr>
              <w:spacing w:after="0" w:line="240" w:lineRule="auto"/>
              <w:rPr>
                <w:sz w:val="22"/>
                <w:szCs w:val="22"/>
              </w:rPr>
            </w:pPr>
            <w:r w:rsidRPr="00A06764">
              <w:rPr>
                <w:sz w:val="22"/>
                <w:szCs w:val="22"/>
              </w:rPr>
              <w:t>Melakukan proses evaluasi diri terhadap kelompok kerja yang berada dibawah tanggung jawabnya, dan mampu mengelola pembelajaran secara mandiri</w:t>
            </w:r>
          </w:p>
        </w:tc>
      </w:tr>
      <w:tr w:rsidR="00AA5177" w14:paraId="3097142E" w14:textId="77777777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FD52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lastRenderedPageBreak/>
              <w:t>CAPAIAN PEMBELAJARAN MATA KULIAH (CP MK)</w:t>
            </w:r>
          </w:p>
          <w:p w14:paraId="7CFB36CF" w14:textId="77777777" w:rsidR="00AA5177" w:rsidRDefault="00AA5177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A580" w14:textId="77777777" w:rsidR="00AA5177" w:rsidRDefault="00CF127F" w:rsidP="000F234A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932CF">
              <w:rPr>
                <w:sz w:val="22"/>
                <w:szCs w:val="22"/>
              </w:rPr>
              <w:t>ahas</w:t>
            </w:r>
            <w:r w:rsidR="002357DB">
              <w:rPr>
                <w:sz w:val="22"/>
                <w:szCs w:val="22"/>
              </w:rPr>
              <w:t>iswa</w:t>
            </w:r>
            <w:r w:rsidR="00C175DF">
              <w:rPr>
                <w:sz w:val="22"/>
                <w:szCs w:val="22"/>
              </w:rPr>
              <w:t xml:space="preserve"> menguasai konsep</w:t>
            </w:r>
            <w:r w:rsidR="00703CDE">
              <w:rPr>
                <w:sz w:val="22"/>
                <w:szCs w:val="22"/>
              </w:rPr>
              <w:t xml:space="preserve"> dan proses </w:t>
            </w:r>
            <w:r w:rsidR="00C175DF">
              <w:rPr>
                <w:sz w:val="22"/>
                <w:szCs w:val="22"/>
              </w:rPr>
              <w:t xml:space="preserve"> </w:t>
            </w:r>
            <w:r w:rsidR="004E55A0">
              <w:rPr>
                <w:sz w:val="22"/>
                <w:szCs w:val="22"/>
              </w:rPr>
              <w:t>si</w:t>
            </w:r>
            <w:r w:rsidR="00C175DF">
              <w:rPr>
                <w:sz w:val="22"/>
                <w:szCs w:val="22"/>
              </w:rPr>
              <w:t xml:space="preserve">stem pengendalian manajemen yang efektif dan efisien </w:t>
            </w:r>
            <w:r w:rsidR="00F91B1A">
              <w:rPr>
                <w:sz w:val="22"/>
                <w:szCs w:val="22"/>
              </w:rPr>
              <w:t xml:space="preserve"> (PP12, PP3)</w:t>
            </w:r>
          </w:p>
          <w:p w14:paraId="6543F48B" w14:textId="77777777" w:rsidR="00AA5177" w:rsidRDefault="002357DB" w:rsidP="000F234A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</w:t>
            </w:r>
            <w:r w:rsidR="0029403B">
              <w:rPr>
                <w:sz w:val="22"/>
                <w:szCs w:val="22"/>
              </w:rPr>
              <w:t xml:space="preserve">menguasai perencanaan dan penganggaran </w:t>
            </w:r>
            <w:r w:rsidR="00703CDE">
              <w:rPr>
                <w:sz w:val="22"/>
                <w:szCs w:val="22"/>
              </w:rPr>
              <w:t>(PP3, KU8)</w:t>
            </w:r>
          </w:p>
          <w:p w14:paraId="7B09588D" w14:textId="77777777" w:rsidR="00AA5177" w:rsidRPr="002554A2" w:rsidRDefault="00CF127F" w:rsidP="000F234A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</w:t>
            </w:r>
            <w:r w:rsidR="002357DB">
              <w:rPr>
                <w:sz w:val="22"/>
                <w:szCs w:val="22"/>
              </w:rPr>
              <w:t xml:space="preserve">enguasai </w:t>
            </w:r>
            <w:r w:rsidR="00C9414E">
              <w:rPr>
                <w:sz w:val="22"/>
                <w:szCs w:val="22"/>
              </w:rPr>
              <w:t>konsep pusat pertanggungjawaban (PP12,PP3)</w:t>
            </w:r>
          </w:p>
        </w:tc>
      </w:tr>
      <w:tr w:rsidR="00AA5177" w14:paraId="4FE115BF" w14:textId="77777777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E0566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BAHAN KAJIAN </w:t>
            </w: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E7FA" w14:textId="77777777" w:rsidR="00AA5177" w:rsidRDefault="00AA4D1A" w:rsidP="000F234A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Lingkungan Pengendalian Manajemen</w:t>
            </w:r>
            <w:r w:rsidR="005E3626">
              <w:rPr>
                <w:bCs/>
                <w:sz w:val="22"/>
                <w:szCs w:val="22"/>
              </w:rPr>
              <w:t xml:space="preserve"> (BK 49</w:t>
            </w:r>
            <w:r w:rsidR="00CF7470">
              <w:rPr>
                <w:bCs/>
                <w:sz w:val="22"/>
                <w:szCs w:val="22"/>
              </w:rPr>
              <w:t>)</w:t>
            </w:r>
          </w:p>
          <w:p w14:paraId="6D3D5E6C" w14:textId="77777777" w:rsidR="00CF7470" w:rsidRDefault="005E3626" w:rsidP="000F234A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Pusat pertanggungjawaban dan harga transfer</w:t>
            </w:r>
            <w:r w:rsidR="00CF7470" w:rsidRPr="00CF74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(BK 50</w:t>
            </w:r>
            <w:r w:rsidR="00CF7470">
              <w:rPr>
                <w:bCs/>
                <w:sz w:val="22"/>
                <w:szCs w:val="22"/>
              </w:rPr>
              <w:t>)</w:t>
            </w:r>
          </w:p>
          <w:p w14:paraId="665C5822" w14:textId="77777777" w:rsidR="00AA5177" w:rsidRDefault="005E3626" w:rsidP="000F234A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Proses P</w:t>
            </w:r>
            <w:r w:rsidR="00385F45">
              <w:rPr>
                <w:bCs/>
                <w:sz w:val="22"/>
                <w:szCs w:val="22"/>
              </w:rPr>
              <w:t>engendalian Manajemen (BK 51</w:t>
            </w:r>
            <w:r w:rsidR="00CF7470">
              <w:rPr>
                <w:bCs/>
                <w:sz w:val="22"/>
                <w:szCs w:val="22"/>
              </w:rPr>
              <w:t>)</w:t>
            </w:r>
          </w:p>
          <w:p w14:paraId="7FADF6C6" w14:textId="77777777" w:rsidR="00AA5177" w:rsidRDefault="00385F45" w:rsidP="000F234A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Variasi dalam Pengendalian Manajemen (BK 52</w:t>
            </w:r>
            <w:r w:rsidR="00CF7470">
              <w:rPr>
                <w:bCs/>
                <w:sz w:val="22"/>
                <w:szCs w:val="22"/>
              </w:rPr>
              <w:t>)</w:t>
            </w:r>
          </w:p>
        </w:tc>
      </w:tr>
      <w:tr w:rsidR="00AA5177" w14:paraId="43C32C9F" w14:textId="77777777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1822" w14:textId="77777777" w:rsidR="00AA5177" w:rsidRDefault="00CF127F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DAFTAR RUJUKAN </w:t>
            </w: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785D" w14:textId="77777777" w:rsidR="007C3715" w:rsidRDefault="007C3715" w:rsidP="007C3715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uto"/>
            </w:pPr>
            <w:r>
              <w:t xml:space="preserve">Robert N. Anthony &amp; Vijay Govindarajan </w:t>
            </w:r>
            <w:r>
              <w:rPr>
                <w:u w:val="single"/>
              </w:rPr>
              <w:t xml:space="preserve">, </w:t>
            </w:r>
            <w:r>
              <w:rPr>
                <w:i/>
                <w:iCs/>
                <w:u w:val="single"/>
              </w:rPr>
              <w:t>Management Control System</w:t>
            </w:r>
            <w:r>
              <w:t>, 10</w:t>
            </w:r>
            <w:r>
              <w:rPr>
                <w:vertAlign w:val="superscript"/>
              </w:rPr>
              <w:t>th</w:t>
            </w:r>
            <w:r>
              <w:t xml:space="preserve"> Edition,  McGraw-Hill,  Boston, 2001.</w:t>
            </w:r>
          </w:p>
          <w:p w14:paraId="0344617A" w14:textId="77777777" w:rsidR="007C3715" w:rsidRPr="008F71F8" w:rsidRDefault="007C3715" w:rsidP="007C3715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uto"/>
              <w:rPr>
                <w:lang w:val="fi-FI"/>
              </w:rPr>
            </w:pPr>
            <w:r>
              <w:t xml:space="preserve">Abdul Halim, Achmad Tjahjono, Muh. </w:t>
            </w:r>
            <w:r w:rsidRPr="008F71F8">
              <w:rPr>
                <w:lang w:val="fi-FI"/>
              </w:rPr>
              <w:t xml:space="preserve">Fakhri Husein, </w:t>
            </w:r>
            <w:r w:rsidRPr="008F71F8">
              <w:rPr>
                <w:i/>
                <w:iCs/>
                <w:u w:val="single"/>
                <w:lang w:val="fi-FI"/>
              </w:rPr>
              <w:t>Sistem Pengendalian Manajemen</w:t>
            </w:r>
            <w:r w:rsidRPr="008F71F8">
              <w:rPr>
                <w:lang w:val="fi-FI"/>
              </w:rPr>
              <w:t>, UPP AMP YPKN Yogyakarta, Cetakan Kedua 2003</w:t>
            </w:r>
          </w:p>
          <w:p w14:paraId="715C490E" w14:textId="77777777" w:rsidR="007C3715" w:rsidRPr="001D539D" w:rsidRDefault="007C3715" w:rsidP="007C3715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uto"/>
              <w:rPr>
                <w:lang w:val="sv-SE"/>
              </w:rPr>
            </w:pPr>
            <w:r w:rsidRPr="001D539D">
              <w:rPr>
                <w:lang w:val="sv-SE"/>
              </w:rPr>
              <w:t xml:space="preserve">Sofyan Syafri H.,  </w:t>
            </w:r>
            <w:r w:rsidRPr="001D539D">
              <w:rPr>
                <w:i/>
                <w:iCs/>
                <w:u w:val="single"/>
                <w:lang w:val="sv-SE"/>
              </w:rPr>
              <w:t>Sistem Pengawasan Manajemen</w:t>
            </w:r>
            <w:r w:rsidRPr="001D539D">
              <w:rPr>
                <w:lang w:val="sv-SE"/>
              </w:rPr>
              <w:t>, Penerbit Quantum, Jakarta, 2001.</w:t>
            </w:r>
          </w:p>
          <w:p w14:paraId="7C6B7FB7" w14:textId="77777777" w:rsidR="007C3715" w:rsidRPr="001D539D" w:rsidRDefault="007C3715" w:rsidP="007C3715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uto"/>
              <w:rPr>
                <w:lang w:val="sv-SE"/>
              </w:rPr>
            </w:pPr>
            <w:r w:rsidRPr="001D539D">
              <w:rPr>
                <w:lang w:val="sv-SE"/>
              </w:rPr>
              <w:t xml:space="preserve">Arief Suadi, </w:t>
            </w:r>
            <w:r w:rsidRPr="001D539D">
              <w:rPr>
                <w:i/>
                <w:iCs/>
                <w:u w:val="single"/>
                <w:lang w:val="sv-SE"/>
              </w:rPr>
              <w:t>Sistem Pengendalian Manajemen</w:t>
            </w:r>
            <w:r w:rsidRPr="001D539D">
              <w:rPr>
                <w:lang w:val="sv-SE"/>
              </w:rPr>
              <w:t>, BPFE, Yogyakarta, 1999.</w:t>
            </w:r>
          </w:p>
          <w:p w14:paraId="430F9A53" w14:textId="77777777" w:rsidR="00A67FA1" w:rsidRPr="007C3715" w:rsidRDefault="007C3715" w:rsidP="007C3715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spacing w:after="0" w:line="240" w:lineRule="auto"/>
              <w:rPr>
                <w:lang w:val="sv-SE"/>
              </w:rPr>
            </w:pPr>
            <w:r w:rsidRPr="001D539D">
              <w:rPr>
                <w:lang w:val="sv-SE"/>
              </w:rPr>
              <w:t xml:space="preserve">Agus Maulana, </w:t>
            </w:r>
            <w:r w:rsidRPr="001D539D">
              <w:rPr>
                <w:i/>
                <w:iCs/>
                <w:u w:val="single"/>
                <w:lang w:val="sv-SE"/>
              </w:rPr>
              <w:t>Sistem Pengendalian Manajemen</w:t>
            </w:r>
            <w:r w:rsidRPr="001D539D">
              <w:rPr>
                <w:lang w:val="sv-SE"/>
              </w:rPr>
              <w:t>, Penerbit ERLANGGA, Jakarta, 1997</w:t>
            </w:r>
          </w:p>
          <w:p w14:paraId="48A02BF5" w14:textId="77777777" w:rsidR="00AA5177" w:rsidRDefault="00AA5177" w:rsidP="000F234A">
            <w:pPr>
              <w:pStyle w:val="ListParagraph1"/>
              <w:snapToGrid w:val="0"/>
              <w:spacing w:after="0" w:line="240" w:lineRule="auto"/>
              <w:ind w:left="-18"/>
              <w:rPr>
                <w:sz w:val="22"/>
                <w:szCs w:val="22"/>
              </w:rPr>
            </w:pPr>
          </w:p>
        </w:tc>
      </w:tr>
      <w:tr w:rsidR="00D10545" w14:paraId="0152FBE7" w14:textId="77777777"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5FA18" w14:textId="5423BDBA" w:rsidR="00D10545" w:rsidRDefault="00D10545" w:rsidP="000F234A">
            <w:pPr>
              <w:snapToGrid w:val="0"/>
              <w:spacing w:after="0" w:line="100" w:lineRule="atLeas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PENILAIAN</w:t>
            </w:r>
          </w:p>
        </w:tc>
        <w:tc>
          <w:tcPr>
            <w:tcW w:w="1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CB84" w14:textId="6D09298E" w:rsidR="00D10545" w:rsidRDefault="00D10545" w:rsidP="00D10545">
            <w:pPr>
              <w:suppressAutoHyphens w:val="0"/>
              <w:autoSpaceDE w:val="0"/>
              <w:autoSpaceDN w:val="0"/>
              <w:spacing w:after="0" w:line="240" w:lineRule="auto"/>
            </w:pPr>
            <w:r>
              <w:t xml:space="preserve">Tugas Individu &amp; Kelompok : 20% </w:t>
            </w:r>
          </w:p>
          <w:p w14:paraId="40F8DB17" w14:textId="200B073C" w:rsidR="00D10545" w:rsidRDefault="00D10545" w:rsidP="00D10545">
            <w:pPr>
              <w:suppressAutoHyphens w:val="0"/>
              <w:autoSpaceDE w:val="0"/>
              <w:autoSpaceDN w:val="0"/>
              <w:spacing w:after="0" w:line="240" w:lineRule="auto"/>
            </w:pPr>
            <w:r>
              <w:t xml:space="preserve">Kedisiplinan, Partisipasi : 20% </w:t>
            </w:r>
          </w:p>
          <w:p w14:paraId="25DC5955" w14:textId="569D6858" w:rsidR="00D10545" w:rsidRDefault="00D10545" w:rsidP="00D10545">
            <w:pPr>
              <w:suppressAutoHyphens w:val="0"/>
              <w:autoSpaceDE w:val="0"/>
              <w:autoSpaceDN w:val="0"/>
              <w:spacing w:after="0" w:line="240" w:lineRule="auto"/>
            </w:pPr>
            <w:r>
              <w:t xml:space="preserve">UTS : 30% </w:t>
            </w:r>
          </w:p>
          <w:p w14:paraId="14183FC4" w14:textId="659CA44C" w:rsidR="00D10545" w:rsidRDefault="00D10545" w:rsidP="00D10545">
            <w:pPr>
              <w:suppressAutoHyphens w:val="0"/>
              <w:autoSpaceDE w:val="0"/>
              <w:autoSpaceDN w:val="0"/>
              <w:spacing w:after="0" w:line="240" w:lineRule="auto"/>
            </w:pPr>
            <w:r>
              <w:t>UAS : 30%</w:t>
            </w:r>
          </w:p>
        </w:tc>
      </w:tr>
    </w:tbl>
    <w:p w14:paraId="3193A8B4" w14:textId="77777777" w:rsidR="00AA5177" w:rsidRDefault="00AA5177">
      <w:pPr>
        <w:snapToGrid w:val="0"/>
        <w:spacing w:line="100" w:lineRule="atLeast"/>
      </w:pPr>
    </w:p>
    <w:p w14:paraId="2794721A" w14:textId="517BAF07" w:rsidR="00AA5177" w:rsidRDefault="00AA5177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10F68F6A" w14:textId="5DE89040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3DF2D0AD" w14:textId="273C4621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4E5B2C31" w14:textId="1ABB233A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1843303B" w14:textId="649DF7D6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1B39B39F" w14:textId="0FAC9D4D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6C1B51D6" w14:textId="6F1F67CA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22DDA3B3" w14:textId="2BDDD27C" w:rsidR="00D10545" w:rsidRDefault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70A1C48C" w14:textId="77777777" w:rsid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  <w:sectPr w:rsidR="00D10545" w:rsidSect="00AA5177">
          <w:headerReference w:type="default" r:id="rId9"/>
          <w:footerReference w:type="default" r:id="rId10"/>
          <w:pgSz w:w="16838" w:h="11906" w:orient="landscape"/>
          <w:pgMar w:top="1134" w:right="1134" w:bottom="1134" w:left="1134" w:header="720" w:footer="720" w:gutter="0"/>
          <w:cols w:space="720"/>
        </w:sectPr>
      </w:pPr>
    </w:p>
    <w:p w14:paraId="18D4A4BA" w14:textId="6C68195C" w:rsidR="00D10545" w:rsidRP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  <w:r w:rsidRPr="00D10545">
        <w:rPr>
          <w:rFonts w:cs="Tahoma"/>
          <w:b/>
          <w:bCs/>
        </w:rPr>
        <w:t>AKTIVITAS PERKULIAHAN ONLINE</w:t>
      </w:r>
    </w:p>
    <w:p w14:paraId="30C044A3" w14:textId="081C06F0" w:rsidR="00D10545" w:rsidRP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  <w:r w:rsidRPr="00D10545">
        <w:rPr>
          <w:rFonts w:cs="Tahoma"/>
          <w:b/>
          <w:bCs/>
        </w:rPr>
        <w:t xml:space="preserve">MATA KULIAH </w:t>
      </w:r>
      <w:r>
        <w:rPr>
          <w:rFonts w:cs="Tahoma"/>
          <w:b/>
          <w:bCs/>
        </w:rPr>
        <w:t xml:space="preserve">SISTEM PENGENDALIAN MANAJEMEN </w:t>
      </w:r>
    </w:p>
    <w:p w14:paraId="5B15FF53" w14:textId="4BDB7028" w:rsidR="00D10545" w:rsidRP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  <w:r w:rsidRPr="00D10545">
        <w:rPr>
          <w:rFonts w:cs="Tahoma"/>
          <w:b/>
          <w:bCs/>
        </w:rPr>
        <w:t>(</w:t>
      </w:r>
      <w:r>
        <w:rPr>
          <w:rFonts w:cs="Tahoma"/>
          <w:b/>
          <w:bCs/>
        </w:rPr>
        <w:t>3</w:t>
      </w:r>
      <w:r w:rsidRPr="00D10545">
        <w:rPr>
          <w:rFonts w:cs="Tahoma"/>
          <w:b/>
          <w:bCs/>
        </w:rPr>
        <w:t xml:space="preserve"> SKS</w:t>
      </w:r>
      <w:r>
        <w:rPr>
          <w:rFonts w:cs="Tahoma"/>
          <w:b/>
          <w:bCs/>
        </w:rPr>
        <w:t xml:space="preserve"> TEORI)</w:t>
      </w:r>
    </w:p>
    <w:p w14:paraId="75F0F262" w14:textId="77777777" w:rsidR="00D10545" w:rsidRP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  <w:r w:rsidRPr="00D10545">
        <w:rPr>
          <w:rFonts w:cs="Tahoma"/>
          <w:b/>
          <w:bCs/>
        </w:rPr>
        <w:t>SEMESTER GENAP TAHUN AJARAN 2020/2021</w:t>
      </w:r>
    </w:p>
    <w:p w14:paraId="77E0AB52" w14:textId="608C3BAF" w:rsid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  <w:r w:rsidRPr="00D10545">
        <w:rPr>
          <w:rFonts w:cs="Tahoma"/>
          <w:b/>
          <w:bCs/>
        </w:rPr>
        <w:t xml:space="preserve">Dosen Pengampu: </w:t>
      </w:r>
      <w:r>
        <w:rPr>
          <w:rFonts w:cs="Tahoma"/>
          <w:b/>
          <w:bCs/>
        </w:rPr>
        <w:t>Rigel Nurul Fathah, SE., M.Ak., Akt., CA</w:t>
      </w:r>
    </w:p>
    <w:p w14:paraId="7EDAA4A7" w14:textId="2532094C" w:rsidR="002E72E5" w:rsidRPr="002E72E5" w:rsidRDefault="002E72E5" w:rsidP="002E72E5">
      <w:pPr>
        <w:pStyle w:val="ListParagraph"/>
        <w:numPr>
          <w:ilvl w:val="3"/>
          <w:numId w:val="3"/>
        </w:numPr>
        <w:snapToGrid w:val="0"/>
        <w:spacing w:line="100" w:lineRule="atLeast"/>
        <w:ind w:left="450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Jadwal Perkuliahan dan Materi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673"/>
        <w:gridCol w:w="1366"/>
        <w:gridCol w:w="2378"/>
        <w:gridCol w:w="1932"/>
        <w:gridCol w:w="2279"/>
      </w:tblGrid>
      <w:tr w:rsidR="001E229B" w:rsidRPr="002E72E5" w14:paraId="17145638" w14:textId="77777777" w:rsidTr="002E72E5">
        <w:tc>
          <w:tcPr>
            <w:tcW w:w="1673" w:type="dxa"/>
          </w:tcPr>
          <w:p w14:paraId="076A79A4" w14:textId="106C4419" w:rsidR="001E229B" w:rsidRPr="002E72E5" w:rsidRDefault="001E229B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</w:t>
            </w:r>
          </w:p>
        </w:tc>
        <w:tc>
          <w:tcPr>
            <w:tcW w:w="1366" w:type="dxa"/>
          </w:tcPr>
          <w:p w14:paraId="1AC92F9E" w14:textId="6D5380EA" w:rsidR="001E229B" w:rsidRPr="002E72E5" w:rsidRDefault="001E229B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2E5">
              <w:rPr>
                <w:rFonts w:ascii="Arial" w:hAnsi="Arial" w:cs="Arial"/>
                <w:b/>
                <w:bCs/>
                <w:sz w:val="20"/>
                <w:szCs w:val="20"/>
              </w:rPr>
              <w:t>Jam</w:t>
            </w:r>
          </w:p>
        </w:tc>
        <w:tc>
          <w:tcPr>
            <w:tcW w:w="2378" w:type="dxa"/>
          </w:tcPr>
          <w:p w14:paraId="33348C3A" w14:textId="2DD93D8B" w:rsidR="001E229B" w:rsidRPr="002E72E5" w:rsidRDefault="001E229B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2E5">
              <w:rPr>
                <w:rFonts w:ascii="Arial" w:hAnsi="Arial" w:cs="Arial"/>
                <w:b/>
                <w:bCs/>
                <w:sz w:val="20"/>
                <w:szCs w:val="20"/>
              </w:rPr>
              <w:t>Materi</w:t>
            </w:r>
          </w:p>
        </w:tc>
        <w:tc>
          <w:tcPr>
            <w:tcW w:w="1932" w:type="dxa"/>
          </w:tcPr>
          <w:p w14:paraId="164DAF57" w14:textId="7C682FD4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2E5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2279" w:type="dxa"/>
          </w:tcPr>
          <w:p w14:paraId="01F46005" w14:textId="06A8D706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Keterangan </w:t>
            </w:r>
          </w:p>
        </w:tc>
      </w:tr>
      <w:tr w:rsidR="001E229B" w:rsidRPr="002E72E5" w14:paraId="6BEFA362" w14:textId="77777777" w:rsidTr="002E72E5">
        <w:tc>
          <w:tcPr>
            <w:tcW w:w="1673" w:type="dxa"/>
          </w:tcPr>
          <w:p w14:paraId="5EF78A7F" w14:textId="2BBEBBEA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27 Feb 21</w:t>
            </w:r>
          </w:p>
        </w:tc>
        <w:tc>
          <w:tcPr>
            <w:tcW w:w="1366" w:type="dxa"/>
          </w:tcPr>
          <w:p w14:paraId="59892445" w14:textId="4F3BD3B4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5EC1" w14:textId="308F202F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1.Penjelasan kontrak kuliah </w:t>
            </w:r>
          </w:p>
        </w:tc>
        <w:tc>
          <w:tcPr>
            <w:tcW w:w="1932" w:type="dxa"/>
          </w:tcPr>
          <w:p w14:paraId="33080E8B" w14:textId="621266D3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E Learning dan WAG </w:t>
            </w:r>
          </w:p>
        </w:tc>
        <w:tc>
          <w:tcPr>
            <w:tcW w:w="2279" w:type="dxa"/>
          </w:tcPr>
          <w:p w14:paraId="4FDCFD56" w14:textId="3D4C4BE3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1E229B" w:rsidRPr="002E72E5" w14:paraId="306AF97A" w14:textId="77777777" w:rsidTr="002E72E5">
        <w:tc>
          <w:tcPr>
            <w:tcW w:w="1673" w:type="dxa"/>
          </w:tcPr>
          <w:p w14:paraId="535F9072" w14:textId="4535761C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27 Feb 21</w:t>
            </w:r>
          </w:p>
        </w:tc>
        <w:tc>
          <w:tcPr>
            <w:tcW w:w="1366" w:type="dxa"/>
          </w:tcPr>
          <w:p w14:paraId="14355A74" w14:textId="2F00E238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E357" w14:textId="7DD285F5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2. Hakikat Sistem Pengendalian Manajemen </w:t>
            </w:r>
          </w:p>
        </w:tc>
        <w:tc>
          <w:tcPr>
            <w:tcW w:w="1932" w:type="dxa"/>
          </w:tcPr>
          <w:p w14:paraId="6BD8A8A7" w14:textId="15887DBF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E Learning dan WAG </w:t>
            </w:r>
          </w:p>
        </w:tc>
        <w:tc>
          <w:tcPr>
            <w:tcW w:w="2279" w:type="dxa"/>
          </w:tcPr>
          <w:p w14:paraId="57AD5A38" w14:textId="5722C47C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1E229B" w:rsidRPr="002E72E5" w14:paraId="23E2BFFD" w14:textId="77777777" w:rsidTr="002E72E5">
        <w:tc>
          <w:tcPr>
            <w:tcW w:w="1673" w:type="dxa"/>
          </w:tcPr>
          <w:p w14:paraId="554A1F38" w14:textId="4FF35436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6 Mar 21</w:t>
            </w:r>
          </w:p>
        </w:tc>
        <w:tc>
          <w:tcPr>
            <w:tcW w:w="1366" w:type="dxa"/>
          </w:tcPr>
          <w:p w14:paraId="179C7DAA" w14:textId="44F27B9A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14:paraId="698D9FD2" w14:textId="106A14DF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3. Hakikat Sistem Pengendalian Manajemen :Kasus Wal Mart dan Kasus Xerox</w:t>
            </w:r>
          </w:p>
        </w:tc>
        <w:tc>
          <w:tcPr>
            <w:tcW w:w="1932" w:type="dxa"/>
          </w:tcPr>
          <w:p w14:paraId="14B8E1C3" w14:textId="212553D7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75EB3220" w14:textId="71CB062D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Kelompok 1 : Walmart</w:t>
            </w:r>
          </w:p>
          <w:p w14:paraId="79393CE9" w14:textId="60FAB751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Kelompok 2 : Kasus Xerox </w:t>
            </w:r>
          </w:p>
        </w:tc>
      </w:tr>
      <w:tr w:rsidR="001E229B" w:rsidRPr="002E72E5" w14:paraId="3C8E0943" w14:textId="77777777" w:rsidTr="002E72E5">
        <w:tc>
          <w:tcPr>
            <w:tcW w:w="1673" w:type="dxa"/>
          </w:tcPr>
          <w:p w14:paraId="1A4CA8C9" w14:textId="257C9093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6 Mar 21</w:t>
            </w:r>
          </w:p>
        </w:tc>
        <w:tc>
          <w:tcPr>
            <w:tcW w:w="1366" w:type="dxa"/>
          </w:tcPr>
          <w:p w14:paraId="09F3F878" w14:textId="36C311C6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D813" w14:textId="50AF7512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4. Konsep Strategi</w:t>
            </w:r>
          </w:p>
        </w:tc>
        <w:tc>
          <w:tcPr>
            <w:tcW w:w="1932" w:type="dxa"/>
          </w:tcPr>
          <w:p w14:paraId="5844B032" w14:textId="7ABC1EF1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E Learning dan WAG </w:t>
            </w:r>
          </w:p>
        </w:tc>
        <w:tc>
          <w:tcPr>
            <w:tcW w:w="2279" w:type="dxa"/>
          </w:tcPr>
          <w:p w14:paraId="7C6151DA" w14:textId="13B9C198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1E229B" w:rsidRPr="002E72E5" w14:paraId="2A6DAD31" w14:textId="77777777" w:rsidTr="002E72E5">
        <w:tc>
          <w:tcPr>
            <w:tcW w:w="1673" w:type="dxa"/>
          </w:tcPr>
          <w:p w14:paraId="2A1AAD97" w14:textId="748D9F82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13 Mar 21</w:t>
            </w:r>
          </w:p>
        </w:tc>
        <w:tc>
          <w:tcPr>
            <w:tcW w:w="1366" w:type="dxa"/>
          </w:tcPr>
          <w:p w14:paraId="5C823BB7" w14:textId="782D4279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14:paraId="0B39CEB9" w14:textId="762B0702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5. Konsep Strategi :Kasus Cisco B dan Kasus Motorola Inc </w:t>
            </w:r>
          </w:p>
        </w:tc>
        <w:tc>
          <w:tcPr>
            <w:tcW w:w="1932" w:type="dxa"/>
          </w:tcPr>
          <w:p w14:paraId="4B6D53E1" w14:textId="433A718C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6C368428" w14:textId="6D1A7CB7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Kelompok 3 : Cisco B</w:t>
            </w:r>
          </w:p>
          <w:p w14:paraId="43BC509F" w14:textId="1DF0257F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Kelompok </w:t>
            </w:r>
            <w:r w:rsidR="002E72E5" w:rsidRPr="002E72E5">
              <w:rPr>
                <w:rFonts w:ascii="Arial" w:hAnsi="Arial" w:cs="Arial"/>
                <w:sz w:val="20"/>
                <w:szCs w:val="20"/>
              </w:rPr>
              <w:t>4</w:t>
            </w:r>
            <w:r w:rsidRPr="002E72E5">
              <w:rPr>
                <w:rFonts w:ascii="Arial" w:hAnsi="Arial" w:cs="Arial"/>
                <w:sz w:val="20"/>
                <w:szCs w:val="20"/>
              </w:rPr>
              <w:t xml:space="preserve"> : Kasus Motorola Inc</w:t>
            </w:r>
          </w:p>
        </w:tc>
      </w:tr>
      <w:tr w:rsidR="001E229B" w:rsidRPr="002E72E5" w14:paraId="45625810" w14:textId="77777777" w:rsidTr="002E72E5">
        <w:tc>
          <w:tcPr>
            <w:tcW w:w="1673" w:type="dxa"/>
          </w:tcPr>
          <w:p w14:paraId="4C9A0AF0" w14:textId="7B5C0CB9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13 Mar 21</w:t>
            </w:r>
          </w:p>
        </w:tc>
        <w:tc>
          <w:tcPr>
            <w:tcW w:w="1366" w:type="dxa"/>
          </w:tcPr>
          <w:p w14:paraId="4CA286BB" w14:textId="1560FD49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A335" w14:textId="6BB8BEE7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6. Perilaku Dalam Organisasi </w:t>
            </w:r>
          </w:p>
        </w:tc>
        <w:tc>
          <w:tcPr>
            <w:tcW w:w="1932" w:type="dxa"/>
          </w:tcPr>
          <w:p w14:paraId="400FDEAE" w14:textId="16D92186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E Learning dan WAG </w:t>
            </w:r>
          </w:p>
        </w:tc>
        <w:tc>
          <w:tcPr>
            <w:tcW w:w="2279" w:type="dxa"/>
          </w:tcPr>
          <w:p w14:paraId="2FDCD19E" w14:textId="49734845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1E229B" w:rsidRPr="002E72E5" w14:paraId="0F2218BC" w14:textId="77777777" w:rsidTr="002E72E5">
        <w:tc>
          <w:tcPr>
            <w:tcW w:w="1673" w:type="dxa"/>
          </w:tcPr>
          <w:p w14:paraId="68D94A75" w14:textId="44E19889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20 Mar 21</w:t>
            </w:r>
          </w:p>
        </w:tc>
        <w:tc>
          <w:tcPr>
            <w:tcW w:w="1366" w:type="dxa"/>
          </w:tcPr>
          <w:p w14:paraId="730A52E0" w14:textId="1DA59065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14:paraId="6E1A5C8D" w14:textId="29808267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7. Perilaku Dalam Organisasi :Kasus Southwest Airlines dan Kasus Nucor</w:t>
            </w:r>
          </w:p>
        </w:tc>
        <w:tc>
          <w:tcPr>
            <w:tcW w:w="1932" w:type="dxa"/>
          </w:tcPr>
          <w:p w14:paraId="64C1EB22" w14:textId="6358A7A8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0B7646F8" w14:textId="3BB40923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Kelompok </w:t>
            </w:r>
            <w:r w:rsidR="002E72E5" w:rsidRPr="002E72E5">
              <w:rPr>
                <w:rFonts w:ascii="Arial" w:hAnsi="Arial" w:cs="Arial"/>
                <w:sz w:val="20"/>
                <w:szCs w:val="20"/>
              </w:rPr>
              <w:t>5</w:t>
            </w:r>
            <w:r w:rsidRPr="002E72E5">
              <w:rPr>
                <w:rFonts w:ascii="Arial" w:hAnsi="Arial" w:cs="Arial"/>
                <w:sz w:val="20"/>
                <w:szCs w:val="20"/>
              </w:rPr>
              <w:t xml:space="preserve"> : Cisco B</w:t>
            </w:r>
          </w:p>
          <w:p w14:paraId="045D6CC3" w14:textId="21F745C0" w:rsidR="001E229B" w:rsidRPr="002E72E5" w:rsidRDefault="001E229B" w:rsidP="001E229B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Kelompok </w:t>
            </w:r>
            <w:r w:rsidR="002E72E5" w:rsidRPr="002E72E5">
              <w:rPr>
                <w:rFonts w:ascii="Arial" w:hAnsi="Arial" w:cs="Arial"/>
                <w:sz w:val="20"/>
                <w:szCs w:val="20"/>
              </w:rPr>
              <w:t>6</w:t>
            </w:r>
            <w:r w:rsidRPr="002E72E5">
              <w:rPr>
                <w:rFonts w:ascii="Arial" w:hAnsi="Arial" w:cs="Arial"/>
                <w:sz w:val="20"/>
                <w:szCs w:val="20"/>
              </w:rPr>
              <w:t xml:space="preserve"> : Kasus Motorola Inc</w:t>
            </w:r>
          </w:p>
        </w:tc>
      </w:tr>
      <w:tr w:rsidR="002E72E5" w:rsidRPr="002E72E5" w14:paraId="1A8E6775" w14:textId="77777777" w:rsidTr="002E72E5">
        <w:tc>
          <w:tcPr>
            <w:tcW w:w="1673" w:type="dxa"/>
          </w:tcPr>
          <w:p w14:paraId="2A1B9800" w14:textId="73A1373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20 Mar 21</w:t>
            </w:r>
          </w:p>
        </w:tc>
        <w:tc>
          <w:tcPr>
            <w:tcW w:w="1366" w:type="dxa"/>
          </w:tcPr>
          <w:p w14:paraId="7FA2F836" w14:textId="0AD173C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2302" w14:textId="42178535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8. Pusat Pendapatan dan Biaya </w:t>
            </w:r>
          </w:p>
        </w:tc>
        <w:tc>
          <w:tcPr>
            <w:tcW w:w="1932" w:type="dxa"/>
          </w:tcPr>
          <w:p w14:paraId="3AB7E343" w14:textId="245CC65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E Learning dan WAG </w:t>
            </w:r>
          </w:p>
        </w:tc>
        <w:tc>
          <w:tcPr>
            <w:tcW w:w="2279" w:type="dxa"/>
          </w:tcPr>
          <w:p w14:paraId="2160D314" w14:textId="3176756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44B50152" w14:textId="77777777" w:rsidTr="002E72E5">
        <w:tc>
          <w:tcPr>
            <w:tcW w:w="1673" w:type="dxa"/>
          </w:tcPr>
          <w:p w14:paraId="7B4A65C7" w14:textId="205492DC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27 Mar 21</w:t>
            </w:r>
          </w:p>
        </w:tc>
        <w:tc>
          <w:tcPr>
            <w:tcW w:w="1366" w:type="dxa"/>
          </w:tcPr>
          <w:p w14:paraId="702F8810" w14:textId="6792C06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14:paraId="6A83C8EB" w14:textId="1B5E094A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9. Pusat Pendapatan dan Biaya : Kasus Vershire dan Kasus Whiz Calculator Company </w:t>
            </w:r>
          </w:p>
        </w:tc>
        <w:tc>
          <w:tcPr>
            <w:tcW w:w="1932" w:type="dxa"/>
          </w:tcPr>
          <w:p w14:paraId="0F0FE999" w14:textId="7E9E879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67ACAE3B" w14:textId="77777777" w:rsid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Kelompok 7 : Kasus Vershire </w:t>
            </w:r>
          </w:p>
          <w:p w14:paraId="5CBFC9FE" w14:textId="4BFDEE5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Kelompok 8 : Whiz Calculator Company</w:t>
            </w:r>
          </w:p>
        </w:tc>
      </w:tr>
      <w:tr w:rsidR="002E72E5" w:rsidRPr="002E72E5" w14:paraId="743E2C9E" w14:textId="77777777" w:rsidTr="002E72E5">
        <w:tc>
          <w:tcPr>
            <w:tcW w:w="1673" w:type="dxa"/>
          </w:tcPr>
          <w:p w14:paraId="6F007DC7" w14:textId="03EC68B8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27 Mar 21</w:t>
            </w:r>
          </w:p>
        </w:tc>
        <w:tc>
          <w:tcPr>
            <w:tcW w:w="1366" w:type="dxa"/>
          </w:tcPr>
          <w:p w14:paraId="00E63714" w14:textId="1F7A15E4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B071" w14:textId="019716DB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 xml:space="preserve">10. Pusat Laba </w:t>
            </w:r>
          </w:p>
        </w:tc>
        <w:tc>
          <w:tcPr>
            <w:tcW w:w="1932" w:type="dxa"/>
          </w:tcPr>
          <w:p w14:paraId="2ACB3ABA" w14:textId="6B3F2B8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790C9F0A" w14:textId="5C76034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2A5612B2" w14:textId="77777777" w:rsidTr="002E72E5">
        <w:tc>
          <w:tcPr>
            <w:tcW w:w="1673" w:type="dxa"/>
          </w:tcPr>
          <w:p w14:paraId="104293E0" w14:textId="29A68467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3 Apr 21</w:t>
            </w:r>
          </w:p>
        </w:tc>
        <w:tc>
          <w:tcPr>
            <w:tcW w:w="1366" w:type="dxa"/>
          </w:tcPr>
          <w:p w14:paraId="652FB032" w14:textId="74321C36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70AD47"/>
          </w:tcPr>
          <w:p w14:paraId="7187545D" w14:textId="1C54812A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11. Pusat Laba : Kasus Amax Automobiles Indus Corporation dan Kasus Abrams Company</w:t>
            </w:r>
          </w:p>
        </w:tc>
        <w:tc>
          <w:tcPr>
            <w:tcW w:w="1932" w:type="dxa"/>
          </w:tcPr>
          <w:p w14:paraId="69EEF8C9" w14:textId="09F295F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1E77E92F" w14:textId="77777777" w:rsid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9 : Kasus Amax Automobiles Indus Corporation </w:t>
            </w:r>
          </w:p>
          <w:p w14:paraId="6FBC6AB2" w14:textId="5473FB7B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10 : Kasus Abrams Company </w:t>
            </w:r>
          </w:p>
        </w:tc>
      </w:tr>
      <w:tr w:rsidR="002E72E5" w:rsidRPr="002E72E5" w14:paraId="42E2F313" w14:textId="77777777" w:rsidTr="002E72E5">
        <w:tc>
          <w:tcPr>
            <w:tcW w:w="1673" w:type="dxa"/>
          </w:tcPr>
          <w:p w14:paraId="4317FD06" w14:textId="417137A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3 Apr 21</w:t>
            </w:r>
          </w:p>
        </w:tc>
        <w:tc>
          <w:tcPr>
            <w:tcW w:w="1366" w:type="dxa"/>
          </w:tcPr>
          <w:p w14:paraId="0A52982A" w14:textId="2F71F5F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3397" w14:textId="70EBE52C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12. Penentuan Harga Transfer</w:t>
            </w:r>
          </w:p>
        </w:tc>
        <w:tc>
          <w:tcPr>
            <w:tcW w:w="1932" w:type="dxa"/>
            <w:tcBorders>
              <w:left w:val="single" w:sz="4" w:space="0" w:color="auto"/>
            </w:tcBorders>
          </w:tcPr>
          <w:p w14:paraId="7F43B7B5" w14:textId="7D6DF7E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3F5BE167" w14:textId="23AABAD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75DCD082" w14:textId="77777777" w:rsidTr="002E72E5">
        <w:tc>
          <w:tcPr>
            <w:tcW w:w="1673" w:type="dxa"/>
          </w:tcPr>
          <w:p w14:paraId="1EBA5022" w14:textId="41F6B457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10 Apr 21</w:t>
            </w:r>
          </w:p>
        </w:tc>
        <w:tc>
          <w:tcPr>
            <w:tcW w:w="1366" w:type="dxa"/>
          </w:tcPr>
          <w:p w14:paraId="6CA0FD05" w14:textId="307147B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0AD47"/>
          </w:tcPr>
          <w:p w14:paraId="77178C65" w14:textId="24C3C82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13. Penentuan Harga Transfer : Kasus Birch Paper Company dan Strider Company</w:t>
            </w:r>
          </w:p>
        </w:tc>
        <w:tc>
          <w:tcPr>
            <w:tcW w:w="1932" w:type="dxa"/>
          </w:tcPr>
          <w:p w14:paraId="5FBE8518" w14:textId="58BF935A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380E520B" w14:textId="77777777" w:rsid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11: </w:t>
            </w:r>
            <w:r w:rsidRPr="002E72E5">
              <w:rPr>
                <w:rFonts w:ascii="Arial" w:hAnsi="Arial" w:cs="Arial"/>
                <w:sz w:val="20"/>
                <w:szCs w:val="20"/>
              </w:rPr>
              <w:t>Kasus Birch Paper Company</w:t>
            </w:r>
          </w:p>
          <w:p w14:paraId="5D71E7F7" w14:textId="3D308E8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12 : </w:t>
            </w:r>
            <w:r w:rsidRPr="002E72E5">
              <w:rPr>
                <w:rFonts w:ascii="Arial" w:hAnsi="Arial" w:cs="Arial"/>
                <w:sz w:val="20"/>
                <w:szCs w:val="20"/>
              </w:rPr>
              <w:t>Strider Company</w:t>
            </w:r>
          </w:p>
        </w:tc>
      </w:tr>
      <w:tr w:rsidR="002E72E5" w:rsidRPr="002E72E5" w14:paraId="7DA0903F" w14:textId="77777777" w:rsidTr="002E72E5">
        <w:tc>
          <w:tcPr>
            <w:tcW w:w="1673" w:type="dxa"/>
          </w:tcPr>
          <w:p w14:paraId="33380D01" w14:textId="04DA3193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10 Apr 21</w:t>
            </w:r>
          </w:p>
        </w:tc>
        <w:tc>
          <w:tcPr>
            <w:tcW w:w="1366" w:type="dxa"/>
          </w:tcPr>
          <w:p w14:paraId="0857A9EC" w14:textId="41AC76F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1E6BF2" w14:textId="05E339E6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14. Pengukuran dan pengendalian asset</w:t>
            </w:r>
          </w:p>
        </w:tc>
        <w:tc>
          <w:tcPr>
            <w:tcW w:w="1932" w:type="dxa"/>
          </w:tcPr>
          <w:p w14:paraId="7533040D" w14:textId="7F603CA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781FF901" w14:textId="5CA42F26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79D34F92" w14:textId="77777777" w:rsidTr="00210A38">
        <w:tc>
          <w:tcPr>
            <w:tcW w:w="1673" w:type="dxa"/>
          </w:tcPr>
          <w:p w14:paraId="13CACEE1" w14:textId="50DE92A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8 May 21</w:t>
            </w:r>
          </w:p>
        </w:tc>
        <w:tc>
          <w:tcPr>
            <w:tcW w:w="1366" w:type="dxa"/>
          </w:tcPr>
          <w:p w14:paraId="666F494E" w14:textId="05AD3B2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vAlign w:val="bottom"/>
          </w:tcPr>
          <w:p w14:paraId="565C1EAF" w14:textId="2D4D15B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Pengukuran dan pengendalian asset : Kasus Dell Corporation dan Kasus Lemfert Company </w:t>
            </w:r>
          </w:p>
        </w:tc>
        <w:tc>
          <w:tcPr>
            <w:tcW w:w="1932" w:type="dxa"/>
          </w:tcPr>
          <w:p w14:paraId="527844AD" w14:textId="5EC9080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WAG : Presentasi disampaikan melalui PPT bersuara/PPT +rekaman audio</w:t>
            </w:r>
          </w:p>
        </w:tc>
        <w:tc>
          <w:tcPr>
            <w:tcW w:w="2279" w:type="dxa"/>
          </w:tcPr>
          <w:p w14:paraId="7540EEED" w14:textId="5C1BCF55" w:rsid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13: </w:t>
            </w:r>
            <w:r w:rsidRPr="002E72E5">
              <w:rPr>
                <w:rFonts w:ascii="Arial" w:hAnsi="Arial" w:cs="Arial"/>
                <w:sz w:val="20"/>
                <w:szCs w:val="20"/>
              </w:rPr>
              <w:t>Kasus Birch Paper Company</w:t>
            </w:r>
          </w:p>
          <w:p w14:paraId="27120840" w14:textId="0A94273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Kelompok 14 : </w:t>
            </w:r>
            <w:r w:rsidRPr="002E72E5">
              <w:rPr>
                <w:rFonts w:ascii="Arial" w:hAnsi="Arial" w:cs="Arial"/>
                <w:sz w:val="20"/>
                <w:szCs w:val="20"/>
              </w:rPr>
              <w:t>Strider Company</w:t>
            </w:r>
          </w:p>
        </w:tc>
      </w:tr>
      <w:tr w:rsidR="002E72E5" w:rsidRPr="002E72E5" w14:paraId="58A57262" w14:textId="77777777" w:rsidTr="00210A38">
        <w:tc>
          <w:tcPr>
            <w:tcW w:w="1673" w:type="dxa"/>
          </w:tcPr>
          <w:p w14:paraId="3AA08974" w14:textId="61C243B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8 May 21</w:t>
            </w:r>
          </w:p>
        </w:tc>
        <w:tc>
          <w:tcPr>
            <w:tcW w:w="1366" w:type="dxa"/>
          </w:tcPr>
          <w:p w14:paraId="3BC5F2E5" w14:textId="74ADB94B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04072B" w14:textId="0147F238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 Perencanaan Strategi </w:t>
            </w:r>
          </w:p>
        </w:tc>
        <w:tc>
          <w:tcPr>
            <w:tcW w:w="1932" w:type="dxa"/>
          </w:tcPr>
          <w:p w14:paraId="7EC434CE" w14:textId="513ACAE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1993DD82" w14:textId="5787D5D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4C99D1C8" w14:textId="77777777" w:rsidTr="00210A38">
        <w:tc>
          <w:tcPr>
            <w:tcW w:w="1673" w:type="dxa"/>
          </w:tcPr>
          <w:p w14:paraId="59B6D995" w14:textId="47AA7A5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29 May 21</w:t>
            </w:r>
          </w:p>
        </w:tc>
        <w:tc>
          <w:tcPr>
            <w:tcW w:w="1366" w:type="dxa"/>
          </w:tcPr>
          <w:p w14:paraId="56C61181" w14:textId="722349D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A5CAE" w14:textId="4023F9C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Penyusunan Anggaran</w:t>
            </w:r>
          </w:p>
        </w:tc>
        <w:tc>
          <w:tcPr>
            <w:tcW w:w="1932" w:type="dxa"/>
          </w:tcPr>
          <w:p w14:paraId="2D215604" w14:textId="0815CCB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47E23862" w14:textId="475B8490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19B4E71F" w14:textId="77777777" w:rsidTr="00210A38">
        <w:tc>
          <w:tcPr>
            <w:tcW w:w="1673" w:type="dxa"/>
          </w:tcPr>
          <w:p w14:paraId="4411B8C0" w14:textId="4ED5BEB0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29 May 21</w:t>
            </w:r>
          </w:p>
        </w:tc>
        <w:tc>
          <w:tcPr>
            <w:tcW w:w="1366" w:type="dxa"/>
          </w:tcPr>
          <w:p w14:paraId="76E98872" w14:textId="7901354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24706D" w14:textId="3F3314CD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Pengukuran Kinerja</w:t>
            </w:r>
          </w:p>
        </w:tc>
        <w:tc>
          <w:tcPr>
            <w:tcW w:w="1932" w:type="dxa"/>
          </w:tcPr>
          <w:p w14:paraId="233BC17B" w14:textId="6D73A329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28F9FEE9" w14:textId="084748D8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3D665DF6" w14:textId="77777777" w:rsidTr="00210A38">
        <w:tc>
          <w:tcPr>
            <w:tcW w:w="1673" w:type="dxa"/>
          </w:tcPr>
          <w:p w14:paraId="4C1345C3" w14:textId="3E66191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5 Jun 21</w:t>
            </w:r>
          </w:p>
        </w:tc>
        <w:tc>
          <w:tcPr>
            <w:tcW w:w="1366" w:type="dxa"/>
          </w:tcPr>
          <w:p w14:paraId="1A6817D8" w14:textId="6DDCA293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77051" w14:textId="25B1CDEC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Manajemen Kompensasi</w:t>
            </w:r>
          </w:p>
        </w:tc>
        <w:tc>
          <w:tcPr>
            <w:tcW w:w="1932" w:type="dxa"/>
          </w:tcPr>
          <w:p w14:paraId="5E56B137" w14:textId="3FA517EF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694CABC4" w14:textId="3B93F4C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57CC30CC" w14:textId="77777777" w:rsidTr="00210A38">
        <w:tc>
          <w:tcPr>
            <w:tcW w:w="1673" w:type="dxa"/>
          </w:tcPr>
          <w:p w14:paraId="1B2F8574" w14:textId="4455D5D7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5 Jun 21</w:t>
            </w:r>
          </w:p>
        </w:tc>
        <w:tc>
          <w:tcPr>
            <w:tcW w:w="1366" w:type="dxa"/>
          </w:tcPr>
          <w:p w14:paraId="091F79E0" w14:textId="2BF97D70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10:00:00-12:00:00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934BD6" w14:textId="31359B38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Pengendalian atas Strategi Diferensiasi</w:t>
            </w:r>
          </w:p>
        </w:tc>
        <w:tc>
          <w:tcPr>
            <w:tcW w:w="1932" w:type="dxa"/>
          </w:tcPr>
          <w:p w14:paraId="37B53EAA" w14:textId="1B393D71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08D112D5" w14:textId="7DF6D32A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  <w:tr w:rsidR="002E72E5" w:rsidRPr="002E72E5" w14:paraId="6D960F93" w14:textId="77777777" w:rsidTr="00210A38">
        <w:tc>
          <w:tcPr>
            <w:tcW w:w="1673" w:type="dxa"/>
          </w:tcPr>
          <w:p w14:paraId="4F78DD85" w14:textId="1D4DED7C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Sat 12 Jun 21</w:t>
            </w:r>
          </w:p>
        </w:tc>
        <w:tc>
          <w:tcPr>
            <w:tcW w:w="1366" w:type="dxa"/>
          </w:tcPr>
          <w:p w14:paraId="6AD7283B" w14:textId="519C5F93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08:00:00-10:00:00</w:t>
            </w:r>
          </w:p>
        </w:tc>
        <w:tc>
          <w:tcPr>
            <w:tcW w:w="2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2F555F" w14:textId="70908DE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Organisasi Multinasional</w:t>
            </w:r>
          </w:p>
        </w:tc>
        <w:tc>
          <w:tcPr>
            <w:tcW w:w="1932" w:type="dxa"/>
          </w:tcPr>
          <w:p w14:paraId="766A14C5" w14:textId="2F85F9CE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E Learning dan WAG</w:t>
            </w:r>
          </w:p>
        </w:tc>
        <w:tc>
          <w:tcPr>
            <w:tcW w:w="2279" w:type="dxa"/>
          </w:tcPr>
          <w:p w14:paraId="41EAF3C1" w14:textId="41CD3132" w:rsidR="002E72E5" w:rsidRPr="002E72E5" w:rsidRDefault="002E72E5" w:rsidP="002E72E5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2E72E5">
              <w:rPr>
                <w:rFonts w:ascii="Arial" w:hAnsi="Arial" w:cs="Arial"/>
                <w:sz w:val="20"/>
                <w:szCs w:val="20"/>
              </w:rPr>
              <w:t>Mahasiswa mendownload materi dan berdiskusi aktif di forum elearning</w:t>
            </w:r>
          </w:p>
        </w:tc>
      </w:tr>
    </w:tbl>
    <w:p w14:paraId="392B4524" w14:textId="38F107FA" w:rsidR="00D10545" w:rsidRPr="002E72E5" w:rsidRDefault="002E72E5" w:rsidP="002E72E5">
      <w:pPr>
        <w:pStyle w:val="ListParagraph"/>
        <w:numPr>
          <w:ilvl w:val="0"/>
          <w:numId w:val="44"/>
        </w:numPr>
        <w:snapToGrid w:val="0"/>
        <w:spacing w:line="100" w:lineRule="atLeast"/>
        <w:rPr>
          <w:rFonts w:cs="Tahoma"/>
          <w:b/>
          <w:bCs/>
        </w:rPr>
      </w:pPr>
      <w:r>
        <w:rPr>
          <w:rFonts w:cs="Tahoma"/>
          <w:b/>
          <w:bCs/>
        </w:rPr>
        <w:t xml:space="preserve">Keterangan : Warna Hijau Jadwal mahasiswa presentasi </w:t>
      </w:r>
    </w:p>
    <w:p w14:paraId="0AAA93FA" w14:textId="45B6CCD4" w:rsidR="00D10545" w:rsidRPr="002E72E5" w:rsidRDefault="00D10545" w:rsidP="002E72E5">
      <w:pPr>
        <w:pStyle w:val="ListParagraph"/>
        <w:numPr>
          <w:ilvl w:val="3"/>
          <w:numId w:val="3"/>
        </w:numPr>
        <w:suppressAutoHyphens w:val="0"/>
        <w:rPr>
          <w:rFonts w:cs="Tahoma"/>
          <w:b/>
          <w:bCs/>
        </w:rPr>
      </w:pPr>
      <w:r w:rsidRPr="002E72E5">
        <w:rPr>
          <w:rFonts w:cs="Tahoma"/>
          <w:b/>
          <w:bCs/>
        </w:rPr>
        <w:br w:type="page"/>
      </w:r>
    </w:p>
    <w:p w14:paraId="717155D2" w14:textId="025EF765" w:rsidR="00D10545" w:rsidRPr="002E72E5" w:rsidRDefault="002E72E5" w:rsidP="002E72E5">
      <w:pPr>
        <w:suppressAutoHyphens w:val="0"/>
        <w:rPr>
          <w:rFonts w:cs="Tahoma"/>
          <w:b/>
          <w:bCs/>
        </w:rPr>
      </w:pPr>
      <w:r>
        <w:rPr>
          <w:rFonts w:cs="Tahoma"/>
          <w:b/>
          <w:bCs/>
        </w:rPr>
        <w:t xml:space="preserve">DAFTAR KELOMPOK MAHASISWA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433"/>
        <w:gridCol w:w="2054"/>
        <w:gridCol w:w="2532"/>
      </w:tblGrid>
      <w:tr w:rsidR="00E9723D" w:rsidRPr="001044B6" w14:paraId="2966709B" w14:textId="77777777" w:rsidTr="001044B6">
        <w:tc>
          <w:tcPr>
            <w:tcW w:w="2609" w:type="dxa"/>
          </w:tcPr>
          <w:p w14:paraId="2B8C965C" w14:textId="23A96AAA" w:rsidR="00E9723D" w:rsidRPr="001044B6" w:rsidRDefault="00E9723D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NOMOR KELOMPOK</w:t>
            </w:r>
          </w:p>
        </w:tc>
        <w:tc>
          <w:tcPr>
            <w:tcW w:w="2433" w:type="dxa"/>
          </w:tcPr>
          <w:p w14:paraId="4B7121DC" w14:textId="69ECEF77" w:rsidR="00E9723D" w:rsidRPr="001044B6" w:rsidRDefault="00E9723D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JUDUL MATERI</w:t>
            </w:r>
          </w:p>
        </w:tc>
        <w:tc>
          <w:tcPr>
            <w:tcW w:w="2054" w:type="dxa"/>
          </w:tcPr>
          <w:p w14:paraId="6C28023A" w14:textId="6E4D2CC9" w:rsidR="00E9723D" w:rsidRPr="001044B6" w:rsidRDefault="00E9723D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NIM </w:t>
            </w:r>
          </w:p>
        </w:tc>
        <w:tc>
          <w:tcPr>
            <w:tcW w:w="2532" w:type="dxa"/>
          </w:tcPr>
          <w:p w14:paraId="4E2CD7FA" w14:textId="34E26420" w:rsidR="00E9723D" w:rsidRPr="001044B6" w:rsidRDefault="00E9723D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ANGGOTA </w:t>
            </w:r>
          </w:p>
        </w:tc>
      </w:tr>
      <w:tr w:rsidR="00AC5177" w:rsidRPr="001044B6" w14:paraId="795AB906" w14:textId="77777777" w:rsidTr="001044B6">
        <w:tc>
          <w:tcPr>
            <w:tcW w:w="2609" w:type="dxa"/>
            <w:vMerge w:val="restart"/>
          </w:tcPr>
          <w:p w14:paraId="59FABB88" w14:textId="63E63E4F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1044B6">
              <w:rPr>
                <w:rFonts w:ascii="Arial" w:hAnsi="Arial" w:cs="Arial"/>
                <w:sz w:val="20"/>
                <w:szCs w:val="20"/>
              </w:rPr>
              <w:t xml:space="preserve">Kelompok 1 </w:t>
            </w:r>
          </w:p>
        </w:tc>
        <w:tc>
          <w:tcPr>
            <w:tcW w:w="2433" w:type="dxa"/>
            <w:vMerge w:val="restart"/>
          </w:tcPr>
          <w:p w14:paraId="02F9265A" w14:textId="2F3E3FF1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Walmart </w:t>
            </w:r>
          </w:p>
        </w:tc>
        <w:tc>
          <w:tcPr>
            <w:tcW w:w="2054" w:type="dxa"/>
          </w:tcPr>
          <w:p w14:paraId="07872796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1810701001</w:t>
            </w:r>
          </w:p>
          <w:p w14:paraId="1D5BAB98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8691FC6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REZA ALAMSYAH HARAHAP</w:t>
            </w:r>
          </w:p>
          <w:p w14:paraId="2B410B49" w14:textId="55EA6CC5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71C9E881" w14:textId="77777777" w:rsidTr="001044B6">
        <w:tc>
          <w:tcPr>
            <w:tcW w:w="2609" w:type="dxa"/>
            <w:vMerge/>
          </w:tcPr>
          <w:p w14:paraId="2879134B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7E5DE51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48A2EAF9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1810701002</w:t>
            </w:r>
          </w:p>
          <w:p w14:paraId="0A7EB1EB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3809773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KARINA RACHMAWATI TARUNA</w:t>
            </w:r>
          </w:p>
          <w:p w14:paraId="588E9A7F" w14:textId="60D29A84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3ECA76E8" w14:textId="77777777" w:rsidTr="001044B6">
        <w:tc>
          <w:tcPr>
            <w:tcW w:w="2609" w:type="dxa"/>
            <w:vMerge/>
          </w:tcPr>
          <w:p w14:paraId="69E98C0E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3FAEE434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5BAAE4A2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1910701002</w:t>
            </w:r>
          </w:p>
          <w:p w14:paraId="6C5ABE4E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90CB5FE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ANISA TRI ASTUTI</w:t>
            </w:r>
          </w:p>
          <w:p w14:paraId="3375870B" w14:textId="397C306E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3ABCC4C9" w14:textId="77777777" w:rsidTr="001044B6">
        <w:tc>
          <w:tcPr>
            <w:tcW w:w="2609" w:type="dxa"/>
            <w:vMerge/>
          </w:tcPr>
          <w:p w14:paraId="542ED920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244C89E7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6BE2C66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1910701003</w:t>
            </w:r>
          </w:p>
          <w:p w14:paraId="6E93D6E9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21A9B5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PEBRY PRASTYO S ADIL</w:t>
            </w:r>
          </w:p>
          <w:p w14:paraId="27531E43" w14:textId="5C3381BE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39AD8C51" w14:textId="77777777" w:rsidTr="001044B6">
        <w:tc>
          <w:tcPr>
            <w:tcW w:w="2609" w:type="dxa"/>
            <w:vMerge/>
          </w:tcPr>
          <w:p w14:paraId="7E17465A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5DF2D35E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4EE3501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1910701043</w:t>
            </w:r>
          </w:p>
          <w:p w14:paraId="47A3B3E9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260C523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IRMAYANI</w:t>
            </w:r>
          </w:p>
          <w:p w14:paraId="6E39C7A9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5177" w:rsidRPr="001044B6" w14:paraId="59542D8E" w14:textId="77777777" w:rsidTr="001044B6">
        <w:tc>
          <w:tcPr>
            <w:tcW w:w="2609" w:type="dxa"/>
            <w:vMerge w:val="restart"/>
          </w:tcPr>
          <w:p w14:paraId="76D621B1" w14:textId="07204D7A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Kelompok 2 </w:t>
            </w:r>
          </w:p>
        </w:tc>
        <w:tc>
          <w:tcPr>
            <w:tcW w:w="2433" w:type="dxa"/>
            <w:vMerge w:val="restart"/>
          </w:tcPr>
          <w:p w14:paraId="0FD778DE" w14:textId="47CA1CF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xerox </w:t>
            </w:r>
          </w:p>
        </w:tc>
        <w:tc>
          <w:tcPr>
            <w:tcW w:w="2054" w:type="dxa"/>
          </w:tcPr>
          <w:p w14:paraId="6A885A60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1810701004</w:t>
            </w:r>
          </w:p>
          <w:p w14:paraId="39E0D8E4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0E59E8DD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DINDA MUCHLIS MUSTARINI</w:t>
            </w:r>
          </w:p>
          <w:p w14:paraId="58448FF9" w14:textId="38A8AC25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73A05CD0" w14:textId="77777777" w:rsidTr="001044B6">
        <w:tc>
          <w:tcPr>
            <w:tcW w:w="2609" w:type="dxa"/>
            <w:vMerge/>
          </w:tcPr>
          <w:p w14:paraId="0D648239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3E46BD1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B41B48F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1810701005</w:t>
            </w:r>
          </w:p>
          <w:p w14:paraId="0BA142A8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5070F8ED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KUSNIANTI SAMPULAWA</w:t>
            </w:r>
          </w:p>
          <w:p w14:paraId="4D092A16" w14:textId="01ED6751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0D1A853E" w14:textId="77777777" w:rsidTr="001044B6">
        <w:tc>
          <w:tcPr>
            <w:tcW w:w="2609" w:type="dxa"/>
            <w:vMerge/>
          </w:tcPr>
          <w:p w14:paraId="6A159B0F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59EA8642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5563B249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1910701004</w:t>
            </w:r>
          </w:p>
          <w:p w14:paraId="02321026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76C7A0F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ANNISA FITRIANA</w:t>
            </w:r>
          </w:p>
          <w:p w14:paraId="152D7CD4" w14:textId="4486CB4D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1CE5B3B4" w14:textId="77777777" w:rsidTr="001044B6">
        <w:tc>
          <w:tcPr>
            <w:tcW w:w="2609" w:type="dxa"/>
            <w:vMerge/>
          </w:tcPr>
          <w:p w14:paraId="76DC597A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7E61A3BD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27416C7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2010701020</w:t>
            </w:r>
          </w:p>
          <w:p w14:paraId="02D384C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5F4FB5EC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ELISABETH DWI PRATIWI</w:t>
            </w:r>
          </w:p>
          <w:p w14:paraId="07993DD4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5177" w:rsidRPr="001044B6" w14:paraId="3133F129" w14:textId="77777777" w:rsidTr="001044B6">
        <w:tc>
          <w:tcPr>
            <w:tcW w:w="2609" w:type="dxa"/>
            <w:vMerge w:val="restart"/>
          </w:tcPr>
          <w:p w14:paraId="7EED2A16" w14:textId="1DBC1336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3</w:t>
            </w:r>
          </w:p>
        </w:tc>
        <w:tc>
          <w:tcPr>
            <w:tcW w:w="2433" w:type="dxa"/>
            <w:vMerge w:val="restart"/>
          </w:tcPr>
          <w:p w14:paraId="6B748C2B" w14:textId="70655D5B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Kasus Cisco B</w:t>
            </w:r>
          </w:p>
        </w:tc>
        <w:tc>
          <w:tcPr>
            <w:tcW w:w="2054" w:type="dxa"/>
          </w:tcPr>
          <w:p w14:paraId="2FA969B0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1910701005</w:t>
            </w:r>
          </w:p>
          <w:p w14:paraId="4BCE923A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21DC3540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MUHAMMAD ALFI SATIA PRATAMA</w:t>
            </w:r>
          </w:p>
          <w:p w14:paraId="71324953" w14:textId="55A23B6C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106996EB" w14:textId="77777777" w:rsidTr="001044B6">
        <w:tc>
          <w:tcPr>
            <w:tcW w:w="2609" w:type="dxa"/>
            <w:vMerge/>
          </w:tcPr>
          <w:p w14:paraId="143D4672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0DC44AC0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D1D2F10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1810701006</w:t>
            </w:r>
          </w:p>
          <w:p w14:paraId="1834AEEF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09A585BB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LAMBANG HERMAWAN</w:t>
            </w:r>
          </w:p>
          <w:p w14:paraId="3E74583B" w14:textId="4ECC8C71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0D848D72" w14:textId="77777777" w:rsidTr="001044B6">
        <w:tc>
          <w:tcPr>
            <w:tcW w:w="2609" w:type="dxa"/>
            <w:vMerge/>
          </w:tcPr>
          <w:p w14:paraId="3DCF73C9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5A99CB9F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BCB9FDD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1810701007</w:t>
            </w:r>
          </w:p>
          <w:p w14:paraId="67DDC53C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7D6A6EB4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SRIYATI</w:t>
            </w:r>
          </w:p>
          <w:p w14:paraId="5925784A" w14:textId="3827BF2C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69BF5CFA" w14:textId="77777777" w:rsidTr="001044B6">
        <w:tc>
          <w:tcPr>
            <w:tcW w:w="2609" w:type="dxa"/>
            <w:vMerge/>
          </w:tcPr>
          <w:p w14:paraId="31330ABC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0E2F8A3E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3BF52FD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1910701006</w:t>
            </w:r>
          </w:p>
          <w:p w14:paraId="78576448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14288FC6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SITI BAROKAH</w:t>
            </w:r>
          </w:p>
          <w:p w14:paraId="50D72BFD" w14:textId="41E48F39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2FEE661D" w14:textId="77777777" w:rsidTr="001044B6">
        <w:tc>
          <w:tcPr>
            <w:tcW w:w="2609" w:type="dxa"/>
            <w:vMerge/>
          </w:tcPr>
          <w:p w14:paraId="6D5EDB61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B12FC0A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EC046E9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1910701007</w:t>
            </w:r>
          </w:p>
          <w:p w14:paraId="1640F736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19BC1B33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SITI MASROHAH</w:t>
            </w:r>
          </w:p>
          <w:p w14:paraId="525C09BD" w14:textId="4BAF118C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3229981D" w14:textId="77777777" w:rsidTr="001044B6">
        <w:tc>
          <w:tcPr>
            <w:tcW w:w="2609" w:type="dxa"/>
            <w:vMerge w:val="restart"/>
          </w:tcPr>
          <w:p w14:paraId="67D020D4" w14:textId="6E5711C8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4</w:t>
            </w:r>
          </w:p>
        </w:tc>
        <w:tc>
          <w:tcPr>
            <w:tcW w:w="2433" w:type="dxa"/>
            <w:vMerge w:val="restart"/>
          </w:tcPr>
          <w:p w14:paraId="36884AFE" w14:textId="474C06E3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Motorola Inc </w:t>
            </w:r>
          </w:p>
        </w:tc>
        <w:tc>
          <w:tcPr>
            <w:tcW w:w="2054" w:type="dxa"/>
          </w:tcPr>
          <w:p w14:paraId="66E0B49E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1810701008</w:t>
            </w:r>
          </w:p>
          <w:p w14:paraId="422B20B9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88FD26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MARLELA WATI</w:t>
            </w:r>
          </w:p>
          <w:p w14:paraId="25B1D448" w14:textId="555893CE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411BC032" w14:textId="77777777" w:rsidTr="001044B6">
        <w:tc>
          <w:tcPr>
            <w:tcW w:w="2609" w:type="dxa"/>
            <w:vMerge/>
          </w:tcPr>
          <w:p w14:paraId="00BD4EBB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79820644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36F96CA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1810701009</w:t>
            </w:r>
          </w:p>
          <w:p w14:paraId="2AFFEF2D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5E2B8EA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LILI RAHMAWATI</w:t>
            </w:r>
          </w:p>
          <w:p w14:paraId="0C375099" w14:textId="0B933FB6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3876D57B" w14:textId="77777777" w:rsidTr="001044B6">
        <w:tc>
          <w:tcPr>
            <w:tcW w:w="2609" w:type="dxa"/>
            <w:vMerge/>
          </w:tcPr>
          <w:p w14:paraId="60A903FF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F0B3291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A5C7571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1910701008</w:t>
            </w:r>
          </w:p>
          <w:p w14:paraId="60338D1A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5B4ECCCF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ISWARA SUKMA WINDHYAKIRANA</w:t>
            </w:r>
          </w:p>
          <w:p w14:paraId="7B9FB1D9" w14:textId="378764D2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59AA6A39" w14:textId="77777777" w:rsidTr="001044B6">
        <w:tc>
          <w:tcPr>
            <w:tcW w:w="2609" w:type="dxa"/>
            <w:vMerge/>
          </w:tcPr>
          <w:p w14:paraId="41E8AF11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169101C9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5B762B68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1910701009</w:t>
            </w:r>
          </w:p>
          <w:p w14:paraId="37C9324E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79B79D6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DEA NUR SALSABILA</w:t>
            </w:r>
          </w:p>
          <w:p w14:paraId="53FE30FE" w14:textId="34B8FCDB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0B082401" w14:textId="77777777" w:rsidTr="001044B6">
        <w:tc>
          <w:tcPr>
            <w:tcW w:w="2609" w:type="dxa"/>
            <w:vMerge/>
          </w:tcPr>
          <w:p w14:paraId="2A6C2F95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136A24B9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066B6AB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1910701045</w:t>
            </w:r>
          </w:p>
          <w:p w14:paraId="6A0F8C8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EBE18B8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SYAHRA NABILA SAJID</w:t>
            </w:r>
          </w:p>
          <w:p w14:paraId="718EB6CF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5177" w:rsidRPr="001044B6" w14:paraId="79DE6BC8" w14:textId="77777777" w:rsidTr="001044B6">
        <w:tc>
          <w:tcPr>
            <w:tcW w:w="2609" w:type="dxa"/>
            <w:vMerge w:val="restart"/>
          </w:tcPr>
          <w:p w14:paraId="79B9E066" w14:textId="252C45C0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elompok 5</w:t>
            </w:r>
          </w:p>
        </w:tc>
        <w:tc>
          <w:tcPr>
            <w:tcW w:w="2433" w:type="dxa"/>
            <w:vMerge w:val="restart"/>
          </w:tcPr>
          <w:p w14:paraId="6AE2A522" w14:textId="43F60A35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Kasus Southwest Airlines</w:t>
            </w:r>
          </w:p>
        </w:tc>
        <w:tc>
          <w:tcPr>
            <w:tcW w:w="2054" w:type="dxa"/>
          </w:tcPr>
          <w:p w14:paraId="0CA82B90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1810701010</w:t>
            </w:r>
          </w:p>
          <w:p w14:paraId="391D3965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00A606FD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JATRA WIDYATMOKO</w:t>
            </w:r>
          </w:p>
          <w:p w14:paraId="13E601C4" w14:textId="3C9B9E85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24746E88" w14:textId="77777777" w:rsidTr="001044B6">
        <w:tc>
          <w:tcPr>
            <w:tcW w:w="2609" w:type="dxa"/>
            <w:vMerge/>
          </w:tcPr>
          <w:p w14:paraId="30B77D0D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0A451652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0490A5A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1810701011</w:t>
            </w:r>
          </w:p>
          <w:p w14:paraId="0DEB5DE2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52B6F0A7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EVI DEWIYANTI</w:t>
            </w:r>
          </w:p>
          <w:p w14:paraId="1775FCEB" w14:textId="312FB2CE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7F1D42E5" w14:textId="77777777" w:rsidTr="001044B6">
        <w:tc>
          <w:tcPr>
            <w:tcW w:w="2609" w:type="dxa"/>
            <w:vMerge/>
          </w:tcPr>
          <w:p w14:paraId="21C122DC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09632865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51AFA78C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1910701010</w:t>
            </w:r>
          </w:p>
          <w:p w14:paraId="79F746B3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39D6CDBB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SINDI SASTIA</w:t>
            </w:r>
          </w:p>
          <w:p w14:paraId="3C114F55" w14:textId="197D60CD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177" w:rsidRPr="001044B6" w14:paraId="1600613B" w14:textId="77777777" w:rsidTr="001044B6">
        <w:tc>
          <w:tcPr>
            <w:tcW w:w="2609" w:type="dxa"/>
            <w:vMerge/>
          </w:tcPr>
          <w:p w14:paraId="209C5549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2880A25E" w14:textId="77777777" w:rsidR="00AC5177" w:rsidRPr="001044B6" w:rsidRDefault="00AC5177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01B760F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1910701011</w:t>
            </w:r>
          </w:p>
          <w:p w14:paraId="6E1DA151" w14:textId="77777777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2EFA14C5" w14:textId="77777777" w:rsidR="00AC5177" w:rsidRPr="001044B6" w:rsidRDefault="00AC5177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WINDI ANESTA PRATIWI</w:t>
            </w:r>
          </w:p>
          <w:p w14:paraId="69E1C99C" w14:textId="1E604401" w:rsidR="00AC5177" w:rsidRPr="001044B6" w:rsidRDefault="00AC5177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BC5" w:rsidRPr="001044B6" w14:paraId="50B071B2" w14:textId="77777777" w:rsidTr="001044B6">
        <w:tc>
          <w:tcPr>
            <w:tcW w:w="2609" w:type="dxa"/>
            <w:vMerge w:val="restart"/>
          </w:tcPr>
          <w:p w14:paraId="279EDC11" w14:textId="76F3E6E9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6</w:t>
            </w: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vMerge w:val="restart"/>
          </w:tcPr>
          <w:p w14:paraId="146D4488" w14:textId="6C5D5D85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Nucor </w:t>
            </w:r>
          </w:p>
        </w:tc>
        <w:tc>
          <w:tcPr>
            <w:tcW w:w="2054" w:type="dxa"/>
          </w:tcPr>
          <w:p w14:paraId="5CF9976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1810701012</w:t>
            </w:r>
          </w:p>
          <w:p w14:paraId="22AD3168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5BF5853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VIKA YOSITA</w:t>
            </w:r>
          </w:p>
          <w:p w14:paraId="3EEACC67" w14:textId="01C2A128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BC5" w:rsidRPr="001044B6" w14:paraId="3EA02ED6" w14:textId="77777777" w:rsidTr="001044B6">
        <w:tc>
          <w:tcPr>
            <w:tcW w:w="2609" w:type="dxa"/>
            <w:vMerge/>
          </w:tcPr>
          <w:p w14:paraId="1C06912F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2FC718B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DEA827F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1810701013</w:t>
            </w:r>
          </w:p>
          <w:p w14:paraId="50CE42F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17226DD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MELYANA MUSTIKAWATI</w:t>
            </w:r>
          </w:p>
          <w:p w14:paraId="699CC78C" w14:textId="694D2D43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BC5" w:rsidRPr="001044B6" w14:paraId="00992560" w14:textId="77777777" w:rsidTr="001044B6">
        <w:tc>
          <w:tcPr>
            <w:tcW w:w="2609" w:type="dxa"/>
            <w:vMerge/>
          </w:tcPr>
          <w:p w14:paraId="22318D94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2112554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6DF41F3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1910701012</w:t>
            </w:r>
          </w:p>
          <w:p w14:paraId="416D659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2800ED6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EVI MULYATI</w:t>
            </w:r>
          </w:p>
          <w:p w14:paraId="46D1FB0E" w14:textId="13EB356D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BC5" w:rsidRPr="001044B6" w14:paraId="58BF4B4F" w14:textId="77777777" w:rsidTr="001044B6">
        <w:tc>
          <w:tcPr>
            <w:tcW w:w="2609" w:type="dxa"/>
            <w:vMerge/>
          </w:tcPr>
          <w:p w14:paraId="0E3B8CD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1D962FEE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71AE895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1910701013</w:t>
            </w:r>
          </w:p>
          <w:p w14:paraId="1E728AAB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2" w:type="dxa"/>
          </w:tcPr>
          <w:p w14:paraId="4274103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AMARA MULIA LUMAKU</w:t>
            </w:r>
          </w:p>
          <w:p w14:paraId="25B9820F" w14:textId="1CDE7D1D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BC5" w:rsidRPr="001044B6" w14:paraId="2A24A630" w14:textId="77777777" w:rsidTr="001044B6">
        <w:tc>
          <w:tcPr>
            <w:tcW w:w="2609" w:type="dxa"/>
            <w:vMerge w:val="restart"/>
          </w:tcPr>
          <w:p w14:paraId="1E04454B" w14:textId="6335EA25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elompok 7</w:t>
            </w:r>
          </w:p>
        </w:tc>
        <w:tc>
          <w:tcPr>
            <w:tcW w:w="2433" w:type="dxa"/>
            <w:vMerge w:val="restart"/>
          </w:tcPr>
          <w:p w14:paraId="24E3113C" w14:textId="2DCB2066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Vershire </w:t>
            </w:r>
          </w:p>
        </w:tc>
        <w:tc>
          <w:tcPr>
            <w:tcW w:w="2054" w:type="dxa"/>
          </w:tcPr>
          <w:p w14:paraId="7F5A82B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1810701014</w:t>
            </w:r>
          </w:p>
          <w:p w14:paraId="3618ED1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160B45C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RAHMAWATI NUR AVIANY</w:t>
            </w:r>
          </w:p>
          <w:p w14:paraId="754D1B7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452994A" w14:textId="77777777" w:rsidTr="001044B6">
        <w:tc>
          <w:tcPr>
            <w:tcW w:w="2609" w:type="dxa"/>
            <w:vMerge/>
          </w:tcPr>
          <w:p w14:paraId="5B084B30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83962C7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7A0A60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1810701015</w:t>
            </w:r>
          </w:p>
          <w:p w14:paraId="7C8F4D2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058C860" w14:textId="70C9B561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NIVA</w:t>
            </w:r>
          </w:p>
          <w:p w14:paraId="20908BD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5B16EAF7" w14:textId="77777777" w:rsidTr="001044B6">
        <w:tc>
          <w:tcPr>
            <w:tcW w:w="2609" w:type="dxa"/>
            <w:vMerge/>
          </w:tcPr>
          <w:p w14:paraId="4FCF9D5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AD35324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4CB0A5F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1910701015</w:t>
            </w:r>
          </w:p>
          <w:p w14:paraId="48296BB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C12592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ANDINI LARASATI WIDODO</w:t>
            </w:r>
          </w:p>
          <w:p w14:paraId="7815101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4544A05F" w14:textId="77777777" w:rsidTr="001044B6">
        <w:tc>
          <w:tcPr>
            <w:tcW w:w="2609" w:type="dxa"/>
            <w:vMerge/>
          </w:tcPr>
          <w:p w14:paraId="1940F0F5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B6897B4" w14:textId="77777777" w:rsidR="004F5BC5" w:rsidRPr="001044B6" w:rsidRDefault="004F5BC5" w:rsidP="00D1054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B5C18A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1910701016</w:t>
            </w:r>
          </w:p>
          <w:p w14:paraId="2690D72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5847EA4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LAYLI RAHMAH SULISTIANINGTYAS</w:t>
            </w:r>
          </w:p>
          <w:p w14:paraId="1D9A589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29231133" w14:textId="77777777" w:rsidTr="001044B6">
        <w:tc>
          <w:tcPr>
            <w:tcW w:w="2609" w:type="dxa"/>
            <w:vMerge w:val="restart"/>
          </w:tcPr>
          <w:p w14:paraId="74C9335A" w14:textId="547C8959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elompok 8</w:t>
            </w:r>
          </w:p>
        </w:tc>
        <w:tc>
          <w:tcPr>
            <w:tcW w:w="2433" w:type="dxa"/>
            <w:vMerge w:val="restart"/>
          </w:tcPr>
          <w:p w14:paraId="65C3F18A" w14:textId="344CBD94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Whiz Calculator COmpany </w:t>
            </w:r>
          </w:p>
        </w:tc>
        <w:tc>
          <w:tcPr>
            <w:tcW w:w="2054" w:type="dxa"/>
          </w:tcPr>
          <w:p w14:paraId="1FA8811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1810701016</w:t>
            </w:r>
          </w:p>
          <w:p w14:paraId="2916201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1E6C81B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FITRI</w:t>
            </w:r>
          </w:p>
          <w:p w14:paraId="50D8D2F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4BC8B587" w14:textId="77777777" w:rsidTr="001044B6">
        <w:tc>
          <w:tcPr>
            <w:tcW w:w="2609" w:type="dxa"/>
            <w:vMerge/>
          </w:tcPr>
          <w:p w14:paraId="41578A79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56681F98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620083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1810701017</w:t>
            </w:r>
          </w:p>
          <w:p w14:paraId="7390E9A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E8448F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FEBI ISMIATI</w:t>
            </w:r>
          </w:p>
          <w:p w14:paraId="19617B6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2DF7D9AB" w14:textId="77777777" w:rsidTr="001044B6">
        <w:tc>
          <w:tcPr>
            <w:tcW w:w="2609" w:type="dxa"/>
            <w:vMerge/>
          </w:tcPr>
          <w:p w14:paraId="6DE8C6F8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16260A83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073B72F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1910701017</w:t>
            </w:r>
          </w:p>
          <w:p w14:paraId="4C6E052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CEB924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DANANG KUNCARA JAKTI</w:t>
            </w:r>
          </w:p>
          <w:p w14:paraId="33C8808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F36AE57" w14:textId="77777777" w:rsidTr="001044B6">
        <w:tc>
          <w:tcPr>
            <w:tcW w:w="2609" w:type="dxa"/>
            <w:vMerge/>
          </w:tcPr>
          <w:p w14:paraId="18663D0E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254103F3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140F9FC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1910701018</w:t>
            </w:r>
          </w:p>
          <w:p w14:paraId="4A414E2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29DF0B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SITI SULISTYOWATI</w:t>
            </w:r>
          </w:p>
          <w:p w14:paraId="466015F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1184D00D" w14:textId="77777777" w:rsidTr="001044B6">
        <w:tc>
          <w:tcPr>
            <w:tcW w:w="2609" w:type="dxa"/>
            <w:vMerge w:val="restart"/>
          </w:tcPr>
          <w:p w14:paraId="287C8B21" w14:textId="239153A2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elompok 9</w:t>
            </w:r>
          </w:p>
        </w:tc>
        <w:tc>
          <w:tcPr>
            <w:tcW w:w="2433" w:type="dxa"/>
            <w:vMerge w:val="restart"/>
          </w:tcPr>
          <w:p w14:paraId="4CF2328D" w14:textId="17E91AF5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Kaus Amax Automobiles dan Indus Corporation</w:t>
            </w:r>
          </w:p>
        </w:tc>
        <w:tc>
          <w:tcPr>
            <w:tcW w:w="2054" w:type="dxa"/>
          </w:tcPr>
          <w:p w14:paraId="76C01E3F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1810701018</w:t>
            </w:r>
          </w:p>
          <w:p w14:paraId="028A229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8BA0B3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ANGGORO GALIH RAMADHAN</w:t>
            </w:r>
          </w:p>
          <w:p w14:paraId="085DCCC1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7E27929A" w14:textId="77777777" w:rsidTr="001044B6">
        <w:tc>
          <w:tcPr>
            <w:tcW w:w="2609" w:type="dxa"/>
            <w:vMerge/>
          </w:tcPr>
          <w:p w14:paraId="2F2E3537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1ABC59E9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5B89A6A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1810701019</w:t>
            </w:r>
          </w:p>
          <w:p w14:paraId="46D1F01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BE1850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MIA HARDIANI</w:t>
            </w:r>
          </w:p>
          <w:p w14:paraId="7EF4532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38CE1A4F" w14:textId="77777777" w:rsidTr="001044B6">
        <w:tc>
          <w:tcPr>
            <w:tcW w:w="2609" w:type="dxa"/>
            <w:vMerge/>
          </w:tcPr>
          <w:p w14:paraId="4F30130F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0257FCB2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47FBF2D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1910701020</w:t>
            </w:r>
          </w:p>
          <w:p w14:paraId="0485EEC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17B1AFB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ILMA RIZKIANA</w:t>
            </w:r>
          </w:p>
          <w:p w14:paraId="21258E3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7200039A" w14:textId="77777777" w:rsidTr="001044B6">
        <w:tc>
          <w:tcPr>
            <w:tcW w:w="2609" w:type="dxa"/>
            <w:vMerge/>
          </w:tcPr>
          <w:p w14:paraId="55D40BB9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2D29139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47E0BCC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1910701021</w:t>
            </w:r>
          </w:p>
          <w:p w14:paraId="231A097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2E63B6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HANIFA ARAFATUN NISA</w:t>
            </w:r>
          </w:p>
          <w:p w14:paraId="38E9878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26019526" w14:textId="77777777" w:rsidTr="001044B6">
        <w:tc>
          <w:tcPr>
            <w:tcW w:w="2609" w:type="dxa"/>
            <w:vMerge w:val="restart"/>
          </w:tcPr>
          <w:p w14:paraId="6D047356" w14:textId="726726D6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10</w:t>
            </w: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vMerge w:val="restart"/>
          </w:tcPr>
          <w:p w14:paraId="5EC996F6" w14:textId="661D289A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Kasus Abrams Company</w:t>
            </w:r>
          </w:p>
        </w:tc>
        <w:tc>
          <w:tcPr>
            <w:tcW w:w="2054" w:type="dxa"/>
          </w:tcPr>
          <w:p w14:paraId="29320EF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1910701023</w:t>
            </w:r>
          </w:p>
          <w:p w14:paraId="76B14AC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8B12BE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MAFIROH FITRI MULANI</w:t>
            </w:r>
          </w:p>
          <w:p w14:paraId="0A8EDEAF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5FD3F57E" w14:textId="77777777" w:rsidTr="001044B6">
        <w:tc>
          <w:tcPr>
            <w:tcW w:w="2609" w:type="dxa"/>
            <w:vMerge/>
          </w:tcPr>
          <w:p w14:paraId="25C3A7C6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5E083005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759C68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1910701024</w:t>
            </w:r>
          </w:p>
          <w:p w14:paraId="7B27088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38C851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RISKY AYU LESTARI</w:t>
            </w:r>
          </w:p>
          <w:p w14:paraId="237F25A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1E99F140" w14:textId="77777777" w:rsidTr="001044B6">
        <w:tc>
          <w:tcPr>
            <w:tcW w:w="2609" w:type="dxa"/>
            <w:vMerge/>
          </w:tcPr>
          <w:p w14:paraId="617DD8B5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33EF9436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A5DB23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1910701025</w:t>
            </w:r>
          </w:p>
          <w:p w14:paraId="0915AA2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5121D72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DIDIT AGUSTINO</w:t>
            </w:r>
          </w:p>
          <w:p w14:paraId="1F2D0EB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7CF82B9D" w14:textId="77777777" w:rsidTr="001044B6">
        <w:tc>
          <w:tcPr>
            <w:tcW w:w="2609" w:type="dxa"/>
            <w:vMerge/>
          </w:tcPr>
          <w:p w14:paraId="12C8E045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3F507D80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9A4052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1910701026</w:t>
            </w:r>
          </w:p>
          <w:p w14:paraId="0DEB677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D1E830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CITA JUNITA</w:t>
            </w:r>
          </w:p>
          <w:p w14:paraId="1AEC795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1B62390" w14:textId="77777777" w:rsidTr="001044B6">
        <w:tc>
          <w:tcPr>
            <w:tcW w:w="2609" w:type="dxa"/>
            <w:vMerge w:val="restart"/>
          </w:tcPr>
          <w:p w14:paraId="0CA528C5" w14:textId="60B2B258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11</w:t>
            </w:r>
          </w:p>
        </w:tc>
        <w:tc>
          <w:tcPr>
            <w:tcW w:w="2433" w:type="dxa"/>
            <w:vMerge w:val="restart"/>
          </w:tcPr>
          <w:p w14:paraId="3719D6B3" w14:textId="5A2B937B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Birch Company </w:t>
            </w:r>
          </w:p>
        </w:tc>
        <w:tc>
          <w:tcPr>
            <w:tcW w:w="2054" w:type="dxa"/>
          </w:tcPr>
          <w:p w14:paraId="3AC3113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1910701027</w:t>
            </w:r>
          </w:p>
          <w:p w14:paraId="754E4F4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08CCB63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PUTRI SEPTIAWATI</w:t>
            </w:r>
          </w:p>
          <w:p w14:paraId="5844C7E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539D65BB" w14:textId="77777777" w:rsidTr="001044B6">
        <w:tc>
          <w:tcPr>
            <w:tcW w:w="2609" w:type="dxa"/>
            <w:vMerge/>
          </w:tcPr>
          <w:p w14:paraId="237F3710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2701BEE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52CB61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1910701028</w:t>
            </w:r>
          </w:p>
          <w:p w14:paraId="01EC5F5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EA7480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MUHAMMAD WISANGGENI AGNARESTYAN PUTRA</w:t>
            </w:r>
          </w:p>
          <w:p w14:paraId="64134DD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1345CCA0" w14:textId="77777777" w:rsidTr="001044B6">
        <w:tc>
          <w:tcPr>
            <w:tcW w:w="2609" w:type="dxa"/>
            <w:vMerge/>
          </w:tcPr>
          <w:p w14:paraId="58548BC0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3E823644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4A48E23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1910701029</w:t>
            </w:r>
          </w:p>
          <w:p w14:paraId="2468AFA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7638569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FENI PIRANI</w:t>
            </w:r>
          </w:p>
          <w:p w14:paraId="5F27C1E1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266E548" w14:textId="77777777" w:rsidTr="001044B6">
        <w:tc>
          <w:tcPr>
            <w:tcW w:w="2609" w:type="dxa"/>
            <w:vMerge/>
          </w:tcPr>
          <w:p w14:paraId="77C7E19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A25C13C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787AB88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1910701030</w:t>
            </w:r>
          </w:p>
          <w:p w14:paraId="2572E5F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C3F191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TRI WAHYU NINGRUM</w:t>
            </w:r>
          </w:p>
          <w:p w14:paraId="43EC7C3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0507C9BF" w14:textId="77777777" w:rsidTr="001044B6">
        <w:tc>
          <w:tcPr>
            <w:tcW w:w="2609" w:type="dxa"/>
            <w:vMerge w:val="restart"/>
          </w:tcPr>
          <w:p w14:paraId="74C4C9B7" w14:textId="529404DE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12</w:t>
            </w:r>
            <w:r w:rsidRPr="00104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vMerge w:val="restart"/>
          </w:tcPr>
          <w:p w14:paraId="3C7B6D30" w14:textId="3E47BAE6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Strider Company </w:t>
            </w:r>
          </w:p>
        </w:tc>
        <w:tc>
          <w:tcPr>
            <w:tcW w:w="2054" w:type="dxa"/>
          </w:tcPr>
          <w:p w14:paraId="332B698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1910701031</w:t>
            </w:r>
          </w:p>
          <w:p w14:paraId="6618A01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B95558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FAHRIL ABDULLAH</w:t>
            </w:r>
          </w:p>
          <w:p w14:paraId="59C210B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BB9BC89" w14:textId="77777777" w:rsidTr="001044B6">
        <w:tc>
          <w:tcPr>
            <w:tcW w:w="2609" w:type="dxa"/>
            <w:vMerge/>
          </w:tcPr>
          <w:p w14:paraId="16D35DA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5BBE100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7167E9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1910701033</w:t>
            </w:r>
          </w:p>
          <w:p w14:paraId="53B38BF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C74C00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ALFIA DAMARIYANTI</w:t>
            </w:r>
          </w:p>
          <w:p w14:paraId="2A0DBA8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7D234464" w14:textId="77777777" w:rsidTr="001044B6">
        <w:tc>
          <w:tcPr>
            <w:tcW w:w="2609" w:type="dxa"/>
            <w:vMerge/>
          </w:tcPr>
          <w:p w14:paraId="4F82B866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4E8F8CB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7B8F1D05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1910701034</w:t>
            </w:r>
          </w:p>
          <w:p w14:paraId="589D787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293F7C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NIDIA</w:t>
            </w:r>
          </w:p>
          <w:p w14:paraId="2C2406B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4601F44F" w14:textId="77777777" w:rsidTr="001044B6">
        <w:tc>
          <w:tcPr>
            <w:tcW w:w="2609" w:type="dxa"/>
            <w:vMerge/>
          </w:tcPr>
          <w:p w14:paraId="4D03B853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22C315B5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E5C77F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1910701035</w:t>
            </w:r>
          </w:p>
          <w:p w14:paraId="3124742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51C7A3D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MEITASARI WIDYANINGGAR</w:t>
            </w:r>
          </w:p>
          <w:p w14:paraId="5E88ED3C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73C3E52" w14:textId="77777777" w:rsidTr="001044B6">
        <w:tc>
          <w:tcPr>
            <w:tcW w:w="2609" w:type="dxa"/>
            <w:vMerge w:val="restart"/>
          </w:tcPr>
          <w:p w14:paraId="5406488C" w14:textId="4AA41A1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3" w:type="dxa"/>
            <w:vMerge w:val="restart"/>
          </w:tcPr>
          <w:p w14:paraId="101A1880" w14:textId="222AD374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Kasus Dell Corporation</w:t>
            </w:r>
          </w:p>
        </w:tc>
        <w:tc>
          <w:tcPr>
            <w:tcW w:w="2054" w:type="dxa"/>
          </w:tcPr>
          <w:p w14:paraId="2958C63E" w14:textId="2D233DFC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1910701036</w:t>
            </w:r>
          </w:p>
          <w:p w14:paraId="3C0DC38A" w14:textId="77135A8C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59E2C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1910701037</w:t>
            </w:r>
          </w:p>
          <w:p w14:paraId="3C85AFC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542AA0B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7612443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CHALISTIA HILMA NISABELLE</w:t>
            </w:r>
          </w:p>
          <w:p w14:paraId="5942508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SIKKA MUTIARA SILMI</w:t>
            </w:r>
          </w:p>
          <w:p w14:paraId="026491D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45FCCE1D" w14:textId="77777777" w:rsidTr="001044B6">
        <w:tc>
          <w:tcPr>
            <w:tcW w:w="2609" w:type="dxa"/>
            <w:vMerge/>
          </w:tcPr>
          <w:p w14:paraId="0D2FBFBD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7BDB6802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9A0028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1910701038</w:t>
            </w:r>
          </w:p>
          <w:p w14:paraId="2B321754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13E02433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LAILA NUR HANIFAH</w:t>
            </w:r>
          </w:p>
          <w:p w14:paraId="3BB5BC1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4B8BB49F" w14:textId="77777777" w:rsidTr="001044B6">
        <w:tc>
          <w:tcPr>
            <w:tcW w:w="2609" w:type="dxa"/>
            <w:vMerge/>
          </w:tcPr>
          <w:p w14:paraId="0E7C04A2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46CA6303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3CF8CC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1910701039</w:t>
            </w:r>
          </w:p>
          <w:p w14:paraId="5D4551B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AA8AC0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KHOIRIYATI</w:t>
            </w:r>
          </w:p>
          <w:p w14:paraId="475CBB56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8D97BC7" w14:textId="77777777" w:rsidTr="001044B6">
        <w:tc>
          <w:tcPr>
            <w:tcW w:w="2609" w:type="dxa"/>
            <w:vMerge w:val="restart"/>
          </w:tcPr>
          <w:p w14:paraId="499D248F" w14:textId="35359E2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Kelompok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3" w:type="dxa"/>
            <w:vMerge w:val="restart"/>
          </w:tcPr>
          <w:p w14:paraId="2C9051E6" w14:textId="098A86BC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Kasus Lemfert Company </w:t>
            </w:r>
          </w:p>
        </w:tc>
        <w:tc>
          <w:tcPr>
            <w:tcW w:w="2054" w:type="dxa"/>
          </w:tcPr>
          <w:p w14:paraId="4F18FA8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1910701040</w:t>
            </w:r>
          </w:p>
          <w:p w14:paraId="37A2B720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0675C349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AMANDA NUR KHASANAH</w:t>
            </w:r>
          </w:p>
          <w:p w14:paraId="785826E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6E2A24CD" w14:textId="77777777" w:rsidTr="001044B6">
        <w:tc>
          <w:tcPr>
            <w:tcW w:w="2609" w:type="dxa"/>
            <w:vMerge/>
          </w:tcPr>
          <w:p w14:paraId="7A6E77E7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7AFAC75C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29163EFE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1910701041</w:t>
            </w:r>
          </w:p>
          <w:p w14:paraId="01BF0AB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B349B9D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ROSANA UTAMI</w:t>
            </w:r>
          </w:p>
          <w:p w14:paraId="190BA0F2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1FE1DADC" w14:textId="77777777" w:rsidTr="001044B6">
        <w:tc>
          <w:tcPr>
            <w:tcW w:w="2609" w:type="dxa"/>
            <w:vMerge/>
          </w:tcPr>
          <w:p w14:paraId="61D2C8DA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E70411D" w14:textId="77777777" w:rsidR="004F5BC5" w:rsidRPr="001044B6" w:rsidRDefault="004F5BC5" w:rsidP="00210A38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0FFA18FB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1910701042</w:t>
            </w:r>
          </w:p>
          <w:p w14:paraId="637EE148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1BF2C1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RAHMAWATI ALIF UTAMI</w:t>
            </w:r>
          </w:p>
          <w:p w14:paraId="159568C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5BC5" w:rsidRPr="001044B6" w14:paraId="3F21C136" w14:textId="77777777" w:rsidTr="001044B6">
        <w:tc>
          <w:tcPr>
            <w:tcW w:w="2609" w:type="dxa"/>
            <w:vMerge/>
          </w:tcPr>
          <w:p w14:paraId="3695FCB8" w14:textId="77777777" w:rsidR="004F5BC5" w:rsidRPr="001044B6" w:rsidRDefault="004F5BC5" w:rsidP="001044B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330CEDAB" w14:textId="77777777" w:rsidR="004F5BC5" w:rsidRPr="001044B6" w:rsidRDefault="004F5BC5" w:rsidP="001044B6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14:paraId="3546FEA1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1910701044</w:t>
            </w:r>
          </w:p>
          <w:p w14:paraId="12069643" w14:textId="54B49C0C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7FA33C47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044B6">
              <w:rPr>
                <w:rFonts w:ascii="Arial" w:hAnsi="Arial" w:cs="Arial"/>
                <w:color w:val="000000"/>
                <w:sz w:val="20"/>
                <w:szCs w:val="20"/>
              </w:rPr>
              <w:t>RANDI ULATH</w:t>
            </w:r>
          </w:p>
          <w:p w14:paraId="21BF335A" w14:textId="77777777" w:rsidR="004F5BC5" w:rsidRPr="001044B6" w:rsidRDefault="004F5BC5" w:rsidP="001044B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6DD217" w14:textId="77777777" w:rsidR="00120781" w:rsidRDefault="00120781" w:rsidP="00120781">
      <w:pPr>
        <w:snapToGrid w:val="0"/>
        <w:spacing w:line="100" w:lineRule="atLeast"/>
        <w:rPr>
          <w:rFonts w:cs="Tahoma"/>
          <w:b/>
          <w:bCs/>
        </w:rPr>
      </w:pPr>
    </w:p>
    <w:p w14:paraId="480B746D" w14:textId="77777777" w:rsidR="00850A70" w:rsidRDefault="00120781" w:rsidP="00120781">
      <w:pPr>
        <w:snapToGrid w:val="0"/>
        <w:spacing w:line="100" w:lineRule="atLeast"/>
        <w:rPr>
          <w:rFonts w:cs="Tahoma"/>
          <w:b/>
          <w:bCs/>
        </w:rPr>
      </w:pPr>
      <w:r>
        <w:rPr>
          <w:rFonts w:cs="Tahoma"/>
          <w:b/>
          <w:bCs/>
        </w:rPr>
        <w:t xml:space="preserve">Ketentuan </w:t>
      </w:r>
      <w:r w:rsidR="00850A70">
        <w:rPr>
          <w:rFonts w:cs="Tahoma"/>
          <w:b/>
          <w:bCs/>
        </w:rPr>
        <w:t>Presentasi Kelompok :</w:t>
      </w:r>
    </w:p>
    <w:p w14:paraId="3894C1D5" w14:textId="380FF2A2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 xml:space="preserve">Setiap Kelompok menyusun makalah dan membuat PPT sesuai dengan pembagian kasus diatas. </w:t>
      </w:r>
      <w:r w:rsidR="00B26D0F">
        <w:rPr>
          <w:rFonts w:cs="Tahoma"/>
          <w:b/>
          <w:bCs/>
        </w:rPr>
        <w:t xml:space="preserve">Referensi : </w:t>
      </w:r>
      <w:r w:rsidR="00B26D0F">
        <w:t xml:space="preserve">Robert N. Anthony &amp; Vijay Govindarajan </w:t>
      </w:r>
      <w:r w:rsidR="00B26D0F">
        <w:rPr>
          <w:u w:val="single"/>
        </w:rPr>
        <w:t xml:space="preserve">, </w:t>
      </w:r>
      <w:r w:rsidR="00B26D0F">
        <w:rPr>
          <w:i/>
          <w:iCs/>
          <w:u w:val="single"/>
        </w:rPr>
        <w:t>Management Control System</w:t>
      </w:r>
      <w:r w:rsidR="00B26D0F">
        <w:t>, 10</w:t>
      </w:r>
      <w:r w:rsidR="00B26D0F">
        <w:rPr>
          <w:vertAlign w:val="superscript"/>
        </w:rPr>
        <w:t>th</w:t>
      </w:r>
      <w:r w:rsidR="00B26D0F">
        <w:t xml:space="preserve"> Edition,  McGraw-Hill,  Boston, 2001</w:t>
      </w:r>
    </w:p>
    <w:p w14:paraId="4E973099" w14:textId="16E91BAA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 xml:space="preserve">Mahasiswa yang tidak presentasi harus aktif </w:t>
      </w:r>
      <w:r w:rsidR="00B26D0F">
        <w:rPr>
          <w:rFonts w:cs="Tahoma"/>
          <w:b/>
          <w:bCs/>
        </w:rPr>
        <w:t xml:space="preserve">berdiskusi </w:t>
      </w:r>
      <w:r>
        <w:rPr>
          <w:rFonts w:cs="Tahoma"/>
          <w:b/>
          <w:bCs/>
        </w:rPr>
        <w:t>dan menilai kelompok yang sedang melakukan presentasi</w:t>
      </w:r>
    </w:p>
    <w:p w14:paraId="60225FF3" w14:textId="2309DF4F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>Presentasi dapat berupa video youtube, PPT bersuara, PPT +rekaman suara masing2 dan dishare di WAG saat perkuliahan berlangsung (sesuai kreatifitas masing2 kelompok)</w:t>
      </w:r>
    </w:p>
    <w:p w14:paraId="5EE20598" w14:textId="1F77870F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 xml:space="preserve">Tiap kasus didiskusikan selama 45 menit (presentasi dan tanya jawab) </w:t>
      </w:r>
    </w:p>
    <w:p w14:paraId="4784FFF3" w14:textId="1903B1FC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 xml:space="preserve">Pengumpulan makalah dan PPT paling lambat H-2 sebelum pelaksanaan presentasi dan diemail ke dosen : </w:t>
      </w:r>
      <w:hyperlink r:id="rId11" w:history="1">
        <w:r w:rsidRPr="00310E32">
          <w:rPr>
            <w:rStyle w:val="Hyperlink"/>
            <w:rFonts w:cs="Tahoma"/>
            <w:b/>
            <w:bCs/>
          </w:rPr>
          <w:t>rigelnurul@unisayogya.ac.id</w:t>
        </w:r>
      </w:hyperlink>
      <w:r>
        <w:rPr>
          <w:rFonts w:cs="Tahoma"/>
          <w:b/>
          <w:bCs/>
        </w:rPr>
        <w:t xml:space="preserve"> </w:t>
      </w:r>
    </w:p>
    <w:p w14:paraId="3DCFD149" w14:textId="13E27479" w:rsidR="00850A70" w:rsidRDefault="00850A70" w:rsidP="00850A70">
      <w:pPr>
        <w:pStyle w:val="ListParagraph"/>
        <w:numPr>
          <w:ilvl w:val="6"/>
          <w:numId w:val="3"/>
        </w:numPr>
        <w:snapToGrid w:val="0"/>
        <w:spacing w:line="100" w:lineRule="atLeast"/>
        <w:ind w:left="360"/>
        <w:rPr>
          <w:rFonts w:cs="Tahoma"/>
          <w:b/>
          <w:bCs/>
        </w:rPr>
      </w:pPr>
      <w:r>
        <w:rPr>
          <w:rFonts w:cs="Tahoma"/>
          <w:b/>
          <w:bCs/>
        </w:rPr>
        <w:t>Penilaian kelompok terlampir</w:t>
      </w:r>
      <w:r w:rsidR="00B26D0F">
        <w:rPr>
          <w:rFonts w:cs="Tahoma"/>
          <w:b/>
          <w:bCs/>
        </w:rPr>
        <w:t xml:space="preserve">, file worksheet dikirimkan setelah perkuliahan sesi 2 berakhir </w:t>
      </w:r>
    </w:p>
    <w:p w14:paraId="248398F8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1FE87912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33964139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0B1CFBE6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6107268A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43F1D6A4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13F63738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0F7C5058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6AC56F60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6E07EADF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2F42DA85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707F3DAD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01E1557B" w14:textId="77777777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  <w:lang w:val="id-ID"/>
        </w:rPr>
      </w:pPr>
    </w:p>
    <w:p w14:paraId="26301D7F" w14:textId="5C6DF874" w:rsidR="00B26D0F" w:rsidRDefault="00B26D0F" w:rsidP="00B26D0F">
      <w:pPr>
        <w:pStyle w:val="BodyTextIndent"/>
        <w:suppressAutoHyphens w:val="0"/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lang w:val="id-ID"/>
        </w:rPr>
        <w:t>WORKSHEETS (LEMBAR KERJA)</w:t>
      </w:r>
    </w:p>
    <w:p w14:paraId="1EE8461D" w14:textId="77777777" w:rsidR="00B26D0F" w:rsidRDefault="00B26D0F" w:rsidP="00B26D0F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Nama </w:t>
      </w:r>
      <w:r>
        <w:rPr>
          <w:rFonts w:ascii="Cambria" w:hAnsi="Cambria" w:cs="Arial"/>
          <w:bCs/>
        </w:rPr>
        <w:tab/>
        <w:t>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Kelompok :</w:t>
      </w:r>
    </w:p>
    <w:p w14:paraId="4FD68A1F" w14:textId="77777777" w:rsidR="00B26D0F" w:rsidRDefault="00B26D0F" w:rsidP="00B26D0F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NIM</w:t>
      </w:r>
      <w:r>
        <w:rPr>
          <w:rFonts w:ascii="Cambria" w:hAnsi="Cambria" w:cs="Arial"/>
          <w:bCs/>
        </w:rPr>
        <w:tab/>
        <w:t>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Menilai Kelompok :</w:t>
      </w:r>
    </w:p>
    <w:p w14:paraId="747D9AF4" w14:textId="77777777" w:rsidR="00B26D0F" w:rsidRDefault="00B26D0F" w:rsidP="00B26D0F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Mata Kuliah 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426"/>
        <w:gridCol w:w="428"/>
        <w:gridCol w:w="5711"/>
      </w:tblGrid>
      <w:tr w:rsidR="00B26D0F" w14:paraId="60E9837D" w14:textId="77777777" w:rsidTr="009D561F">
        <w:trPr>
          <w:trHeight w:val="617"/>
          <w:tblHeader/>
        </w:trPr>
        <w:tc>
          <w:tcPr>
            <w:tcW w:w="715" w:type="dxa"/>
            <w:shd w:val="clear" w:color="auto" w:fill="CCFFCC"/>
          </w:tcPr>
          <w:p w14:paraId="11AE7EBA" w14:textId="77777777" w:rsidR="00B26D0F" w:rsidRDefault="00B26D0F" w:rsidP="009D561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No</w:t>
            </w:r>
          </w:p>
        </w:tc>
        <w:tc>
          <w:tcPr>
            <w:tcW w:w="2426" w:type="dxa"/>
            <w:shd w:val="clear" w:color="auto" w:fill="CCFFCC"/>
          </w:tcPr>
          <w:p w14:paraId="6E405140" w14:textId="77777777" w:rsidR="00B26D0F" w:rsidRDefault="00B26D0F" w:rsidP="009D561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Keterangan</w:t>
            </w:r>
          </w:p>
        </w:tc>
        <w:tc>
          <w:tcPr>
            <w:tcW w:w="428" w:type="dxa"/>
            <w:shd w:val="clear" w:color="auto" w:fill="CCFFCC"/>
          </w:tcPr>
          <w:p w14:paraId="347A007B" w14:textId="77777777" w:rsidR="00B26D0F" w:rsidRDefault="00B26D0F" w:rsidP="009D561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</w:p>
        </w:tc>
        <w:tc>
          <w:tcPr>
            <w:tcW w:w="5711" w:type="dxa"/>
            <w:shd w:val="clear" w:color="auto" w:fill="CCFFCC"/>
          </w:tcPr>
          <w:p w14:paraId="47714ED1" w14:textId="77777777" w:rsidR="00B26D0F" w:rsidRDefault="00B26D0F" w:rsidP="009D561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Pembahasan</w:t>
            </w:r>
          </w:p>
        </w:tc>
      </w:tr>
      <w:tr w:rsidR="00B26D0F" w14:paraId="093D0A4F" w14:textId="77777777" w:rsidTr="009D561F">
        <w:trPr>
          <w:trHeight w:val="617"/>
        </w:trPr>
        <w:tc>
          <w:tcPr>
            <w:tcW w:w="715" w:type="dxa"/>
          </w:tcPr>
          <w:p w14:paraId="79662AE6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1</w:t>
            </w:r>
          </w:p>
        </w:tc>
        <w:tc>
          <w:tcPr>
            <w:tcW w:w="2426" w:type="dxa"/>
          </w:tcPr>
          <w:p w14:paraId="5F88A740" w14:textId="77777777" w:rsidR="00B26D0F" w:rsidRDefault="00B26D0F" w:rsidP="009D561F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Topik</w:t>
            </w:r>
          </w:p>
        </w:tc>
        <w:tc>
          <w:tcPr>
            <w:tcW w:w="428" w:type="dxa"/>
          </w:tcPr>
          <w:p w14:paraId="18851918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45207533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B26D0F" w14:paraId="6D52EFA6" w14:textId="77777777" w:rsidTr="009D561F">
        <w:trPr>
          <w:trHeight w:val="5350"/>
        </w:trPr>
        <w:tc>
          <w:tcPr>
            <w:tcW w:w="715" w:type="dxa"/>
          </w:tcPr>
          <w:p w14:paraId="05C137F1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2</w:t>
            </w:r>
          </w:p>
        </w:tc>
        <w:tc>
          <w:tcPr>
            <w:tcW w:w="2426" w:type="dxa"/>
          </w:tcPr>
          <w:p w14:paraId="608BD7B7" w14:textId="77777777" w:rsidR="00B26D0F" w:rsidRDefault="00B26D0F" w:rsidP="009D561F">
            <w:pPr>
              <w:pStyle w:val="BodyTextIndent"/>
              <w:ind w:left="0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Poin penting</w:t>
            </w:r>
          </w:p>
        </w:tc>
        <w:tc>
          <w:tcPr>
            <w:tcW w:w="428" w:type="dxa"/>
          </w:tcPr>
          <w:p w14:paraId="6FDF660A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685A7050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70938F71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67F2CED8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68F62AC7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46D40D3A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500C4A5A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028D4833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0117766B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7C268896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B26D0F" w14:paraId="55482673" w14:textId="77777777" w:rsidTr="009D561F">
        <w:trPr>
          <w:trHeight w:val="2392"/>
        </w:trPr>
        <w:tc>
          <w:tcPr>
            <w:tcW w:w="715" w:type="dxa"/>
          </w:tcPr>
          <w:p w14:paraId="21C0A892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3</w:t>
            </w:r>
          </w:p>
        </w:tc>
        <w:tc>
          <w:tcPr>
            <w:tcW w:w="2426" w:type="dxa"/>
          </w:tcPr>
          <w:p w14:paraId="770FA6DA" w14:textId="77777777" w:rsidR="00B26D0F" w:rsidRDefault="00B26D0F" w:rsidP="009D561F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 xml:space="preserve">Hasil Diskusi yg disesuaikan dengan </w:t>
            </w:r>
            <w:r>
              <w:rPr>
                <w:rFonts w:ascii="Cambria" w:hAnsi="Cambria" w:cs="Arial"/>
                <w:bCs/>
                <w:lang w:eastAsia="en-US"/>
              </w:rPr>
              <w:t>materi</w:t>
            </w:r>
          </w:p>
        </w:tc>
        <w:tc>
          <w:tcPr>
            <w:tcW w:w="428" w:type="dxa"/>
          </w:tcPr>
          <w:p w14:paraId="2E80F3C8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2414F96E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53B1A629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61404B62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7A98DC4B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B26D0F" w14:paraId="656B4295" w14:textId="77777777" w:rsidTr="009D561F">
        <w:trPr>
          <w:trHeight w:val="2977"/>
        </w:trPr>
        <w:tc>
          <w:tcPr>
            <w:tcW w:w="715" w:type="dxa"/>
          </w:tcPr>
          <w:p w14:paraId="4BF7F7B2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4</w:t>
            </w:r>
          </w:p>
        </w:tc>
        <w:tc>
          <w:tcPr>
            <w:tcW w:w="2426" w:type="dxa"/>
          </w:tcPr>
          <w:p w14:paraId="02E6536A" w14:textId="77777777" w:rsidR="00B26D0F" w:rsidRDefault="00B26D0F" w:rsidP="009D561F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Kesimpulan</w:t>
            </w:r>
          </w:p>
        </w:tc>
        <w:tc>
          <w:tcPr>
            <w:tcW w:w="428" w:type="dxa"/>
          </w:tcPr>
          <w:p w14:paraId="591AC4A0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  <w:tc>
          <w:tcPr>
            <w:tcW w:w="5711" w:type="dxa"/>
          </w:tcPr>
          <w:p w14:paraId="72F61407" w14:textId="77777777" w:rsidR="00B26D0F" w:rsidRDefault="00B26D0F" w:rsidP="009D561F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</w:tbl>
    <w:p w14:paraId="07DE9AE8" w14:textId="53517F03" w:rsidR="00D10545" w:rsidRPr="00850A70" w:rsidRDefault="00D10545" w:rsidP="00850A70">
      <w:pPr>
        <w:snapToGrid w:val="0"/>
        <w:spacing w:line="100" w:lineRule="atLeast"/>
        <w:rPr>
          <w:rFonts w:cs="Tahoma"/>
          <w:b/>
          <w:bCs/>
        </w:rPr>
      </w:pPr>
    </w:p>
    <w:p w14:paraId="30171E33" w14:textId="77777777" w:rsidR="00D10545" w:rsidRDefault="00D10545" w:rsidP="00D10545">
      <w:pPr>
        <w:snapToGrid w:val="0"/>
        <w:spacing w:line="100" w:lineRule="atLeast"/>
        <w:jc w:val="center"/>
        <w:rPr>
          <w:rFonts w:cs="Tahoma"/>
          <w:b/>
          <w:bCs/>
        </w:rPr>
      </w:pPr>
    </w:p>
    <w:p w14:paraId="1020BFFB" w14:textId="77777777" w:rsidR="00AA5177" w:rsidRDefault="00AA5177">
      <w:pPr>
        <w:rPr>
          <w:rFonts w:cs="Tahoma"/>
        </w:rPr>
      </w:pPr>
    </w:p>
    <w:p w14:paraId="5371C258" w14:textId="77777777" w:rsidR="00E51A3E" w:rsidRDefault="00E51A3E">
      <w:pPr>
        <w:rPr>
          <w:rFonts w:cs="Tahoma"/>
        </w:rPr>
      </w:pPr>
    </w:p>
    <w:p w14:paraId="4E3992B8" w14:textId="77777777" w:rsidR="00E51A3E" w:rsidRDefault="00E51A3E">
      <w:pPr>
        <w:rPr>
          <w:rFonts w:cs="Tahoma"/>
        </w:rPr>
      </w:pPr>
    </w:p>
    <w:p w14:paraId="11BE7423" w14:textId="77777777" w:rsidR="00E51A3E" w:rsidRDefault="00E51A3E">
      <w:pPr>
        <w:rPr>
          <w:rFonts w:cs="Tahoma"/>
        </w:rPr>
      </w:pPr>
    </w:p>
    <w:p w14:paraId="527A2DA4" w14:textId="6A7B73B9" w:rsidR="00AA5177" w:rsidRDefault="00AA5177">
      <w:pPr>
        <w:pStyle w:val="Heading1"/>
        <w:numPr>
          <w:ilvl w:val="0"/>
          <w:numId w:val="0"/>
        </w:numPr>
        <w:spacing w:line="100" w:lineRule="atLeast"/>
        <w:jc w:val="both"/>
        <w:rPr>
          <w:rFonts w:cs="Tahoma"/>
          <w:sz w:val="24"/>
        </w:rPr>
      </w:pPr>
    </w:p>
    <w:p w14:paraId="1D135E3F" w14:textId="0B1348CB" w:rsidR="008E4ED9" w:rsidRDefault="008E4ED9" w:rsidP="008E4ED9"/>
    <w:p w14:paraId="7DDC462B" w14:textId="067CE931" w:rsidR="008E4ED9" w:rsidRDefault="008E4ED9" w:rsidP="008E4ED9"/>
    <w:p w14:paraId="010AC32A" w14:textId="14EDC4E1" w:rsidR="008E4ED9" w:rsidRDefault="008E4ED9" w:rsidP="008E4ED9"/>
    <w:p w14:paraId="00A69C13" w14:textId="12BE2397" w:rsidR="008E4ED9" w:rsidRDefault="008E4ED9" w:rsidP="008E4ED9"/>
    <w:p w14:paraId="236806CD" w14:textId="68D9B0E0" w:rsidR="008E4ED9" w:rsidRDefault="008E4ED9" w:rsidP="008E4ED9"/>
    <w:p w14:paraId="02636961" w14:textId="3ACE6636" w:rsidR="008E4ED9" w:rsidRDefault="008E4ED9" w:rsidP="008E4ED9"/>
    <w:p w14:paraId="1B33F366" w14:textId="330D4900" w:rsidR="008E4ED9" w:rsidRDefault="008E4ED9" w:rsidP="008E4ED9"/>
    <w:p w14:paraId="1FB660A4" w14:textId="32A62CAD" w:rsidR="008E4ED9" w:rsidRDefault="008E4ED9" w:rsidP="008E4ED9"/>
    <w:p w14:paraId="2C0CAC0F" w14:textId="77777777" w:rsidR="008E4ED9" w:rsidRPr="008E4ED9" w:rsidRDefault="008E4ED9" w:rsidP="008E4ED9"/>
    <w:p w14:paraId="3435DEFF" w14:textId="77777777" w:rsidR="00AA5177" w:rsidRDefault="00CF127F">
      <w:pPr>
        <w:pStyle w:val="BodyTextIndent"/>
        <w:shd w:val="clear" w:color="auto" w:fill="CCFFCC"/>
        <w:spacing w:before="120" w:line="360" w:lineRule="auto"/>
        <w:ind w:left="0"/>
        <w:jc w:val="center"/>
        <w:rPr>
          <w:rFonts w:ascii="Cambria" w:hAnsi="Cambria" w:cs="Arial Narrow"/>
          <w:b/>
          <w:bCs/>
          <w:sz w:val="26"/>
          <w:szCs w:val="26"/>
          <w:lang w:val="sv-SE"/>
        </w:rPr>
      </w:pPr>
      <w:r>
        <w:rPr>
          <w:rFonts w:ascii="Cambria" w:hAnsi="Cambria" w:cs="Arial Narrow"/>
          <w:b/>
          <w:bCs/>
          <w:sz w:val="26"/>
          <w:szCs w:val="26"/>
          <w:lang w:val="sv-SE"/>
        </w:rPr>
        <w:t>RANCANGAN TUGAS DAN KRITERIA PENILAIAN</w:t>
      </w:r>
    </w:p>
    <w:p w14:paraId="11B89E21" w14:textId="77777777" w:rsidR="00AA5177" w:rsidRDefault="00AA5177">
      <w:pPr>
        <w:pStyle w:val="BodyTextIndent"/>
        <w:ind w:left="0"/>
        <w:rPr>
          <w:rFonts w:ascii="Cambria" w:hAnsi="Cambria" w:cs="Arial Narrow"/>
          <w:b/>
          <w:bCs/>
          <w:lang w:val="id-ID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96"/>
        <w:gridCol w:w="2694"/>
        <w:gridCol w:w="2105"/>
        <w:gridCol w:w="296"/>
        <w:gridCol w:w="2813"/>
      </w:tblGrid>
      <w:tr w:rsidR="00AA5177" w14:paraId="270FF710" w14:textId="77777777">
        <w:tc>
          <w:tcPr>
            <w:tcW w:w="2286" w:type="dxa"/>
          </w:tcPr>
          <w:p w14:paraId="72970205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Nama Mata Kuliah</w:t>
            </w:r>
          </w:p>
        </w:tc>
        <w:tc>
          <w:tcPr>
            <w:tcW w:w="296" w:type="dxa"/>
          </w:tcPr>
          <w:p w14:paraId="26357633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694" w:type="dxa"/>
          </w:tcPr>
          <w:p w14:paraId="6C044A15" w14:textId="77777777" w:rsidR="00CE658B" w:rsidRDefault="00CE658B" w:rsidP="00627829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Sistem Pengendalian Manajemen</w:t>
            </w:r>
          </w:p>
        </w:tc>
        <w:tc>
          <w:tcPr>
            <w:tcW w:w="2105" w:type="dxa"/>
          </w:tcPr>
          <w:p w14:paraId="7B9AF35F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sks</w:t>
            </w:r>
          </w:p>
        </w:tc>
        <w:tc>
          <w:tcPr>
            <w:tcW w:w="296" w:type="dxa"/>
          </w:tcPr>
          <w:p w14:paraId="02778B83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813" w:type="dxa"/>
          </w:tcPr>
          <w:p w14:paraId="3F2FC7C7" w14:textId="77777777" w:rsidR="00AA5177" w:rsidRPr="00CE658B" w:rsidRDefault="00CE658B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3 sks teori</w:t>
            </w:r>
          </w:p>
        </w:tc>
      </w:tr>
      <w:tr w:rsidR="00AA5177" w14:paraId="53EE5418" w14:textId="77777777">
        <w:tc>
          <w:tcPr>
            <w:tcW w:w="2286" w:type="dxa"/>
          </w:tcPr>
          <w:p w14:paraId="2A85DC28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Program Studi</w:t>
            </w:r>
          </w:p>
        </w:tc>
        <w:tc>
          <w:tcPr>
            <w:tcW w:w="296" w:type="dxa"/>
          </w:tcPr>
          <w:p w14:paraId="6C5BBEF9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694" w:type="dxa"/>
          </w:tcPr>
          <w:p w14:paraId="16BA4B7F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Akuntansi</w:t>
            </w:r>
          </w:p>
        </w:tc>
        <w:tc>
          <w:tcPr>
            <w:tcW w:w="2105" w:type="dxa"/>
          </w:tcPr>
          <w:p w14:paraId="03EF167D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Pertemuanke</w:t>
            </w:r>
          </w:p>
        </w:tc>
        <w:tc>
          <w:tcPr>
            <w:tcW w:w="296" w:type="dxa"/>
          </w:tcPr>
          <w:p w14:paraId="063E7A9A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813" w:type="dxa"/>
          </w:tcPr>
          <w:p w14:paraId="25F21A79" w14:textId="3C08CA85" w:rsidR="00AA5177" w:rsidRDefault="008E4ED9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3,5,7,9,11,13,15</w:t>
            </w:r>
          </w:p>
        </w:tc>
      </w:tr>
      <w:tr w:rsidR="00AA5177" w14:paraId="5DA50133" w14:textId="77777777">
        <w:tc>
          <w:tcPr>
            <w:tcW w:w="2286" w:type="dxa"/>
          </w:tcPr>
          <w:p w14:paraId="791D0923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Fakul</w:t>
            </w:r>
            <w:r>
              <w:rPr>
                <w:rFonts w:ascii="Cambria" w:hAnsi="Cambria" w:cs="Arial"/>
                <w:b/>
                <w:bCs/>
                <w:lang w:val="fi-FI" w:eastAsia="en-US"/>
              </w:rPr>
              <w:t>tas</w:t>
            </w:r>
          </w:p>
        </w:tc>
        <w:tc>
          <w:tcPr>
            <w:tcW w:w="296" w:type="dxa"/>
          </w:tcPr>
          <w:p w14:paraId="69F47D8C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694" w:type="dxa"/>
          </w:tcPr>
          <w:p w14:paraId="63814B2F" w14:textId="59DEDA25" w:rsidR="00AA5177" w:rsidRDefault="008E4ED9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F</w:t>
            </w:r>
            <w:r w:rsidR="00CF127F">
              <w:rPr>
                <w:rFonts w:ascii="Cambria" w:hAnsi="Cambria" w:cs="Arial"/>
                <w:b/>
                <w:bCs/>
                <w:lang w:val="id-ID" w:eastAsia="en-US"/>
              </w:rPr>
              <w:t>E</w:t>
            </w:r>
            <w:r w:rsidR="00CF127F">
              <w:rPr>
                <w:rFonts w:ascii="Cambria" w:hAnsi="Cambria" w:cs="Arial"/>
                <w:b/>
                <w:bCs/>
                <w:lang w:eastAsia="en-US"/>
              </w:rPr>
              <w:t>ISHum</w:t>
            </w:r>
          </w:p>
        </w:tc>
        <w:tc>
          <w:tcPr>
            <w:tcW w:w="2105" w:type="dxa"/>
          </w:tcPr>
          <w:p w14:paraId="722E366B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fi-FI" w:eastAsia="en-US"/>
              </w:rPr>
              <w:t>Bobot nilai</w:t>
            </w:r>
          </w:p>
        </w:tc>
        <w:tc>
          <w:tcPr>
            <w:tcW w:w="296" w:type="dxa"/>
          </w:tcPr>
          <w:p w14:paraId="71EA99BC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2813" w:type="dxa"/>
          </w:tcPr>
          <w:p w14:paraId="5018ACAB" w14:textId="2A29ECE7" w:rsidR="00AA5177" w:rsidRDefault="008E4ED9">
            <w:pPr>
              <w:pStyle w:val="BodyTextIndent"/>
              <w:ind w:left="0"/>
              <w:rPr>
                <w:rFonts w:ascii="Cambria" w:hAnsi="Cambria" w:cs="Arial"/>
                <w:b/>
                <w:bCs/>
                <w:lang w:eastAsia="en-US"/>
              </w:rPr>
            </w:pPr>
            <w:r>
              <w:rPr>
                <w:rFonts w:ascii="Cambria" w:hAnsi="Cambria" w:cs="Arial"/>
                <w:b/>
                <w:bCs/>
                <w:lang w:eastAsia="en-US"/>
              </w:rPr>
              <w:t>5</w:t>
            </w:r>
            <w:r w:rsidR="00CF127F">
              <w:rPr>
                <w:rFonts w:ascii="Cambria" w:hAnsi="Cambria" w:cs="Arial"/>
                <w:b/>
                <w:bCs/>
                <w:lang w:eastAsia="en-US"/>
              </w:rPr>
              <w:t>%</w:t>
            </w:r>
          </w:p>
        </w:tc>
      </w:tr>
      <w:tr w:rsidR="00AA5177" w14:paraId="1545A9D0" w14:textId="77777777">
        <w:tc>
          <w:tcPr>
            <w:tcW w:w="2286" w:type="dxa"/>
          </w:tcPr>
          <w:p w14:paraId="1E2BDCA4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Materi</w:t>
            </w:r>
          </w:p>
        </w:tc>
        <w:tc>
          <w:tcPr>
            <w:tcW w:w="296" w:type="dxa"/>
          </w:tcPr>
          <w:p w14:paraId="13BC54A0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:</w:t>
            </w:r>
          </w:p>
        </w:tc>
        <w:tc>
          <w:tcPr>
            <w:tcW w:w="7908" w:type="dxa"/>
            <w:gridSpan w:val="4"/>
          </w:tcPr>
          <w:p w14:paraId="03A7597B" w14:textId="77777777" w:rsidR="00AA5177" w:rsidRPr="008E4ED9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rPr>
                <w:rFonts w:ascii="Cambria" w:hAnsi="Cambria"/>
              </w:rPr>
              <w:t xml:space="preserve">Studi kasus </w:t>
            </w:r>
            <w:r w:rsidRPr="008E4ED9">
              <w:rPr>
                <w:rFonts w:ascii="Cambria" w:hAnsi="Cambria"/>
              </w:rPr>
              <w:t>Wal Mart dan Kasus Xerox</w:t>
            </w:r>
          </w:p>
          <w:p w14:paraId="29318643" w14:textId="2C7F55F2" w:rsidR="008E4ED9" w:rsidRPr="008E4ED9" w:rsidRDefault="008E4ED9" w:rsidP="008E4ED9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rPr>
                <w:rFonts w:ascii="Cambria" w:hAnsi="Cambria"/>
              </w:rPr>
              <w:t xml:space="preserve">Studi kasus </w:t>
            </w:r>
            <w:r w:rsidRPr="008E4ED9">
              <w:rPr>
                <w:rFonts w:ascii="Cambria" w:hAnsi="Cambria"/>
              </w:rPr>
              <w:t>Cisco B dan Kasus Motorola Inc</w:t>
            </w:r>
          </w:p>
          <w:p w14:paraId="084BC9C3" w14:textId="77777777" w:rsidR="008E4ED9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t>Studi k</w:t>
            </w:r>
            <w:r w:rsidRPr="008E4ED9">
              <w:t>asus Southwest Airlines dan Kasus Nucor</w:t>
            </w:r>
          </w:p>
          <w:p w14:paraId="37A4B083" w14:textId="77777777" w:rsidR="008E4ED9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t>Studi k</w:t>
            </w:r>
            <w:r w:rsidRPr="008E4ED9">
              <w:t>asus Vershire dan Kasus Whiz Calculator Company</w:t>
            </w:r>
          </w:p>
          <w:p w14:paraId="2A950974" w14:textId="77777777" w:rsidR="008E4ED9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t>Studi k</w:t>
            </w:r>
            <w:r w:rsidRPr="008E4ED9">
              <w:t>asus Amax Automobiles Indus Corporation dan Kasus Abrams Company</w:t>
            </w:r>
          </w:p>
          <w:p w14:paraId="689567DE" w14:textId="77777777" w:rsidR="008E4ED9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t>Studi k</w:t>
            </w:r>
            <w:r w:rsidRPr="008E4ED9">
              <w:t>asus Birch Paper Company dan Strider Company</w:t>
            </w:r>
          </w:p>
          <w:p w14:paraId="4C8E970D" w14:textId="2A3BF97C" w:rsidR="008E4ED9" w:rsidRPr="005A2B54" w:rsidRDefault="008E4ED9" w:rsidP="00DD3474">
            <w:pPr>
              <w:pStyle w:val="ListParagraph"/>
              <w:numPr>
                <w:ilvl w:val="0"/>
                <w:numId w:val="23"/>
              </w:numPr>
              <w:spacing w:after="0" w:line="360" w:lineRule="auto"/>
            </w:pPr>
            <w:r>
              <w:t xml:space="preserve">Studi Kasus </w:t>
            </w:r>
            <w:r w:rsidRPr="008E4ED9">
              <w:t>Dell Corporation dan Kasus Lemfert Company</w:t>
            </w:r>
          </w:p>
        </w:tc>
      </w:tr>
    </w:tbl>
    <w:p w14:paraId="2C904D1B" w14:textId="77777777" w:rsidR="00AA5177" w:rsidRDefault="00AA5177">
      <w:pPr>
        <w:pStyle w:val="BodyTextIndent"/>
        <w:ind w:left="360"/>
        <w:jc w:val="center"/>
        <w:rPr>
          <w:rFonts w:ascii="Cambria" w:hAnsi="Cambria" w:cs="Arial Narrow"/>
          <w:b/>
          <w:bCs/>
          <w:lang w:val="id-ID"/>
        </w:rPr>
      </w:pPr>
    </w:p>
    <w:p w14:paraId="36EAD5A8" w14:textId="77777777" w:rsidR="00AA5177" w:rsidRDefault="00AA5177">
      <w:pPr>
        <w:pStyle w:val="BodyTextIndent"/>
        <w:ind w:left="360"/>
        <w:jc w:val="both"/>
        <w:rPr>
          <w:rFonts w:ascii="Cambria" w:hAnsi="Cambria" w:cs="Arial Narrow"/>
          <w:lang w:val="fi-FI"/>
        </w:rPr>
      </w:pPr>
    </w:p>
    <w:p w14:paraId="6A13677E" w14:textId="77777777" w:rsidR="00DD3474" w:rsidRDefault="00CF127F" w:rsidP="00DD3474">
      <w:pPr>
        <w:pStyle w:val="BodyTextIndent"/>
        <w:numPr>
          <w:ilvl w:val="0"/>
          <w:numId w:val="13"/>
        </w:numPr>
        <w:spacing w:line="360" w:lineRule="auto"/>
        <w:ind w:left="426" w:hanging="426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sv-SE"/>
        </w:rPr>
        <w:t>TUJUAN TUGAS:</w:t>
      </w:r>
    </w:p>
    <w:p w14:paraId="05764856" w14:textId="77777777" w:rsidR="00DD3474" w:rsidRPr="00DD3474" w:rsidRDefault="00DD3474" w:rsidP="00DD3474">
      <w:pPr>
        <w:pStyle w:val="BodyTextIndent"/>
        <w:spacing w:after="0" w:line="360" w:lineRule="auto"/>
        <w:ind w:left="426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sv-SE"/>
        </w:rPr>
        <w:t>Mahasiswa Mampu :</w:t>
      </w:r>
    </w:p>
    <w:p w14:paraId="1203E9F2" w14:textId="22065436" w:rsidR="00DD3474" w:rsidRPr="00D720A6" w:rsidRDefault="008E4ED9" w:rsidP="00DD3474">
      <w:pPr>
        <w:pStyle w:val="ListParagraph"/>
        <w:numPr>
          <w:ilvl w:val="0"/>
          <w:numId w:val="39"/>
        </w:numPr>
        <w:snapToGrid w:val="0"/>
        <w:spacing w:after="0" w:line="100" w:lineRule="atLeast"/>
        <w:rPr>
          <w:rFonts w:ascii="Cambria" w:hAnsi="Cambria"/>
        </w:rPr>
      </w:pPr>
      <w:r>
        <w:rPr>
          <w:rFonts w:ascii="Cambria" w:hAnsi="Cambria"/>
        </w:rPr>
        <w:t xml:space="preserve">Menjelaskan dan menganilisis studi kasus berdasarkan materi yang sudah disampaikan sebelumnya </w:t>
      </w:r>
    </w:p>
    <w:p w14:paraId="3B329FE9" w14:textId="77777777" w:rsidR="00DD3474" w:rsidRPr="0007786F" w:rsidRDefault="00DD3474" w:rsidP="00DD3474">
      <w:pPr>
        <w:pStyle w:val="ListParagraph"/>
        <w:snapToGrid w:val="0"/>
        <w:spacing w:after="0" w:line="100" w:lineRule="atLeast"/>
        <w:ind w:left="420"/>
      </w:pPr>
    </w:p>
    <w:p w14:paraId="202D93ED" w14:textId="77777777" w:rsidR="00AA5177" w:rsidRDefault="00CF127F" w:rsidP="00DD3474">
      <w:pPr>
        <w:pStyle w:val="BodyTextIndent"/>
        <w:numPr>
          <w:ilvl w:val="0"/>
          <w:numId w:val="13"/>
        </w:numPr>
        <w:spacing w:after="0"/>
        <w:ind w:left="426" w:hanging="426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sv-SE"/>
        </w:rPr>
        <w:t>URAIAN TUGAS:</w:t>
      </w:r>
    </w:p>
    <w:p w14:paraId="0F909C41" w14:textId="77777777" w:rsidR="00AA5177" w:rsidRDefault="00CF127F">
      <w:pPr>
        <w:pStyle w:val="BodyTextIndent"/>
        <w:numPr>
          <w:ilvl w:val="0"/>
          <w:numId w:val="15"/>
        </w:numPr>
        <w:ind w:left="851" w:hanging="425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id-ID"/>
        </w:rPr>
        <w:t>O</w:t>
      </w:r>
      <w:r>
        <w:rPr>
          <w:rFonts w:ascii="Cambria" w:hAnsi="Cambria" w:cs="Arial"/>
          <w:b/>
          <w:bCs/>
          <w:lang w:val="sv-SE"/>
        </w:rPr>
        <w:t>byek Garapan</w:t>
      </w:r>
      <w:r>
        <w:rPr>
          <w:rFonts w:ascii="Cambria" w:hAnsi="Cambria" w:cs="Arial"/>
          <w:b/>
          <w:bCs/>
          <w:lang w:val="sv-SE"/>
        </w:rPr>
        <w:tab/>
        <w:t xml:space="preserve">: </w:t>
      </w:r>
    </w:p>
    <w:p w14:paraId="47385BD8" w14:textId="77777777" w:rsidR="008E4ED9" w:rsidRP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rPr>
          <w:rFonts w:ascii="Cambria" w:hAnsi="Cambria"/>
        </w:rPr>
        <w:t xml:space="preserve">Studi kasus </w:t>
      </w:r>
      <w:r w:rsidRPr="008E4ED9">
        <w:rPr>
          <w:rFonts w:ascii="Cambria" w:hAnsi="Cambria"/>
        </w:rPr>
        <w:t>Wal Mart dan Kasus Xerox</w:t>
      </w:r>
    </w:p>
    <w:p w14:paraId="5828450F" w14:textId="77777777" w:rsidR="008E4ED9" w:rsidRP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rPr>
          <w:rFonts w:ascii="Cambria" w:hAnsi="Cambria"/>
        </w:rPr>
        <w:t xml:space="preserve">Studi kasus </w:t>
      </w:r>
      <w:r w:rsidRPr="008E4ED9">
        <w:rPr>
          <w:rFonts w:ascii="Cambria" w:hAnsi="Cambria"/>
        </w:rPr>
        <w:t>Cisco B dan Kasus Motorola Inc</w:t>
      </w:r>
    </w:p>
    <w:p w14:paraId="1BEE3741" w14:textId="77777777" w:rsid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t>Studi k</w:t>
      </w:r>
      <w:r w:rsidRPr="008E4ED9">
        <w:t>asus Southwest Airlines dan Kasus Nucor</w:t>
      </w:r>
    </w:p>
    <w:p w14:paraId="1CCA742F" w14:textId="77777777" w:rsid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t>Studi k</w:t>
      </w:r>
      <w:r w:rsidRPr="008E4ED9">
        <w:t>asus Vershire dan Kasus Whiz Calculator Company</w:t>
      </w:r>
    </w:p>
    <w:p w14:paraId="1DD7F210" w14:textId="77777777" w:rsid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t>Studi k</w:t>
      </w:r>
      <w:r w:rsidRPr="008E4ED9">
        <w:t>asus Amax Automobiles Indus Corporation dan Kasus Abrams Company</w:t>
      </w:r>
    </w:p>
    <w:p w14:paraId="006E1221" w14:textId="77777777" w:rsidR="008E4ED9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t>Studi k</w:t>
      </w:r>
      <w:r w:rsidRPr="008E4ED9">
        <w:t>asus Birch Paper Company dan Strider Company</w:t>
      </w:r>
    </w:p>
    <w:p w14:paraId="19BA25F3" w14:textId="77777777" w:rsidR="008E4ED9" w:rsidRPr="005A2B54" w:rsidRDefault="008E4ED9" w:rsidP="008E4ED9">
      <w:pPr>
        <w:pStyle w:val="ListParagraph"/>
        <w:numPr>
          <w:ilvl w:val="0"/>
          <w:numId w:val="41"/>
        </w:numPr>
        <w:spacing w:after="0" w:line="360" w:lineRule="auto"/>
        <w:ind w:left="1260"/>
        <w:jc w:val="both"/>
      </w:pPr>
      <w:r>
        <w:t xml:space="preserve">Studi Kasus </w:t>
      </w:r>
      <w:r w:rsidRPr="008E4ED9">
        <w:t>Dell Corporation dan Kasus Lemfert Company</w:t>
      </w:r>
    </w:p>
    <w:p w14:paraId="2799C2AF" w14:textId="77777777" w:rsidR="00AA5177" w:rsidRDefault="00CF127F">
      <w:pPr>
        <w:pStyle w:val="BodyTextIndent"/>
        <w:numPr>
          <w:ilvl w:val="0"/>
          <w:numId w:val="15"/>
        </w:numPr>
        <w:ind w:left="851" w:hanging="425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sv-SE"/>
        </w:rPr>
        <w:t>Batasan yang harus dikerjakan:</w:t>
      </w:r>
    </w:p>
    <w:p w14:paraId="513A9CFE" w14:textId="3134C015" w:rsidR="002C53F1" w:rsidRDefault="002C53F1" w:rsidP="00FE7B70">
      <w:pPr>
        <w:pStyle w:val="ListParagraph"/>
        <w:suppressAutoHyphens w:val="0"/>
        <w:autoSpaceDE w:val="0"/>
        <w:autoSpaceDN w:val="0"/>
        <w:spacing w:after="0" w:line="240" w:lineRule="auto"/>
      </w:pPr>
      <w:r>
        <w:rPr>
          <w:rFonts w:ascii="Cambria" w:hAnsi="Cambria" w:cs="Arial"/>
        </w:rPr>
        <w:t xml:space="preserve">Membuat Analisis </w:t>
      </w:r>
      <w:r w:rsidR="00FE7B70">
        <w:rPr>
          <w:rFonts w:ascii="Cambria" w:hAnsi="Cambria" w:cs="Arial"/>
        </w:rPr>
        <w:t xml:space="preserve">Studi Kasus berdasarkan pilihan studi kasus yang terdapat di buku </w:t>
      </w:r>
      <w:r w:rsidR="00FE7B70">
        <w:t xml:space="preserve">Robert N. Anthony &amp; Vijay Govindarajan </w:t>
      </w:r>
      <w:r w:rsidR="00FE7B70" w:rsidRPr="00D64A7D">
        <w:rPr>
          <w:u w:val="single"/>
        </w:rPr>
        <w:t xml:space="preserve">, </w:t>
      </w:r>
      <w:r w:rsidR="00FE7B70" w:rsidRPr="00D64A7D">
        <w:rPr>
          <w:i/>
          <w:iCs/>
          <w:u w:val="single"/>
        </w:rPr>
        <w:t>Management Control System</w:t>
      </w:r>
      <w:r w:rsidR="00FE7B70">
        <w:t>, 10</w:t>
      </w:r>
      <w:r w:rsidR="00FE7B70" w:rsidRPr="00D64A7D">
        <w:rPr>
          <w:vertAlign w:val="superscript"/>
        </w:rPr>
        <w:t>th</w:t>
      </w:r>
      <w:r w:rsidR="00FE7B70">
        <w:t xml:space="preserve"> Edition,  McGraw-Hill,  Boston, 2001.</w:t>
      </w:r>
    </w:p>
    <w:p w14:paraId="4FB9B474" w14:textId="77777777" w:rsidR="00FE7B70" w:rsidRPr="00FE7B70" w:rsidRDefault="00FE7B70" w:rsidP="00FE7B70">
      <w:pPr>
        <w:pStyle w:val="ListParagraph"/>
        <w:suppressAutoHyphens w:val="0"/>
        <w:autoSpaceDE w:val="0"/>
        <w:autoSpaceDN w:val="0"/>
        <w:spacing w:after="0" w:line="240" w:lineRule="auto"/>
      </w:pPr>
    </w:p>
    <w:p w14:paraId="50A5AFD0" w14:textId="77777777" w:rsidR="00AA5177" w:rsidRDefault="00CF127F">
      <w:pPr>
        <w:pStyle w:val="BodyTextIndent"/>
        <w:numPr>
          <w:ilvl w:val="0"/>
          <w:numId w:val="15"/>
        </w:numPr>
        <w:ind w:left="851" w:hanging="425"/>
        <w:jc w:val="both"/>
        <w:rPr>
          <w:rFonts w:ascii="Cambria" w:hAnsi="Cambria" w:cs="Arial"/>
          <w:b/>
          <w:bCs/>
          <w:lang w:val="id-ID"/>
        </w:rPr>
      </w:pPr>
      <w:r>
        <w:rPr>
          <w:rFonts w:ascii="Cambria" w:hAnsi="Cambria" w:cs="Arial"/>
          <w:b/>
          <w:bCs/>
          <w:lang w:val="sv-SE"/>
        </w:rPr>
        <w:t>Metode/Cara Pengerjaan (acuan cara pengerjaan):</w:t>
      </w:r>
    </w:p>
    <w:p w14:paraId="7F569BD8" w14:textId="05F32058" w:rsidR="00AA5177" w:rsidRDefault="00CF127F" w:rsidP="00DB03F7">
      <w:pPr>
        <w:pStyle w:val="BodyTextIndent"/>
        <w:ind w:left="557" w:firstLine="294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Cs/>
        </w:rPr>
        <w:t xml:space="preserve">Mengerjakan secara </w:t>
      </w:r>
      <w:r w:rsidR="00DB03F7">
        <w:rPr>
          <w:rFonts w:ascii="Cambria" w:hAnsi="Cambria" w:cs="Arial"/>
          <w:bCs/>
        </w:rPr>
        <w:t xml:space="preserve">berkelompok dan dipresentasikan </w:t>
      </w:r>
      <w:r w:rsidR="008E4ED9">
        <w:rPr>
          <w:rFonts w:ascii="Cambria" w:hAnsi="Cambria" w:cs="Arial"/>
          <w:bCs/>
        </w:rPr>
        <w:t>melalui platform Zoom/Google Meet atau WAG</w:t>
      </w:r>
    </w:p>
    <w:p w14:paraId="38A5B324" w14:textId="77777777" w:rsidR="00AA5177" w:rsidRDefault="00CF127F">
      <w:pPr>
        <w:pStyle w:val="BodyTextIndent"/>
        <w:numPr>
          <w:ilvl w:val="0"/>
          <w:numId w:val="15"/>
        </w:numPr>
        <w:ind w:left="851" w:hanging="425"/>
        <w:jc w:val="both"/>
        <w:rPr>
          <w:rFonts w:ascii="Cambria" w:hAnsi="Cambria" w:cs="Arial"/>
          <w:b/>
          <w:bCs/>
          <w:lang w:val="sv-SE"/>
        </w:rPr>
      </w:pPr>
      <w:r>
        <w:rPr>
          <w:rFonts w:ascii="Cambria" w:hAnsi="Cambria" w:cs="Arial"/>
          <w:b/>
          <w:bCs/>
          <w:lang w:val="sv-SE"/>
        </w:rPr>
        <w:t>Deskripsi Luaran tugas yang dihasilkan:</w:t>
      </w:r>
    </w:p>
    <w:p w14:paraId="028A16F1" w14:textId="666A8C34" w:rsidR="00DB03F7" w:rsidRPr="00FE7B70" w:rsidRDefault="00FE7B70" w:rsidP="00DB03F7">
      <w:pPr>
        <w:pStyle w:val="BodyTextIndent"/>
        <w:ind w:left="851"/>
        <w:jc w:val="both"/>
        <w:rPr>
          <w:rFonts w:ascii="Cambria" w:hAnsi="Cambria" w:cs="Arial"/>
          <w:lang w:val="it-IT"/>
        </w:rPr>
      </w:pPr>
      <w:r w:rsidRPr="00FE7B70">
        <w:rPr>
          <w:rFonts w:ascii="Cambria" w:hAnsi="Cambria" w:cs="Arial"/>
          <w:lang w:val="it-IT"/>
        </w:rPr>
        <w:t xml:space="preserve">Ketepatan dalam menjelaskan solusi permasalahan berdasarkan studi kasus yang ada </w:t>
      </w:r>
    </w:p>
    <w:p w14:paraId="069EDEC4" w14:textId="77777777" w:rsidR="00AA5177" w:rsidRDefault="00DB03F7" w:rsidP="00DB03F7">
      <w:pPr>
        <w:pStyle w:val="BodyTextIndent"/>
        <w:numPr>
          <w:ilvl w:val="0"/>
          <w:numId w:val="15"/>
        </w:numPr>
        <w:ind w:left="851" w:hanging="425"/>
        <w:jc w:val="both"/>
        <w:rPr>
          <w:rFonts w:ascii="Cambria" w:hAnsi="Cambria" w:cs="Arial"/>
          <w:b/>
          <w:bCs/>
          <w:lang w:val="it-IT"/>
        </w:rPr>
      </w:pPr>
      <w:r w:rsidRPr="0007786F">
        <w:t xml:space="preserve"> </w:t>
      </w:r>
      <w:r w:rsidR="00CF127F">
        <w:rPr>
          <w:rFonts w:ascii="Cambria" w:hAnsi="Cambria" w:cs="Arial"/>
          <w:b/>
          <w:bCs/>
          <w:lang w:val="it-IT"/>
        </w:rPr>
        <w:t>Bobot dan sistem penilaian</w:t>
      </w:r>
    </w:p>
    <w:p w14:paraId="17D4B610" w14:textId="04E94CAE" w:rsidR="00AA5177" w:rsidRDefault="00CF127F">
      <w:pPr>
        <w:pStyle w:val="BodyTextIndent"/>
        <w:ind w:left="851"/>
        <w:jc w:val="both"/>
        <w:rPr>
          <w:rFonts w:ascii="Cambria" w:hAnsi="Cambria" w:cs="Arial"/>
          <w:lang w:val="it-IT"/>
        </w:rPr>
      </w:pPr>
      <w:r>
        <w:rPr>
          <w:rFonts w:ascii="Cambria" w:hAnsi="Cambria" w:cs="Arial"/>
          <w:lang w:val="it-IT"/>
        </w:rPr>
        <w:t>Bobot tugas</w:t>
      </w:r>
      <w:r w:rsidR="00DB03F7">
        <w:rPr>
          <w:rFonts w:ascii="Cambria" w:hAnsi="Cambria" w:cs="Arial"/>
          <w:lang w:val="it-IT"/>
        </w:rPr>
        <w:t xml:space="preserve"> </w:t>
      </w:r>
      <w:r w:rsidR="008E4ED9">
        <w:rPr>
          <w:rFonts w:ascii="Cambria" w:hAnsi="Cambria" w:cs="Arial"/>
        </w:rPr>
        <w:t xml:space="preserve">5 </w:t>
      </w:r>
      <w:r>
        <w:rPr>
          <w:rFonts w:ascii="Cambria" w:hAnsi="Cambria" w:cs="Arial"/>
          <w:lang w:val="it-IT"/>
        </w:rPr>
        <w:t>% dari total nilai</w:t>
      </w:r>
    </w:p>
    <w:p w14:paraId="56593867" w14:textId="77777777" w:rsidR="00AA5177" w:rsidRDefault="00AA5177">
      <w:pPr>
        <w:pStyle w:val="BodyTextIndent"/>
        <w:jc w:val="both"/>
        <w:rPr>
          <w:rFonts w:ascii="Cambria" w:hAnsi="Cambria" w:cs="Arial"/>
          <w:lang w:val="it-IT"/>
        </w:rPr>
      </w:pPr>
    </w:p>
    <w:tbl>
      <w:tblPr>
        <w:tblW w:w="80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0"/>
        <w:gridCol w:w="5062"/>
      </w:tblGrid>
      <w:tr w:rsidR="00AA5177" w14:paraId="1E8810CF" w14:textId="77777777">
        <w:trPr>
          <w:trHeight w:val="483"/>
          <w:tblHeader/>
        </w:trPr>
        <w:tc>
          <w:tcPr>
            <w:tcW w:w="1418" w:type="dxa"/>
            <w:shd w:val="clear" w:color="auto" w:fill="CCFFCC"/>
          </w:tcPr>
          <w:p w14:paraId="37D5A5A4" w14:textId="77777777" w:rsidR="00AA5177" w:rsidRDefault="00CF127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  <w:t>GRADE</w:t>
            </w:r>
          </w:p>
        </w:tc>
        <w:tc>
          <w:tcPr>
            <w:tcW w:w="1520" w:type="dxa"/>
            <w:shd w:val="clear" w:color="auto" w:fill="CCFFCC"/>
          </w:tcPr>
          <w:p w14:paraId="1A405B0C" w14:textId="77777777" w:rsidR="00AA5177" w:rsidRDefault="00CF127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  <w:t>SKOR</w:t>
            </w:r>
          </w:p>
        </w:tc>
        <w:tc>
          <w:tcPr>
            <w:tcW w:w="5062" w:type="dxa"/>
            <w:shd w:val="clear" w:color="auto" w:fill="CCFFCC"/>
          </w:tcPr>
          <w:p w14:paraId="31F1A65D" w14:textId="77777777" w:rsidR="00AA5177" w:rsidRDefault="00CF127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color w:val="0F243E"/>
                <w:lang w:val="sv-SE" w:eastAsia="en-US"/>
              </w:rPr>
              <w:t>DESKRIPSI</w:t>
            </w:r>
          </w:p>
        </w:tc>
      </w:tr>
      <w:tr w:rsidR="00AA5177" w14:paraId="05198BA6" w14:textId="77777777">
        <w:tc>
          <w:tcPr>
            <w:tcW w:w="1418" w:type="dxa"/>
          </w:tcPr>
          <w:p w14:paraId="64F99290" w14:textId="77777777" w:rsidR="00AA5177" w:rsidRDefault="00AA5177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</w:p>
          <w:p w14:paraId="55789573" w14:textId="77777777" w:rsidR="00AA5177" w:rsidRDefault="00CF127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lang w:val="sv-SE" w:eastAsia="en-US"/>
              </w:rPr>
              <w:t>A</w:t>
            </w:r>
          </w:p>
        </w:tc>
        <w:tc>
          <w:tcPr>
            <w:tcW w:w="1520" w:type="dxa"/>
            <w:vAlign w:val="center"/>
          </w:tcPr>
          <w:p w14:paraId="0E0A2F47" w14:textId="77777777" w:rsidR="00AA5177" w:rsidRDefault="00CF127F">
            <w:pPr>
              <w:pStyle w:val="BodyTextIndent"/>
              <w:ind w:left="0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&gt;80</w:t>
            </w:r>
          </w:p>
        </w:tc>
        <w:tc>
          <w:tcPr>
            <w:tcW w:w="5062" w:type="dxa"/>
          </w:tcPr>
          <w:p w14:paraId="37C469BF" w14:textId="77777777" w:rsidR="00AA5177" w:rsidRDefault="00D720A6">
            <w:pPr>
              <w:pStyle w:val="BodyTextIndent"/>
              <w:ind w:left="0"/>
              <w:jc w:val="both"/>
              <w:rPr>
                <w:rFonts w:ascii="Cambria" w:hAnsi="Cambria" w:cs="Arial"/>
                <w:lang w:val="sv-SE" w:eastAsia="en-US"/>
              </w:rPr>
            </w:pPr>
            <w:r>
              <w:rPr>
                <w:rFonts w:ascii="Cambria" w:hAnsi="Cambria" w:cs="Arial"/>
                <w:lang w:eastAsia="en-US"/>
              </w:rPr>
              <w:t>Mahasiswa mempresentasikan</w:t>
            </w:r>
            <w:r w:rsidR="009730B2">
              <w:rPr>
                <w:rFonts w:ascii="Cambria" w:hAnsi="Cambria" w:cs="Arial"/>
                <w:lang w:eastAsia="en-US"/>
              </w:rPr>
              <w:t xml:space="preserve"> dengan baik</w:t>
            </w:r>
            <w:r>
              <w:rPr>
                <w:rFonts w:ascii="Cambria" w:hAnsi="Cambria" w:cs="Arial"/>
                <w:lang w:eastAsia="en-US"/>
              </w:rPr>
              <w:t xml:space="preserve"> dan menjawab pertanyaan diskusi </w:t>
            </w:r>
            <w:r w:rsidR="00CF127F">
              <w:rPr>
                <w:rFonts w:ascii="Cambria" w:hAnsi="Cambria" w:cs="Arial"/>
                <w:lang w:eastAsia="en-US"/>
              </w:rPr>
              <w:t>dengan tepat &gt;80%</w:t>
            </w:r>
          </w:p>
        </w:tc>
      </w:tr>
      <w:tr w:rsidR="00AA5177" w14:paraId="08A137E8" w14:textId="77777777">
        <w:tc>
          <w:tcPr>
            <w:tcW w:w="1418" w:type="dxa"/>
          </w:tcPr>
          <w:p w14:paraId="400F08D1" w14:textId="77777777" w:rsidR="00AA5177" w:rsidRDefault="00AA5177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</w:p>
          <w:p w14:paraId="1BD20588" w14:textId="77777777" w:rsidR="00AA5177" w:rsidRDefault="00CF127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lang w:val="sv-SE" w:eastAsia="en-US"/>
              </w:rPr>
              <w:t>B</w:t>
            </w:r>
          </w:p>
        </w:tc>
        <w:tc>
          <w:tcPr>
            <w:tcW w:w="1520" w:type="dxa"/>
            <w:vAlign w:val="center"/>
          </w:tcPr>
          <w:p w14:paraId="632AF072" w14:textId="77777777" w:rsidR="00AA5177" w:rsidRDefault="00CF127F">
            <w:pPr>
              <w:pStyle w:val="BodyText"/>
              <w:rPr>
                <w:rFonts w:ascii="Cambria" w:hAnsi="Cambria" w:cs="Arial"/>
                <w:lang w:val="sv-SE" w:eastAsia="en-US"/>
              </w:rPr>
            </w:pPr>
            <w:r>
              <w:rPr>
                <w:rFonts w:ascii="Cambria" w:hAnsi="Cambria" w:cs="Arial"/>
                <w:lang w:val="sv-SE" w:eastAsia="en-US"/>
              </w:rPr>
              <w:t>6</w:t>
            </w:r>
            <w:r>
              <w:rPr>
                <w:rFonts w:ascii="Cambria" w:hAnsi="Cambria" w:cs="Arial"/>
                <w:lang w:eastAsia="en-US"/>
              </w:rPr>
              <w:t>5</w:t>
            </w:r>
            <w:r>
              <w:rPr>
                <w:rFonts w:ascii="Cambria" w:hAnsi="Cambria" w:cs="Arial"/>
                <w:lang w:val="sv-SE" w:eastAsia="en-US"/>
              </w:rPr>
              <w:t xml:space="preserve"> – 80</w:t>
            </w:r>
          </w:p>
        </w:tc>
        <w:tc>
          <w:tcPr>
            <w:tcW w:w="5062" w:type="dxa"/>
          </w:tcPr>
          <w:p w14:paraId="01572E8B" w14:textId="77777777" w:rsidR="00AA5177" w:rsidRDefault="009730B2">
            <w:pPr>
              <w:jc w:val="both"/>
            </w:pPr>
            <w:r>
              <w:rPr>
                <w:rFonts w:ascii="Cambria" w:hAnsi="Cambria" w:cs="Arial"/>
                <w:lang w:eastAsia="en-US"/>
              </w:rPr>
              <w:t>Mahasiswa mempresentasikan dengan baik dan menjawab pertanyaan diskusi kurang tepat &gt;80%</w:t>
            </w:r>
          </w:p>
        </w:tc>
      </w:tr>
      <w:tr w:rsidR="009730B2" w14:paraId="6E4B8C29" w14:textId="77777777">
        <w:tc>
          <w:tcPr>
            <w:tcW w:w="1418" w:type="dxa"/>
          </w:tcPr>
          <w:p w14:paraId="2BEA759B" w14:textId="77777777" w:rsidR="009730B2" w:rsidRDefault="009730B2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</w:p>
          <w:p w14:paraId="5CAE94BC" w14:textId="77777777" w:rsidR="009730B2" w:rsidRDefault="009730B2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lang w:val="sv-SE" w:eastAsia="en-US"/>
              </w:rPr>
              <w:t>C</w:t>
            </w:r>
          </w:p>
        </w:tc>
        <w:tc>
          <w:tcPr>
            <w:tcW w:w="1520" w:type="dxa"/>
            <w:vAlign w:val="center"/>
          </w:tcPr>
          <w:p w14:paraId="308CD530" w14:textId="77777777" w:rsidR="009730B2" w:rsidRDefault="009730B2">
            <w:pPr>
              <w:pStyle w:val="BodyText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50-64</w:t>
            </w:r>
          </w:p>
        </w:tc>
        <w:tc>
          <w:tcPr>
            <w:tcW w:w="5062" w:type="dxa"/>
          </w:tcPr>
          <w:p w14:paraId="25DB6F5A" w14:textId="77777777" w:rsidR="009730B2" w:rsidRDefault="009730B2" w:rsidP="00525686">
            <w:pPr>
              <w:jc w:val="both"/>
            </w:pPr>
            <w:r>
              <w:rPr>
                <w:rFonts w:ascii="Cambria" w:hAnsi="Cambria" w:cs="Arial"/>
                <w:lang w:eastAsia="en-US"/>
              </w:rPr>
              <w:t xml:space="preserve">Mahasiswa mempresentasikan dengan baik dan menjawab pertanyaan diskusi </w:t>
            </w:r>
            <w:r w:rsidR="00720DEF">
              <w:rPr>
                <w:rFonts w:ascii="Cambria" w:hAnsi="Cambria" w:cs="Arial"/>
                <w:lang w:eastAsia="en-US"/>
              </w:rPr>
              <w:t>tidak</w:t>
            </w:r>
            <w:r>
              <w:rPr>
                <w:rFonts w:ascii="Cambria" w:hAnsi="Cambria" w:cs="Arial"/>
                <w:lang w:eastAsia="en-US"/>
              </w:rPr>
              <w:t xml:space="preserve"> tepat &gt;80%</w:t>
            </w:r>
          </w:p>
        </w:tc>
      </w:tr>
      <w:tr w:rsidR="00720DEF" w14:paraId="2132E1AF" w14:textId="77777777">
        <w:tc>
          <w:tcPr>
            <w:tcW w:w="1418" w:type="dxa"/>
          </w:tcPr>
          <w:p w14:paraId="634CF123" w14:textId="77777777" w:rsidR="00720DEF" w:rsidRDefault="00720DE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lang w:val="sv-SE" w:eastAsia="en-US"/>
              </w:rPr>
              <w:t>D</w:t>
            </w:r>
          </w:p>
        </w:tc>
        <w:tc>
          <w:tcPr>
            <w:tcW w:w="1520" w:type="dxa"/>
          </w:tcPr>
          <w:p w14:paraId="19CBA974" w14:textId="77777777" w:rsidR="00720DEF" w:rsidRDefault="00720DEF">
            <w:pPr>
              <w:pStyle w:val="BodyText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35-49</w:t>
            </w:r>
          </w:p>
        </w:tc>
        <w:tc>
          <w:tcPr>
            <w:tcW w:w="5062" w:type="dxa"/>
          </w:tcPr>
          <w:p w14:paraId="35308389" w14:textId="77777777" w:rsidR="00720DEF" w:rsidRDefault="00720DEF" w:rsidP="00525686">
            <w:pPr>
              <w:jc w:val="both"/>
            </w:pPr>
            <w:r>
              <w:rPr>
                <w:rFonts w:ascii="Cambria" w:hAnsi="Cambria" w:cs="Arial"/>
                <w:lang w:eastAsia="en-US"/>
              </w:rPr>
              <w:t>Mahasiswa mempresentasikan kurang baik dan menjawab pertanyaan diskusi kurang tidak tepat&gt;80%</w:t>
            </w:r>
          </w:p>
        </w:tc>
      </w:tr>
      <w:tr w:rsidR="00720DEF" w14:paraId="52369B25" w14:textId="77777777">
        <w:tc>
          <w:tcPr>
            <w:tcW w:w="1418" w:type="dxa"/>
          </w:tcPr>
          <w:p w14:paraId="3808B1EB" w14:textId="77777777" w:rsidR="00720DEF" w:rsidRDefault="00720DEF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sv-SE" w:eastAsia="en-US"/>
              </w:rPr>
            </w:pPr>
            <w:r>
              <w:rPr>
                <w:rFonts w:ascii="Cambria" w:hAnsi="Cambria" w:cs="Arial"/>
                <w:b/>
                <w:bCs/>
                <w:lang w:val="sv-SE" w:eastAsia="en-US"/>
              </w:rPr>
              <w:t>E</w:t>
            </w:r>
          </w:p>
        </w:tc>
        <w:tc>
          <w:tcPr>
            <w:tcW w:w="1520" w:type="dxa"/>
          </w:tcPr>
          <w:p w14:paraId="409E58D1" w14:textId="77777777" w:rsidR="00720DEF" w:rsidRDefault="00720DEF">
            <w:pPr>
              <w:pStyle w:val="BodyText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&lt;35</w:t>
            </w:r>
          </w:p>
        </w:tc>
        <w:tc>
          <w:tcPr>
            <w:tcW w:w="5062" w:type="dxa"/>
          </w:tcPr>
          <w:p w14:paraId="15C2189A" w14:textId="77777777" w:rsidR="00720DEF" w:rsidRDefault="00720DEF" w:rsidP="00D64A7D">
            <w:pPr>
              <w:jc w:val="both"/>
            </w:pPr>
            <w:r>
              <w:rPr>
                <w:rFonts w:ascii="Cambria" w:hAnsi="Cambria" w:cs="Arial"/>
                <w:lang w:eastAsia="en-US"/>
              </w:rPr>
              <w:t xml:space="preserve">Mahasiswa </w:t>
            </w:r>
            <w:r w:rsidR="00D64A7D">
              <w:rPr>
                <w:rFonts w:ascii="Cambria" w:hAnsi="Cambria" w:cs="Arial"/>
                <w:lang w:eastAsia="en-US"/>
              </w:rPr>
              <w:t xml:space="preserve">tidak berpartisipasi dalam kelompok dan tidak mempresntasikan di depan kelas </w:t>
            </w:r>
          </w:p>
        </w:tc>
      </w:tr>
    </w:tbl>
    <w:p w14:paraId="13EAB40F" w14:textId="77777777" w:rsidR="00AA5177" w:rsidRPr="00D64A7D" w:rsidRDefault="00AA5177">
      <w:pPr>
        <w:pStyle w:val="BodyTextIndent"/>
        <w:ind w:left="0"/>
        <w:rPr>
          <w:rFonts w:ascii="Cambria" w:hAnsi="Cambria" w:cs="Arial"/>
          <w:b/>
          <w:bCs/>
        </w:rPr>
      </w:pPr>
    </w:p>
    <w:p w14:paraId="2E0A6038" w14:textId="77777777" w:rsidR="00AA5177" w:rsidRDefault="00CF127F">
      <w:pPr>
        <w:pStyle w:val="BodyTextIndent"/>
        <w:spacing w:line="360" w:lineRule="auto"/>
        <w:ind w:left="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3. </w:t>
      </w:r>
      <w:r>
        <w:rPr>
          <w:rFonts w:ascii="Cambria" w:hAnsi="Cambria" w:cs="Arial"/>
          <w:b/>
          <w:bCs/>
          <w:lang w:val="id-ID"/>
        </w:rPr>
        <w:t xml:space="preserve">BAHAN </w:t>
      </w:r>
      <w:r>
        <w:rPr>
          <w:rFonts w:ascii="Cambria" w:hAnsi="Cambria" w:cs="Arial"/>
          <w:b/>
          <w:bCs/>
        </w:rPr>
        <w:t xml:space="preserve">BACAAN TERPILIH </w:t>
      </w:r>
    </w:p>
    <w:p w14:paraId="5F1A03BB" w14:textId="77777777" w:rsidR="00D64A7D" w:rsidRDefault="00D64A7D" w:rsidP="00D64A7D">
      <w:pPr>
        <w:pStyle w:val="ListParagraph"/>
        <w:numPr>
          <w:ilvl w:val="0"/>
          <w:numId w:val="40"/>
        </w:numPr>
        <w:suppressAutoHyphens w:val="0"/>
        <w:autoSpaceDE w:val="0"/>
        <w:autoSpaceDN w:val="0"/>
        <w:spacing w:after="0" w:line="240" w:lineRule="auto"/>
      </w:pPr>
      <w:r>
        <w:t xml:space="preserve">Robert N. Anthony &amp; Vijay Govindarajan </w:t>
      </w:r>
      <w:r w:rsidRPr="00D64A7D">
        <w:rPr>
          <w:u w:val="single"/>
        </w:rPr>
        <w:t xml:space="preserve">, </w:t>
      </w:r>
      <w:r w:rsidRPr="00D64A7D">
        <w:rPr>
          <w:i/>
          <w:iCs/>
          <w:u w:val="single"/>
        </w:rPr>
        <w:t>Management Control System</w:t>
      </w:r>
      <w:r>
        <w:t>, 10</w:t>
      </w:r>
      <w:r w:rsidRPr="00D64A7D">
        <w:rPr>
          <w:vertAlign w:val="superscript"/>
        </w:rPr>
        <w:t>th</w:t>
      </w:r>
      <w:r>
        <w:t xml:space="preserve"> Edition,  McGraw-Hill,  Boston, 2001.</w:t>
      </w:r>
    </w:p>
    <w:p w14:paraId="040E1067" w14:textId="77777777" w:rsidR="00D64A7D" w:rsidRPr="00D64A7D" w:rsidRDefault="00D64A7D" w:rsidP="00D64A7D">
      <w:pPr>
        <w:pStyle w:val="ListParagraph"/>
        <w:numPr>
          <w:ilvl w:val="0"/>
          <w:numId w:val="40"/>
        </w:numPr>
        <w:suppressAutoHyphens w:val="0"/>
        <w:autoSpaceDE w:val="0"/>
        <w:autoSpaceDN w:val="0"/>
        <w:spacing w:after="0" w:line="240" w:lineRule="auto"/>
        <w:rPr>
          <w:lang w:val="fi-FI"/>
        </w:rPr>
      </w:pPr>
      <w:r>
        <w:t xml:space="preserve">Abdul Halim, Achmad Tjahjono, Muh. </w:t>
      </w:r>
      <w:r w:rsidRPr="00D64A7D">
        <w:rPr>
          <w:lang w:val="fi-FI"/>
        </w:rPr>
        <w:t xml:space="preserve">Fakhri Husein, </w:t>
      </w:r>
      <w:r w:rsidRPr="00D64A7D">
        <w:rPr>
          <w:i/>
          <w:iCs/>
          <w:u w:val="single"/>
          <w:lang w:val="fi-FI"/>
        </w:rPr>
        <w:t>Sistem Pengendalian Manajemen</w:t>
      </w:r>
      <w:r w:rsidRPr="00D64A7D">
        <w:rPr>
          <w:lang w:val="fi-FI"/>
        </w:rPr>
        <w:t>, UPP AMP YPKN Yogyakarta, Cetakan Kedua 2003</w:t>
      </w:r>
    </w:p>
    <w:p w14:paraId="2A97EF60" w14:textId="77777777" w:rsidR="00D64A7D" w:rsidRPr="00D64A7D" w:rsidRDefault="00D64A7D" w:rsidP="00D64A7D">
      <w:pPr>
        <w:pStyle w:val="ListParagraph"/>
        <w:numPr>
          <w:ilvl w:val="0"/>
          <w:numId w:val="40"/>
        </w:numPr>
        <w:suppressAutoHyphens w:val="0"/>
        <w:autoSpaceDE w:val="0"/>
        <w:autoSpaceDN w:val="0"/>
        <w:spacing w:after="0" w:line="240" w:lineRule="auto"/>
        <w:rPr>
          <w:lang w:val="sv-SE"/>
        </w:rPr>
      </w:pPr>
      <w:r w:rsidRPr="00D64A7D">
        <w:rPr>
          <w:lang w:val="sv-SE"/>
        </w:rPr>
        <w:t xml:space="preserve">Sofyan Syafri H.,  </w:t>
      </w:r>
      <w:r w:rsidRPr="00D64A7D">
        <w:rPr>
          <w:i/>
          <w:iCs/>
          <w:u w:val="single"/>
          <w:lang w:val="sv-SE"/>
        </w:rPr>
        <w:t>Sistem Pengawasan Manajemen</w:t>
      </w:r>
      <w:r w:rsidRPr="00D64A7D">
        <w:rPr>
          <w:lang w:val="sv-SE"/>
        </w:rPr>
        <w:t>, Penerbit Quantum, Jakarta, 2001.</w:t>
      </w:r>
    </w:p>
    <w:p w14:paraId="21C6F2F2" w14:textId="77777777" w:rsidR="00D64A7D" w:rsidRPr="00D64A7D" w:rsidRDefault="00D64A7D" w:rsidP="00D64A7D">
      <w:pPr>
        <w:pStyle w:val="ListParagraph"/>
        <w:numPr>
          <w:ilvl w:val="0"/>
          <w:numId w:val="40"/>
        </w:numPr>
        <w:suppressAutoHyphens w:val="0"/>
        <w:autoSpaceDE w:val="0"/>
        <w:autoSpaceDN w:val="0"/>
        <w:spacing w:after="0" w:line="240" w:lineRule="auto"/>
        <w:rPr>
          <w:lang w:val="sv-SE"/>
        </w:rPr>
      </w:pPr>
      <w:r w:rsidRPr="00D64A7D">
        <w:rPr>
          <w:lang w:val="sv-SE"/>
        </w:rPr>
        <w:t xml:space="preserve">Arief Suadi, </w:t>
      </w:r>
      <w:r w:rsidRPr="00D64A7D">
        <w:rPr>
          <w:i/>
          <w:iCs/>
          <w:u w:val="single"/>
          <w:lang w:val="sv-SE"/>
        </w:rPr>
        <w:t>Sistem Pengendalian Manajemen</w:t>
      </w:r>
      <w:r w:rsidRPr="00D64A7D">
        <w:rPr>
          <w:lang w:val="sv-SE"/>
        </w:rPr>
        <w:t>, BPFE, Yogyakarta, 1999.</w:t>
      </w:r>
    </w:p>
    <w:p w14:paraId="6862E2D0" w14:textId="77777777" w:rsidR="00D64A7D" w:rsidRPr="00D64A7D" w:rsidRDefault="00D64A7D" w:rsidP="00D64A7D">
      <w:pPr>
        <w:pStyle w:val="ListParagraph"/>
        <w:numPr>
          <w:ilvl w:val="0"/>
          <w:numId w:val="40"/>
        </w:numPr>
        <w:suppressAutoHyphens w:val="0"/>
        <w:autoSpaceDE w:val="0"/>
        <w:autoSpaceDN w:val="0"/>
        <w:spacing w:after="0" w:line="240" w:lineRule="auto"/>
        <w:rPr>
          <w:lang w:val="sv-SE"/>
        </w:rPr>
      </w:pPr>
      <w:r w:rsidRPr="00D64A7D">
        <w:rPr>
          <w:lang w:val="sv-SE"/>
        </w:rPr>
        <w:t xml:space="preserve">Agus Maulana, </w:t>
      </w:r>
      <w:r w:rsidRPr="00D64A7D">
        <w:rPr>
          <w:i/>
          <w:iCs/>
          <w:u w:val="single"/>
          <w:lang w:val="sv-SE"/>
        </w:rPr>
        <w:t>Sistem Pengendalian Manajemen</w:t>
      </w:r>
      <w:r w:rsidRPr="00D64A7D">
        <w:rPr>
          <w:lang w:val="sv-SE"/>
        </w:rPr>
        <w:t>, Penerbit ERLANGGA, Jakarta, 1997</w:t>
      </w:r>
    </w:p>
    <w:p w14:paraId="34A4288B" w14:textId="77777777" w:rsidR="00AA5177" w:rsidRDefault="00AA5177" w:rsidP="00D64A7D">
      <w:pPr>
        <w:pStyle w:val="BodyTextIndent"/>
        <w:ind w:left="0"/>
        <w:rPr>
          <w:rFonts w:ascii="Cambria" w:hAnsi="Cambria" w:cs="Arial"/>
          <w:b/>
          <w:bCs/>
          <w:lang w:val="id-ID"/>
        </w:rPr>
      </w:pPr>
    </w:p>
    <w:p w14:paraId="1904139A" w14:textId="08C296BE" w:rsidR="0007197B" w:rsidRDefault="0007197B" w:rsidP="0007197B">
      <w:pPr>
        <w:pStyle w:val="BodyTextIndent"/>
        <w:numPr>
          <w:ilvl w:val="0"/>
          <w:numId w:val="43"/>
        </w:numPr>
        <w:suppressAutoHyphens w:val="0"/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lang w:val="id-ID"/>
        </w:rPr>
        <w:t>WORKSHEETS (LEMBAR KERJA)</w:t>
      </w:r>
    </w:p>
    <w:p w14:paraId="4C70A787" w14:textId="77777777" w:rsidR="0007197B" w:rsidRDefault="0007197B" w:rsidP="0007197B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Nama </w:t>
      </w:r>
      <w:r>
        <w:rPr>
          <w:rFonts w:ascii="Cambria" w:hAnsi="Cambria" w:cs="Arial"/>
          <w:bCs/>
        </w:rPr>
        <w:tab/>
        <w:t>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Kelompok :</w:t>
      </w:r>
    </w:p>
    <w:p w14:paraId="18D7C2CF" w14:textId="77777777" w:rsidR="0007197B" w:rsidRDefault="0007197B" w:rsidP="0007197B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NIM</w:t>
      </w:r>
      <w:r>
        <w:rPr>
          <w:rFonts w:ascii="Cambria" w:hAnsi="Cambria" w:cs="Arial"/>
          <w:bCs/>
        </w:rPr>
        <w:tab/>
        <w:t>: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Menilai Kelompok :</w:t>
      </w:r>
    </w:p>
    <w:p w14:paraId="28592DBB" w14:textId="77777777" w:rsidR="0007197B" w:rsidRDefault="0007197B" w:rsidP="0007197B">
      <w:pPr>
        <w:pStyle w:val="BodyTextIndent"/>
        <w:ind w:left="0" w:firstLine="36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Mata Kuliah 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426"/>
        <w:gridCol w:w="428"/>
        <w:gridCol w:w="5711"/>
      </w:tblGrid>
      <w:tr w:rsidR="0007197B" w14:paraId="6F879282" w14:textId="77777777" w:rsidTr="00210A38">
        <w:trPr>
          <w:trHeight w:val="617"/>
          <w:tblHeader/>
        </w:trPr>
        <w:tc>
          <w:tcPr>
            <w:tcW w:w="715" w:type="dxa"/>
            <w:shd w:val="clear" w:color="auto" w:fill="CCFFCC"/>
          </w:tcPr>
          <w:p w14:paraId="003C310F" w14:textId="77777777" w:rsidR="0007197B" w:rsidRDefault="0007197B" w:rsidP="00210A38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No</w:t>
            </w:r>
          </w:p>
        </w:tc>
        <w:tc>
          <w:tcPr>
            <w:tcW w:w="2426" w:type="dxa"/>
            <w:shd w:val="clear" w:color="auto" w:fill="CCFFCC"/>
          </w:tcPr>
          <w:p w14:paraId="2032C2ED" w14:textId="77777777" w:rsidR="0007197B" w:rsidRDefault="0007197B" w:rsidP="00210A38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Keterangan</w:t>
            </w:r>
          </w:p>
        </w:tc>
        <w:tc>
          <w:tcPr>
            <w:tcW w:w="428" w:type="dxa"/>
            <w:shd w:val="clear" w:color="auto" w:fill="CCFFCC"/>
          </w:tcPr>
          <w:p w14:paraId="566CB399" w14:textId="77777777" w:rsidR="0007197B" w:rsidRDefault="0007197B" w:rsidP="00210A38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</w:p>
        </w:tc>
        <w:tc>
          <w:tcPr>
            <w:tcW w:w="5711" w:type="dxa"/>
            <w:shd w:val="clear" w:color="auto" w:fill="CCFFCC"/>
          </w:tcPr>
          <w:p w14:paraId="2332D0F8" w14:textId="77777777" w:rsidR="0007197B" w:rsidRDefault="0007197B" w:rsidP="00210A38">
            <w:pPr>
              <w:pStyle w:val="BodyTextIndent"/>
              <w:ind w:left="0"/>
              <w:jc w:val="center"/>
              <w:rPr>
                <w:rFonts w:ascii="Cambria" w:hAnsi="Cambria" w:cs="Arial"/>
                <w:b/>
                <w:bCs/>
                <w:lang w:val="id-ID" w:eastAsia="en-US"/>
              </w:rPr>
            </w:pPr>
            <w:r>
              <w:rPr>
                <w:rFonts w:ascii="Cambria" w:hAnsi="Cambria" w:cs="Arial"/>
                <w:b/>
                <w:bCs/>
                <w:lang w:val="id-ID" w:eastAsia="en-US"/>
              </w:rPr>
              <w:t>Pembahasan</w:t>
            </w:r>
          </w:p>
        </w:tc>
      </w:tr>
      <w:tr w:rsidR="0007197B" w14:paraId="0DAAC640" w14:textId="77777777" w:rsidTr="00210A38">
        <w:trPr>
          <w:trHeight w:val="617"/>
        </w:trPr>
        <w:tc>
          <w:tcPr>
            <w:tcW w:w="715" w:type="dxa"/>
          </w:tcPr>
          <w:p w14:paraId="3F0C6BF4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1</w:t>
            </w:r>
          </w:p>
        </w:tc>
        <w:tc>
          <w:tcPr>
            <w:tcW w:w="2426" w:type="dxa"/>
          </w:tcPr>
          <w:p w14:paraId="5A964AAD" w14:textId="77777777" w:rsidR="0007197B" w:rsidRDefault="0007197B" w:rsidP="00210A38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Topik</w:t>
            </w:r>
          </w:p>
        </w:tc>
        <w:tc>
          <w:tcPr>
            <w:tcW w:w="428" w:type="dxa"/>
          </w:tcPr>
          <w:p w14:paraId="52BBC349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083FABB4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07197B" w14:paraId="0567EF6A" w14:textId="77777777" w:rsidTr="00210A38">
        <w:trPr>
          <w:trHeight w:val="5350"/>
        </w:trPr>
        <w:tc>
          <w:tcPr>
            <w:tcW w:w="715" w:type="dxa"/>
          </w:tcPr>
          <w:p w14:paraId="6B843F04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2</w:t>
            </w:r>
          </w:p>
        </w:tc>
        <w:tc>
          <w:tcPr>
            <w:tcW w:w="2426" w:type="dxa"/>
          </w:tcPr>
          <w:p w14:paraId="4B727E61" w14:textId="77777777" w:rsidR="0007197B" w:rsidRDefault="0007197B" w:rsidP="00210A38">
            <w:pPr>
              <w:pStyle w:val="BodyTextIndent"/>
              <w:ind w:left="0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Poin penting</w:t>
            </w:r>
          </w:p>
        </w:tc>
        <w:tc>
          <w:tcPr>
            <w:tcW w:w="428" w:type="dxa"/>
          </w:tcPr>
          <w:p w14:paraId="026727E2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4A71B802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07ACF355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10FFBCC1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3DF8E66B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10AC7A74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43E276FA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61FB2F8F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7C5C5983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7DE2EB40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07197B" w14:paraId="299316E1" w14:textId="77777777" w:rsidTr="00210A38">
        <w:trPr>
          <w:trHeight w:val="2392"/>
        </w:trPr>
        <w:tc>
          <w:tcPr>
            <w:tcW w:w="715" w:type="dxa"/>
          </w:tcPr>
          <w:p w14:paraId="7F585E0A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3</w:t>
            </w:r>
          </w:p>
        </w:tc>
        <w:tc>
          <w:tcPr>
            <w:tcW w:w="2426" w:type="dxa"/>
          </w:tcPr>
          <w:p w14:paraId="7C1CB019" w14:textId="77777777" w:rsidR="0007197B" w:rsidRDefault="0007197B" w:rsidP="00210A38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 xml:space="preserve">Hasil Diskusi yg disesuaikan dengan </w:t>
            </w:r>
            <w:r>
              <w:rPr>
                <w:rFonts w:ascii="Cambria" w:hAnsi="Cambria" w:cs="Arial"/>
                <w:bCs/>
                <w:lang w:eastAsia="en-US"/>
              </w:rPr>
              <w:t>materi</w:t>
            </w:r>
          </w:p>
        </w:tc>
        <w:tc>
          <w:tcPr>
            <w:tcW w:w="428" w:type="dxa"/>
          </w:tcPr>
          <w:p w14:paraId="739CA2B2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:</w:t>
            </w:r>
          </w:p>
        </w:tc>
        <w:tc>
          <w:tcPr>
            <w:tcW w:w="5711" w:type="dxa"/>
          </w:tcPr>
          <w:p w14:paraId="5B1A6AFE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1F877482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2A8D57B9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  <w:p w14:paraId="0B6B2C67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  <w:tr w:rsidR="0007197B" w14:paraId="4727C405" w14:textId="77777777" w:rsidTr="00210A38">
        <w:trPr>
          <w:trHeight w:val="2977"/>
        </w:trPr>
        <w:tc>
          <w:tcPr>
            <w:tcW w:w="715" w:type="dxa"/>
          </w:tcPr>
          <w:p w14:paraId="0AE176B4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eastAsia="en-US"/>
              </w:rPr>
            </w:pPr>
            <w:r>
              <w:rPr>
                <w:rFonts w:ascii="Cambria" w:hAnsi="Cambria" w:cs="Arial"/>
                <w:bCs/>
                <w:lang w:eastAsia="en-US"/>
              </w:rPr>
              <w:t>4</w:t>
            </w:r>
          </w:p>
        </w:tc>
        <w:tc>
          <w:tcPr>
            <w:tcW w:w="2426" w:type="dxa"/>
          </w:tcPr>
          <w:p w14:paraId="06939D61" w14:textId="77777777" w:rsidR="0007197B" w:rsidRDefault="0007197B" w:rsidP="00210A38">
            <w:pPr>
              <w:pStyle w:val="BodyTextIndent"/>
              <w:ind w:left="0"/>
              <w:rPr>
                <w:rFonts w:ascii="Cambria" w:hAnsi="Cambria" w:cs="Arial"/>
                <w:bCs/>
                <w:lang w:val="id-ID" w:eastAsia="en-US"/>
              </w:rPr>
            </w:pPr>
            <w:r>
              <w:rPr>
                <w:rFonts w:ascii="Cambria" w:hAnsi="Cambria" w:cs="Arial"/>
                <w:bCs/>
                <w:lang w:val="id-ID" w:eastAsia="en-US"/>
              </w:rPr>
              <w:t>Kesimpulan</w:t>
            </w:r>
          </w:p>
        </w:tc>
        <w:tc>
          <w:tcPr>
            <w:tcW w:w="428" w:type="dxa"/>
          </w:tcPr>
          <w:p w14:paraId="68093860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  <w:tc>
          <w:tcPr>
            <w:tcW w:w="5711" w:type="dxa"/>
          </w:tcPr>
          <w:p w14:paraId="44C4A62C" w14:textId="77777777" w:rsidR="0007197B" w:rsidRDefault="0007197B" w:rsidP="00210A38">
            <w:pPr>
              <w:pStyle w:val="BodyTextIndent"/>
              <w:ind w:left="0"/>
              <w:jc w:val="both"/>
              <w:rPr>
                <w:rFonts w:ascii="Cambria" w:hAnsi="Cambria" w:cs="Arial"/>
                <w:bCs/>
                <w:lang w:val="id-ID" w:eastAsia="en-US"/>
              </w:rPr>
            </w:pPr>
          </w:p>
        </w:tc>
      </w:tr>
    </w:tbl>
    <w:p w14:paraId="18B43451" w14:textId="77777777" w:rsidR="00AA5177" w:rsidRDefault="00AA5177">
      <w:pPr>
        <w:pStyle w:val="BodyTextIndent"/>
        <w:ind w:left="0"/>
        <w:rPr>
          <w:rFonts w:ascii="Cambria" w:hAnsi="Cambria" w:cs="Arial"/>
          <w:b/>
          <w:bCs/>
          <w:lang w:val="id-ID"/>
        </w:rPr>
      </w:pPr>
    </w:p>
    <w:p w14:paraId="5447B668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5E2D8959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13FB05CF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201A8DF3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35C45C26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490FF279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03D5EF8A" w14:textId="77777777" w:rsidR="00AA5177" w:rsidRDefault="00AA5177">
      <w:pPr>
        <w:pStyle w:val="BodyTextIndent"/>
        <w:spacing w:line="360" w:lineRule="auto"/>
        <w:ind w:left="220"/>
        <w:jc w:val="both"/>
        <w:rPr>
          <w:rFonts w:ascii="Cambria" w:hAnsi="Cambria" w:cs="Arial"/>
          <w:b/>
          <w:bCs/>
          <w:lang w:val="id-ID"/>
        </w:rPr>
      </w:pPr>
    </w:p>
    <w:p w14:paraId="415343F8" w14:textId="77777777" w:rsidR="00AA5177" w:rsidRDefault="00AA5177">
      <w:pPr>
        <w:pStyle w:val="BodyTextIndent"/>
        <w:ind w:left="0"/>
        <w:rPr>
          <w:rFonts w:ascii="Cambria" w:hAnsi="Cambria" w:cs="Arial"/>
          <w:b/>
          <w:bCs/>
        </w:rPr>
      </w:pPr>
    </w:p>
    <w:sectPr w:rsidR="00AA5177" w:rsidSect="00D10545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DF86" w14:textId="77777777" w:rsidR="005E1232" w:rsidRDefault="005E1232" w:rsidP="00AA5177">
      <w:pPr>
        <w:spacing w:after="0" w:line="240" w:lineRule="auto"/>
      </w:pPr>
      <w:r>
        <w:separator/>
      </w:r>
    </w:p>
  </w:endnote>
  <w:endnote w:type="continuationSeparator" w:id="0">
    <w:p w14:paraId="7C446E09" w14:textId="77777777" w:rsidR="005E1232" w:rsidRDefault="005E1232" w:rsidP="00AA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altName w:val="MS Mincho"/>
    <w:charset w:val="8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D810C" w14:textId="77777777" w:rsidR="00210A38" w:rsidRDefault="00210A38">
    <w:pPr>
      <w:pStyle w:val="Footer"/>
      <w:tabs>
        <w:tab w:val="clear" w:pos="7339"/>
        <w:tab w:val="left" w:pos="15"/>
        <w:tab w:val="center" w:pos="1789"/>
      </w:tabs>
      <w:jc w:val="right"/>
    </w:pPr>
    <w:r>
      <w:rPr>
        <w:rFonts w:ascii="Apple Chancery" w:hAnsi="Apple Chancery"/>
        <w:sz w:val="16"/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76BF5" w14:textId="77777777" w:rsidR="005E1232" w:rsidRDefault="005E1232" w:rsidP="00AA5177">
      <w:pPr>
        <w:spacing w:after="0" w:line="240" w:lineRule="auto"/>
      </w:pPr>
      <w:r>
        <w:separator/>
      </w:r>
    </w:p>
  </w:footnote>
  <w:footnote w:type="continuationSeparator" w:id="0">
    <w:p w14:paraId="5A48CBBB" w14:textId="77777777" w:rsidR="005E1232" w:rsidRDefault="005E1232" w:rsidP="00AA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49FF1" w14:textId="77777777" w:rsidR="00210A38" w:rsidRDefault="00210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243656C"/>
    <w:multiLevelType w:val="hybridMultilevel"/>
    <w:tmpl w:val="013CD768"/>
    <w:lvl w:ilvl="0" w:tplc="7BEC9B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42C"/>
    <w:multiLevelType w:val="multilevel"/>
    <w:tmpl w:val="0A5634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C0156"/>
    <w:multiLevelType w:val="multilevel"/>
    <w:tmpl w:val="FD4C03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6ABB"/>
    <w:multiLevelType w:val="hybridMultilevel"/>
    <w:tmpl w:val="BF56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A8A"/>
    <w:multiLevelType w:val="hybridMultilevel"/>
    <w:tmpl w:val="C8501D8E"/>
    <w:lvl w:ilvl="0" w:tplc="589178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490E"/>
    <w:multiLevelType w:val="hybridMultilevel"/>
    <w:tmpl w:val="E34EC384"/>
    <w:lvl w:ilvl="0" w:tplc="589165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D3913"/>
    <w:multiLevelType w:val="hybridMultilevel"/>
    <w:tmpl w:val="9DE4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4185"/>
    <w:multiLevelType w:val="multilevel"/>
    <w:tmpl w:val="DF100112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006A0F"/>
    <w:multiLevelType w:val="hybridMultilevel"/>
    <w:tmpl w:val="7CCC2664"/>
    <w:lvl w:ilvl="0" w:tplc="589165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6251C"/>
    <w:multiLevelType w:val="hybridMultilevel"/>
    <w:tmpl w:val="A738C206"/>
    <w:lvl w:ilvl="0" w:tplc="589165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5CA"/>
    <w:multiLevelType w:val="hybridMultilevel"/>
    <w:tmpl w:val="1C4261FA"/>
    <w:lvl w:ilvl="0" w:tplc="589165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03425"/>
    <w:multiLevelType w:val="hybridMultilevel"/>
    <w:tmpl w:val="98C68030"/>
    <w:lvl w:ilvl="0" w:tplc="589165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174F7"/>
    <w:multiLevelType w:val="hybridMultilevel"/>
    <w:tmpl w:val="725492AC"/>
    <w:lvl w:ilvl="0" w:tplc="C412735E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580B"/>
    <w:multiLevelType w:val="hybridMultilevel"/>
    <w:tmpl w:val="B0A4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6789D"/>
    <w:multiLevelType w:val="multilevel"/>
    <w:tmpl w:val="448678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D22C3"/>
    <w:multiLevelType w:val="multilevel"/>
    <w:tmpl w:val="4B8D22C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46FC1"/>
    <w:multiLevelType w:val="hybridMultilevel"/>
    <w:tmpl w:val="1C58DDB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002C"/>
    <w:multiLevelType w:val="singleLevel"/>
    <w:tmpl w:val="ED8C9E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9" w15:restartNumberingAfterBreak="0">
    <w:nsid w:val="5710427C"/>
    <w:multiLevelType w:val="hybridMultilevel"/>
    <w:tmpl w:val="2A00C29A"/>
    <w:lvl w:ilvl="0" w:tplc="03981B6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0A3A79"/>
    <w:multiLevelType w:val="singleLevel"/>
    <w:tmpl w:val="580A3A7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80A4396"/>
    <w:multiLevelType w:val="singleLevel"/>
    <w:tmpl w:val="580A439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80A5240"/>
    <w:multiLevelType w:val="singleLevel"/>
    <w:tmpl w:val="580A524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88ACDD9"/>
    <w:multiLevelType w:val="singleLevel"/>
    <w:tmpl w:val="588ACD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88AD191"/>
    <w:multiLevelType w:val="singleLevel"/>
    <w:tmpl w:val="588AD19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589165B6"/>
    <w:multiLevelType w:val="singleLevel"/>
    <w:tmpl w:val="589165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5891660E"/>
    <w:multiLevelType w:val="singleLevel"/>
    <w:tmpl w:val="589166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8917806"/>
    <w:multiLevelType w:val="singleLevel"/>
    <w:tmpl w:val="589178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589A9840"/>
    <w:multiLevelType w:val="singleLevel"/>
    <w:tmpl w:val="589A98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589A9B35"/>
    <w:multiLevelType w:val="singleLevel"/>
    <w:tmpl w:val="589A9B3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941F2E7"/>
    <w:multiLevelType w:val="multilevel"/>
    <w:tmpl w:val="583A10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21BD3"/>
    <w:multiLevelType w:val="singleLevel"/>
    <w:tmpl w:val="59421BD3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2" w15:restartNumberingAfterBreak="0">
    <w:nsid w:val="59421D3D"/>
    <w:multiLevelType w:val="singleLevel"/>
    <w:tmpl w:val="59421D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3" w15:restartNumberingAfterBreak="0">
    <w:nsid w:val="59421E47"/>
    <w:multiLevelType w:val="singleLevel"/>
    <w:tmpl w:val="59421E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9A430F9"/>
    <w:multiLevelType w:val="multilevel"/>
    <w:tmpl w:val="F9FE11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42EF"/>
    <w:multiLevelType w:val="hybridMultilevel"/>
    <w:tmpl w:val="20ACDC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04953"/>
    <w:multiLevelType w:val="hybridMultilevel"/>
    <w:tmpl w:val="2B9444C2"/>
    <w:lvl w:ilvl="0" w:tplc="589178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96F0B"/>
    <w:multiLevelType w:val="multilevel"/>
    <w:tmpl w:val="6ED211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E6BD0"/>
    <w:multiLevelType w:val="multilevel"/>
    <w:tmpl w:val="8EB063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80C"/>
    <w:multiLevelType w:val="multilevel"/>
    <w:tmpl w:val="6C3578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F0AB3"/>
    <w:multiLevelType w:val="multilevel"/>
    <w:tmpl w:val="750F0A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85997"/>
    <w:multiLevelType w:val="hybridMultilevel"/>
    <w:tmpl w:val="649C37CA"/>
    <w:lvl w:ilvl="0" w:tplc="588AD19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6628F"/>
    <w:multiLevelType w:val="hybridMultilevel"/>
    <w:tmpl w:val="B220FDA2"/>
    <w:lvl w:ilvl="0" w:tplc="589178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939AF"/>
    <w:multiLevelType w:val="hybridMultilevel"/>
    <w:tmpl w:val="8104F494"/>
    <w:lvl w:ilvl="0" w:tplc="8EC23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589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E9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42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B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502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CB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8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A3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39"/>
  </w:num>
  <w:num w:numId="5">
    <w:abstractNumId w:val="26"/>
  </w:num>
  <w:num w:numId="6">
    <w:abstractNumId w:val="25"/>
  </w:num>
  <w:num w:numId="7">
    <w:abstractNumId w:val="24"/>
  </w:num>
  <w:num w:numId="8">
    <w:abstractNumId w:val="15"/>
  </w:num>
  <w:num w:numId="9">
    <w:abstractNumId w:val="27"/>
  </w:num>
  <w:num w:numId="10">
    <w:abstractNumId w:val="20"/>
  </w:num>
  <w:num w:numId="11">
    <w:abstractNumId w:val="21"/>
  </w:num>
  <w:num w:numId="12">
    <w:abstractNumId w:val="22"/>
  </w:num>
  <w:num w:numId="13">
    <w:abstractNumId w:val="40"/>
  </w:num>
  <w:num w:numId="14">
    <w:abstractNumId w:val="28"/>
  </w:num>
  <w:num w:numId="15">
    <w:abstractNumId w:val="16"/>
  </w:num>
  <w:num w:numId="16">
    <w:abstractNumId w:val="2"/>
  </w:num>
  <w:num w:numId="17">
    <w:abstractNumId w:val="29"/>
  </w:num>
  <w:num w:numId="18">
    <w:abstractNumId w:val="31"/>
  </w:num>
  <w:num w:numId="19">
    <w:abstractNumId w:val="32"/>
  </w:num>
  <w:num w:numId="20">
    <w:abstractNumId w:val="33"/>
  </w:num>
  <w:num w:numId="21">
    <w:abstractNumId w:val="12"/>
  </w:num>
  <w:num w:numId="22">
    <w:abstractNumId w:val="41"/>
  </w:num>
  <w:num w:numId="23">
    <w:abstractNumId w:val="9"/>
  </w:num>
  <w:num w:numId="24">
    <w:abstractNumId w:val="36"/>
  </w:num>
  <w:num w:numId="25">
    <w:abstractNumId w:val="42"/>
  </w:num>
  <w:num w:numId="26">
    <w:abstractNumId w:val="14"/>
  </w:num>
  <w:num w:numId="27">
    <w:abstractNumId w:val="7"/>
  </w:num>
  <w:num w:numId="28">
    <w:abstractNumId w:val="19"/>
  </w:num>
  <w:num w:numId="29">
    <w:abstractNumId w:val="37"/>
  </w:num>
  <w:num w:numId="30">
    <w:abstractNumId w:val="34"/>
  </w:num>
  <w:num w:numId="31">
    <w:abstractNumId w:val="1"/>
  </w:num>
  <w:num w:numId="32">
    <w:abstractNumId w:val="3"/>
  </w:num>
  <w:num w:numId="33">
    <w:abstractNumId w:val="18"/>
  </w:num>
  <w:num w:numId="34">
    <w:abstractNumId w:val="4"/>
  </w:num>
  <w:num w:numId="35">
    <w:abstractNumId w:val="10"/>
  </w:num>
  <w:num w:numId="36">
    <w:abstractNumId w:val="11"/>
  </w:num>
  <w:num w:numId="37">
    <w:abstractNumId w:val="6"/>
  </w:num>
  <w:num w:numId="38">
    <w:abstractNumId w:val="5"/>
  </w:num>
  <w:num w:numId="39">
    <w:abstractNumId w:val="38"/>
  </w:num>
  <w:num w:numId="40">
    <w:abstractNumId w:val="35"/>
  </w:num>
  <w:num w:numId="41">
    <w:abstractNumId w:val="17"/>
  </w:num>
  <w:num w:numId="42">
    <w:abstractNumId w:val="43"/>
  </w:num>
  <w:num w:numId="43">
    <w:abstractNumId w:val="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F3"/>
    <w:rsid w:val="000124E0"/>
    <w:rsid w:val="000215A6"/>
    <w:rsid w:val="00033817"/>
    <w:rsid w:val="00035027"/>
    <w:rsid w:val="0004670F"/>
    <w:rsid w:val="0007197B"/>
    <w:rsid w:val="000726DA"/>
    <w:rsid w:val="0007786F"/>
    <w:rsid w:val="00080024"/>
    <w:rsid w:val="00084A6E"/>
    <w:rsid w:val="00095DDE"/>
    <w:rsid w:val="000A0A78"/>
    <w:rsid w:val="000D3C0A"/>
    <w:rsid w:val="000F234A"/>
    <w:rsid w:val="00100F1A"/>
    <w:rsid w:val="001044B6"/>
    <w:rsid w:val="00104B00"/>
    <w:rsid w:val="001158B3"/>
    <w:rsid w:val="00120781"/>
    <w:rsid w:val="001266E9"/>
    <w:rsid w:val="001272C7"/>
    <w:rsid w:val="00135084"/>
    <w:rsid w:val="00146F83"/>
    <w:rsid w:val="00183CEE"/>
    <w:rsid w:val="001929DF"/>
    <w:rsid w:val="001C441E"/>
    <w:rsid w:val="001D14B8"/>
    <w:rsid w:val="001D52CB"/>
    <w:rsid w:val="001E2025"/>
    <w:rsid w:val="001E229B"/>
    <w:rsid w:val="0020257F"/>
    <w:rsid w:val="00210A38"/>
    <w:rsid w:val="00213503"/>
    <w:rsid w:val="00216BA5"/>
    <w:rsid w:val="0021700F"/>
    <w:rsid w:val="002357DB"/>
    <w:rsid w:val="002554A2"/>
    <w:rsid w:val="00270104"/>
    <w:rsid w:val="002706FB"/>
    <w:rsid w:val="0029403B"/>
    <w:rsid w:val="002941D9"/>
    <w:rsid w:val="002B09AD"/>
    <w:rsid w:val="002B497C"/>
    <w:rsid w:val="002C196B"/>
    <w:rsid w:val="002C53F1"/>
    <w:rsid w:val="002D592E"/>
    <w:rsid w:val="002E36D3"/>
    <w:rsid w:val="002E72E5"/>
    <w:rsid w:val="002F580A"/>
    <w:rsid w:val="0030194A"/>
    <w:rsid w:val="00302310"/>
    <w:rsid w:val="0032278E"/>
    <w:rsid w:val="00331D1F"/>
    <w:rsid w:val="003364FD"/>
    <w:rsid w:val="00347BFB"/>
    <w:rsid w:val="00361ACB"/>
    <w:rsid w:val="00381CF7"/>
    <w:rsid w:val="00385159"/>
    <w:rsid w:val="00385F45"/>
    <w:rsid w:val="003932CF"/>
    <w:rsid w:val="003A78D0"/>
    <w:rsid w:val="003C28C6"/>
    <w:rsid w:val="003D4263"/>
    <w:rsid w:val="003E200A"/>
    <w:rsid w:val="00401E2D"/>
    <w:rsid w:val="00406E78"/>
    <w:rsid w:val="004077B8"/>
    <w:rsid w:val="004110D3"/>
    <w:rsid w:val="00422590"/>
    <w:rsid w:val="0042511A"/>
    <w:rsid w:val="00432CA8"/>
    <w:rsid w:val="00455CC6"/>
    <w:rsid w:val="004703CD"/>
    <w:rsid w:val="004914F1"/>
    <w:rsid w:val="00495058"/>
    <w:rsid w:val="00496CC6"/>
    <w:rsid w:val="004A00E2"/>
    <w:rsid w:val="004A017B"/>
    <w:rsid w:val="004A6CC8"/>
    <w:rsid w:val="004B66C6"/>
    <w:rsid w:val="004B7B02"/>
    <w:rsid w:val="004C094C"/>
    <w:rsid w:val="004D1127"/>
    <w:rsid w:val="004D6CE0"/>
    <w:rsid w:val="004E54CD"/>
    <w:rsid w:val="004E55A0"/>
    <w:rsid w:val="004F5BC5"/>
    <w:rsid w:val="0050273D"/>
    <w:rsid w:val="005164C4"/>
    <w:rsid w:val="00525686"/>
    <w:rsid w:val="00542F9F"/>
    <w:rsid w:val="005469B1"/>
    <w:rsid w:val="0055083E"/>
    <w:rsid w:val="00551CAD"/>
    <w:rsid w:val="00553540"/>
    <w:rsid w:val="005573E9"/>
    <w:rsid w:val="00571FD8"/>
    <w:rsid w:val="00581627"/>
    <w:rsid w:val="005A2B54"/>
    <w:rsid w:val="005A527D"/>
    <w:rsid w:val="005D6DFA"/>
    <w:rsid w:val="005E1232"/>
    <w:rsid w:val="005E1DE2"/>
    <w:rsid w:val="005E3541"/>
    <w:rsid w:val="005E3626"/>
    <w:rsid w:val="005E6F00"/>
    <w:rsid w:val="005F6889"/>
    <w:rsid w:val="00601B63"/>
    <w:rsid w:val="00604459"/>
    <w:rsid w:val="00604CFF"/>
    <w:rsid w:val="006125EC"/>
    <w:rsid w:val="0062449A"/>
    <w:rsid w:val="006265FA"/>
    <w:rsid w:val="00627829"/>
    <w:rsid w:val="00633AB8"/>
    <w:rsid w:val="00652732"/>
    <w:rsid w:val="006B1836"/>
    <w:rsid w:val="006B60B7"/>
    <w:rsid w:val="006C4394"/>
    <w:rsid w:val="006D5210"/>
    <w:rsid w:val="00703CDE"/>
    <w:rsid w:val="00712F55"/>
    <w:rsid w:val="00716BAE"/>
    <w:rsid w:val="00720DEF"/>
    <w:rsid w:val="007267DA"/>
    <w:rsid w:val="00731AD7"/>
    <w:rsid w:val="007821D9"/>
    <w:rsid w:val="0078379E"/>
    <w:rsid w:val="007952D1"/>
    <w:rsid w:val="007A10CD"/>
    <w:rsid w:val="007A70D1"/>
    <w:rsid w:val="007B20F4"/>
    <w:rsid w:val="007C3715"/>
    <w:rsid w:val="007C45BA"/>
    <w:rsid w:val="007D5187"/>
    <w:rsid w:val="007E363E"/>
    <w:rsid w:val="00833E68"/>
    <w:rsid w:val="008343F2"/>
    <w:rsid w:val="00850A70"/>
    <w:rsid w:val="0085185C"/>
    <w:rsid w:val="00853E8E"/>
    <w:rsid w:val="00866313"/>
    <w:rsid w:val="00884E09"/>
    <w:rsid w:val="008900D7"/>
    <w:rsid w:val="008909D0"/>
    <w:rsid w:val="0089509C"/>
    <w:rsid w:val="008B208C"/>
    <w:rsid w:val="008B5CAE"/>
    <w:rsid w:val="008D07C3"/>
    <w:rsid w:val="008E4521"/>
    <w:rsid w:val="008E4ED9"/>
    <w:rsid w:val="008E6371"/>
    <w:rsid w:val="008F0D5E"/>
    <w:rsid w:val="00903CE2"/>
    <w:rsid w:val="0095425A"/>
    <w:rsid w:val="00955102"/>
    <w:rsid w:val="00966A40"/>
    <w:rsid w:val="009730B2"/>
    <w:rsid w:val="0098294B"/>
    <w:rsid w:val="00997F3F"/>
    <w:rsid w:val="009A2C5D"/>
    <w:rsid w:val="009B4E06"/>
    <w:rsid w:val="009F1851"/>
    <w:rsid w:val="009F59B7"/>
    <w:rsid w:val="00A05E98"/>
    <w:rsid w:val="00A06764"/>
    <w:rsid w:val="00A33530"/>
    <w:rsid w:val="00A33567"/>
    <w:rsid w:val="00A37BFE"/>
    <w:rsid w:val="00A451ED"/>
    <w:rsid w:val="00A45FA2"/>
    <w:rsid w:val="00A6134E"/>
    <w:rsid w:val="00A61541"/>
    <w:rsid w:val="00A61660"/>
    <w:rsid w:val="00A61B04"/>
    <w:rsid w:val="00A67FA1"/>
    <w:rsid w:val="00A84CAE"/>
    <w:rsid w:val="00A86B08"/>
    <w:rsid w:val="00A87328"/>
    <w:rsid w:val="00A900AF"/>
    <w:rsid w:val="00A96D94"/>
    <w:rsid w:val="00AA4D1A"/>
    <w:rsid w:val="00AA5177"/>
    <w:rsid w:val="00AC5177"/>
    <w:rsid w:val="00AC5F25"/>
    <w:rsid w:val="00AE2B7F"/>
    <w:rsid w:val="00AE559A"/>
    <w:rsid w:val="00AF1FA6"/>
    <w:rsid w:val="00AF4D51"/>
    <w:rsid w:val="00B17831"/>
    <w:rsid w:val="00B26D0F"/>
    <w:rsid w:val="00B415D3"/>
    <w:rsid w:val="00B55D25"/>
    <w:rsid w:val="00B56C12"/>
    <w:rsid w:val="00BB25A9"/>
    <w:rsid w:val="00BC4903"/>
    <w:rsid w:val="00BD1B41"/>
    <w:rsid w:val="00BD34A2"/>
    <w:rsid w:val="00BD3CD3"/>
    <w:rsid w:val="00BD41D8"/>
    <w:rsid w:val="00BE2F50"/>
    <w:rsid w:val="00BE79D1"/>
    <w:rsid w:val="00BF145D"/>
    <w:rsid w:val="00C03A35"/>
    <w:rsid w:val="00C12D81"/>
    <w:rsid w:val="00C14C08"/>
    <w:rsid w:val="00C1741F"/>
    <w:rsid w:val="00C175DF"/>
    <w:rsid w:val="00C41F02"/>
    <w:rsid w:val="00C57EA3"/>
    <w:rsid w:val="00C66ADD"/>
    <w:rsid w:val="00C833DE"/>
    <w:rsid w:val="00C85998"/>
    <w:rsid w:val="00C9414E"/>
    <w:rsid w:val="00CA4905"/>
    <w:rsid w:val="00CB0965"/>
    <w:rsid w:val="00CB0A56"/>
    <w:rsid w:val="00CB2AF0"/>
    <w:rsid w:val="00CD5103"/>
    <w:rsid w:val="00CD6FB5"/>
    <w:rsid w:val="00CE4559"/>
    <w:rsid w:val="00CE658B"/>
    <w:rsid w:val="00CE7DF0"/>
    <w:rsid w:val="00CF127F"/>
    <w:rsid w:val="00CF7470"/>
    <w:rsid w:val="00D10545"/>
    <w:rsid w:val="00D14444"/>
    <w:rsid w:val="00D17EB5"/>
    <w:rsid w:val="00D33451"/>
    <w:rsid w:val="00D355AF"/>
    <w:rsid w:val="00D40FA5"/>
    <w:rsid w:val="00D6405C"/>
    <w:rsid w:val="00D64A7D"/>
    <w:rsid w:val="00D6567E"/>
    <w:rsid w:val="00D6791F"/>
    <w:rsid w:val="00D720A6"/>
    <w:rsid w:val="00D804F3"/>
    <w:rsid w:val="00D81908"/>
    <w:rsid w:val="00D85EC7"/>
    <w:rsid w:val="00DB03F7"/>
    <w:rsid w:val="00DB0E2E"/>
    <w:rsid w:val="00DC3572"/>
    <w:rsid w:val="00DD3474"/>
    <w:rsid w:val="00DF1B12"/>
    <w:rsid w:val="00E03C50"/>
    <w:rsid w:val="00E17173"/>
    <w:rsid w:val="00E32CF0"/>
    <w:rsid w:val="00E43F9D"/>
    <w:rsid w:val="00E51A3E"/>
    <w:rsid w:val="00E812ED"/>
    <w:rsid w:val="00E848AE"/>
    <w:rsid w:val="00E87566"/>
    <w:rsid w:val="00E9723D"/>
    <w:rsid w:val="00EA25BA"/>
    <w:rsid w:val="00EA35C8"/>
    <w:rsid w:val="00EA70FF"/>
    <w:rsid w:val="00EB6068"/>
    <w:rsid w:val="00EB77D8"/>
    <w:rsid w:val="00EB7980"/>
    <w:rsid w:val="00EC0E78"/>
    <w:rsid w:val="00EC59F6"/>
    <w:rsid w:val="00EC6F51"/>
    <w:rsid w:val="00ED0B5E"/>
    <w:rsid w:val="00ED39F0"/>
    <w:rsid w:val="00EE2014"/>
    <w:rsid w:val="00EF4363"/>
    <w:rsid w:val="00EF459F"/>
    <w:rsid w:val="00EF5713"/>
    <w:rsid w:val="00F535D1"/>
    <w:rsid w:val="00F57CA7"/>
    <w:rsid w:val="00F77FBF"/>
    <w:rsid w:val="00F91B1A"/>
    <w:rsid w:val="00F946A7"/>
    <w:rsid w:val="00FA0142"/>
    <w:rsid w:val="00FA566F"/>
    <w:rsid w:val="00FA7760"/>
    <w:rsid w:val="00FE7B70"/>
    <w:rsid w:val="04B360D1"/>
    <w:rsid w:val="070148A7"/>
    <w:rsid w:val="08C1125C"/>
    <w:rsid w:val="094F3D8C"/>
    <w:rsid w:val="0F7C17F8"/>
    <w:rsid w:val="10DE3FD1"/>
    <w:rsid w:val="153468A7"/>
    <w:rsid w:val="154A769D"/>
    <w:rsid w:val="160377FF"/>
    <w:rsid w:val="19791BF3"/>
    <w:rsid w:val="22AB4D6B"/>
    <w:rsid w:val="258A6770"/>
    <w:rsid w:val="25DA162B"/>
    <w:rsid w:val="2D627905"/>
    <w:rsid w:val="2F794DA2"/>
    <w:rsid w:val="30FF1BC5"/>
    <w:rsid w:val="3491549A"/>
    <w:rsid w:val="3B1D245D"/>
    <w:rsid w:val="3C142E5F"/>
    <w:rsid w:val="3D8277BE"/>
    <w:rsid w:val="3EBF2A71"/>
    <w:rsid w:val="49222734"/>
    <w:rsid w:val="4BED3FB3"/>
    <w:rsid w:val="4CE75AC6"/>
    <w:rsid w:val="51FF1F2E"/>
    <w:rsid w:val="54270369"/>
    <w:rsid w:val="563B0F47"/>
    <w:rsid w:val="575F1258"/>
    <w:rsid w:val="583A2FA8"/>
    <w:rsid w:val="5DA10D4E"/>
    <w:rsid w:val="606353FE"/>
    <w:rsid w:val="63912471"/>
    <w:rsid w:val="69AA7DB8"/>
    <w:rsid w:val="6A4E2942"/>
    <w:rsid w:val="6B8C130F"/>
    <w:rsid w:val="77767AB4"/>
    <w:rsid w:val="7E8C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659C314B"/>
  <w15:docId w15:val="{8701D821-B0A0-4DF7-A5B6-C7213FE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7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A5177"/>
    <w:pPr>
      <w:keepNext/>
      <w:numPr>
        <w:numId w:val="1"/>
      </w:numPr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AA5177"/>
    <w:pPr>
      <w:spacing w:after="120"/>
    </w:pPr>
  </w:style>
  <w:style w:type="paragraph" w:styleId="BodyText2">
    <w:name w:val="Body Text 2"/>
    <w:basedOn w:val="Normal"/>
    <w:qFormat/>
    <w:rsid w:val="00AA5177"/>
    <w:pPr>
      <w:jc w:val="both"/>
    </w:pPr>
  </w:style>
  <w:style w:type="paragraph" w:styleId="BodyTextIndent">
    <w:name w:val="Body Text Indent"/>
    <w:basedOn w:val="Normal"/>
    <w:qFormat/>
    <w:rsid w:val="00AA5177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AA5177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qFormat/>
    <w:rsid w:val="00AA5177"/>
    <w:pPr>
      <w:suppressLineNumbers/>
      <w:tabs>
        <w:tab w:val="center" w:pos="7339"/>
        <w:tab w:val="right" w:pos="14678"/>
      </w:tabs>
    </w:pPr>
  </w:style>
  <w:style w:type="paragraph" w:styleId="Header">
    <w:name w:val="header"/>
    <w:basedOn w:val="Normal"/>
    <w:rsid w:val="00AA5177"/>
    <w:pPr>
      <w:suppressLineNumbers/>
      <w:tabs>
        <w:tab w:val="center" w:pos="4986"/>
        <w:tab w:val="right" w:pos="9972"/>
      </w:tabs>
    </w:pPr>
  </w:style>
  <w:style w:type="paragraph" w:styleId="List">
    <w:name w:val="List"/>
    <w:basedOn w:val="BodyText"/>
    <w:qFormat/>
    <w:rsid w:val="00AA5177"/>
    <w:rPr>
      <w:rFonts w:cs="Tahoma"/>
    </w:rPr>
  </w:style>
  <w:style w:type="paragraph" w:styleId="NormalWeb">
    <w:name w:val="Normal (Web)"/>
    <w:basedOn w:val="Normal"/>
    <w:qFormat/>
    <w:rsid w:val="00AA5177"/>
    <w:pPr>
      <w:spacing w:before="280" w:after="280"/>
    </w:pPr>
  </w:style>
  <w:style w:type="character" w:customStyle="1" w:styleId="Absatz-Standardschriftart">
    <w:name w:val="Absatz-Standardschriftart"/>
    <w:qFormat/>
    <w:rsid w:val="00AA5177"/>
  </w:style>
  <w:style w:type="character" w:customStyle="1" w:styleId="WW-Absatz-Standardschriftart">
    <w:name w:val="WW-Absatz-Standardschriftart"/>
    <w:qFormat/>
    <w:rsid w:val="00AA5177"/>
  </w:style>
  <w:style w:type="character" w:customStyle="1" w:styleId="WW-Absatz-Standardschriftart1">
    <w:name w:val="WW-Absatz-Standardschriftart1"/>
    <w:qFormat/>
    <w:rsid w:val="00AA5177"/>
  </w:style>
  <w:style w:type="character" w:customStyle="1" w:styleId="WW-Absatz-Standardschriftart11">
    <w:name w:val="WW-Absatz-Standardschriftart11"/>
    <w:qFormat/>
    <w:rsid w:val="00AA5177"/>
  </w:style>
  <w:style w:type="character" w:customStyle="1" w:styleId="WW-Absatz-Standardschriftart111">
    <w:name w:val="WW-Absatz-Standardschriftart111"/>
    <w:qFormat/>
    <w:rsid w:val="00AA5177"/>
  </w:style>
  <w:style w:type="character" w:customStyle="1" w:styleId="WW-Absatz-Standardschriftart1111">
    <w:name w:val="WW-Absatz-Standardschriftart1111"/>
    <w:qFormat/>
    <w:rsid w:val="00AA5177"/>
  </w:style>
  <w:style w:type="character" w:customStyle="1" w:styleId="WW8Num3z0">
    <w:name w:val="WW8Num3z0"/>
    <w:rsid w:val="00AA5177"/>
    <w:rPr>
      <w:lang w:val="fi-FI"/>
    </w:rPr>
  </w:style>
  <w:style w:type="character" w:customStyle="1" w:styleId="WW8Num12z0">
    <w:name w:val="WW8Num12z0"/>
    <w:qFormat/>
    <w:rsid w:val="00AA5177"/>
    <w:rPr>
      <w:rFonts w:ascii="Times New Roman" w:hAnsi="Times New Roman"/>
    </w:rPr>
  </w:style>
  <w:style w:type="character" w:customStyle="1" w:styleId="NumberingSymbols">
    <w:name w:val="Numbering Symbols"/>
    <w:qFormat/>
    <w:rsid w:val="00AA5177"/>
  </w:style>
  <w:style w:type="character" w:customStyle="1" w:styleId="Bullets">
    <w:name w:val="Bullets"/>
    <w:qFormat/>
    <w:rsid w:val="00AA5177"/>
    <w:rPr>
      <w:rFonts w:ascii="OpenSymbol" w:eastAsia="OpenSymbol" w:hAnsi="OpenSymbol" w:cs="OpenSymbol"/>
    </w:rPr>
  </w:style>
  <w:style w:type="character" w:customStyle="1" w:styleId="ListLabel7">
    <w:name w:val="ListLabel 7"/>
    <w:qFormat/>
    <w:rsid w:val="00AA5177"/>
    <w:rPr>
      <w:sz w:val="24"/>
      <w:szCs w:val="24"/>
    </w:rPr>
  </w:style>
  <w:style w:type="character" w:customStyle="1" w:styleId="ListLabel9">
    <w:name w:val="ListLabel 9"/>
    <w:qFormat/>
    <w:rsid w:val="00AA5177"/>
    <w:rPr>
      <w:sz w:val="28"/>
    </w:rPr>
  </w:style>
  <w:style w:type="paragraph" w:customStyle="1" w:styleId="Heading">
    <w:name w:val="Heading"/>
    <w:basedOn w:val="Normal"/>
    <w:next w:val="BodyText"/>
    <w:qFormat/>
    <w:rsid w:val="00AA517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AA517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qFormat/>
    <w:rsid w:val="00AA5177"/>
    <w:pPr>
      <w:suppressLineNumbers/>
    </w:pPr>
  </w:style>
  <w:style w:type="paragraph" w:customStyle="1" w:styleId="TableHeading">
    <w:name w:val="Table Heading"/>
    <w:basedOn w:val="TableContents"/>
    <w:qFormat/>
    <w:rsid w:val="00AA5177"/>
    <w:pPr>
      <w:jc w:val="center"/>
    </w:pPr>
    <w:rPr>
      <w:b/>
      <w:bCs/>
    </w:rPr>
  </w:style>
  <w:style w:type="paragraph" w:customStyle="1" w:styleId="UserIndex1">
    <w:name w:val="User Index 1"/>
    <w:basedOn w:val="Index"/>
    <w:qFormat/>
    <w:rsid w:val="00AA5177"/>
    <w:pPr>
      <w:tabs>
        <w:tab w:val="right" w:leader="dot" w:pos="14678"/>
      </w:tabs>
    </w:pPr>
  </w:style>
  <w:style w:type="paragraph" w:customStyle="1" w:styleId="ListParagraph1">
    <w:name w:val="List Paragraph1"/>
    <w:basedOn w:val="Normal"/>
    <w:qFormat/>
    <w:rsid w:val="00AA5177"/>
    <w:pPr>
      <w:ind w:left="720"/>
    </w:pPr>
  </w:style>
  <w:style w:type="paragraph" w:customStyle="1" w:styleId="ListParagraph10">
    <w:name w:val="List Paragraph1"/>
    <w:basedOn w:val="Normal"/>
    <w:qFormat/>
    <w:rsid w:val="00AA5177"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rsid w:val="00AA5177"/>
    <w:pPr>
      <w:ind w:left="720"/>
      <w:contextualSpacing/>
    </w:pPr>
  </w:style>
  <w:style w:type="paragraph" w:customStyle="1" w:styleId="ListParagraph3">
    <w:name w:val="List Paragraph3"/>
    <w:basedOn w:val="Normal"/>
    <w:uiPriority w:val="99"/>
    <w:unhideWhenUsed/>
    <w:qFormat/>
    <w:rsid w:val="00AA5177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D6567E"/>
    <w:pPr>
      <w:ind w:left="720"/>
      <w:contextualSpacing/>
    </w:pPr>
  </w:style>
  <w:style w:type="table" w:styleId="TableGrid">
    <w:name w:val="Table Grid"/>
    <w:basedOn w:val="TableNormal"/>
    <w:uiPriority w:val="39"/>
    <w:rsid w:val="00D1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A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elnurul@unisayogya.ac.id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1974</Words>
  <Characters>11254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RANCANGAN PEMBELAJRAN</vt:lpstr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PEMBELAJRAN</dc:title>
  <dc:creator>PERAWAT</dc:creator>
  <cp:lastModifiedBy>LENOVO C340</cp:lastModifiedBy>
  <cp:revision>7</cp:revision>
  <cp:lastPrinted>2011-10-03T01:48:00Z</cp:lastPrinted>
  <dcterms:created xsi:type="dcterms:W3CDTF">2021-02-26T07:41:00Z</dcterms:created>
  <dcterms:modified xsi:type="dcterms:W3CDTF">2021-02-26T13:06:00Z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