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C6C4" w14:textId="77777777" w:rsidR="00270F9D" w:rsidRPr="001A5659" w:rsidRDefault="00270F9D" w:rsidP="00E81D28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1A5659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E33B187" wp14:editId="002E608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239520" cy="1236345"/>
            <wp:effectExtent l="0" t="0" r="508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36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0009B" w14:textId="77777777" w:rsidR="00270F9D" w:rsidRPr="00351B7D" w:rsidRDefault="00514368" w:rsidP="00E81D28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1D23D4">
        <w:rPr>
          <w:rFonts w:ascii="Times New Roman" w:hAnsi="Times New Roman" w:cs="Times New Roman"/>
          <w:b/>
        </w:rPr>
        <w:t>RENCANA PEMBELAJARAN SEMESTER (RPS)</w:t>
      </w:r>
    </w:p>
    <w:p w14:paraId="59040503" w14:textId="77777777" w:rsidR="00270F9D" w:rsidRPr="001A5659" w:rsidRDefault="004A6A78" w:rsidP="00E81D28">
      <w:pPr>
        <w:spacing w:line="100" w:lineRule="atLeast"/>
        <w:jc w:val="center"/>
        <w:rPr>
          <w:rFonts w:ascii="Times New Roman" w:hAnsi="Times New Roman" w:cs="Times New Roman"/>
          <w:b/>
          <w:lang w:val="id-ID"/>
        </w:rPr>
      </w:pPr>
      <w:r w:rsidRPr="00351B7D">
        <w:rPr>
          <w:rFonts w:ascii="Times New Roman" w:hAnsi="Times New Roman" w:cs="Times New Roman"/>
          <w:b/>
        </w:rPr>
        <w:t xml:space="preserve">PROGRAM STUDI </w:t>
      </w:r>
      <w:r w:rsidRPr="00351B7D">
        <w:rPr>
          <w:rFonts w:ascii="Times New Roman" w:hAnsi="Times New Roman" w:cs="Times New Roman"/>
          <w:b/>
          <w:lang w:val="id-ID"/>
        </w:rPr>
        <w:t>FISIOTERAPI</w:t>
      </w:r>
      <w:r w:rsidR="00270F9D" w:rsidRPr="001A5659">
        <w:rPr>
          <w:rFonts w:ascii="Times New Roman" w:hAnsi="Times New Roman" w:cs="Times New Roman"/>
          <w:b/>
        </w:rPr>
        <w:t xml:space="preserve"> J</w:t>
      </w:r>
      <w:r w:rsidRPr="001A5659">
        <w:rPr>
          <w:rFonts w:ascii="Times New Roman" w:hAnsi="Times New Roman" w:cs="Times New Roman"/>
          <w:b/>
        </w:rPr>
        <w:t>ENJANG</w:t>
      </w:r>
      <w:r w:rsidR="00DE1830">
        <w:rPr>
          <w:rFonts w:ascii="Times New Roman" w:hAnsi="Times New Roman" w:cs="Times New Roman"/>
          <w:b/>
          <w:lang w:val="id-ID"/>
        </w:rPr>
        <w:t xml:space="preserve"> S</w:t>
      </w:r>
      <w:r w:rsidR="00490CC6">
        <w:rPr>
          <w:rFonts w:ascii="Times New Roman" w:hAnsi="Times New Roman" w:cs="Times New Roman"/>
          <w:b/>
          <w:lang w:val="id-ID"/>
        </w:rPr>
        <w:t xml:space="preserve"> 1</w:t>
      </w:r>
    </w:p>
    <w:p w14:paraId="0A41219B" w14:textId="77777777" w:rsidR="00270F9D" w:rsidRPr="001A5659" w:rsidRDefault="00270F9D" w:rsidP="00E81D28">
      <w:pPr>
        <w:spacing w:line="100" w:lineRule="atLeast"/>
        <w:jc w:val="center"/>
        <w:rPr>
          <w:rFonts w:ascii="Times New Roman" w:hAnsi="Times New Roman" w:cs="Times New Roman"/>
          <w:b/>
          <w:lang w:val="id-ID"/>
        </w:rPr>
      </w:pPr>
      <w:r w:rsidRPr="001A5659">
        <w:rPr>
          <w:rFonts w:ascii="Times New Roman" w:hAnsi="Times New Roman" w:cs="Times New Roman"/>
          <w:b/>
        </w:rPr>
        <w:t>FAKULTA</w:t>
      </w:r>
      <w:r w:rsidR="004A6A78" w:rsidRPr="001A5659">
        <w:rPr>
          <w:rFonts w:ascii="Times New Roman" w:hAnsi="Times New Roman" w:cs="Times New Roman"/>
          <w:b/>
        </w:rPr>
        <w:t xml:space="preserve">S </w:t>
      </w:r>
      <w:r w:rsidR="004A6A78" w:rsidRPr="001A5659">
        <w:rPr>
          <w:rFonts w:ascii="Times New Roman" w:hAnsi="Times New Roman" w:cs="Times New Roman"/>
          <w:b/>
          <w:lang w:val="id-ID"/>
        </w:rPr>
        <w:t>ILMU KESEHATAN</w:t>
      </w:r>
    </w:p>
    <w:p w14:paraId="7FB2DECB" w14:textId="77777777" w:rsidR="00270F9D" w:rsidRPr="001A5659" w:rsidRDefault="00270F9D" w:rsidP="00E81D28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1A5659">
        <w:rPr>
          <w:rFonts w:ascii="Times New Roman" w:hAnsi="Times New Roman" w:cs="Times New Roman"/>
          <w:b/>
        </w:rPr>
        <w:t>UNIVERSITAS ‘AISYIYAH  YOGYAKARTA</w:t>
      </w:r>
    </w:p>
    <w:p w14:paraId="0C1A0763" w14:textId="77777777" w:rsidR="00270F9D" w:rsidRPr="001A5659" w:rsidRDefault="00270F9D" w:rsidP="00E81D28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728"/>
        <w:gridCol w:w="2143"/>
        <w:gridCol w:w="1503"/>
        <w:gridCol w:w="37"/>
        <w:gridCol w:w="7412"/>
      </w:tblGrid>
      <w:tr w:rsidR="00270F9D" w:rsidRPr="009C1BCD" w14:paraId="2B83148A" w14:textId="77777777" w:rsidTr="00B27EC5"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1B55" w14:textId="77777777" w:rsidR="00270F9D" w:rsidRPr="00875F18" w:rsidRDefault="004A6A78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MATA KULIAH                 </w:t>
            </w:r>
            <w:r w:rsidR="00270F9D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AD04FF">
              <w:rPr>
                <w:rFonts w:ascii="Times New Roman" w:hAnsi="Times New Roman" w:cs="Times New Roman"/>
                <w:b/>
                <w:sz w:val="22"/>
                <w:szCs w:val="22"/>
              </w:rPr>
              <w:t>SPORT DAN WELLNESS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78D2" w14:textId="77777777" w:rsidR="00270F9D" w:rsidRPr="009C1BCD" w:rsidRDefault="00270F9D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JENIS MATA KULIAH       : </w:t>
            </w:r>
            <w:r w:rsidR="00E717E4" w:rsidRPr="009C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WAJIB</w:t>
            </w:r>
          </w:p>
        </w:tc>
      </w:tr>
      <w:tr w:rsidR="00270F9D" w:rsidRPr="009C1BCD" w14:paraId="34D852E7" w14:textId="77777777" w:rsidTr="00B27EC5"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BC89" w14:textId="77777777" w:rsidR="00270F9D" w:rsidRPr="00BF34C0" w:rsidRDefault="00270F9D" w:rsidP="00BF34C0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PENEMPATAN              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: SEMESTER 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I</w:t>
            </w:r>
            <w:r w:rsidR="009957B8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="00F343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957B8">
              <w:rPr>
                <w:rFonts w:ascii="Times New Roman" w:hAnsi="Times New Roman" w:cs="Times New Roman"/>
                <w:b/>
                <w:sz w:val="22"/>
                <w:szCs w:val="22"/>
              </w:rPr>
              <w:t>Reguler</w:t>
            </w:r>
            <w:proofErr w:type="spellEnd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, 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 </w:t>
            </w:r>
            <w:r w:rsidR="00483D9A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20</w:t>
            </w:r>
            <w:r w:rsidR="003E2B84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-20</w:t>
            </w:r>
            <w:r w:rsidR="00BF34C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E2B8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BBC5" w14:textId="77777777" w:rsidR="00270F9D" w:rsidRPr="00875F18" w:rsidRDefault="00270F9D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KODE MATA KULIAH       : </w:t>
            </w:r>
          </w:p>
        </w:tc>
      </w:tr>
      <w:tr w:rsidR="00270F9D" w:rsidRPr="009C1BCD" w14:paraId="65A5B5F8" w14:textId="77777777" w:rsidTr="00B27EC5">
        <w:tc>
          <w:tcPr>
            <w:tcW w:w="1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35B1" w14:textId="68BF54AD" w:rsidR="00270F9D" w:rsidRPr="009C1BCD" w:rsidRDefault="00270F9D" w:rsidP="00B148A2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BESARAN </w:t>
            </w:r>
            <w:proofErr w:type="spellStart"/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sks</w:t>
            </w:r>
            <w:proofErr w:type="spellEnd"/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</w:t>
            </w:r>
            <w:r w:rsidR="00AD04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875F1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sks</w:t>
            </w:r>
            <w:proofErr w:type="spellEnd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 w:rsidR="00B148A2">
              <w:rPr>
                <w:rFonts w:ascii="Times New Roman" w:hAnsi="Times New Roman" w:cs="Times New Roman"/>
                <w:b/>
                <w:sz w:val="22"/>
                <w:szCs w:val="22"/>
              </w:rPr>
              <w:t>1.5</w:t>
            </w:r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sks</w:t>
            </w:r>
            <w:proofErr w:type="spellEnd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TEORI,</w:t>
            </w:r>
            <w:r w:rsidR="00483D9A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 xml:space="preserve"> </w:t>
            </w:r>
            <w:r w:rsidR="003947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="003947EA">
              <w:rPr>
                <w:rFonts w:ascii="Times New Roman" w:hAnsi="Times New Roman" w:cs="Times New Roman"/>
                <w:b/>
                <w:sz w:val="22"/>
                <w:szCs w:val="22"/>
              </w:rPr>
              <w:t>sks</w:t>
            </w:r>
            <w:proofErr w:type="spellEnd"/>
            <w:r w:rsidR="003947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TUTORIAL </w:t>
            </w:r>
            <w:r w:rsidR="00875F1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B148A2">
              <w:rPr>
                <w:rFonts w:ascii="Times New Roman" w:hAnsi="Times New Roman" w:cs="Times New Roman"/>
                <w:b/>
                <w:sz w:val="22"/>
                <w:szCs w:val="22"/>
              </w:rPr>
              <w:t>.5</w:t>
            </w:r>
            <w:r w:rsidR="003947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sks</w:t>
            </w:r>
            <w:proofErr w:type="spellEnd"/>
            <w:r w:rsidR="004A6A78"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PRAKTIKUM</w:t>
            </w: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490CC6" w:rsidRPr="009C1BCD" w14:paraId="3DAD1D3C" w14:textId="77777777" w:rsidTr="00B27EC5">
        <w:tc>
          <w:tcPr>
            <w:tcW w:w="741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2CFCD" w14:textId="77777777" w:rsidR="00490CC6" w:rsidRPr="00875F18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75F18">
              <w:rPr>
                <w:rFonts w:ascii="Times New Roman" w:hAnsi="Times New Roman" w:cs="Times New Roman"/>
                <w:b/>
              </w:rPr>
              <w:t xml:space="preserve">DOSEN PENANGGUNG-JAWAB   : </w:t>
            </w:r>
            <w:r w:rsidR="00875F18" w:rsidRPr="00875F18">
              <w:rPr>
                <w:rFonts w:ascii="Times New Roman" w:hAnsi="Times New Roman" w:cs="Times New Roman"/>
                <w:b/>
              </w:rPr>
              <w:t>TYAS SARI RATNA NINGRUM</w:t>
            </w:r>
            <w:r w:rsidR="007D0D7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7D0D75">
              <w:rPr>
                <w:rFonts w:ascii="Times New Roman" w:hAnsi="Times New Roman" w:cs="Times New Roman"/>
                <w:b/>
              </w:rPr>
              <w:t>M.Or</w:t>
            </w:r>
            <w:proofErr w:type="spellEnd"/>
          </w:p>
          <w:p w14:paraId="1B2AA3BF" w14:textId="77777777" w:rsidR="00490CC6" w:rsidRPr="00875F18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99AC" w14:textId="77777777" w:rsidR="00483D9A" w:rsidRPr="00875F18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lang w:val="id-ID"/>
              </w:rPr>
            </w:pPr>
            <w:r w:rsidRPr="00875F18">
              <w:rPr>
                <w:rFonts w:ascii="Times New Roman" w:hAnsi="Times New Roman" w:cs="Times New Roman"/>
                <w:b/>
              </w:rPr>
              <w:t xml:space="preserve">Tim </w:t>
            </w:r>
            <w:proofErr w:type="spellStart"/>
            <w:r w:rsidRPr="00875F18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875F1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98C39AC" w14:textId="77777777" w:rsidR="00490CC6" w:rsidRDefault="00A10272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Tyas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Sari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Ratna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Ningrum</w:t>
            </w:r>
            <w:r w:rsidR="00F3438B">
              <w:rPr>
                <w:rFonts w:ascii="Times New Roman" w:eastAsia="Arial Unicode MS" w:hAnsi="Times New Roman" w:cs="Times New Roman"/>
                <w:b/>
                <w:color w:val="000000"/>
              </w:rPr>
              <w:t>,M.Or</w:t>
            </w:r>
            <w:proofErr w:type="spellEnd"/>
          </w:p>
          <w:p w14:paraId="6B180819" w14:textId="6699A980" w:rsidR="001D7BF2" w:rsidRDefault="001D7BF2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Moh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. Ali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Imron,M.Fis</w:t>
            </w:r>
            <w:proofErr w:type="spellEnd"/>
          </w:p>
          <w:p w14:paraId="638D3B52" w14:textId="3A1FA55F" w:rsidR="00A10272" w:rsidRDefault="00A10272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Nurwahida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Puspitasari</w:t>
            </w:r>
            <w:proofErr w:type="spellEnd"/>
            <w:r w:rsidR="00F3438B"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F3438B">
              <w:rPr>
                <w:rFonts w:ascii="Times New Roman" w:eastAsia="Arial Unicode MS" w:hAnsi="Times New Roman" w:cs="Times New Roman"/>
                <w:b/>
                <w:color w:val="000000"/>
              </w:rPr>
              <w:t>M.Or</w:t>
            </w:r>
            <w:proofErr w:type="spellEnd"/>
          </w:p>
          <w:p w14:paraId="264649FC" w14:textId="77777777" w:rsidR="00F3438B" w:rsidRDefault="00BF34C0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Riska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Risty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W,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M.Biomed</w:t>
            </w:r>
            <w:proofErr w:type="spellEnd"/>
          </w:p>
          <w:p w14:paraId="719107DC" w14:textId="77777777" w:rsidR="00F3438B" w:rsidRDefault="00F3438B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Lailatuz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Zaidah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M.Or</w:t>
            </w:r>
            <w:proofErr w:type="spellEnd"/>
          </w:p>
          <w:p w14:paraId="63E76F6B" w14:textId="77777777" w:rsidR="007D0D75" w:rsidRDefault="00BF34C0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Veni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Fatmawati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M.Fis</w:t>
            </w:r>
            <w:proofErr w:type="spellEnd"/>
          </w:p>
          <w:p w14:paraId="40AA364F" w14:textId="77777777" w:rsidR="00BF34C0" w:rsidRDefault="00656336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Andry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Ariyanto,M.Or</w:t>
            </w:r>
            <w:proofErr w:type="spellEnd"/>
          </w:p>
          <w:p w14:paraId="5CF257C1" w14:textId="77777777" w:rsidR="002B2FC2" w:rsidRDefault="002B2FC2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Muh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. Ali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Ja’far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, S.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Fis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.,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Ftr</w:t>
            </w:r>
            <w:proofErr w:type="spellEnd"/>
          </w:p>
          <w:p w14:paraId="581D65E5" w14:textId="77777777" w:rsidR="00BF34C0" w:rsidRDefault="00BF34C0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Abdilah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Choirul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C, S.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Ftr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.,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Ftr</w:t>
            </w:r>
            <w:proofErr w:type="spellEnd"/>
          </w:p>
          <w:p w14:paraId="0F206E95" w14:textId="77777777" w:rsidR="00462A0E" w:rsidRDefault="00462A0E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Silvi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lailatul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Mahfuda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M.Sc</w:t>
            </w:r>
            <w:proofErr w:type="spellEnd"/>
          </w:p>
          <w:p w14:paraId="00118A22" w14:textId="5B4DB6C2" w:rsidR="00B148A2" w:rsidRDefault="00B148A2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Adrian Roy,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M.Biomed</w:t>
            </w:r>
            <w:proofErr w:type="spellEnd"/>
          </w:p>
          <w:p w14:paraId="4F69121C" w14:textId="54D9E21C" w:rsidR="005602B0" w:rsidRDefault="005602B0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Wibowo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Septianto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S.Ftr</w:t>
            </w:r>
            <w:proofErr w:type="spellEnd"/>
          </w:p>
          <w:p w14:paraId="45C430CD" w14:textId="5FC93E5C" w:rsidR="009573B4" w:rsidRDefault="009573B4" w:rsidP="00E81D28">
            <w:pPr>
              <w:pStyle w:val="ListParagraph"/>
              <w:numPr>
                <w:ilvl w:val="0"/>
                <w:numId w:val="16"/>
              </w:numPr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</w:rPr>
              <w:t>Hallida,S.Ft</w:t>
            </w:r>
            <w:proofErr w:type="spellEnd"/>
          </w:p>
          <w:p w14:paraId="7ADAF9C6" w14:textId="0CB11223" w:rsidR="00B148A2" w:rsidRPr="005C0C61" w:rsidRDefault="00B148A2" w:rsidP="00B148A2">
            <w:pPr>
              <w:pStyle w:val="ListParagraph"/>
              <w:snapToGrid w:val="0"/>
              <w:spacing w:line="100" w:lineRule="atLeast"/>
              <w:rPr>
                <w:rFonts w:ascii="Times New Roman" w:eastAsia="Arial Unicode MS" w:hAnsi="Times New Roman" w:cs="Times New Roman"/>
                <w:b/>
                <w:color w:val="000000"/>
              </w:rPr>
            </w:pPr>
          </w:p>
        </w:tc>
      </w:tr>
      <w:tr w:rsidR="00490CC6" w:rsidRPr="009C1BCD" w14:paraId="32E19A79" w14:textId="77777777" w:rsidTr="00B27EC5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76DD3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DESKRIPSI SINGKAT MATA KULIAH</w:t>
            </w:r>
          </w:p>
          <w:p w14:paraId="104D0821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909C" w14:textId="22666FDD" w:rsidR="00490CC6" w:rsidRPr="00DC5ECE" w:rsidRDefault="00483D9A" w:rsidP="00462A0E">
            <w:r w:rsidRPr="00DC5ECE">
              <w:rPr>
                <w:rFonts w:ascii="Times New Roman" w:hAnsi="Times New Roman"/>
                <w:noProof/>
                <w:lang w:val="id-ID"/>
              </w:rPr>
              <w:t>Pada modul ini mahasiswa akan</w:t>
            </w:r>
            <w:r w:rsidR="00875F18" w:rsidRPr="00DC5ECE">
              <w:rPr>
                <w:rFonts w:ascii="Times New Roman" w:hAnsi="Times New Roman"/>
                <w:noProof/>
              </w:rPr>
              <w:t xml:space="preserve"> </w:t>
            </w:r>
            <w:r w:rsidRPr="00DC5ECE">
              <w:rPr>
                <w:rFonts w:ascii="Times New Roman" w:hAnsi="Times New Roman"/>
                <w:noProof/>
                <w:lang w:val="id-ID"/>
              </w:rPr>
              <w:t xml:space="preserve">belajar </w:t>
            </w:r>
            <w:proofErr w:type="spellStart"/>
            <w:r w:rsidR="00DC5ECE" w:rsidRPr="00DC5ECE">
              <w:rPr>
                <w:rFonts w:ascii="Times New Roman" w:hAnsi="Times New Roman"/>
              </w:rPr>
              <w:t>tentang</w:t>
            </w:r>
            <w:proofErr w:type="spellEnd"/>
            <w:r w:rsidR="00DC5ECE" w:rsidRPr="00DC5ECE">
              <w:rPr>
                <w:rFonts w:ascii="Times New Roman" w:hAnsi="Times New Roman"/>
              </w:rPr>
              <w:t xml:space="preserve"> </w:t>
            </w:r>
            <w:proofErr w:type="spellStart"/>
            <w:r w:rsidR="00AD04FF">
              <w:rPr>
                <w:rFonts w:ascii="Times New Roman" w:hAnsi="Times New Roman"/>
              </w:rPr>
              <w:t>uraian</w:t>
            </w:r>
            <w:proofErr w:type="spellEnd"/>
            <w:r w:rsidR="00AD04FF">
              <w:rPr>
                <w:rFonts w:ascii="Times New Roman" w:hAnsi="Times New Roman"/>
              </w:rPr>
              <w:t xml:space="preserve"> </w:t>
            </w:r>
            <w:proofErr w:type="spellStart"/>
            <w:r w:rsidR="00AD04FF">
              <w:rPr>
                <w:rFonts w:ascii="Times New Roman" w:hAnsi="Times New Roman"/>
              </w:rPr>
              <w:t>materi</w:t>
            </w:r>
            <w:proofErr w:type="spellEnd"/>
            <w:r w:rsidR="00AD04FF">
              <w:rPr>
                <w:rFonts w:ascii="Times New Roman" w:hAnsi="Times New Roman"/>
              </w:rPr>
              <w:t xml:space="preserve"> sport dan wellness yang </w:t>
            </w:r>
            <w:proofErr w:type="spellStart"/>
            <w:r w:rsidR="00AD04FF">
              <w:rPr>
                <w:rFonts w:ascii="Times New Roman" w:hAnsi="Times New Roman"/>
              </w:rPr>
              <w:t>meliputi</w:t>
            </w:r>
            <w:proofErr w:type="spellEnd"/>
            <w:r w:rsidR="00AD04FF">
              <w:rPr>
                <w:rFonts w:ascii="Times New Roman" w:hAnsi="Times New Roman"/>
              </w:rPr>
              <w:t xml:space="preserve"> </w:t>
            </w:r>
            <w:proofErr w:type="spellStart"/>
            <w:r w:rsidR="007D0D75">
              <w:t>Pengantar</w:t>
            </w:r>
            <w:proofErr w:type="spellEnd"/>
            <w:r w:rsidR="007D0D75">
              <w:t xml:space="preserve"> Spo</w:t>
            </w:r>
            <w:r w:rsidR="004D1466">
              <w:t xml:space="preserve">rt and Wellness, </w:t>
            </w:r>
            <w:r w:rsidR="00462A0E">
              <w:t xml:space="preserve">assessment </w:t>
            </w:r>
            <w:r w:rsidR="004D1466">
              <w:t xml:space="preserve">and diagnose ft sport, </w:t>
            </w:r>
            <w:proofErr w:type="spellStart"/>
            <w:r w:rsidR="004D1466">
              <w:t>rehabiltasi</w:t>
            </w:r>
            <w:proofErr w:type="spellEnd"/>
            <w:r w:rsidR="004D1466">
              <w:t xml:space="preserve"> </w:t>
            </w:r>
            <w:proofErr w:type="spellStart"/>
            <w:r w:rsidR="004D1466">
              <w:t>kasus</w:t>
            </w:r>
            <w:proofErr w:type="spellEnd"/>
            <w:r w:rsidR="004D1466">
              <w:t xml:space="preserve"> sport, </w:t>
            </w:r>
            <w:proofErr w:type="spellStart"/>
            <w:r w:rsidR="004D1466">
              <w:t>Gizi</w:t>
            </w:r>
            <w:proofErr w:type="spellEnd"/>
            <w:r w:rsidR="004D1466">
              <w:t xml:space="preserve"> </w:t>
            </w:r>
            <w:proofErr w:type="spellStart"/>
            <w:r w:rsidR="004D1466">
              <w:t>olahraga</w:t>
            </w:r>
            <w:proofErr w:type="spellEnd"/>
            <w:r w:rsidR="007D0D75">
              <w:t xml:space="preserve">, Screening </w:t>
            </w:r>
            <w:proofErr w:type="spellStart"/>
            <w:r w:rsidR="007D0D75">
              <w:t>performa</w:t>
            </w:r>
            <w:proofErr w:type="spellEnd"/>
            <w:r w:rsidR="007D0D75">
              <w:t xml:space="preserve"> (</w:t>
            </w:r>
            <w:r w:rsidR="007D0D75" w:rsidRPr="00AD04FF">
              <w:rPr>
                <w:rFonts w:ascii="Times New Roman" w:hAnsi="Times New Roman"/>
              </w:rPr>
              <w:t xml:space="preserve">endurance, strength, flexibility, velocity, </w:t>
            </w:r>
            <w:proofErr w:type="spellStart"/>
            <w:r w:rsidR="007D0D75" w:rsidRPr="00AD04FF">
              <w:rPr>
                <w:rFonts w:ascii="Times New Roman" w:hAnsi="Times New Roman"/>
              </w:rPr>
              <w:t>power</w:t>
            </w:r>
            <w:r w:rsidR="007D0D75">
              <w:rPr>
                <w:rFonts w:ascii="Times New Roman" w:hAnsi="Times New Roman"/>
              </w:rPr>
              <w:t>,</w:t>
            </w:r>
            <w:r w:rsidR="007D0D75" w:rsidRPr="00AD04FF">
              <w:rPr>
                <w:rFonts w:ascii="Times New Roman" w:hAnsi="Times New Roman"/>
              </w:rPr>
              <w:t>agility</w:t>
            </w:r>
            <w:proofErr w:type="spellEnd"/>
            <w:r w:rsidR="007D0D75" w:rsidRPr="00AD04FF">
              <w:rPr>
                <w:rFonts w:ascii="Times New Roman" w:hAnsi="Times New Roman"/>
              </w:rPr>
              <w:t>, accuracy, reaction, coordination, balance</w:t>
            </w:r>
            <w:r w:rsidR="00462A0E">
              <w:rPr>
                <w:rFonts w:ascii="Times New Roman" w:hAnsi="Times New Roman"/>
              </w:rPr>
              <w:t xml:space="preserve">), </w:t>
            </w:r>
            <w:proofErr w:type="spellStart"/>
            <w:r w:rsidR="007D0D75">
              <w:t>latihan</w:t>
            </w:r>
            <w:proofErr w:type="spellEnd"/>
            <w:r w:rsidR="007D0D75">
              <w:t xml:space="preserve"> </w:t>
            </w:r>
            <w:proofErr w:type="spellStart"/>
            <w:r w:rsidR="007D0D75">
              <w:t>pas</w:t>
            </w:r>
            <w:r w:rsidR="00462A0E">
              <w:t>ca</w:t>
            </w:r>
            <w:proofErr w:type="spellEnd"/>
            <w:r w:rsidR="00462A0E">
              <w:t xml:space="preserve"> </w:t>
            </w:r>
            <w:proofErr w:type="spellStart"/>
            <w:r w:rsidR="00462A0E">
              <w:t>cedera</w:t>
            </w:r>
            <w:proofErr w:type="spellEnd"/>
            <w:r w:rsidR="00462A0E">
              <w:t xml:space="preserve"> (upper dan lower </w:t>
            </w:r>
            <w:proofErr w:type="spellStart"/>
            <w:r w:rsidR="00462A0E">
              <w:t>ext</w:t>
            </w:r>
            <w:proofErr w:type="spellEnd"/>
            <w:r w:rsidR="00462A0E">
              <w:t>)</w:t>
            </w:r>
            <w:r w:rsidR="004D1466">
              <w:t xml:space="preserve">, </w:t>
            </w:r>
            <w:proofErr w:type="spellStart"/>
            <w:r w:rsidR="004D1466">
              <w:t>farmakologi</w:t>
            </w:r>
            <w:proofErr w:type="spellEnd"/>
            <w:r w:rsidR="004D1466">
              <w:t xml:space="preserve"> </w:t>
            </w:r>
            <w:proofErr w:type="spellStart"/>
            <w:r w:rsidR="004D1466">
              <w:t>olahraga</w:t>
            </w:r>
            <w:proofErr w:type="spellEnd"/>
            <w:r w:rsidR="004D1466">
              <w:t xml:space="preserve">, </w:t>
            </w:r>
            <w:proofErr w:type="spellStart"/>
            <w:r w:rsidR="004D1466">
              <w:t>perubahan</w:t>
            </w:r>
            <w:proofErr w:type="spellEnd"/>
            <w:r w:rsidR="004D1466">
              <w:t xml:space="preserve"> </w:t>
            </w:r>
            <w:proofErr w:type="spellStart"/>
            <w:r w:rsidR="004D1466">
              <w:t>anatomi</w:t>
            </w:r>
            <w:proofErr w:type="spellEnd"/>
            <w:r w:rsidR="004D1466">
              <w:t xml:space="preserve"> dan </w:t>
            </w:r>
            <w:proofErr w:type="spellStart"/>
            <w:r w:rsidR="004D1466">
              <w:t>fisiologi</w:t>
            </w:r>
            <w:proofErr w:type="spellEnd"/>
            <w:r w:rsidR="004D1466">
              <w:t xml:space="preserve"> </w:t>
            </w:r>
            <w:proofErr w:type="spellStart"/>
            <w:r w:rsidR="004D1466">
              <w:t>lansia</w:t>
            </w:r>
            <w:proofErr w:type="spellEnd"/>
            <w:r w:rsidR="004D1466">
              <w:t xml:space="preserve">, functional deficit, </w:t>
            </w:r>
            <w:proofErr w:type="spellStart"/>
            <w:r w:rsidR="004D1466">
              <w:t>psikosocial</w:t>
            </w:r>
            <w:proofErr w:type="spellEnd"/>
            <w:r w:rsidR="004D1466">
              <w:t xml:space="preserve"> deficit, assessment dan diagnose ft geriatric, </w:t>
            </w:r>
            <w:proofErr w:type="spellStart"/>
            <w:r w:rsidR="004D1466">
              <w:t>konsep</w:t>
            </w:r>
            <w:proofErr w:type="spellEnd"/>
            <w:r w:rsidR="004D1466">
              <w:t xml:space="preserve"> </w:t>
            </w:r>
            <w:proofErr w:type="spellStart"/>
            <w:r w:rsidR="004D1466">
              <w:t>latihan</w:t>
            </w:r>
            <w:proofErr w:type="spellEnd"/>
            <w:r w:rsidR="004D1466">
              <w:t xml:space="preserve"> pada </w:t>
            </w:r>
            <w:proofErr w:type="spellStart"/>
            <w:r w:rsidR="004D1466">
              <w:t>lansia</w:t>
            </w:r>
            <w:proofErr w:type="spellEnd"/>
            <w:r w:rsidR="004777AD">
              <w:t xml:space="preserve">, </w:t>
            </w:r>
            <w:proofErr w:type="spellStart"/>
            <w:r w:rsidR="004777AD">
              <w:t>konsep</w:t>
            </w:r>
            <w:proofErr w:type="spellEnd"/>
            <w:r w:rsidR="004777AD">
              <w:t xml:space="preserve"> ft integument, FT pada </w:t>
            </w:r>
            <w:proofErr w:type="spellStart"/>
            <w:r w:rsidR="004777AD">
              <w:t>ulcus</w:t>
            </w:r>
            <w:proofErr w:type="spellEnd"/>
            <w:r w:rsidR="004777AD">
              <w:t xml:space="preserve"> decubitus, </w:t>
            </w:r>
            <w:proofErr w:type="spellStart"/>
            <w:r w:rsidR="004777AD">
              <w:t>ulcus</w:t>
            </w:r>
            <w:proofErr w:type="spellEnd"/>
            <w:r w:rsidR="004777AD">
              <w:t xml:space="preserve"> </w:t>
            </w:r>
            <w:proofErr w:type="spellStart"/>
            <w:r w:rsidR="004777AD">
              <w:t>diabeticum</w:t>
            </w:r>
            <w:proofErr w:type="spellEnd"/>
            <w:r w:rsidR="004777AD">
              <w:t xml:space="preserve">, </w:t>
            </w:r>
            <w:proofErr w:type="spellStart"/>
            <w:r w:rsidR="004777AD">
              <w:t>ulcus</w:t>
            </w:r>
            <w:proofErr w:type="spellEnd"/>
            <w:r w:rsidR="004777AD">
              <w:t xml:space="preserve"> </w:t>
            </w:r>
            <w:proofErr w:type="spellStart"/>
            <w:r w:rsidR="004777AD">
              <w:t>venalis</w:t>
            </w:r>
            <w:proofErr w:type="spellEnd"/>
            <w:r w:rsidR="004777AD">
              <w:t xml:space="preserve">, </w:t>
            </w:r>
            <w:proofErr w:type="spellStart"/>
            <w:r w:rsidR="004777AD">
              <w:t>ulcus</w:t>
            </w:r>
            <w:proofErr w:type="spellEnd"/>
            <w:r w:rsidR="004777AD">
              <w:t xml:space="preserve"> </w:t>
            </w:r>
            <w:proofErr w:type="spellStart"/>
            <w:r w:rsidR="004777AD">
              <w:t>arterialis</w:t>
            </w:r>
            <w:proofErr w:type="spellEnd"/>
            <w:r w:rsidR="004777AD">
              <w:t xml:space="preserve">, post op ca </w:t>
            </w:r>
            <w:proofErr w:type="spellStart"/>
            <w:r w:rsidR="004777AD">
              <w:t>mamae</w:t>
            </w:r>
            <w:proofErr w:type="spellEnd"/>
            <w:r w:rsidR="004777AD">
              <w:t>, dan combustion</w:t>
            </w:r>
          </w:p>
        </w:tc>
      </w:tr>
      <w:tr w:rsidR="00490CC6" w:rsidRPr="009C1BCD" w14:paraId="46E44A51" w14:textId="77777777" w:rsidTr="00B27EC5">
        <w:trPr>
          <w:trHeight w:val="407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D9B8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CAPAIAN PEMBELAJARAN SIKAP (CP S)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801F70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S3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035A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Menginternalisasi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nilai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norma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etika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akademik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0B38731F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F3A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FD49D5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S4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27FA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Berperan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sebagai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warga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negara yang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bangga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cinta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tanah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air,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memiliki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nasionalisme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serta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rasa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tanggungjawab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pada negara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bangsa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31325A9B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22D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354207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S5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F6CA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Menghargai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keanekaragaman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budaya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pandangan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agama,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kepercayaan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serta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pendapat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atau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temuan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orisinal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orang lain;</w:t>
            </w:r>
          </w:p>
        </w:tc>
      </w:tr>
      <w:tr w:rsidR="00490CC6" w:rsidRPr="009C1BCD" w14:paraId="404CACA1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C12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5FDA24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S6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0781D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Berkontribusi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dalam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peningkatan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mutu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kehidupan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bermasyarakat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berbangsa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bernegara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kemajuan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peradaban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berdasarkan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pancasila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39042995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69E3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F61BA7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S7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CEFA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Bekerja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sama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memiliki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kepekaan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sosial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serta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kepedulian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terhadap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masyarakat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lingkungan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5C66AD0F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E05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72CE4E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3CCE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Taat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hukum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disiplin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dalam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kehidupan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bermasyarakat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bernegara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6EC64F3A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CF6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A02484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S9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AC0E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Menginternalisasi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semangat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kemandirian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kejuangan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kewirausahaan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;</w:t>
            </w:r>
          </w:p>
        </w:tc>
      </w:tr>
      <w:tr w:rsidR="00490CC6" w:rsidRPr="009C1BCD" w14:paraId="43F47927" w14:textId="77777777" w:rsidTr="00B27EC5"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627A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00B1D1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S10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946A" w14:textId="77777777" w:rsidR="00490CC6" w:rsidRPr="009C1BCD" w:rsidRDefault="00490CC6" w:rsidP="00E81D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Menunjukkan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sikap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bertanggungjawab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atas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pekerjaan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bidang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keahliannya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secara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mandiri</w:t>
            </w:r>
            <w:proofErr w:type="spellEnd"/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.</w:t>
            </w:r>
          </w:p>
        </w:tc>
      </w:tr>
      <w:tr w:rsidR="00490CC6" w:rsidRPr="009C1BCD" w14:paraId="0DE422F0" w14:textId="77777777" w:rsidTr="00BA369C"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4D8B46C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CAPAIAN PEMBELAJARAN PENGUASAAN PENGETAHUAN (CP PP)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523F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PP1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31DF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pada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bidang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keilmuan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dasar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fundasi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) ,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manusia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manusia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umum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fungsi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serta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memformulasikan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penyelesaian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prosedural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baku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  <w:lang w:eastAsia="id-ID"/>
              </w:rPr>
              <w:t>.</w:t>
            </w:r>
          </w:p>
        </w:tc>
      </w:tr>
      <w:tr w:rsidR="00490CC6" w:rsidRPr="009C1BCD" w14:paraId="3A3567CE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1D0C63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D21B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5317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biomekanik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biofisika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serta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memformulasikan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penyelesaian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prosedural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tubuh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manusia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</w:p>
        </w:tc>
      </w:tr>
      <w:tr w:rsidR="00490CC6" w:rsidRPr="009C1BCD" w14:paraId="6710986E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DC2A7F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709C0" w14:textId="3F9F43DE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</w:t>
            </w:r>
            <w:r w:rsidR="006666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ECC2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sistem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nasional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pengetahuan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faktual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legislasi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serta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batasan-batasan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kewenangan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fisioterapis</w:t>
            </w:r>
            <w:proofErr w:type="spellEnd"/>
          </w:p>
        </w:tc>
      </w:tr>
      <w:tr w:rsidR="00490CC6" w:rsidRPr="009C1BCD" w14:paraId="46140C9A" w14:textId="77777777" w:rsidTr="006B1D99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B49885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D0A6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PP4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6233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pelaksanaan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praktek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inti ( core physiotherapy)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yaitu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muskuloskeletal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neuromuskular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kardiovaskulerpulmonal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sepanjang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rentang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kehidupan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menggunakan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teknik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fisioteraputik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manusia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(movement sciences )  yang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dilakukan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mandiri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atau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berkelompok</w:t>
            </w:r>
            <w:proofErr w:type="spellEnd"/>
          </w:p>
        </w:tc>
      </w:tr>
      <w:tr w:rsidR="00490CC6" w:rsidRPr="009C1BCD" w14:paraId="66A5F081" w14:textId="77777777" w:rsidTr="006B1D99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345421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C23D9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PP5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F59A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teknik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penyuluhan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promotif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preventif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gangguan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fungsi</w:t>
            </w:r>
            <w:proofErr w:type="spellEnd"/>
          </w:p>
        </w:tc>
      </w:tr>
      <w:tr w:rsidR="00490CC6" w:rsidRPr="009C1BCD" w14:paraId="5EF2795B" w14:textId="77777777" w:rsidTr="006B1D99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0883B8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F12C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PP6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2232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pengetahuan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faktual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tentang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sistem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informasi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</w:p>
        </w:tc>
      </w:tr>
      <w:tr w:rsidR="00490CC6" w:rsidRPr="009C1BCD" w14:paraId="77CF4ED2" w14:textId="77777777" w:rsidTr="00B27EC5">
        <w:tc>
          <w:tcPr>
            <w:tcW w:w="3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83CF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62C8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708A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menyajikan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beberapa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alternatif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solusi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IPTEK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laboratorium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Biomedik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Dasar,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komunikasi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psikososial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berhubungan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fungsinya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diperlukan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sebagai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dasar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</w:p>
        </w:tc>
      </w:tr>
      <w:tr w:rsidR="00490CC6" w:rsidRPr="009C1BCD" w14:paraId="778D316A" w14:textId="77777777" w:rsidTr="00B27EC5"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FD5AF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57D1A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PP9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492D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Tehnik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penegakan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diagnosis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asuhan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Fisioterapi</w:t>
            </w:r>
            <w:proofErr w:type="spellEnd"/>
          </w:p>
        </w:tc>
      </w:tr>
      <w:tr w:rsidR="00490CC6" w:rsidRPr="009C1BCD" w14:paraId="3CED7863" w14:textId="77777777" w:rsidTr="00B27EC5"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A93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960A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PP10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E45C" w14:textId="77777777" w:rsidR="00490CC6" w:rsidRPr="009C1BCD" w:rsidRDefault="00490CC6" w:rsidP="00E81D28">
            <w:pPr>
              <w:ind w:left="-5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Menguasai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teoritis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komunikasi</w:t>
            </w:r>
            <w:proofErr w:type="spellEnd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color w:val="000000"/>
                <w:sz w:val="22"/>
                <w:szCs w:val="22"/>
                <w:lang w:eastAsia="id-ID"/>
              </w:rPr>
              <w:t>terapeutik</w:t>
            </w:r>
            <w:proofErr w:type="spellEnd"/>
          </w:p>
        </w:tc>
      </w:tr>
      <w:tr w:rsidR="00490CC6" w:rsidRPr="009C1BCD" w14:paraId="1E7B3FEF" w14:textId="77777777" w:rsidTr="00B27EC5">
        <w:tc>
          <w:tcPr>
            <w:tcW w:w="37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D303512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CAPAIAN PEMBELAJARAN KETRAMPILAN UMUM (CP KU)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0DBD7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KU1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9AF4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menerapkan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pemikiran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logis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kritis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sistematis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inovatif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konteks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implementasi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pengetahuan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memperhatikandan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menerapkan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humaniora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sesuaidengan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bidang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keahliannya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1CBFC488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507DA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601C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C4BF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menunjukkan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mandiri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bermutu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terukur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7928B4CE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E35387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0569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KU3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5CCC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implikasi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implementasi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ilmu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pengetahuan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memperhatikan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menerapkan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nilai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humaniora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keahliannyaberdasarkan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kaidah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tata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etika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ilmiah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rangka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menghasilkan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solusi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gagasan,desain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kritik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seni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030B3AEC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AD339B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8305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KU5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3C1E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mengambil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keputusan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tepat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konteks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penyelesaian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bidangkeahliannya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analisis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data;</w:t>
            </w:r>
          </w:p>
        </w:tc>
      </w:tr>
      <w:tr w:rsidR="00490CC6" w:rsidRPr="009C1BCD" w14:paraId="770D25B8" w14:textId="77777777" w:rsidTr="00B27EC5">
        <w:tc>
          <w:tcPr>
            <w:tcW w:w="3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122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3DC8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KU6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D833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memelihara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mengembangkan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jaringan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pembimbing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kolega,sejawat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maupun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luar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lembaganya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0CC6" w:rsidRPr="009C1BCD" w14:paraId="226FAEBE" w14:textId="77777777" w:rsidTr="00B27EC5"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F429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FAD86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KU7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C558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bertanggung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jawab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pencapaian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hasil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melakukan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supervisiserta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evaluasi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penyelesaian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pekerjaan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ditugaskan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berada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bawah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tanggung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jawabnya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313AC2D9" w14:textId="77777777" w:rsidTr="00B27EC5"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F6679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AF351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4F94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melakukan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proses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evaluasi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diri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berada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bawah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tanggung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jawabnya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mampumengelola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mandiri</w:t>
            </w:r>
            <w:proofErr w:type="spellEnd"/>
          </w:p>
        </w:tc>
      </w:tr>
      <w:tr w:rsidR="00490CC6" w:rsidRPr="009C1BCD" w14:paraId="77A3DF1B" w14:textId="77777777" w:rsidTr="00B27EC5"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CFD5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DF6A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KU9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D8D3" w14:textId="77777777" w:rsidR="00490CC6" w:rsidRPr="009C1BCD" w:rsidRDefault="00490CC6" w:rsidP="00E81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mendokumentasikan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menyimpan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mengamankan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menemukan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kembali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data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untuk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menjamin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kesahihan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mencegah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plagiasi</w:t>
            </w:r>
            <w:proofErr w:type="spellEnd"/>
          </w:p>
        </w:tc>
      </w:tr>
      <w:tr w:rsidR="00490CC6" w:rsidRPr="009C1BCD" w14:paraId="3C77FDBD" w14:textId="77777777" w:rsidTr="00B27EC5">
        <w:tc>
          <w:tcPr>
            <w:tcW w:w="37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4B30172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CAPAIAN PEMBELAJARAN KETRAMPILAN KHUSUS (CP KK)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6F52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6EC2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memanfaatkan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IPTEK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laboratorium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Biomedik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Dasar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berhubungan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diperlukan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beradaptasi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sumberdaya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tersedia</w:t>
            </w:r>
            <w:proofErr w:type="spellEnd"/>
          </w:p>
        </w:tc>
      </w:tr>
      <w:tr w:rsidR="00490CC6" w:rsidRPr="009C1BCD" w14:paraId="3ED692E1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4E1FC3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6F74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9965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memanfaatkan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IPTEK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komunikasi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psikososial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berhubungan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diperlukan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mampu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beradaptasi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sumberdaya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tersedia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0CC6" w:rsidRPr="009C1BCD" w14:paraId="6E5DFB5E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CD9DC0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AAB1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KK4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6E8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biomekanik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biofisika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tubuh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manusia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berkaiatan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</w:p>
        </w:tc>
      </w:tr>
      <w:tr w:rsidR="00490CC6" w:rsidRPr="009C1BCD" w14:paraId="44973351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81443B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414F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KK5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3E2E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keputusan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berdasarkan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analisis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data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terkait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IPTEK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laboratorium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fungsinya</w:t>
            </w:r>
            <w:proofErr w:type="spellEnd"/>
          </w:p>
        </w:tc>
      </w:tr>
      <w:tr w:rsidR="00490CC6" w:rsidRPr="009C1BCD" w14:paraId="180961D1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9884A3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55BB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KK6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ABCC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menyelesaikan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problem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konteks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primer  </w:t>
            </w:r>
          </w:p>
        </w:tc>
      </w:tr>
      <w:tr w:rsidR="00490CC6" w:rsidRPr="009C1BCD" w14:paraId="19372F03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FA44F4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0510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KK7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FA40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mutu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kuantitas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terukur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legalitas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etika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profesi</w:t>
            </w:r>
            <w:proofErr w:type="spellEnd"/>
          </w:p>
        </w:tc>
      </w:tr>
      <w:tr w:rsidR="00490CC6" w:rsidRPr="009C1BCD" w14:paraId="1871BE88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133DAF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5A3B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8CC8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analisis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berbagai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alternatif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pemecahan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prosedural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lingkup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kerjanya</w:t>
            </w:r>
            <w:proofErr w:type="spellEnd"/>
          </w:p>
        </w:tc>
      </w:tr>
      <w:tr w:rsidR="00490CC6" w:rsidRPr="009C1BCD" w14:paraId="5779368C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A73435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AB610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KK10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515E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pendokumentasian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menyajikan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sebagai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rujukan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Ftr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menetapkan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tindakan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lanjutan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rujukan</w:t>
            </w:r>
            <w:proofErr w:type="spellEnd"/>
          </w:p>
        </w:tc>
      </w:tr>
      <w:tr w:rsidR="00490CC6" w:rsidRPr="009C1BCD" w14:paraId="6CA37007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2E89ED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269B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KK11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FC86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menyelesaikan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situasi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perubahan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memperburuk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kondisi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pasien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tenaga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lebih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kompeten</w:t>
            </w:r>
            <w:proofErr w:type="spellEnd"/>
          </w:p>
        </w:tc>
      </w:tr>
      <w:tr w:rsidR="00490CC6" w:rsidRPr="009C1BCD" w14:paraId="5FCDE466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0DA418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07C3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6B8E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komunikasi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terapeutik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klien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akurat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kepada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klien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dan/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keluarga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pendamping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penasehat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rencana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intervensi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menjadi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tanggung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jawabnya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06D6BEA2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C017A2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A858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KK13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39F8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yang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menjadi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tanggung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jawab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pengawasan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lingkup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bidang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kerjanya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90CC6" w:rsidRPr="009C1BCD" w14:paraId="0F2C42BD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5BF0AA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338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KK14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5FC1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pencegahan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penularan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infeksi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SOP (standard operating procedure).</w:t>
            </w:r>
          </w:p>
        </w:tc>
      </w:tr>
      <w:tr w:rsidR="00490CC6" w:rsidRPr="009C1BCD" w14:paraId="27303647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08F50C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A386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KK15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4789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kegiatan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promotif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preventif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kesehatan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berkaitan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</w:p>
        </w:tc>
      </w:tr>
      <w:tr w:rsidR="00490CC6" w:rsidRPr="009C1BCD" w14:paraId="592DC466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9EFDA8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61B42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KK17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64F3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membuat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laporan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menyeluruh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akurat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sahih</w:t>
            </w:r>
          </w:p>
        </w:tc>
      </w:tr>
      <w:tr w:rsidR="00490CC6" w:rsidRPr="009C1BCD" w14:paraId="7D6B64AB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D45C4A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5578E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9FCD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bertanggungjawab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atas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sendiri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bidang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serta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memiliki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komunikasi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interpersonal 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empati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sikap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etis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kode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etik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</w:p>
        </w:tc>
      </w:tr>
      <w:tr w:rsidR="00490CC6" w:rsidRPr="009C1BCD" w14:paraId="435B058C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01F53A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9645A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KK19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7F99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mengkaji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kompetensi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mandiri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mengikuti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perkembangan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fisioterapi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belajar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berkelanjutan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(Continues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Profesional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Development =CPD)</w:t>
            </w:r>
          </w:p>
        </w:tc>
      </w:tr>
      <w:tr w:rsidR="00490CC6" w:rsidRPr="009C1BCD" w14:paraId="34CFB072" w14:textId="77777777" w:rsidTr="00B27EC5"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F09418" w14:textId="77777777" w:rsidR="00490CC6" w:rsidRPr="009C1BCD" w:rsidRDefault="00490CC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1417" w14:textId="77777777" w:rsidR="00490CC6" w:rsidRPr="009C1BCD" w:rsidRDefault="00490CC6" w:rsidP="00E81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</w:pPr>
            <w:r w:rsidRPr="009C1B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d-ID"/>
              </w:rPr>
              <w:t>KK20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991D" w14:textId="77777777" w:rsidR="00490CC6" w:rsidRPr="009C1BCD" w:rsidRDefault="00490CC6" w:rsidP="00E81D28">
            <w:pPr>
              <w:ind w:left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Mampu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hasil-hasil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penelitian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melaksanakan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pelayanan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masalah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gerak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</w:p>
        </w:tc>
      </w:tr>
      <w:tr w:rsidR="00562BAC" w:rsidRPr="009C1BCD" w14:paraId="018862D2" w14:textId="77777777" w:rsidTr="00B27EC5">
        <w:tc>
          <w:tcPr>
            <w:tcW w:w="3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B0E71F" w14:textId="77777777" w:rsidR="00562BAC" w:rsidRPr="009C1BCD" w:rsidRDefault="00562BAC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>CAPAIAN PEMBELAJARAN MATA KULIAH (CP MK)</w:t>
            </w:r>
          </w:p>
          <w:p w14:paraId="039F64B6" w14:textId="77777777" w:rsidR="00562BAC" w:rsidRPr="009C1BCD" w:rsidRDefault="00562BAC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6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3"/>
              <w:gridCol w:w="141"/>
              <w:gridCol w:w="5167"/>
              <w:gridCol w:w="141"/>
            </w:tblGrid>
            <w:tr w:rsidR="00BA2881" w:rsidRPr="0079735E" w14:paraId="06EC452A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14E7426E" w14:textId="5ACB3794" w:rsidR="00BA2881" w:rsidRPr="003C12EA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Struktur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anatomi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otot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jenis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kontraksi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otot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(S1,S2,S3,PP1,PP2,P</w:t>
                  </w:r>
                  <w:r w:rsidR="0066662C">
                    <w:rPr>
                      <w:rFonts w:ascii="Times New Roman" w:hAnsi="Times New Roman" w:cs="Times New Roman"/>
                    </w:rPr>
                    <w:t>P2</w:t>
                  </w:r>
                  <w:r>
                    <w:rPr>
                      <w:rFonts w:ascii="Times New Roman" w:hAnsi="Times New Roman" w:cs="Times New Roman"/>
                    </w:rPr>
                    <w:t>,KU1,KU2,KU3,KK1,KK1,KK3,KK4,KK5)</w:t>
                  </w:r>
                </w:p>
              </w:tc>
            </w:tr>
            <w:tr w:rsidR="00BA2881" w:rsidRPr="0079735E" w14:paraId="1C2DD15C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31260F83" w14:textId="05C5B254" w:rsidR="00BA2881" w:rsidRPr="003C12EA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efek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latihan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terhadap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otot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(S1,S2,S3,PP1,PP2,P</w:t>
                  </w:r>
                  <w:r w:rsidR="0066662C">
                    <w:rPr>
                      <w:rFonts w:ascii="Times New Roman" w:hAnsi="Times New Roman" w:cs="Times New Roman"/>
                    </w:rPr>
                    <w:t>P2</w:t>
                  </w:r>
                  <w:r>
                    <w:rPr>
                      <w:rFonts w:ascii="Times New Roman" w:hAnsi="Times New Roman" w:cs="Times New Roman"/>
                    </w:rPr>
                    <w:t>,KU1,KU2,KU3,KK1,KK1,KK3,KK4,KK5)</w:t>
                  </w:r>
                </w:p>
              </w:tc>
            </w:tr>
            <w:tr w:rsidR="00BA2881" w:rsidRPr="0079735E" w14:paraId="464579AA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575D0" w14:textId="7CE6FF72" w:rsidR="00BA2881" w:rsidRPr="003C12EA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448D8" w:rsidRPr="009448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preventif</w:t>
                  </w:r>
                  <w:proofErr w:type="spellEnd"/>
                  <w:r w:rsidR="009448D8" w:rsidRPr="009448D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injury</w:t>
                  </w:r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(S1,S2,S3,PP1,PP2,P</w:t>
                  </w:r>
                  <w:r w:rsidR="0066662C">
                    <w:rPr>
                      <w:rFonts w:ascii="Times New Roman" w:hAnsi="Times New Roman" w:cs="Times New Roman"/>
                    </w:rPr>
                    <w:t>P2</w:t>
                  </w:r>
                  <w:r>
                    <w:rPr>
                      <w:rFonts w:ascii="Times New Roman" w:hAnsi="Times New Roman" w:cs="Times New Roman"/>
                    </w:rPr>
                    <w:t>,KU1,KU2,KU3,KK1,KK1,KK3,KK4,KK5)</w:t>
                  </w:r>
                </w:p>
              </w:tc>
            </w:tr>
            <w:tr w:rsidR="00BA2881" w:rsidRPr="0079735E" w14:paraId="65BBCD55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94513" w14:textId="77777777" w:rsidR="00BA2881" w:rsidRPr="003C12EA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metabolisme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enzim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hormon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dan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sistem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imun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(S4,S5,S6,PP4,PP5,PP6,KU4,KU5,KU6,KK6,KK7,KK8,KK9,KK10)</w:t>
                  </w:r>
                </w:p>
              </w:tc>
            </w:tr>
            <w:tr w:rsidR="00BA2881" w:rsidRPr="0079735E" w14:paraId="55CD024E" w14:textId="77777777" w:rsidTr="003947EA">
              <w:trPr>
                <w:trHeight w:val="315"/>
              </w:trPr>
              <w:tc>
                <w:tcPr>
                  <w:tcW w:w="11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11137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Mahasiswa</w:t>
                  </w:r>
                  <w:proofErr w:type="spellEnd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72119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gizi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untuk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kebugaran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--&gt; di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semua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tingkatan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usia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(S4,S5,S6,PP4,PP5,PP6,KU4,KU5,KU6,KK6,KK7,KK8,KK9,KK10)</w:t>
                  </w:r>
                </w:p>
              </w:tc>
              <w:tc>
                <w:tcPr>
                  <w:tcW w:w="53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E54EE" w14:textId="77777777" w:rsidR="00BA2881" w:rsidRPr="0079735E" w:rsidRDefault="00BA2881" w:rsidP="00E81D28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A2881" w:rsidRPr="0079735E" w14:paraId="1D487CE3" w14:textId="77777777" w:rsidTr="003947EA">
              <w:trPr>
                <w:trHeight w:val="315"/>
              </w:trPr>
              <w:tc>
                <w:tcPr>
                  <w:tcW w:w="11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E4DFE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screening (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anatomi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performa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(S7,S8,S9,PP7,PP5,PP6,KU7,KU8,KU9,KK10,KK11,KK12,KK13,KK14)</w:t>
                  </w:r>
                </w:p>
              </w:tc>
              <w:tc>
                <w:tcPr>
                  <w:tcW w:w="53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2D314" w14:textId="77777777" w:rsidR="00BA2881" w:rsidRPr="0079735E" w:rsidRDefault="00BA2881" w:rsidP="00E81D28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A2881" w:rsidRPr="0079735E" w14:paraId="6FA647C6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BC30C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warming up-cooling down</w:t>
                  </w:r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(S7,S8,S9,PP7,PP5,PP6,KU7,KU8,KU9)</w:t>
                  </w:r>
                </w:p>
              </w:tc>
            </w:tr>
            <w:tr w:rsidR="00BA2881" w:rsidRPr="0079735E" w14:paraId="2FEBA07D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591C5B69" w14:textId="77777777" w:rsidR="00BA2881" w:rsidRPr="00DC5ECE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DC5EC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ergonomic dan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desain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latihan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in sport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(S7,S8,S9,PP7,PP5,PP6,KU7,KU8,KU9,KK10,KK11,KK12,KK13,KK14)</w:t>
                  </w:r>
                </w:p>
              </w:tc>
            </w:tr>
            <w:tr w:rsidR="00BA2881" w:rsidRPr="0079735E" w14:paraId="647D886E" w14:textId="77777777" w:rsidTr="003947EA">
              <w:trPr>
                <w:gridAfter w:val="1"/>
                <w:wAfter w:w="141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7D78B0FA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desain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latihan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kebugaran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 (endurance, strength, flexibility, velocity,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poweragility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accuracy, reaction, coordination, balance)  pada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atlet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amatir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(S7,S8,S9,PP7,PP5,PP6,KU7,KU8,KU9)</w:t>
                  </w:r>
                </w:p>
              </w:tc>
              <w:tc>
                <w:tcPr>
                  <w:tcW w:w="530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1A2A514C" w14:textId="77777777" w:rsidR="00BA2881" w:rsidRPr="0079735E" w:rsidRDefault="00BA2881" w:rsidP="00E81D28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A2881" w:rsidRPr="0079735E" w14:paraId="5D437DCE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3EE7CA2A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875E6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</w:rPr>
                    <w:t>periodisasi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</w:rPr>
                    <w:t>latihan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</w:rPr>
                    <w:t xml:space="preserve"> dan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</w:rPr>
                    <w:t>cidera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</w:rPr>
                    <w:t xml:space="preserve"> pada </w:t>
                  </w:r>
                  <w:proofErr w:type="spellStart"/>
                  <w:r w:rsidR="008F6622" w:rsidRPr="008F6622">
                    <w:rPr>
                      <w:rFonts w:ascii="Times New Roman" w:hAnsi="Times New Roman" w:cs="Times New Roman"/>
                    </w:rPr>
                    <w:t>atlet</w:t>
                  </w:r>
                  <w:proofErr w:type="spellEnd"/>
                  <w:r w:rsidR="008F6622" w:rsidRPr="008F662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(S7,S8,S9,PP7,PP5,PP6,KU7,KU8,KU9,KK15,KK16,KK17,KK18,KK19)</w:t>
                  </w:r>
                </w:p>
              </w:tc>
            </w:tr>
            <w:tr w:rsidR="00BA2881" w:rsidRPr="0079735E" w14:paraId="4922CA0F" w14:textId="77777777" w:rsidTr="003947EA">
              <w:trPr>
                <w:gridAfter w:val="3"/>
                <w:wAfter w:w="5449" w:type="dxa"/>
                <w:trHeight w:val="315"/>
              </w:trPr>
              <w:tc>
                <w:tcPr>
                  <w:tcW w:w="10903" w:type="dxa"/>
                  <w:shd w:val="clear" w:color="auto" w:fill="auto"/>
                  <w:noWrap/>
                  <w:vAlign w:val="bottom"/>
                  <w:hideMark/>
                </w:tcPr>
                <w:p w14:paraId="013E2BCB" w14:textId="77777777" w:rsidR="00BA2881" w:rsidRPr="00721196" w:rsidRDefault="00BA2881" w:rsidP="00E81D2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Mahasiswa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mampu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Menguasai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konsep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teoritis</w:t>
                  </w:r>
                  <w:proofErr w:type="spellEnd"/>
                  <w:r w:rsidRPr="009C1B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8F6622" w:rsidRPr="008F662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match conditioning (short time dan long time) </w:t>
                  </w:r>
                  <w:r>
                    <w:rPr>
                      <w:rFonts w:ascii="Times New Roman" w:hAnsi="Times New Roman" w:cs="Times New Roman"/>
                    </w:rPr>
                    <w:t>(S7,S8,S9,PP7,PP5,PP6,KU7,KU8,KU9,KK15,KK16,KK17,KK18,KK19,KK20)</w:t>
                  </w:r>
                </w:p>
              </w:tc>
            </w:tr>
          </w:tbl>
          <w:p w14:paraId="56AE8DF2" w14:textId="77777777" w:rsidR="00562BAC" w:rsidRPr="009C1BCD" w:rsidRDefault="00562BAC" w:rsidP="00E81D28">
            <w:pPr>
              <w:pStyle w:val="ListParagraph"/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1196" w:rsidRPr="009C1BCD" w14:paraId="0B34BFCF" w14:textId="77777777" w:rsidTr="00B27EC5">
        <w:trPr>
          <w:gridAfter w:val="4"/>
          <w:wAfter w:w="11095" w:type="dxa"/>
          <w:trHeight w:val="253"/>
        </w:trPr>
        <w:tc>
          <w:tcPr>
            <w:tcW w:w="37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43C6F6" w14:textId="77777777" w:rsidR="00721196" w:rsidRPr="009C1BCD" w:rsidRDefault="0072119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21196" w:rsidRPr="009C1BCD" w14:paraId="390A07E3" w14:textId="77777777" w:rsidTr="00B27EC5">
        <w:trPr>
          <w:gridAfter w:val="4"/>
          <w:wAfter w:w="11095" w:type="dxa"/>
          <w:trHeight w:val="253"/>
        </w:trPr>
        <w:tc>
          <w:tcPr>
            <w:tcW w:w="3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F317C" w14:textId="77777777" w:rsidR="00721196" w:rsidRPr="009C1BCD" w:rsidRDefault="00721196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62BAC" w:rsidRPr="009C1BCD" w14:paraId="3C6D2060" w14:textId="77777777" w:rsidTr="00B27EC5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D5EE4" w14:textId="77777777" w:rsidR="00562BAC" w:rsidRPr="009C1BCD" w:rsidRDefault="00562BAC" w:rsidP="00E81D28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DAFTAR RUJUKAN </w:t>
            </w: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7899" w14:textId="77777777" w:rsidR="0021564E" w:rsidRPr="009C1BCD" w:rsidRDefault="0021564E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Abrams, G.D. (2010).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Respon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tubuh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cedera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S. A. Price &amp; L. M. Wilson,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Patofisiologi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Konsep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klinis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proses-proses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penyakit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(4th ed.)(pp.35-61)(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Anugerah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P.,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penerjemah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). Jakarta: EGC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Buku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asli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diterbitkan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1992)</w:t>
            </w:r>
          </w:p>
          <w:p w14:paraId="578E2FFC" w14:textId="6BF8BDF4" w:rsidR="00562BAC" w:rsidRDefault="00562BAC" w:rsidP="00E81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Bracegirdle B , Freeman.,2008., : An Atlas of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Histology.Heinermann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Educational Book . London</w:t>
            </w:r>
          </w:p>
          <w:p w14:paraId="409C3BA4" w14:textId="4485F11A" w:rsidR="0021564E" w:rsidRDefault="0021564E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Dorland, W.A.N. (2012).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Kamus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Kedokteran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Dorland (Setiawan, A.,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Banni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A.P.,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Widjaja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A.C.,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Adji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A.S.,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Soegiarto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B., Kurniawan, D.,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dkk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penerjemah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). Jakarta: EGC.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Buku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asli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diterbitkan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2000).</w:t>
            </w:r>
          </w:p>
          <w:p w14:paraId="617F3F18" w14:textId="65278A6E" w:rsidR="0021564E" w:rsidRPr="009C1BCD" w:rsidRDefault="0021564E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Guyton, A.C. &amp; Hall, J.E. (2007).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Buku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ajar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fisiologi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kedokteran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(9th ed.) (Setiawan, I.,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Tengadi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K.A., Santoso, A.,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penerjemah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). Jakarta: EGC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Buku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asli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diterbitkan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1996)</w:t>
            </w:r>
          </w:p>
          <w:p w14:paraId="04D3CA9D" w14:textId="77777777" w:rsidR="00562BAC" w:rsidRPr="009C1BCD" w:rsidRDefault="00562BAC" w:rsidP="00E81D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Junqueira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L.C; Carneiro J. 2007 : Basic Histology. Medical School University of Virginia</w:t>
            </w:r>
          </w:p>
          <w:p w14:paraId="4EE5B030" w14:textId="77777777" w:rsidR="0021564E" w:rsidRPr="009C1BCD" w:rsidRDefault="0021564E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Mitchell, R.N. &amp;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Cotran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, R.S. (20089). Acute and chronic inflammation.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S. L. Robbins &amp; V. Kumar,</w:t>
            </w:r>
          </w:p>
          <w:p w14:paraId="4C10AA5F" w14:textId="77777777" w:rsidR="00562BAC" w:rsidRPr="009C1BCD" w:rsidRDefault="00562BAC" w:rsidP="00E81D28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Murray KR.,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Granner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DK. Harper’s.,2010., Illustrated Biochemistry. Lange Medical Books/McGrawHill.26th ed.:130</w:t>
            </w:r>
          </w:p>
          <w:p w14:paraId="43FA59EB" w14:textId="77777777" w:rsidR="0021564E" w:rsidRPr="00D86BE9" w:rsidRDefault="0021564E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Park, Ji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 al. (2016). </w:t>
            </w:r>
            <w:r w:rsidRPr="00A109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Integumentary </w:t>
            </w:r>
            <w:proofErr w:type="spellStart"/>
            <w:r w:rsidRPr="00A109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Phycal</w:t>
            </w:r>
            <w:proofErr w:type="spellEnd"/>
            <w:r w:rsidRPr="00A109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Therapy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Gwangju Health University : South Korea</w:t>
            </w:r>
          </w:p>
          <w:p w14:paraId="580BAC80" w14:textId="77777777" w:rsidR="00562BAC" w:rsidRPr="009C1BCD" w:rsidRDefault="00562BAC" w:rsidP="00E81D28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Rukmono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(2013). Kumpulan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kuliah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patologi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. Jakarta: Bagian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patologi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anatomik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FK UI.</w:t>
            </w:r>
          </w:p>
          <w:p w14:paraId="3EAA9D9D" w14:textId="46F9EC5B" w:rsidR="00562BAC" w:rsidRPr="009C1BCD" w:rsidRDefault="00562BAC" w:rsidP="00E81D28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Robbins Basic Pathology (7th ed.)(p</w:t>
            </w:r>
            <w:r w:rsidR="0066662C">
              <w:rPr>
                <w:rFonts w:ascii="Times New Roman" w:hAnsi="Times New Roman" w:cs="Times New Roman"/>
                <w:sz w:val="22"/>
                <w:szCs w:val="22"/>
              </w:rPr>
              <w:t>P2</w:t>
            </w: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3-59). Philadelphia: Elsevier Saunders</w:t>
            </w:r>
          </w:p>
          <w:p w14:paraId="326D6814" w14:textId="57E60A28" w:rsidR="00562BAC" w:rsidRDefault="00562BAC" w:rsidP="00E81D28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Robbins, S.L. &amp; Kumar, V. (2014).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Buku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ajar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patologi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I (4th ed.)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Staf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pengajar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laboratorium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patologi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anatomic</w:t>
            </w:r>
          </w:p>
          <w:p w14:paraId="2A3E8B27" w14:textId="77777777" w:rsidR="00562BAC" w:rsidRPr="009C1BCD" w:rsidRDefault="00562BAC" w:rsidP="0021564E">
            <w:pPr>
              <w:autoSpaceDE w:val="0"/>
              <w:autoSpaceDN w:val="0"/>
              <w:adjustRightInd w:val="0"/>
              <w:ind w:left="560" w:hanging="5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7FC81C" w14:textId="77777777" w:rsidR="00270F9D" w:rsidRPr="001A5659" w:rsidRDefault="00270F9D" w:rsidP="00E81D28">
      <w:pPr>
        <w:snapToGrid w:val="0"/>
        <w:spacing w:line="100" w:lineRule="atLeast"/>
        <w:rPr>
          <w:rFonts w:ascii="Times New Roman" w:hAnsi="Times New Roman" w:cs="Times New Roman"/>
          <w:i/>
          <w:iCs/>
          <w:lang w:val="id-ID"/>
        </w:rPr>
      </w:pPr>
    </w:p>
    <w:p w14:paraId="5E2CADB7" w14:textId="77777777" w:rsidR="009C1BCD" w:rsidRDefault="009C1BCD" w:rsidP="00E81D28">
      <w:pPr>
        <w:snapToGrid w:val="0"/>
        <w:spacing w:line="100" w:lineRule="atLeast"/>
        <w:rPr>
          <w:rFonts w:ascii="Times New Roman" w:hAnsi="Times New Roman" w:cs="Times New Roman"/>
          <w:lang w:val="id-ID"/>
        </w:rPr>
        <w:sectPr w:rsidR="009C1BCD">
          <w:footerReference w:type="default" r:id="rId9"/>
          <w:pgSz w:w="16838" w:h="11906" w:orient="landscape"/>
          <w:pgMar w:top="1440" w:right="720" w:bottom="1341" w:left="1440" w:header="720" w:footer="720" w:gutter="0"/>
          <w:cols w:space="720"/>
          <w:docGrid w:linePitch="360"/>
        </w:sectPr>
      </w:pPr>
    </w:p>
    <w:p w14:paraId="7311339F" w14:textId="77777777" w:rsidR="00270F9D" w:rsidRPr="001A5659" w:rsidRDefault="00270F9D" w:rsidP="00E81D28">
      <w:pPr>
        <w:snapToGrid w:val="0"/>
        <w:spacing w:line="100" w:lineRule="atLeast"/>
        <w:jc w:val="both"/>
        <w:rPr>
          <w:rFonts w:ascii="Times New Roman" w:hAnsi="Times New Roman" w:cs="Times New Roman"/>
          <w:b/>
          <w:bCs/>
          <w:lang w:val="id-ID"/>
        </w:rPr>
      </w:pPr>
      <w:r w:rsidRPr="001A5659">
        <w:rPr>
          <w:rFonts w:ascii="Times New Roman" w:hAnsi="Times New Roman" w:cs="Times New Roman"/>
          <w:b/>
          <w:bCs/>
        </w:rPr>
        <w:lastRenderedPageBreak/>
        <w:t>MATRIK PEMBELAJARAN</w:t>
      </w:r>
    </w:p>
    <w:p w14:paraId="75F65B69" w14:textId="77777777" w:rsidR="006B1D99" w:rsidRPr="001A5659" w:rsidRDefault="006B1D99" w:rsidP="00E81D28">
      <w:pPr>
        <w:snapToGrid w:val="0"/>
        <w:spacing w:line="100" w:lineRule="atLeast"/>
        <w:jc w:val="both"/>
        <w:rPr>
          <w:rFonts w:ascii="Times New Roman" w:hAnsi="Times New Roman" w:cs="Times New Roman"/>
          <w:b/>
          <w:bCs/>
          <w:lang w:val="id-ID"/>
        </w:rPr>
      </w:pPr>
    </w:p>
    <w:tbl>
      <w:tblPr>
        <w:tblStyle w:val="TableGrid"/>
        <w:tblW w:w="16195" w:type="dxa"/>
        <w:tblInd w:w="-1061" w:type="dxa"/>
        <w:tblLayout w:type="fixed"/>
        <w:tblLook w:val="04A0" w:firstRow="1" w:lastRow="0" w:firstColumn="1" w:lastColumn="0" w:noHBand="0" w:noVBand="1"/>
      </w:tblPr>
      <w:tblGrid>
        <w:gridCol w:w="1027"/>
        <w:gridCol w:w="2694"/>
        <w:gridCol w:w="3118"/>
        <w:gridCol w:w="2835"/>
        <w:gridCol w:w="1560"/>
        <w:gridCol w:w="2409"/>
        <w:gridCol w:w="851"/>
        <w:gridCol w:w="1701"/>
      </w:tblGrid>
      <w:tr w:rsidR="001963E2" w:rsidRPr="009C1BCD" w14:paraId="68DBC4DA" w14:textId="77777777" w:rsidTr="00C328C7">
        <w:tc>
          <w:tcPr>
            <w:tcW w:w="1027" w:type="dxa"/>
            <w:vAlign w:val="center"/>
          </w:tcPr>
          <w:p w14:paraId="071DC6B5" w14:textId="77777777" w:rsidR="001963E2" w:rsidRPr="009C1BCD" w:rsidRDefault="001963E2" w:rsidP="00E81D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inggu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694" w:type="dxa"/>
            <w:vAlign w:val="center"/>
          </w:tcPr>
          <w:p w14:paraId="1C5CAF19" w14:textId="77777777" w:rsidR="001963E2" w:rsidRPr="009C1BCD" w:rsidRDefault="001963E2" w:rsidP="00E81D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SUB CP MK (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sebagai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kemampuan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akhir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yang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diharapkan</w:t>
            </w:r>
            <w:proofErr w:type="spellEnd"/>
            <w:r w:rsidRPr="009C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2AB62567" w14:textId="77777777" w:rsidR="001963E2" w:rsidRPr="009C1BCD" w:rsidRDefault="001963E2" w:rsidP="00E81D28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Bahan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Kajian /</w:t>
            </w:r>
            <w:proofErr w:type="spellStart"/>
            <w:r w:rsidRPr="009C1BC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Materi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835" w:type="dxa"/>
            <w:vAlign w:val="center"/>
          </w:tcPr>
          <w:p w14:paraId="28C5B9A9" w14:textId="77777777" w:rsidR="001963E2" w:rsidRPr="009C1BCD" w:rsidRDefault="001963E2" w:rsidP="00E81D28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Metode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Pembelajaran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bentuk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pembelajaran</w:t>
            </w:r>
            <w:proofErr w:type="spellEnd"/>
            <w:r w:rsidRPr="009C1B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447048AF" w14:textId="77777777" w:rsidR="001963E2" w:rsidRPr="009C1BCD" w:rsidRDefault="001963E2" w:rsidP="00E81D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Pengalaman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Belajar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2409" w:type="dxa"/>
          </w:tcPr>
          <w:p w14:paraId="22A13592" w14:textId="77777777" w:rsidR="001963E2" w:rsidRPr="009C1BCD" w:rsidRDefault="001963E2" w:rsidP="00E81D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Kriteria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Penilaian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Indikator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1D90ED45" w14:textId="77777777" w:rsidR="001963E2" w:rsidRPr="009C1BCD" w:rsidRDefault="001963E2" w:rsidP="00E81D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Bobot</w:t>
            </w:r>
            <w:proofErr w:type="spellEnd"/>
            <w:r w:rsidRPr="009C1BCD">
              <w:rPr>
                <w:rFonts w:ascii="Times New Roman" w:hAnsi="Times New Roman" w:cs="Times New Roman"/>
                <w:sz w:val="22"/>
                <w:szCs w:val="22"/>
              </w:rPr>
              <w:t xml:space="preserve"> Nilai</w:t>
            </w:r>
          </w:p>
        </w:tc>
        <w:tc>
          <w:tcPr>
            <w:tcW w:w="1701" w:type="dxa"/>
          </w:tcPr>
          <w:p w14:paraId="5BEB31A1" w14:textId="77777777" w:rsidR="001963E2" w:rsidRPr="009C1BCD" w:rsidRDefault="001963E2" w:rsidP="00E81D28">
            <w:pPr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Dosen</w:t>
            </w:r>
          </w:p>
        </w:tc>
      </w:tr>
      <w:tr w:rsidR="00AB1238" w:rsidRPr="009C1BCD" w14:paraId="390171C7" w14:textId="77777777" w:rsidTr="00DD19DD">
        <w:trPr>
          <w:trHeight w:val="1377"/>
        </w:trPr>
        <w:tc>
          <w:tcPr>
            <w:tcW w:w="1027" w:type="dxa"/>
            <w:shd w:val="clear" w:color="auto" w:fill="auto"/>
          </w:tcPr>
          <w:p w14:paraId="521BD774" w14:textId="77777777" w:rsidR="00AB1238" w:rsidRPr="00004C46" w:rsidRDefault="00AB1238" w:rsidP="00E81D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2694" w:type="dxa"/>
          </w:tcPr>
          <w:p w14:paraId="11256B70" w14:textId="08F72C04" w:rsidR="00AB1238" w:rsidRDefault="00AB1238" w:rsidP="00E81D28">
            <w:pPr>
              <w:spacing w:after="200" w:line="276" w:lineRule="auto"/>
            </w:pPr>
            <w:proofErr w:type="spellStart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61407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0916">
              <w:rPr>
                <w:i/>
              </w:rPr>
              <w:t>Pengantar</w:t>
            </w:r>
            <w:proofErr w:type="spellEnd"/>
            <w:r w:rsidRPr="00550916">
              <w:rPr>
                <w:i/>
              </w:rPr>
              <w:t xml:space="preserve"> Sport and Wellness</w:t>
            </w:r>
            <w:r w:rsidR="00253928">
              <w:rPr>
                <w:i/>
              </w:rPr>
              <w:t xml:space="preserve">, </w:t>
            </w:r>
            <w:proofErr w:type="spellStart"/>
            <w:r w:rsidR="00253928">
              <w:rPr>
                <w:i/>
              </w:rPr>
              <w:t>preventif</w:t>
            </w:r>
            <w:proofErr w:type="spellEnd"/>
            <w:r w:rsidR="00253928">
              <w:rPr>
                <w:i/>
              </w:rPr>
              <w:t xml:space="preserve"> injury, </w:t>
            </w:r>
            <w:r w:rsidR="00B148A2">
              <w:rPr>
                <w:i/>
              </w:rPr>
              <w:t>doping</w:t>
            </w:r>
          </w:p>
          <w:p w14:paraId="6397698C" w14:textId="77777777" w:rsidR="00AB1238" w:rsidRPr="004307D0" w:rsidRDefault="00AB1238" w:rsidP="00E81D28">
            <w:pPr>
              <w:tabs>
                <w:tab w:val="left" w:pos="388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(C3,  A3)</w:t>
            </w:r>
          </w:p>
          <w:p w14:paraId="42B91319" w14:textId="77777777" w:rsidR="00AB1238" w:rsidRPr="00A565F2" w:rsidRDefault="00AB1238" w:rsidP="00E81D2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14:paraId="58FEC528" w14:textId="77777777" w:rsidR="001D7BF2" w:rsidRDefault="00AB1238" w:rsidP="00B148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 w:rsidR="001D7BF2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</w:p>
          <w:p w14:paraId="65380D38" w14:textId="2071DC1A" w:rsidR="001D7BF2" w:rsidRPr="001D7BF2" w:rsidRDefault="001D7BF2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kewenangan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fisioterapi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olahraga</w:t>
            </w:r>
            <w:proofErr w:type="spellEnd"/>
          </w:p>
          <w:p w14:paraId="49AA7FBB" w14:textId="52215EA0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kebugaran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7F8DB0D1" w14:textId="77777777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factor yang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mempengaruhi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kebugaran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5C98ADD9" w14:textId="77777777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komponen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kebugaran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3688824" w14:textId="77777777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fungsi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kebugaran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2434B57" w14:textId="77777777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latihan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fisik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526243B" w14:textId="77777777" w:rsidR="001D7BF2" w:rsidRPr="001D7BF2" w:rsidRDefault="00AB1238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hakikat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produktifitas</w:t>
            </w:r>
            <w:proofErr w:type="spellEnd"/>
            <w:r w:rsidR="00195BC1"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1094A6A2" w14:textId="5F63CE09" w:rsidR="001D7BF2" w:rsidRPr="001D7BF2" w:rsidRDefault="001D7BF2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kewenangan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fisioterapi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olahraga</w:t>
            </w:r>
            <w:proofErr w:type="spellEnd"/>
          </w:p>
          <w:p w14:paraId="511E8DDB" w14:textId="29B49A6A" w:rsidR="00AB1238" w:rsidRPr="001D7BF2" w:rsidRDefault="00B148A2" w:rsidP="001D7BF2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efek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doping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individu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mengkonsumsinya</w:t>
            </w:r>
            <w:proofErr w:type="spellEnd"/>
            <w:r w:rsidRPr="001D7BF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1C34FA5B" w14:textId="77777777" w:rsidR="00AB1238" w:rsidRPr="009C1BCD" w:rsidRDefault="00AB1238" w:rsidP="00BF34C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377528D6" w14:textId="77777777" w:rsidR="00AB1238" w:rsidRPr="005305F8" w:rsidRDefault="00AB1238" w:rsidP="00BF34C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24AC60ED" w14:textId="77777777" w:rsidR="00AB1238" w:rsidRPr="009C1BCD" w:rsidRDefault="00AB1238" w:rsidP="004E532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0F2D02" w14:textId="77777777" w:rsidR="00AB1238" w:rsidRPr="009C1BCD" w:rsidRDefault="00AB1238" w:rsidP="00E81D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553E4F16" w14:textId="77777777" w:rsidR="00AB1238" w:rsidRPr="009C1BCD" w:rsidRDefault="00AB1238" w:rsidP="00E81D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26CE305" w14:textId="77777777" w:rsidR="00AB1238" w:rsidRPr="009C1BCD" w:rsidRDefault="00AB1238" w:rsidP="00E81D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4E2377" w14:textId="77777777" w:rsidR="00AB1238" w:rsidRPr="006D0072" w:rsidRDefault="00AB1238" w:rsidP="00E81D2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kebugaran</w:t>
            </w:r>
            <w:proofErr w:type="spellEnd"/>
          </w:p>
        </w:tc>
        <w:tc>
          <w:tcPr>
            <w:tcW w:w="851" w:type="dxa"/>
          </w:tcPr>
          <w:p w14:paraId="6EB34E3D" w14:textId="034AD46D" w:rsidR="00AB1238" w:rsidRPr="009C1BCD" w:rsidRDefault="00AB1238" w:rsidP="00E81D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BCD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701" w:type="dxa"/>
          </w:tcPr>
          <w:p w14:paraId="6FCD7B55" w14:textId="5D1A61E0" w:rsidR="00AB1238" w:rsidRPr="009C1BCD" w:rsidRDefault="001D7BF2" w:rsidP="00B36A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Ali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Imron</w:t>
            </w:r>
            <w:proofErr w:type="spellEnd"/>
          </w:p>
        </w:tc>
      </w:tr>
      <w:tr w:rsidR="00231E75" w:rsidRPr="009C1BCD" w14:paraId="06BFE69A" w14:textId="77777777" w:rsidTr="00C328C7">
        <w:trPr>
          <w:trHeight w:val="2191"/>
        </w:trPr>
        <w:tc>
          <w:tcPr>
            <w:tcW w:w="1027" w:type="dxa"/>
          </w:tcPr>
          <w:p w14:paraId="0776A98D" w14:textId="77777777" w:rsidR="00231E75" w:rsidRPr="00004C46" w:rsidRDefault="00231E75" w:rsidP="00E81D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II</w:t>
            </w:r>
          </w:p>
        </w:tc>
        <w:tc>
          <w:tcPr>
            <w:tcW w:w="2694" w:type="dxa"/>
          </w:tcPr>
          <w:p w14:paraId="6E5339EC" w14:textId="77777777" w:rsidR="00231E75" w:rsidRPr="00A565F2" w:rsidRDefault="00231E75" w:rsidP="00B36A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60815">
              <w:rPr>
                <w:i/>
              </w:rPr>
              <w:t xml:space="preserve">Screening </w:t>
            </w:r>
            <w:proofErr w:type="spellStart"/>
            <w:r w:rsidRPr="00660815">
              <w:rPr>
                <w:i/>
              </w:rPr>
              <w:t>performa</w:t>
            </w:r>
            <w:proofErr w:type="spellEnd"/>
            <w:r w:rsidRPr="00660815">
              <w:rPr>
                <w:i/>
              </w:rPr>
              <w:t xml:space="preserve"> (endurance, strength, flexibility, velocity, </w:t>
            </w:r>
            <w:proofErr w:type="spellStart"/>
            <w:r w:rsidRPr="00660815">
              <w:rPr>
                <w:i/>
              </w:rPr>
              <w:t>power,agility</w:t>
            </w:r>
            <w:proofErr w:type="spellEnd"/>
            <w:r w:rsidRPr="00660815">
              <w:rPr>
                <w:i/>
              </w:rPr>
              <w:t xml:space="preserve">, accuracy, reaction, coordination, balance)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09E1F951" w14:textId="5E929A14" w:rsidR="00231E75" w:rsidRPr="00C328C7" w:rsidRDefault="005C506D" w:rsidP="00B36A06">
            <w:p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31E75"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 w:rsidR="00231E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31E75" w:rsidRPr="00660815">
              <w:rPr>
                <w:rFonts w:ascii="Times New Roman" w:eastAsia="Times New Roman" w:hAnsi="Times New Roman" w:cs="Times New Roman"/>
                <w:color w:val="000000"/>
              </w:rPr>
              <w:t xml:space="preserve">Screening </w:t>
            </w:r>
            <w:proofErr w:type="spellStart"/>
            <w:r w:rsidR="00231E75" w:rsidRPr="00660815">
              <w:rPr>
                <w:rFonts w:ascii="Times New Roman" w:eastAsia="Times New Roman" w:hAnsi="Times New Roman" w:cs="Times New Roman"/>
                <w:color w:val="000000"/>
              </w:rPr>
              <w:t>performa</w:t>
            </w:r>
            <w:proofErr w:type="spellEnd"/>
            <w:r w:rsidR="00231E75" w:rsidRPr="00660815">
              <w:rPr>
                <w:rFonts w:ascii="Times New Roman" w:eastAsia="Times New Roman" w:hAnsi="Times New Roman" w:cs="Times New Roman"/>
                <w:color w:val="000000"/>
              </w:rPr>
              <w:t xml:space="preserve"> (endurance, strength, flexibility, velocity, </w:t>
            </w:r>
            <w:proofErr w:type="spellStart"/>
            <w:r w:rsidR="00231E75" w:rsidRPr="00660815">
              <w:rPr>
                <w:rFonts w:ascii="Times New Roman" w:eastAsia="Times New Roman" w:hAnsi="Times New Roman" w:cs="Times New Roman"/>
                <w:color w:val="000000"/>
              </w:rPr>
              <w:t>power,agility</w:t>
            </w:r>
            <w:proofErr w:type="spellEnd"/>
            <w:r w:rsidR="00231E75" w:rsidRPr="00660815">
              <w:rPr>
                <w:rFonts w:ascii="Times New Roman" w:eastAsia="Times New Roman" w:hAnsi="Times New Roman" w:cs="Times New Roman"/>
                <w:color w:val="000000"/>
              </w:rPr>
              <w:t>, accuracy, reaction, coordination, balance)</w:t>
            </w:r>
          </w:p>
        </w:tc>
        <w:tc>
          <w:tcPr>
            <w:tcW w:w="2835" w:type="dxa"/>
          </w:tcPr>
          <w:p w14:paraId="3D263F2A" w14:textId="77777777" w:rsidR="00231E75" w:rsidRPr="009C1BCD" w:rsidRDefault="00231E75" w:rsidP="00B36A0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7F520492" w14:textId="77777777" w:rsidR="00231E75" w:rsidRPr="005305F8" w:rsidRDefault="00231E75" w:rsidP="00B36A0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25F0ECB8" w14:textId="2FA723CE" w:rsidR="00231E75" w:rsidRPr="009C1BCD" w:rsidRDefault="005C506D" w:rsidP="005C506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231E75"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 w:rsidR="00231E75"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 w:rsidR="00231E75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 w:rsidR="00231E75"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 w:rsidR="00231E75"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 w:rsidR="00231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31E75"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 w:rsidR="00231E75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231E75"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1E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6B6126E" w14:textId="77777777" w:rsidR="00231E75" w:rsidRPr="009C1BCD" w:rsidRDefault="00231E75" w:rsidP="00B36A0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31EDD9A8" w14:textId="77777777" w:rsidR="00231E75" w:rsidRPr="009C1BCD" w:rsidRDefault="00231E75" w:rsidP="00B36A0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0CC3D7C1" w14:textId="77777777" w:rsidR="00231E75" w:rsidRPr="009C1BCD" w:rsidRDefault="00231E75" w:rsidP="00B36A0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5038B2CC" w14:textId="77777777" w:rsidR="00231E75" w:rsidRPr="009C1BCD" w:rsidRDefault="00231E75" w:rsidP="00B36A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2A3011FB" w14:textId="77777777" w:rsidR="00231E75" w:rsidRPr="006D0072" w:rsidRDefault="00231E75" w:rsidP="00B36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screening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performa</w:t>
            </w:r>
            <w:proofErr w:type="spellEnd"/>
          </w:p>
        </w:tc>
        <w:tc>
          <w:tcPr>
            <w:tcW w:w="851" w:type="dxa"/>
          </w:tcPr>
          <w:p w14:paraId="112E83CE" w14:textId="1FF5BBE4" w:rsidR="00231E75" w:rsidRPr="009C1BCD" w:rsidRDefault="00B06281" w:rsidP="00B36A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="00231E75" w:rsidRPr="009C1BC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40834376" w14:textId="38762334" w:rsidR="00231E75" w:rsidRPr="009C1BCD" w:rsidRDefault="001D7BF2" w:rsidP="00B36A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Lailatuz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Zaidah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M.Or</w:t>
            </w:r>
            <w:proofErr w:type="spellEnd"/>
          </w:p>
        </w:tc>
      </w:tr>
      <w:tr w:rsidR="005C506D" w:rsidRPr="009C1BCD" w14:paraId="00705336" w14:textId="77777777" w:rsidTr="00C328C7">
        <w:trPr>
          <w:trHeight w:val="2191"/>
        </w:trPr>
        <w:tc>
          <w:tcPr>
            <w:tcW w:w="1027" w:type="dxa"/>
          </w:tcPr>
          <w:p w14:paraId="0AFE6888" w14:textId="77777777" w:rsidR="005C506D" w:rsidRDefault="005C506D" w:rsidP="005C506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2694" w:type="dxa"/>
          </w:tcPr>
          <w:p w14:paraId="5CFCE0ED" w14:textId="02610E20" w:rsidR="005C506D" w:rsidRPr="00932399" w:rsidRDefault="005C506D" w:rsidP="005C50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upper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6C4DD4CA" w14:textId="1DF11927" w:rsidR="005C506D" w:rsidRDefault="005C506D" w:rsidP="005C506D">
            <w:pPr>
              <w:rPr>
                <w:rFonts w:ascii="Times New Roman" w:hAnsi="Times New Roman" w:cs="Times New Roman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upper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</w:p>
          <w:p w14:paraId="00E92A6B" w14:textId="77777777" w:rsidR="005C506D" w:rsidRPr="00A565F2" w:rsidRDefault="005C506D" w:rsidP="005C50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6E33D8A" w14:textId="77777777" w:rsidR="005C506D" w:rsidRPr="009C1BCD" w:rsidRDefault="005C506D" w:rsidP="005C50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66BCAA73" w14:textId="77777777" w:rsidR="005C506D" w:rsidRPr="005305F8" w:rsidRDefault="005C506D" w:rsidP="005C506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21042930" w14:textId="6EE3FD61" w:rsidR="005C506D" w:rsidRPr="009C1BCD" w:rsidRDefault="005C506D" w:rsidP="005C50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37ACD082" w14:textId="77777777" w:rsidR="005C506D" w:rsidRPr="009C1BCD" w:rsidRDefault="005C506D" w:rsidP="005C506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7BC7DC4C" w14:textId="77777777" w:rsidR="005C506D" w:rsidRPr="009C1BCD" w:rsidRDefault="005C506D" w:rsidP="005C506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3D5B3DFB" w14:textId="77777777" w:rsidR="005C506D" w:rsidRPr="009C1BCD" w:rsidRDefault="005C506D" w:rsidP="005C506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70658F16" w14:textId="77777777" w:rsidR="005C506D" w:rsidRPr="009C1BCD" w:rsidRDefault="005C506D" w:rsidP="005C506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032F3515" w14:textId="56DD67CC" w:rsidR="005C506D" w:rsidRDefault="005C506D" w:rsidP="005C506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upper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851" w:type="dxa"/>
          </w:tcPr>
          <w:p w14:paraId="4514244B" w14:textId="3AC8F515" w:rsidR="005C506D" w:rsidRPr="009C1BCD" w:rsidRDefault="00B06281" w:rsidP="005C506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="005C506D" w:rsidRPr="009C1BC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30C13DE5" w14:textId="103E4844" w:rsidR="005C506D" w:rsidRPr="0055469A" w:rsidRDefault="001D7BF2" w:rsidP="005C506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Nurwahida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Puspitasari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M.Or</w:t>
            </w:r>
            <w:proofErr w:type="spellEnd"/>
          </w:p>
        </w:tc>
      </w:tr>
      <w:tr w:rsidR="001D7BF2" w:rsidRPr="009C1BCD" w14:paraId="0C7A9915" w14:textId="77777777" w:rsidTr="00C328C7">
        <w:trPr>
          <w:trHeight w:val="2191"/>
        </w:trPr>
        <w:tc>
          <w:tcPr>
            <w:tcW w:w="1027" w:type="dxa"/>
          </w:tcPr>
          <w:p w14:paraId="7034EA00" w14:textId="77777777" w:rsid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2694" w:type="dxa"/>
          </w:tcPr>
          <w:p w14:paraId="3901E25C" w14:textId="7ECA6F65" w:rsidR="001D7BF2" w:rsidRPr="000F78FE" w:rsidRDefault="001D7BF2" w:rsidP="001D7BF2">
            <w:pPr>
              <w:spacing w:after="200" w:line="276" w:lineRule="auto"/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lower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1855B911" w14:textId="51221F91" w:rsidR="001D7BF2" w:rsidRPr="00C328C7" w:rsidRDefault="001D7BF2" w:rsidP="001D7BF2">
            <w:p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lower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2835" w:type="dxa"/>
          </w:tcPr>
          <w:p w14:paraId="13F2F388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6A757342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2BE4BD46" w14:textId="36D3966D" w:rsidR="001D7BF2" w:rsidRPr="009C1BCD" w:rsidRDefault="001D7BF2" w:rsidP="001D7BF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013DEB25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3F728D35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28A00EE3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1F67D73C" w14:textId="77777777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6DB8D82F" w14:textId="4209B168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815">
              <w:rPr>
                <w:i/>
              </w:rPr>
              <w:t>assesment</w:t>
            </w:r>
            <w:proofErr w:type="spellEnd"/>
            <w:r w:rsidRPr="00660815">
              <w:rPr>
                <w:i/>
              </w:rPr>
              <w:t xml:space="preserve"> dan </w:t>
            </w:r>
            <w:r>
              <w:rPr>
                <w:i/>
              </w:rPr>
              <w:t>diagnose, rehabilitation sport injury lower extremity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851" w:type="dxa"/>
          </w:tcPr>
          <w:p w14:paraId="674A7689" w14:textId="1119CFB3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2EB26287" w14:textId="0230C1A5" w:rsidR="001D7BF2" w:rsidRPr="00537FB9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Nurwahida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Puspitasari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M.Or</w:t>
            </w:r>
            <w:proofErr w:type="spellEnd"/>
          </w:p>
        </w:tc>
      </w:tr>
      <w:tr w:rsidR="001D7BF2" w:rsidRPr="009C1BCD" w14:paraId="68A7390F" w14:textId="77777777" w:rsidTr="00C328C7">
        <w:trPr>
          <w:trHeight w:val="2191"/>
        </w:trPr>
        <w:tc>
          <w:tcPr>
            <w:tcW w:w="1027" w:type="dxa"/>
          </w:tcPr>
          <w:p w14:paraId="564F6B68" w14:textId="77777777" w:rsid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</w:t>
            </w:r>
          </w:p>
        </w:tc>
        <w:tc>
          <w:tcPr>
            <w:tcW w:w="2694" w:type="dxa"/>
          </w:tcPr>
          <w:p w14:paraId="3FD85823" w14:textId="1CE405D4" w:rsidR="001D7BF2" w:rsidRDefault="001D7BF2" w:rsidP="001D7BF2">
            <w:pPr>
              <w:spacing w:line="276" w:lineRule="auto"/>
            </w:pPr>
            <w:proofErr w:type="spellStart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 w:rsidRPr="007A055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gizi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olahraga</w:t>
            </w:r>
            <w:proofErr w:type="spellEnd"/>
          </w:p>
          <w:p w14:paraId="69BA0B02" w14:textId="21F06BA5" w:rsidR="001D7BF2" w:rsidRPr="006253C4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(C3,  A3)</w:t>
            </w:r>
          </w:p>
        </w:tc>
        <w:tc>
          <w:tcPr>
            <w:tcW w:w="3118" w:type="dxa"/>
          </w:tcPr>
          <w:p w14:paraId="315FDAF9" w14:textId="77777777" w:rsidR="001D7BF2" w:rsidRDefault="001D7BF2" w:rsidP="001D7BF2">
            <w:p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gizi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</w:p>
          <w:p w14:paraId="45605FAB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1B5C">
              <w:rPr>
                <w:rFonts w:ascii="Times New Roman" w:eastAsia="Times New Roman" w:hAnsi="Times New Roman" w:cs="Times New Roman"/>
                <w:color w:val="000000"/>
              </w:rPr>
              <w:t>macam-macam</w:t>
            </w:r>
            <w:proofErr w:type="spellEnd"/>
            <w:r w:rsidRPr="005F1B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1B5C"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 w:rsidRPr="005F1B5C">
              <w:rPr>
                <w:rFonts w:ascii="Times New Roman" w:eastAsia="Times New Roman" w:hAnsi="Times New Roman" w:cs="Times New Roman"/>
                <w:color w:val="000000"/>
              </w:rPr>
              <w:t xml:space="preserve"> dan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dikonsumsi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atlet</w:t>
            </w:r>
            <w:proofErr w:type="spellEnd"/>
          </w:p>
          <w:p w14:paraId="1D42FB77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dikonsumsi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2DB5BDA1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diet</w:t>
            </w:r>
          </w:p>
          <w:p w14:paraId="30388236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takaran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atlet</w:t>
            </w:r>
            <w:proofErr w:type="spellEnd"/>
          </w:p>
          <w:p w14:paraId="02E8185B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pengkonsumsian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pertandingan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dikonsumsi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1CFAFA28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istirahat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dilanjutkan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latihan</w:t>
            </w:r>
            <w:proofErr w:type="spellEnd"/>
          </w:p>
          <w:p w14:paraId="4706AB79" w14:textId="77777777" w:rsidR="001D7BF2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pencernaan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lama)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masing-masing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makanannya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14532D5" w14:textId="67C9E297" w:rsidR="001D7BF2" w:rsidRPr="00195BC1" w:rsidRDefault="001D7BF2" w:rsidP="001D7BF2">
            <w:pPr>
              <w:pStyle w:val="ListParagraph"/>
              <w:numPr>
                <w:ilvl w:val="0"/>
                <w:numId w:val="20"/>
              </w:num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Makanan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dikonsumsi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atlet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saat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cedera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76BBC674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0C26B37A" w14:textId="6E3E9934" w:rsidR="001D7BF2" w:rsidRPr="009C1BCD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BFF921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36C54E77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4A5FFF26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5FCC3F6D" w14:textId="77777777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5A708329" w14:textId="77777777" w:rsidR="001D7BF2" w:rsidRDefault="001D7BF2" w:rsidP="001D7BF2">
            <w:pPr>
              <w:spacing w:line="276" w:lineRule="auto"/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gizi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olahraga</w:t>
            </w:r>
            <w:proofErr w:type="spellEnd"/>
          </w:p>
          <w:p w14:paraId="39AA24A5" w14:textId="2964B1E9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4CA4EF" w14:textId="09944B7B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4A603A3E" w14:textId="4992A49A" w:rsidR="001D7BF2" w:rsidRPr="00407F68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Silvi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Lailatul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Mahfuda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M.Sc</w:t>
            </w:r>
            <w:proofErr w:type="spellEnd"/>
          </w:p>
        </w:tc>
      </w:tr>
      <w:tr w:rsidR="001D7BF2" w:rsidRPr="009C1BCD" w14:paraId="3678CB15" w14:textId="77777777" w:rsidTr="00791288">
        <w:trPr>
          <w:trHeight w:val="2191"/>
        </w:trPr>
        <w:tc>
          <w:tcPr>
            <w:tcW w:w="1027" w:type="dxa"/>
            <w:shd w:val="clear" w:color="auto" w:fill="auto"/>
          </w:tcPr>
          <w:p w14:paraId="7244DACC" w14:textId="77777777" w:rsidR="001D7BF2" w:rsidRPr="00791288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12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VI</w:t>
            </w:r>
          </w:p>
        </w:tc>
        <w:tc>
          <w:tcPr>
            <w:tcW w:w="2694" w:type="dxa"/>
            <w:shd w:val="clear" w:color="auto" w:fill="auto"/>
          </w:tcPr>
          <w:p w14:paraId="43AF83E3" w14:textId="77777777" w:rsidR="001D7BF2" w:rsidRPr="00A44DC0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4DC0">
              <w:rPr>
                <w:rFonts w:ascii="Times New Roman" w:eastAsia="Times New Roman" w:hAnsi="Times New Roman" w:cs="Times New Roman"/>
                <w:color w:val="000000"/>
              </w:rPr>
              <w:t xml:space="preserve">screening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fuctional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deficit (balance, coordination, fall, gait, aerobic fitness, flexibility, ADL) </w:t>
            </w:r>
            <w:r w:rsidRPr="00A44DC0">
              <w:rPr>
                <w:rFonts w:ascii="Times New Roman" w:eastAsia="Times New Roman" w:hAnsi="Times New Roman" w:cs="Times New Roman"/>
                <w:color w:val="000000"/>
              </w:rPr>
              <w:t xml:space="preserve">dan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FT pada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functional deficit</w:t>
            </w:r>
          </w:p>
          <w:p w14:paraId="568AC8F5" w14:textId="3F636BA3" w:rsidR="001D7BF2" w:rsidRPr="00A44DC0" w:rsidRDefault="001D7BF2" w:rsidP="001D7BF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023CE139" w14:textId="77777777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4990BF7" w14:textId="77777777" w:rsidR="001D7BF2" w:rsidRPr="00195BC1" w:rsidRDefault="001D7BF2" w:rsidP="001D7BF2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195BC1">
              <w:rPr>
                <w:rFonts w:ascii="Times New Roman" w:eastAsia="Times New Roman" w:hAnsi="Times New Roman" w:cs="Times New Roman"/>
                <w:color w:val="000000"/>
              </w:rPr>
              <w:t xml:space="preserve">screening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i/>
                <w:color w:val="000000"/>
              </w:rPr>
              <w:t>fuctional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deficit (balance, coordination, fall, gait, aerobic fitness, flexibility, ADL)</w:t>
            </w:r>
          </w:p>
          <w:p w14:paraId="2E6CEEC8" w14:textId="77777777" w:rsidR="001D7BF2" w:rsidRPr="00195BC1" w:rsidRDefault="001D7BF2" w:rsidP="001D7BF2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FT pada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 w:rsidRPr="00195BC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functional deficit</w:t>
            </w:r>
          </w:p>
          <w:p w14:paraId="7E078965" w14:textId="642533B0" w:rsidR="001D7BF2" w:rsidRPr="00A44DC0" w:rsidRDefault="001D7BF2" w:rsidP="001D7BF2">
            <w:pPr>
              <w:tabs>
                <w:tab w:val="left" w:pos="385"/>
              </w:tabs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</w:p>
        </w:tc>
        <w:tc>
          <w:tcPr>
            <w:tcW w:w="2835" w:type="dxa"/>
          </w:tcPr>
          <w:p w14:paraId="2411365D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435F611B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1BA2E417" w14:textId="3D1D220C" w:rsidR="001D7BF2" w:rsidRPr="00A44DC0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79F00015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07401739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0A381045" w14:textId="21B00D03" w:rsidR="001D7BF2" w:rsidRPr="00A44DC0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4668D96F" w14:textId="77777777" w:rsidR="001D7BF2" w:rsidRPr="005C506D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5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 w:rsidRPr="005C5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506D">
              <w:rPr>
                <w:rFonts w:ascii="Times New Roman" w:eastAsia="Times New Roman" w:hAnsi="Times New Roman" w:cs="Times New Roman"/>
                <w:color w:val="000000"/>
              </w:rPr>
              <w:t xml:space="preserve">screening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fuctional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deficit (balance, coordination, fall, gait, aerobic fitness, flexibility, ADL)</w:t>
            </w:r>
          </w:p>
          <w:p w14:paraId="23D4CDBB" w14:textId="3F6A4939" w:rsidR="001D7BF2" w:rsidRPr="00A44DC0" w:rsidRDefault="001D7BF2" w:rsidP="001D7BF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7F05F0">
              <w:rPr>
                <w:rFonts w:ascii="Times New Roman" w:eastAsia="Times New Roman" w:hAnsi="Times New Roman" w:cs="Times New Roman"/>
                <w:iCs/>
                <w:color w:val="000000"/>
              </w:rPr>
              <w:t>FT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functional deficit</w:t>
            </w:r>
          </w:p>
        </w:tc>
        <w:tc>
          <w:tcPr>
            <w:tcW w:w="851" w:type="dxa"/>
          </w:tcPr>
          <w:p w14:paraId="35E54E49" w14:textId="55687070" w:rsidR="001D7BF2" w:rsidRPr="00A44DC0" w:rsidRDefault="001D7BF2" w:rsidP="001D7BF2">
            <w:pPr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44A985A4" w14:textId="5471C0B6" w:rsidR="001D7BF2" w:rsidRP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7BF2">
              <w:rPr>
                <w:rFonts w:ascii="Times New Roman" w:hAnsi="Times New Roman" w:cs="Times New Roman"/>
                <w:sz w:val="22"/>
                <w:szCs w:val="22"/>
              </w:rPr>
              <w:t>Veni</w:t>
            </w:r>
            <w:proofErr w:type="spellEnd"/>
            <w:r w:rsidRPr="001D7B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7BF2">
              <w:rPr>
                <w:rFonts w:ascii="Times New Roman" w:hAnsi="Times New Roman" w:cs="Times New Roman"/>
                <w:sz w:val="22"/>
                <w:szCs w:val="22"/>
              </w:rPr>
              <w:t>Fatmawati,M.Fis</w:t>
            </w:r>
            <w:proofErr w:type="spellEnd"/>
          </w:p>
        </w:tc>
      </w:tr>
      <w:tr w:rsidR="001D7BF2" w:rsidRPr="009C1BCD" w14:paraId="3788A6AE" w14:textId="77777777" w:rsidTr="00E81D28">
        <w:tc>
          <w:tcPr>
            <w:tcW w:w="1027" w:type="dxa"/>
            <w:shd w:val="clear" w:color="auto" w:fill="auto"/>
          </w:tcPr>
          <w:p w14:paraId="5313AAB0" w14:textId="77777777" w:rsidR="001D7BF2" w:rsidRPr="00004C46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VII</w:t>
            </w:r>
          </w:p>
        </w:tc>
        <w:tc>
          <w:tcPr>
            <w:tcW w:w="2694" w:type="dxa"/>
            <w:shd w:val="clear" w:color="auto" w:fill="auto"/>
          </w:tcPr>
          <w:p w14:paraId="18722ABF" w14:textId="77777777" w:rsidR="001D7BF2" w:rsidRPr="0066662C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</w:p>
          <w:p w14:paraId="6EDEA6B1" w14:textId="77777777" w:rsidR="001D7BF2" w:rsidRPr="00A44DC0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en"/>
              </w:rPr>
              <w:t>S</w:t>
            </w:r>
            <w:r w:rsidRPr="00A44DC0">
              <w:rPr>
                <w:rFonts w:ascii="Times New Roman" w:eastAsia="Times New Roman" w:hAnsi="Times New Roman" w:cs="Times New Roman"/>
                <w:color w:val="202124"/>
                <w:lang w:val="en"/>
              </w:rPr>
              <w:t xml:space="preserve">creening of mental deficits in the elderly,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psikososial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kognitif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behaviour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problem,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psikosomatri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pandangan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islam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pada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lansia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FT pada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 w:rsidRPr="00A44DC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mental deficit.</w:t>
            </w:r>
          </w:p>
          <w:p w14:paraId="3487F569" w14:textId="6EADD52D" w:rsidR="001D7BF2" w:rsidRPr="00A565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6662C">
              <w:rPr>
                <w:rFonts w:ascii="Times New Roman" w:hAnsi="Times New Roman" w:cs="Times New Roman"/>
              </w:rPr>
              <w:t xml:space="preserve">(C3, </w:t>
            </w:r>
            <w:r>
              <w:rPr>
                <w:rFonts w:ascii="Times New Roman" w:hAnsi="Times New Roman" w:cs="Times New Roman"/>
              </w:rPr>
              <w:t>P2</w:t>
            </w:r>
            <w:r w:rsidRPr="0066662C">
              <w:rPr>
                <w:rFonts w:ascii="Times New Roman" w:hAnsi="Times New Roman" w:cs="Times New Roman"/>
              </w:rPr>
              <w:t>, A3)</w:t>
            </w:r>
          </w:p>
        </w:tc>
        <w:tc>
          <w:tcPr>
            <w:tcW w:w="3118" w:type="dxa"/>
          </w:tcPr>
          <w:p w14:paraId="1DD80960" w14:textId="77777777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</w:p>
          <w:p w14:paraId="03EC5C41" w14:textId="77777777" w:rsidR="001D7BF2" w:rsidRPr="005C506D" w:rsidRDefault="001D7BF2" w:rsidP="001D7BF2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5C506D">
              <w:rPr>
                <w:rFonts w:ascii="Times New Roman" w:eastAsia="Times New Roman" w:hAnsi="Times New Roman" w:cs="Times New Roman"/>
                <w:color w:val="202124"/>
                <w:lang w:val="en"/>
              </w:rPr>
              <w:t xml:space="preserve">screening of mental deficits in the elderly,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psikososial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kognitif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behaviour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problem,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psikosomatri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pandangan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islam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pada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lansia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5EDE7DF5" w14:textId="1D9BDBD1" w:rsidR="001D7BF2" w:rsidRPr="00A565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FT pada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mental deficit</w:t>
            </w:r>
          </w:p>
        </w:tc>
        <w:tc>
          <w:tcPr>
            <w:tcW w:w="2835" w:type="dxa"/>
          </w:tcPr>
          <w:p w14:paraId="3BEB16CB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44D6319A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5A36FD40" w14:textId="6839C233" w:rsidR="001D7BF2" w:rsidRPr="009C1BCD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0ADC15E4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38408CDE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1F68ED9A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4E2B818D" w14:textId="176FF554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10ACE52B" w14:textId="77777777" w:rsidR="001D7BF2" w:rsidRPr="005C506D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5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 w:rsidRPr="005C5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506D">
              <w:rPr>
                <w:rFonts w:ascii="Times New Roman" w:eastAsia="Times New Roman" w:hAnsi="Times New Roman" w:cs="Times New Roman"/>
                <w:color w:val="202124"/>
                <w:lang w:val="en"/>
              </w:rPr>
              <w:t xml:space="preserve">screening of mental deficits in the elderly,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psikososial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kognitif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behaviour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problem,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psikosomatri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pandangan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islam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pada </w:t>
            </w:r>
            <w:proofErr w:type="spellStart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lansia</w:t>
            </w:r>
            <w:proofErr w:type="spellEnd"/>
            <w:r w:rsidRPr="005C506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7615D343" w14:textId="53E06648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FT pada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>lansia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>dengan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>kasus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>gangguan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mental deficit</w:t>
            </w:r>
          </w:p>
        </w:tc>
        <w:tc>
          <w:tcPr>
            <w:tcW w:w="851" w:type="dxa"/>
          </w:tcPr>
          <w:p w14:paraId="3E56B7C3" w14:textId="1598F3E4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1FD48896" w14:textId="4A7EF694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Risty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Wardhani,M.Biomed</w:t>
            </w:r>
            <w:proofErr w:type="spellEnd"/>
          </w:p>
        </w:tc>
      </w:tr>
      <w:tr w:rsidR="001D7BF2" w:rsidRPr="009C1BCD" w14:paraId="48A16124" w14:textId="77777777" w:rsidTr="00791288">
        <w:tc>
          <w:tcPr>
            <w:tcW w:w="1027" w:type="dxa"/>
            <w:shd w:val="clear" w:color="auto" w:fill="auto"/>
          </w:tcPr>
          <w:p w14:paraId="360224E0" w14:textId="78AC04BE" w:rsid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2694" w:type="dxa"/>
            <w:shd w:val="clear" w:color="auto" w:fill="auto"/>
          </w:tcPr>
          <w:p w14:paraId="0B4D7A46" w14:textId="4322708A" w:rsidR="001D7BF2" w:rsidRPr="0066662C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</w:t>
            </w:r>
            <w:r w:rsidRPr="006666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662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integumen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6662C">
              <w:rPr>
                <w:rFonts w:ascii="Times New Roman" w:hAnsi="Times New Roman" w:cs="Times New Roman"/>
              </w:rPr>
              <w:t>(C3, A3)</w:t>
            </w:r>
          </w:p>
        </w:tc>
        <w:tc>
          <w:tcPr>
            <w:tcW w:w="3118" w:type="dxa"/>
            <w:shd w:val="clear" w:color="auto" w:fill="auto"/>
          </w:tcPr>
          <w:p w14:paraId="259F608D" w14:textId="77777777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 integument :</w:t>
            </w:r>
          </w:p>
          <w:p w14:paraId="6E47BE36" w14:textId="77777777" w:rsidR="001D7BF2" w:rsidRPr="00195BC1" w:rsidRDefault="001D7BF2" w:rsidP="001D7BF2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Anatomi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system integument</w:t>
            </w:r>
          </w:p>
          <w:p w14:paraId="51591846" w14:textId="77777777" w:rsidR="001D7BF2" w:rsidRPr="00195BC1" w:rsidRDefault="001D7BF2" w:rsidP="001D7BF2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fisiologis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terjadi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system integument</w:t>
            </w:r>
          </w:p>
          <w:p w14:paraId="62051C9B" w14:textId="77777777" w:rsidR="001D7BF2" w:rsidRPr="00195BC1" w:rsidRDefault="001D7BF2" w:rsidP="001D7BF2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Persarafan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system integument</w:t>
            </w:r>
          </w:p>
          <w:p w14:paraId="792744B7" w14:textId="77777777" w:rsidR="001D7BF2" w:rsidRPr="00195BC1" w:rsidRDefault="001D7BF2" w:rsidP="001D7BF2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Peran system integument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fungsi</w:t>
            </w:r>
            <w:proofErr w:type="spellEnd"/>
          </w:p>
          <w:p w14:paraId="72841B96" w14:textId="77777777" w:rsidR="001D7BF2" w:rsidRPr="00195BC1" w:rsidRDefault="001D7BF2" w:rsidP="001D7BF2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fisioterapi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integument </w:t>
            </w:r>
          </w:p>
          <w:p w14:paraId="36587B30" w14:textId="1B444889" w:rsidR="001D7BF2" w:rsidRPr="00A565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E9328A8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Kuliah &amp; Diskusi [TM : (2x50”)]</w:t>
            </w:r>
          </w:p>
          <w:p w14:paraId="7B7ABD45" w14:textId="5123341D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14:paraId="7E8B92FD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4B92EB92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E641D06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2EBC024B" w14:textId="41BA58FB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DB0C565" w14:textId="4D51AD83" w:rsidR="001D7BF2" w:rsidRDefault="001D7BF2" w:rsidP="001D7BF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 integument</w:t>
            </w:r>
          </w:p>
        </w:tc>
        <w:tc>
          <w:tcPr>
            <w:tcW w:w="851" w:type="dxa"/>
            <w:shd w:val="clear" w:color="auto" w:fill="auto"/>
          </w:tcPr>
          <w:p w14:paraId="01919ED8" w14:textId="5BBE2060" w:rsidR="001D7BF2" w:rsidRPr="00436EFC" w:rsidRDefault="001D7BF2" w:rsidP="001D7B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4A876E5A" w14:textId="78D49E67" w:rsid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Tyas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Ratna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Ningrum,M.Or</w:t>
            </w:r>
            <w:proofErr w:type="spellEnd"/>
          </w:p>
        </w:tc>
      </w:tr>
      <w:tr w:rsidR="001D7BF2" w:rsidRPr="009C1BCD" w14:paraId="57B67ADF" w14:textId="77777777" w:rsidTr="0036121D">
        <w:tc>
          <w:tcPr>
            <w:tcW w:w="1027" w:type="dxa"/>
            <w:shd w:val="clear" w:color="auto" w:fill="auto"/>
          </w:tcPr>
          <w:p w14:paraId="40F785FD" w14:textId="7A3ED971" w:rsidR="001D7BF2" w:rsidRPr="0055469A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2694" w:type="dxa"/>
            <w:shd w:val="clear" w:color="auto" w:fill="auto"/>
          </w:tcPr>
          <w:p w14:paraId="01C40807" w14:textId="2F7CA556" w:rsidR="001D7BF2" w:rsidRPr="006253C4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 Pressure Ulcer (decubitus) dan diabetic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neuropatic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ulcers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34D71B82" w14:textId="3D9C010F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 pada Pressure Ulcer (decubitus) dan diabetic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neuropatic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ulcers:</w:t>
            </w:r>
          </w:p>
          <w:p w14:paraId="3B471561" w14:textId="77777777" w:rsidR="001D7BF2" w:rsidRPr="005D0C67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Penjabaran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patofisiologi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310C0B32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</w:p>
          <w:p w14:paraId="361658A7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  <w:p w14:paraId="1253D031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Diagnose FT</w:t>
            </w:r>
          </w:p>
          <w:p w14:paraId="3466B341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Prognosis FT</w:t>
            </w:r>
          </w:p>
          <w:p w14:paraId="62F79B14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Tindakan FT</w:t>
            </w:r>
          </w:p>
          <w:p w14:paraId="50053FA2" w14:textId="77777777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Evaluasi</w:t>
            </w:r>
            <w:proofErr w:type="spellEnd"/>
          </w:p>
          <w:p w14:paraId="5874A339" w14:textId="7466FCDF" w:rsidR="001D7BF2" w:rsidRPr="00195BC1" w:rsidRDefault="001D7BF2" w:rsidP="001D7BF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2DFFDABE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Kuliah &amp; Diskusi [TM : (2x50”)]</w:t>
            </w:r>
          </w:p>
          <w:p w14:paraId="4B777BDF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4018A1DF" w14:textId="41D7F37A" w:rsidR="001D7BF2" w:rsidRPr="00E73472" w:rsidRDefault="001D7BF2" w:rsidP="001D7BF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01B0E397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7A17BDD7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BDAE4D4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08A7983D" w14:textId="17899660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715359DE" w14:textId="77777777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Ft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ulcus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diabeticum</w:t>
            </w:r>
            <w:proofErr w:type="spellEnd"/>
          </w:p>
          <w:p w14:paraId="2088072C" w14:textId="145A9002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87E081" w14:textId="3EBC45AC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00BC6D37" w14:textId="6E3DD7F8" w:rsidR="001D7BF2" w:rsidRPr="0055469A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Andry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Ariyanto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M.Or</w:t>
            </w:r>
            <w:proofErr w:type="spellEnd"/>
          </w:p>
        </w:tc>
      </w:tr>
      <w:tr w:rsidR="001D7BF2" w:rsidRPr="009C1BCD" w14:paraId="4EDD8DE8" w14:textId="77777777" w:rsidTr="00E81D28">
        <w:tc>
          <w:tcPr>
            <w:tcW w:w="1027" w:type="dxa"/>
            <w:shd w:val="clear" w:color="auto" w:fill="auto"/>
          </w:tcPr>
          <w:p w14:paraId="0E949714" w14:textId="2921C1F7" w:rsidR="001D7BF2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14:paraId="7070A5A4" w14:textId="157A4469" w:rsidR="001D7BF2" w:rsidRPr="00642ED8" w:rsidRDefault="001D7BF2" w:rsidP="001D7BF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pada venous stasis ulcers dan arterial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insuffisiensy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ulcers</w:t>
            </w:r>
          </w:p>
          <w:p w14:paraId="170EF9ED" w14:textId="2C8F6C48" w:rsidR="001D7BF2" w:rsidRPr="006253C4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64D233A8" w14:textId="165378C2" w:rsidR="001D7BF2" w:rsidRPr="00642ED8" w:rsidRDefault="001D7BF2" w:rsidP="001D7BF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pada venous stasis ulcers dan arterial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insuffisiensy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ulcers :</w:t>
            </w:r>
          </w:p>
          <w:p w14:paraId="6F14A133" w14:textId="77777777" w:rsidR="001D7BF2" w:rsidRPr="005D0C67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Penjabaran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patofisiologi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05791452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</w:p>
          <w:p w14:paraId="110D4BC2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  <w:p w14:paraId="46200D45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Diagnose FT</w:t>
            </w:r>
          </w:p>
          <w:p w14:paraId="56A9E7F5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Prognosis FT</w:t>
            </w:r>
          </w:p>
          <w:p w14:paraId="4F347E51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Tindakan FT</w:t>
            </w:r>
          </w:p>
          <w:p w14:paraId="2BDEBAE0" w14:textId="77777777" w:rsidR="001D7BF2" w:rsidRPr="003D2D5A" w:rsidRDefault="001D7BF2" w:rsidP="001D7BF2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</w:p>
          <w:p w14:paraId="3496B7D0" w14:textId="1AB3E7DD" w:rsidR="001D7BF2" w:rsidRPr="003D2D5A" w:rsidRDefault="001D7BF2" w:rsidP="001D7BF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3D2D5A">
              <w:rPr>
                <w:rFonts w:ascii="Times New Roman" w:eastAsia="Times New Roman" w:hAnsi="Times New Roman" w:cs="Times New Roman"/>
                <w:color w:val="000000"/>
              </w:rPr>
              <w:t>Edukasi</w:t>
            </w:r>
            <w:proofErr w:type="spellEnd"/>
          </w:p>
        </w:tc>
        <w:tc>
          <w:tcPr>
            <w:tcW w:w="2835" w:type="dxa"/>
          </w:tcPr>
          <w:p w14:paraId="69BD1537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Kuliah &amp; Diskusi [TM : (2x50”)]</w:t>
            </w:r>
          </w:p>
          <w:p w14:paraId="15E3DBE4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34E4890F" w14:textId="61777C70" w:rsidR="001D7BF2" w:rsidRPr="009C1BCD" w:rsidRDefault="001D7BF2" w:rsidP="001D7BF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1F0D8308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64689715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1B78DDEB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34F2FA8C" w14:textId="06E63952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4931B410" w14:textId="77777777" w:rsidR="001D7BF2" w:rsidRPr="00642ED8" w:rsidRDefault="001D7BF2" w:rsidP="001D7BF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ulcus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decubitus</w:t>
            </w:r>
          </w:p>
          <w:p w14:paraId="6882AFD6" w14:textId="54C65234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A0A2EB" w14:textId="29CBA5A4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45970D14" w14:textId="6C05D455" w:rsidR="001D7BF2" w:rsidRPr="0055469A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Risty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W,M. Biomed</w:t>
            </w:r>
          </w:p>
        </w:tc>
      </w:tr>
      <w:tr w:rsidR="001D7BF2" w:rsidRPr="009C1BCD" w14:paraId="3D214763" w14:textId="77777777" w:rsidTr="00E81D28">
        <w:tc>
          <w:tcPr>
            <w:tcW w:w="1027" w:type="dxa"/>
            <w:shd w:val="clear" w:color="auto" w:fill="auto"/>
          </w:tcPr>
          <w:p w14:paraId="2499EEBA" w14:textId="5E0790EE" w:rsidR="001D7BF2" w:rsidRPr="0055469A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XI</w:t>
            </w:r>
          </w:p>
        </w:tc>
        <w:tc>
          <w:tcPr>
            <w:tcW w:w="2694" w:type="dxa"/>
            <w:shd w:val="clear" w:color="auto" w:fill="auto"/>
          </w:tcPr>
          <w:p w14:paraId="4A346512" w14:textId="19F8C5F8" w:rsidR="001D7BF2" w:rsidRPr="00642ED8" w:rsidRDefault="001D7BF2" w:rsidP="001D7BF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pada surgical wounds and graft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combustio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dan post op cancer)</w:t>
            </w:r>
          </w:p>
          <w:p w14:paraId="571633B6" w14:textId="77777777" w:rsidR="001D7BF2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B25715" w14:textId="09CAB499" w:rsidR="001D7BF2" w:rsidRPr="006253C4" w:rsidRDefault="001D7BF2" w:rsidP="001D7B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(C3, P2, A3)</w:t>
            </w:r>
          </w:p>
        </w:tc>
        <w:tc>
          <w:tcPr>
            <w:tcW w:w="3118" w:type="dxa"/>
          </w:tcPr>
          <w:p w14:paraId="630ECC56" w14:textId="33DE581E" w:rsidR="001D7BF2" w:rsidRDefault="001D7BF2" w:rsidP="001D7BF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A565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pada surgical wounds and graft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combustio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dan post op cancer) :</w:t>
            </w:r>
          </w:p>
          <w:p w14:paraId="49C1EB4A" w14:textId="77777777" w:rsidR="001D7BF2" w:rsidRPr="005D0C67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Penjabaran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patofisiologi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gejala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C4CE0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</w:p>
          <w:p w14:paraId="68CE02CB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FT</w:t>
            </w:r>
          </w:p>
          <w:p w14:paraId="424E0248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Diagnose FT</w:t>
            </w:r>
          </w:p>
          <w:p w14:paraId="45BA6A82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Prognosis FT</w:t>
            </w:r>
          </w:p>
          <w:p w14:paraId="1B94DBB7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Tindakan FT</w:t>
            </w:r>
          </w:p>
          <w:p w14:paraId="38BDB0D5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</w:p>
          <w:p w14:paraId="60359B71" w14:textId="77777777" w:rsidR="001D7BF2" w:rsidRPr="003D2D5A" w:rsidRDefault="001D7BF2" w:rsidP="001D7BF2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3D2D5A">
              <w:rPr>
                <w:rFonts w:ascii="Times New Roman" w:eastAsia="Times New Roman" w:hAnsi="Times New Roman" w:cs="Times New Roman"/>
                <w:color w:val="000000"/>
              </w:rPr>
              <w:t>Edukasi</w:t>
            </w:r>
            <w:proofErr w:type="spellEnd"/>
          </w:p>
          <w:p w14:paraId="6AC36950" w14:textId="407EFF24" w:rsidR="001D7BF2" w:rsidRPr="003D2D5A" w:rsidRDefault="001D7BF2" w:rsidP="001D7BF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835" w:type="dxa"/>
          </w:tcPr>
          <w:p w14:paraId="24F3E375" w14:textId="77777777" w:rsidR="001D7BF2" w:rsidRPr="009C1BCD" w:rsidRDefault="001D7BF2" w:rsidP="001D7B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9C1BCD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Kuliah &amp; Diskusi [TM : (2x50”)]</w:t>
            </w:r>
          </w:p>
          <w:p w14:paraId="3B69BFF1" w14:textId="77777777" w:rsidR="001D7BF2" w:rsidRPr="005305F8" w:rsidRDefault="001D7BF2" w:rsidP="001D7BF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-</w:t>
            </w:r>
            <w:r w:rsidRPr="005305F8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Tutorial [TM :2x(2x60”)], [BT+BM : (1+1)x(2x60”)]</w:t>
            </w:r>
          </w:p>
          <w:p w14:paraId="4966A379" w14:textId="62F5627B" w:rsidR="001D7BF2" w:rsidRPr="009C1BCD" w:rsidRDefault="001D7BF2" w:rsidP="001D7BF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120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demontrasi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</w:tcPr>
          <w:p w14:paraId="16850595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Diskusi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0833F588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Tatap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muka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4C5F120F" w14:textId="77777777" w:rsidR="001D7BF2" w:rsidRPr="009C1BCD" w:rsidRDefault="001D7BF2" w:rsidP="001D7B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Demonstrasi</w:t>
            </w:r>
            <w:proofErr w:type="spellEnd"/>
          </w:p>
          <w:p w14:paraId="454414E7" w14:textId="7644B75E" w:rsidR="001D7BF2" w:rsidRPr="009C1BCD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Tes</w:t>
            </w:r>
            <w:proofErr w:type="spellEnd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9C1BCD">
              <w:rPr>
                <w:rFonts w:ascii="Times New Roman" w:hAnsi="Times New Roman" w:cs="Times New Roman"/>
                <w:bCs/>
                <w:sz w:val="22"/>
                <w:szCs w:val="22"/>
              </w:rPr>
              <w:t>Praktek</w:t>
            </w:r>
            <w:proofErr w:type="spellEnd"/>
          </w:p>
        </w:tc>
        <w:tc>
          <w:tcPr>
            <w:tcW w:w="2409" w:type="dxa"/>
          </w:tcPr>
          <w:p w14:paraId="5FE2B636" w14:textId="453B7CE5" w:rsidR="001D7BF2" w:rsidRPr="006D0072" w:rsidRDefault="001D7BF2" w:rsidP="001D7B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ulcus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venalis,ulcus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arterialis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dan post op Ca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Mamae</w:t>
            </w:r>
            <w:proofErr w:type="spellEnd"/>
          </w:p>
        </w:tc>
        <w:tc>
          <w:tcPr>
            <w:tcW w:w="851" w:type="dxa"/>
          </w:tcPr>
          <w:p w14:paraId="17751CB9" w14:textId="7CF180D7" w:rsidR="001D7BF2" w:rsidRDefault="001D7BF2" w:rsidP="001D7BF2">
            <w:r>
              <w:rPr>
                <w:rFonts w:ascii="Times New Roman" w:hAnsi="Times New Roman" w:cs="Times New Roman"/>
                <w:sz w:val="22"/>
                <w:szCs w:val="22"/>
              </w:rPr>
              <w:t>7.69</w:t>
            </w:r>
            <w:r w:rsidRPr="00436E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02DB964A" w14:textId="68009E8C" w:rsidR="001D7BF2" w:rsidRPr="0055469A" w:rsidRDefault="001D7BF2" w:rsidP="001D7B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Tyas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Ratna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Ningrum,M.Or</w:t>
            </w:r>
            <w:proofErr w:type="spellEnd"/>
          </w:p>
        </w:tc>
      </w:tr>
    </w:tbl>
    <w:p w14:paraId="40BC64C7" w14:textId="77777777" w:rsidR="001E160E" w:rsidRDefault="001E160E" w:rsidP="00E81D2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424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119"/>
        <w:gridCol w:w="3402"/>
        <w:gridCol w:w="5953"/>
      </w:tblGrid>
      <w:tr w:rsidR="00BA2881" w:rsidRPr="001D23D4" w14:paraId="382A4AA5" w14:textId="77777777" w:rsidTr="00CD346A">
        <w:trPr>
          <w:gridAfter w:val="1"/>
          <w:wAfter w:w="5953" w:type="dxa"/>
        </w:trPr>
        <w:tc>
          <w:tcPr>
            <w:tcW w:w="2950" w:type="dxa"/>
          </w:tcPr>
          <w:p w14:paraId="1672FF89" w14:textId="77777777" w:rsidR="00BA2881" w:rsidRPr="001D23D4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119" w:type="dxa"/>
          </w:tcPr>
          <w:p w14:paraId="2B3AECA1" w14:textId="77777777" w:rsidR="00BA2881" w:rsidRDefault="00BA2881" w:rsidP="00E81D28">
            <w:pPr>
              <w:rPr>
                <w:rFonts w:ascii="Times New Roman" w:hAnsi="Times New Roman" w:cs="Times New Roman"/>
                <w:lang w:val="id-ID"/>
              </w:rPr>
            </w:pPr>
          </w:p>
          <w:p w14:paraId="79E728E6" w14:textId="77777777" w:rsidR="005602B0" w:rsidRDefault="005602B0" w:rsidP="00E81D28">
            <w:pPr>
              <w:rPr>
                <w:rFonts w:ascii="Times New Roman" w:hAnsi="Times New Roman" w:cs="Times New Roman"/>
                <w:lang w:val="id-ID"/>
              </w:rPr>
            </w:pPr>
          </w:p>
          <w:p w14:paraId="3F7FD6FC" w14:textId="77777777" w:rsidR="005602B0" w:rsidRDefault="005602B0" w:rsidP="00E81D28">
            <w:pPr>
              <w:rPr>
                <w:rFonts w:ascii="Times New Roman" w:hAnsi="Times New Roman" w:cs="Times New Roman"/>
                <w:lang w:val="id-ID"/>
              </w:rPr>
            </w:pPr>
          </w:p>
          <w:p w14:paraId="54C1EB0F" w14:textId="34190920" w:rsidR="005602B0" w:rsidRPr="001D23D4" w:rsidRDefault="005602B0" w:rsidP="00E81D2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02" w:type="dxa"/>
          </w:tcPr>
          <w:p w14:paraId="63A2F3BC" w14:textId="77777777" w:rsidR="005602B0" w:rsidRDefault="005602B0" w:rsidP="00E81D28">
            <w:pPr>
              <w:rPr>
                <w:rFonts w:ascii="Times New Roman" w:hAnsi="Times New Roman" w:cs="Times New Roman"/>
                <w:sz w:val="22"/>
                <w:lang w:val="id-ID"/>
              </w:rPr>
            </w:pPr>
          </w:p>
          <w:p w14:paraId="661DDEE9" w14:textId="77777777" w:rsidR="005602B0" w:rsidRDefault="005602B0" w:rsidP="00E81D28">
            <w:pPr>
              <w:rPr>
                <w:rFonts w:ascii="Times New Roman" w:hAnsi="Times New Roman" w:cs="Times New Roman"/>
                <w:sz w:val="22"/>
                <w:lang w:val="id-ID"/>
              </w:rPr>
            </w:pPr>
          </w:p>
          <w:p w14:paraId="70945593" w14:textId="77777777" w:rsidR="005602B0" w:rsidRDefault="005602B0" w:rsidP="00E81D28">
            <w:pPr>
              <w:rPr>
                <w:rFonts w:ascii="Times New Roman" w:hAnsi="Times New Roman" w:cs="Times New Roman"/>
                <w:sz w:val="22"/>
                <w:lang w:val="id-ID"/>
              </w:rPr>
            </w:pPr>
          </w:p>
          <w:p w14:paraId="7CA38E1A" w14:textId="77777777" w:rsidR="005602B0" w:rsidRDefault="005602B0" w:rsidP="00E81D28">
            <w:pPr>
              <w:rPr>
                <w:rFonts w:ascii="Times New Roman" w:hAnsi="Times New Roman" w:cs="Times New Roman"/>
                <w:sz w:val="22"/>
                <w:lang w:val="id-ID"/>
              </w:rPr>
            </w:pPr>
          </w:p>
          <w:p w14:paraId="2E637272" w14:textId="05A3EC0E" w:rsidR="00BA2881" w:rsidRPr="001D23D4" w:rsidRDefault="00BA2881" w:rsidP="00E81D28">
            <w:pPr>
              <w:rPr>
                <w:rFonts w:ascii="Times New Roman" w:hAnsi="Times New Roman" w:cs="Times New Roman"/>
                <w:lang w:val="id-ID"/>
              </w:rPr>
            </w:pPr>
            <w:r w:rsidRPr="00265E09">
              <w:rPr>
                <w:rFonts w:ascii="Times New Roman" w:hAnsi="Times New Roman" w:cs="Times New Roman"/>
                <w:sz w:val="22"/>
                <w:lang w:val="id-ID"/>
              </w:rPr>
              <w:t xml:space="preserve">Yogyakarta, </w:t>
            </w:r>
            <w:proofErr w:type="spellStart"/>
            <w:r w:rsidR="00930431">
              <w:rPr>
                <w:rFonts w:ascii="Times New Roman" w:hAnsi="Times New Roman" w:cs="Times New Roman"/>
                <w:iCs/>
                <w:sz w:val="22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="00390168">
              <w:rPr>
                <w:rFonts w:ascii="Times New Roman" w:hAnsi="Times New Roman" w:cs="Times New Roman"/>
                <w:iCs/>
                <w:sz w:val="22"/>
              </w:rPr>
              <w:t xml:space="preserve"> 20</w:t>
            </w:r>
            <w:r w:rsidR="00B1629C">
              <w:rPr>
                <w:rFonts w:ascii="Times New Roman" w:hAnsi="Times New Roman" w:cs="Times New Roman"/>
                <w:iCs/>
                <w:sz w:val="22"/>
              </w:rPr>
              <w:t>2</w:t>
            </w:r>
            <w:r w:rsidR="00930431">
              <w:rPr>
                <w:rFonts w:ascii="Times New Roman" w:hAnsi="Times New Roman" w:cs="Times New Roman"/>
                <w:iCs/>
                <w:sz w:val="22"/>
              </w:rPr>
              <w:t>1</w:t>
            </w:r>
          </w:p>
        </w:tc>
      </w:tr>
      <w:tr w:rsidR="00BA2881" w:rsidRPr="001D23D4" w14:paraId="58EC46CF" w14:textId="77777777" w:rsidTr="00CD346A">
        <w:trPr>
          <w:gridAfter w:val="1"/>
          <w:wAfter w:w="5953" w:type="dxa"/>
        </w:trPr>
        <w:tc>
          <w:tcPr>
            <w:tcW w:w="2950" w:type="dxa"/>
          </w:tcPr>
          <w:p w14:paraId="497E5D81" w14:textId="77777777" w:rsidR="00BA2881" w:rsidRPr="001D23D4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Disahkan oleh</w:t>
            </w:r>
          </w:p>
        </w:tc>
        <w:tc>
          <w:tcPr>
            <w:tcW w:w="3119" w:type="dxa"/>
          </w:tcPr>
          <w:p w14:paraId="0FD5F53C" w14:textId="77777777" w:rsidR="00BA2881" w:rsidRPr="001D23D4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Diperiksa oleh</w:t>
            </w:r>
          </w:p>
        </w:tc>
        <w:tc>
          <w:tcPr>
            <w:tcW w:w="3402" w:type="dxa"/>
          </w:tcPr>
          <w:p w14:paraId="1E2DAA55" w14:textId="77777777" w:rsidR="00BA2881" w:rsidRPr="001D23D4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Disusun oleh</w:t>
            </w:r>
          </w:p>
        </w:tc>
      </w:tr>
      <w:tr w:rsidR="00BA2881" w:rsidRPr="001D23D4" w14:paraId="0B78745D" w14:textId="77777777" w:rsidTr="00CD346A">
        <w:trPr>
          <w:gridAfter w:val="1"/>
          <w:wAfter w:w="5953" w:type="dxa"/>
        </w:trPr>
        <w:tc>
          <w:tcPr>
            <w:tcW w:w="2950" w:type="dxa"/>
          </w:tcPr>
          <w:p w14:paraId="7B655B6C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Ketua Prodi</w:t>
            </w:r>
          </w:p>
        </w:tc>
        <w:tc>
          <w:tcPr>
            <w:tcW w:w="3119" w:type="dxa"/>
          </w:tcPr>
          <w:p w14:paraId="7A713179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Koordinator Kurikulum</w:t>
            </w:r>
          </w:p>
        </w:tc>
        <w:tc>
          <w:tcPr>
            <w:tcW w:w="3402" w:type="dxa"/>
          </w:tcPr>
          <w:p w14:paraId="6383D6E1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An. Tim Dosen</w:t>
            </w:r>
          </w:p>
          <w:p w14:paraId="53D7738B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Dosen Penanggun-Jawab </w:t>
            </w:r>
          </w:p>
        </w:tc>
      </w:tr>
      <w:tr w:rsidR="00BA2881" w:rsidRPr="001D23D4" w14:paraId="3FFB7424" w14:textId="77777777" w:rsidTr="00CD346A">
        <w:tc>
          <w:tcPr>
            <w:tcW w:w="2950" w:type="dxa"/>
          </w:tcPr>
          <w:p w14:paraId="2714D799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119" w:type="dxa"/>
          </w:tcPr>
          <w:p w14:paraId="659FCAD1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355" w:type="dxa"/>
            <w:gridSpan w:val="2"/>
          </w:tcPr>
          <w:p w14:paraId="3E34A3A5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0476C41E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5B4E57D6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678C9BA2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183B8F77" w14:textId="77777777" w:rsidR="00BA2881" w:rsidRDefault="00BA2881" w:rsidP="00E81D28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BA2881" w:rsidRPr="00CD36E2" w14:paraId="37152833" w14:textId="77777777" w:rsidTr="00CD346A">
        <w:trPr>
          <w:gridAfter w:val="1"/>
          <w:wAfter w:w="5953" w:type="dxa"/>
        </w:trPr>
        <w:tc>
          <w:tcPr>
            <w:tcW w:w="2950" w:type="dxa"/>
          </w:tcPr>
          <w:p w14:paraId="2CA34D7D" w14:textId="1F7CC46F" w:rsidR="00BA2881" w:rsidRPr="00CD36E2" w:rsidRDefault="00CD346A" w:rsidP="00CD34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Dhika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Imania</w:t>
            </w:r>
            <w:proofErr w:type="spellEnd"/>
            <w:r w:rsidR="00BA2881" w:rsidRPr="00CD36E2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="00BA2881" w:rsidRPr="00CD36E2">
              <w:rPr>
                <w:rFonts w:ascii="Times New Roman" w:hAnsi="Times New Roman" w:cs="Times New Roman"/>
                <w:iCs/>
              </w:rPr>
              <w:t>M.Fis</w:t>
            </w:r>
            <w:proofErr w:type="spellEnd"/>
          </w:p>
        </w:tc>
        <w:tc>
          <w:tcPr>
            <w:tcW w:w="3119" w:type="dxa"/>
          </w:tcPr>
          <w:p w14:paraId="0FE08809" w14:textId="77777777" w:rsidR="00BA2881" w:rsidRPr="00CD36E2" w:rsidRDefault="000B1BF1" w:rsidP="00E81D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Lailatuz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Zaidah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M.Or</w:t>
            </w:r>
            <w:proofErr w:type="spellEnd"/>
          </w:p>
        </w:tc>
        <w:tc>
          <w:tcPr>
            <w:tcW w:w="3402" w:type="dxa"/>
          </w:tcPr>
          <w:p w14:paraId="33CF69A8" w14:textId="77777777" w:rsidR="00BA2881" w:rsidRPr="00CD36E2" w:rsidRDefault="00BA2881" w:rsidP="00E81D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6E2">
              <w:rPr>
                <w:rFonts w:ascii="Times New Roman" w:hAnsi="Times New Roman" w:cs="Times New Roman"/>
                <w:iCs/>
              </w:rPr>
              <w:t>Tyas</w:t>
            </w:r>
            <w:proofErr w:type="spellEnd"/>
            <w:r w:rsidRPr="00CD36E2">
              <w:rPr>
                <w:rFonts w:ascii="Times New Roman" w:hAnsi="Times New Roman" w:cs="Times New Roman"/>
                <w:iCs/>
              </w:rPr>
              <w:t xml:space="preserve"> Sari </w:t>
            </w:r>
            <w:proofErr w:type="spellStart"/>
            <w:r w:rsidRPr="00CD36E2">
              <w:rPr>
                <w:rFonts w:ascii="Times New Roman" w:hAnsi="Times New Roman" w:cs="Times New Roman"/>
                <w:iCs/>
              </w:rPr>
              <w:t>Ratna</w:t>
            </w:r>
            <w:proofErr w:type="spellEnd"/>
            <w:r w:rsidRPr="00CD36E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D36E2">
              <w:rPr>
                <w:rFonts w:ascii="Times New Roman" w:hAnsi="Times New Roman" w:cs="Times New Roman"/>
                <w:iCs/>
              </w:rPr>
              <w:t>Ningrum</w:t>
            </w:r>
            <w:proofErr w:type="spellEnd"/>
            <w:r w:rsidRPr="00CD36E2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CD36E2">
              <w:rPr>
                <w:rFonts w:ascii="Times New Roman" w:hAnsi="Times New Roman" w:cs="Times New Roman"/>
                <w:iCs/>
              </w:rPr>
              <w:t>M.Or</w:t>
            </w:r>
            <w:proofErr w:type="spellEnd"/>
          </w:p>
        </w:tc>
      </w:tr>
    </w:tbl>
    <w:p w14:paraId="41B40205" w14:textId="77777777" w:rsidR="005F4BAC" w:rsidRDefault="005F4BAC" w:rsidP="00E81D28">
      <w:pPr>
        <w:jc w:val="center"/>
        <w:rPr>
          <w:rFonts w:ascii="Times New Roman" w:hAnsi="Times New Roman" w:cs="Times New Roman"/>
        </w:rPr>
      </w:pPr>
    </w:p>
    <w:p w14:paraId="31BE5D53" w14:textId="77777777" w:rsidR="005F4BAC" w:rsidRDefault="005F4BAC" w:rsidP="00E81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0EF504" w14:textId="77777777" w:rsidR="005F4BAC" w:rsidRDefault="005F4BAC" w:rsidP="00E81D28">
      <w:pPr>
        <w:jc w:val="center"/>
        <w:rPr>
          <w:rFonts w:ascii="Times New Roman" w:hAnsi="Times New Roman" w:cs="Times New Roman"/>
        </w:rPr>
        <w:sectPr w:rsidR="005F4BAC" w:rsidSect="00E21DAD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2BDA9FAD" w14:textId="77777777" w:rsidR="005F4BAC" w:rsidRPr="005278C3" w:rsidRDefault="005F4BAC" w:rsidP="00E81D28">
      <w:pPr>
        <w:jc w:val="center"/>
        <w:rPr>
          <w:rFonts w:ascii="Times New Roman" w:hAnsi="Times New Roman" w:cs="Times New Roman"/>
        </w:rPr>
      </w:pPr>
      <w:r w:rsidRPr="005278C3">
        <w:rPr>
          <w:rFonts w:ascii="Times New Roman" w:hAnsi="Times New Roman" w:cs="Times New Roman"/>
        </w:rPr>
        <w:lastRenderedPageBreak/>
        <w:t>RANCANGAN TUGAS</w:t>
      </w:r>
    </w:p>
    <w:p w14:paraId="7D2C882F" w14:textId="77777777" w:rsidR="005F4BAC" w:rsidRPr="005278C3" w:rsidRDefault="005F4BAC" w:rsidP="00E81D28">
      <w:pPr>
        <w:rPr>
          <w:rFonts w:ascii="Times New Roman" w:hAnsi="Times New Roman" w:cs="Times New Roman"/>
        </w:rPr>
      </w:pPr>
    </w:p>
    <w:p w14:paraId="7B065109" w14:textId="77777777" w:rsidR="0036121D" w:rsidRDefault="0036121D" w:rsidP="0036121D">
      <w:pPr>
        <w:jc w:val="center"/>
        <w:rPr>
          <w:rFonts w:ascii="Times New Roman" w:hAnsi="Times New Roman" w:cs="Times New Roman"/>
        </w:rPr>
      </w:pPr>
    </w:p>
    <w:p w14:paraId="186ACAE1" w14:textId="5A9F6D76" w:rsidR="0036121D" w:rsidRPr="005278C3" w:rsidRDefault="0036121D" w:rsidP="00361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MATA KULIAH</w:t>
      </w:r>
      <w:r>
        <w:rPr>
          <w:rFonts w:ascii="Times New Roman" w:hAnsi="Times New Roman" w:cs="Times New Roman"/>
        </w:rPr>
        <w:tab/>
        <w:t>: Sport dan wellness</w:t>
      </w:r>
    </w:p>
    <w:p w14:paraId="53F5E497" w14:textId="77777777" w:rsidR="0036121D" w:rsidRPr="003F5C9C" w:rsidRDefault="0036121D" w:rsidP="0036121D">
      <w:pPr>
        <w:rPr>
          <w:rFonts w:ascii="Times New Roman" w:hAnsi="Times New Roman" w:cs="Times New Roman"/>
        </w:rPr>
      </w:pPr>
      <w:r w:rsidRPr="005278C3">
        <w:rPr>
          <w:rFonts w:ascii="Times New Roman" w:hAnsi="Times New Roman" w:cs="Times New Roman"/>
        </w:rPr>
        <w:t>SEMESTER</w:t>
      </w:r>
      <w:r w:rsidRPr="005278C3">
        <w:rPr>
          <w:rFonts w:ascii="Times New Roman" w:hAnsi="Times New Roman" w:cs="Times New Roman"/>
        </w:rPr>
        <w:tab/>
      </w:r>
      <w:r w:rsidRPr="005278C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278C3">
        <w:rPr>
          <w:rFonts w:ascii="Times New Roman" w:hAnsi="Times New Roman" w:cs="Times New Roman"/>
        </w:rPr>
        <w:t>Sks</w:t>
      </w:r>
      <w:proofErr w:type="spellEnd"/>
      <w:r w:rsidRPr="005278C3">
        <w:rPr>
          <w:rFonts w:ascii="Times New Roman" w:hAnsi="Times New Roman" w:cs="Times New Roman"/>
        </w:rPr>
        <w:t xml:space="preserve"> </w:t>
      </w:r>
      <w:r w:rsidRPr="005278C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4</w:t>
      </w:r>
    </w:p>
    <w:p w14:paraId="1B4F604E" w14:textId="68CF7CB4" w:rsidR="0036121D" w:rsidRPr="005278C3" w:rsidRDefault="0036121D" w:rsidP="00361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MINGGU KE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278C3">
        <w:rPr>
          <w:rFonts w:ascii="Times New Roman" w:hAnsi="Times New Roman" w:cs="Times New Roman"/>
        </w:rPr>
        <w:t>Tugas</w:t>
      </w:r>
      <w:proofErr w:type="spellEnd"/>
      <w:r w:rsidRPr="005278C3">
        <w:rPr>
          <w:rFonts w:ascii="Times New Roman" w:hAnsi="Times New Roman" w:cs="Times New Roman"/>
        </w:rPr>
        <w:t xml:space="preserve"> </w:t>
      </w:r>
      <w:proofErr w:type="spellStart"/>
      <w:r w:rsidRPr="005278C3">
        <w:rPr>
          <w:rFonts w:ascii="Times New Roman" w:hAnsi="Times New Roman" w:cs="Times New Roman"/>
        </w:rPr>
        <w:t>ke</w:t>
      </w:r>
      <w:proofErr w:type="spellEnd"/>
      <w:r w:rsidRPr="005278C3">
        <w:rPr>
          <w:rFonts w:ascii="Times New Roman" w:hAnsi="Times New Roman" w:cs="Times New Roman"/>
        </w:rPr>
        <w:t xml:space="preserve">: </w:t>
      </w:r>
      <w:r w:rsidR="00C242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F2E55F2" w14:textId="77777777" w:rsidR="0036121D" w:rsidRPr="005278C3" w:rsidRDefault="0036121D" w:rsidP="0036121D">
      <w:pPr>
        <w:rPr>
          <w:rFonts w:ascii="Times New Roman" w:hAnsi="Times New Roman" w:cs="Times New Roman"/>
        </w:rPr>
      </w:pPr>
    </w:p>
    <w:p w14:paraId="3FA3F4F0" w14:textId="77777777" w:rsidR="0036121D" w:rsidRPr="005278C3" w:rsidRDefault="0036121D" w:rsidP="0036121D">
      <w:pPr>
        <w:pStyle w:val="ListParagraph"/>
        <w:widowControl w:val="0"/>
        <w:numPr>
          <w:ilvl w:val="0"/>
          <w:numId w:val="44"/>
        </w:numP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5278C3">
        <w:rPr>
          <w:rFonts w:ascii="Times New Roman" w:hAnsi="Times New Roman" w:cs="Times New Roman"/>
        </w:rPr>
        <w:t xml:space="preserve">TUJUAN TUGAS </w:t>
      </w:r>
      <w:r w:rsidRPr="005278C3">
        <w:rPr>
          <w:rFonts w:ascii="Times New Roman" w:hAnsi="Times New Roman" w:cs="Times New Roman"/>
        </w:rPr>
        <w:tab/>
        <w:t xml:space="preserve">: </w:t>
      </w:r>
    </w:p>
    <w:p w14:paraId="0FF874BB" w14:textId="69E1AC92" w:rsidR="0036121D" w:rsidRPr="005278C3" w:rsidRDefault="0036121D" w:rsidP="0036121D">
      <w:pPr>
        <w:pStyle w:val="ListParagraph"/>
        <w:widowControl w:val="0"/>
        <w:numPr>
          <w:ilvl w:val="2"/>
          <w:numId w:val="5"/>
        </w:numP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Mengaplikasikan Assesment dan Diagnosa Kasus FT Integumen </w:t>
      </w:r>
    </w:p>
    <w:p w14:paraId="49A2DFBB" w14:textId="77777777" w:rsidR="0036121D" w:rsidRPr="005278C3" w:rsidRDefault="0036121D" w:rsidP="0036121D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URAIAN</w:t>
      </w:r>
      <w:r w:rsidRPr="005278C3">
        <w:rPr>
          <w:rFonts w:ascii="Times New Roman" w:hAnsi="Times New Roman" w:cs="Times New Roman"/>
        </w:rPr>
        <w:t xml:space="preserve"> TUGAS </w:t>
      </w:r>
      <w:r w:rsidRPr="005278C3">
        <w:rPr>
          <w:rFonts w:ascii="Times New Roman" w:hAnsi="Times New Roman" w:cs="Times New Roman"/>
        </w:rPr>
        <w:tab/>
      </w:r>
      <w:r w:rsidRPr="005278C3">
        <w:rPr>
          <w:rFonts w:ascii="Times New Roman" w:hAnsi="Times New Roman" w:cs="Times New Roman"/>
        </w:rPr>
        <w:tab/>
        <w:t>:</w:t>
      </w:r>
    </w:p>
    <w:p w14:paraId="086DF2D0" w14:textId="77777777" w:rsidR="0036121D" w:rsidRPr="005278C3" w:rsidRDefault="0036121D" w:rsidP="0036121D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5278C3">
        <w:rPr>
          <w:rFonts w:ascii="Times New Roman" w:hAnsi="Times New Roman" w:cs="Times New Roman"/>
        </w:rPr>
        <w:t>Obyek</w:t>
      </w:r>
      <w:proofErr w:type="spellEnd"/>
      <w:r>
        <w:rPr>
          <w:rFonts w:ascii="Times New Roman" w:hAnsi="Times New Roman" w:cs="Times New Roman"/>
        </w:rPr>
        <w:t xml:space="preserve"> Garapan </w:t>
      </w:r>
      <w:r>
        <w:rPr>
          <w:rFonts w:ascii="Times New Roman" w:hAnsi="Times New Roman" w:cs="Times New Roman"/>
        </w:rPr>
        <w:tab/>
      </w:r>
      <w:r w:rsidRPr="005278C3">
        <w:rPr>
          <w:rFonts w:ascii="Times New Roman" w:hAnsi="Times New Roman" w:cs="Times New Roman"/>
        </w:rPr>
        <w:t xml:space="preserve">: </w:t>
      </w:r>
    </w:p>
    <w:p w14:paraId="3FF3A154" w14:textId="5CD1934F" w:rsidR="0036121D" w:rsidRDefault="0036121D" w:rsidP="0036121D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36121D">
        <w:rPr>
          <w:rFonts w:ascii="Times New Roman" w:hAnsi="Times New Roman" w:cs="Times New Roman"/>
          <w:noProof/>
        </w:rPr>
        <w:t xml:space="preserve">mahasiswa membuat </w:t>
      </w:r>
      <w:r>
        <w:rPr>
          <w:rFonts w:ascii="Times New Roman" w:hAnsi="Times New Roman" w:cs="Times New Roman"/>
          <w:noProof/>
        </w:rPr>
        <w:t>resume jurnal</w:t>
      </w:r>
      <w:r w:rsidRPr="0036121D">
        <w:rPr>
          <w:rFonts w:ascii="Times New Roman" w:hAnsi="Times New Roman" w:cs="Times New Roman"/>
          <w:noProof/>
        </w:rPr>
        <w:t xml:space="preserve"> tentang management FT pada Kasus </w:t>
      </w:r>
      <w:r>
        <w:rPr>
          <w:rFonts w:ascii="Times New Roman" w:hAnsi="Times New Roman" w:cs="Times New Roman"/>
          <w:noProof/>
        </w:rPr>
        <w:t>FT Integumen (sesuai materi)</w:t>
      </w:r>
    </w:p>
    <w:p w14:paraId="6F0D2134" w14:textId="53DC31E0" w:rsidR="0036121D" w:rsidRDefault="0036121D" w:rsidP="0036121D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ada pilihan kasus :</w:t>
      </w:r>
    </w:p>
    <w:p w14:paraId="41725117" w14:textId="5485EF49" w:rsidR="0036121D" w:rsidRP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36121D">
        <w:rPr>
          <w:rFonts w:ascii="Times New Roman" w:hAnsi="Times New Roman" w:cs="Times New Roman"/>
          <w:noProof/>
          <w:lang w:val="pt-BR"/>
        </w:rPr>
        <w:t xml:space="preserve">Ft pada </w:t>
      </w:r>
      <w:r>
        <w:rPr>
          <w:rFonts w:ascii="Times New Roman" w:hAnsi="Times New Roman" w:cs="Times New Roman"/>
          <w:noProof/>
          <w:lang w:val="pt-BR"/>
        </w:rPr>
        <w:t xml:space="preserve">Ulcus </w:t>
      </w:r>
      <w:r w:rsidRPr="0036121D">
        <w:rPr>
          <w:rFonts w:ascii="Times New Roman" w:hAnsi="Times New Roman" w:cs="Times New Roman"/>
          <w:noProof/>
          <w:lang w:val="pt-BR"/>
        </w:rPr>
        <w:t>diabetic</w:t>
      </w:r>
    </w:p>
    <w:p w14:paraId="4ED43598" w14:textId="5F99D18A" w:rsidR="0036121D" w:rsidRP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  <w:lang w:val="en-ID"/>
        </w:rPr>
      </w:pPr>
      <w:r>
        <w:rPr>
          <w:rFonts w:ascii="Times New Roman" w:hAnsi="Times New Roman" w:cs="Times New Roman"/>
          <w:noProof/>
          <w:lang w:val="pt-BR"/>
        </w:rPr>
        <w:t xml:space="preserve">FT pada </w:t>
      </w:r>
      <w:r w:rsidRPr="0036121D">
        <w:rPr>
          <w:rFonts w:ascii="Times New Roman" w:hAnsi="Times New Roman" w:cs="Times New Roman"/>
          <w:noProof/>
          <w:lang w:val="pt-BR"/>
        </w:rPr>
        <w:t>decubitus ulcer</w:t>
      </w:r>
    </w:p>
    <w:p w14:paraId="1FA6915F" w14:textId="77777777" w:rsid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36121D">
        <w:rPr>
          <w:rFonts w:ascii="Times New Roman" w:hAnsi="Times New Roman" w:cs="Times New Roman"/>
          <w:i/>
          <w:iCs/>
          <w:noProof/>
        </w:rPr>
        <w:t xml:space="preserve">Ft </w:t>
      </w:r>
      <w:r w:rsidRPr="0036121D">
        <w:rPr>
          <w:rFonts w:ascii="Times New Roman" w:hAnsi="Times New Roman" w:cs="Times New Roman"/>
          <w:noProof/>
        </w:rPr>
        <w:t xml:space="preserve">pada venous stasis ulcers, </w:t>
      </w:r>
    </w:p>
    <w:p w14:paraId="695E6365" w14:textId="36B4EE34" w:rsid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FT </w:t>
      </w:r>
      <w:r w:rsidRPr="0036121D">
        <w:rPr>
          <w:rFonts w:ascii="Times New Roman" w:hAnsi="Times New Roman" w:cs="Times New Roman"/>
          <w:noProof/>
        </w:rPr>
        <w:t>arteriol insufficiency ulcers</w:t>
      </w:r>
    </w:p>
    <w:p w14:paraId="562310EA" w14:textId="63A9347F" w:rsid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36121D">
        <w:rPr>
          <w:rFonts w:ascii="Times New Roman" w:hAnsi="Times New Roman" w:cs="Times New Roman"/>
          <w:noProof/>
        </w:rPr>
        <w:t>Ft pada combustio</w:t>
      </w:r>
    </w:p>
    <w:p w14:paraId="6D4FE66B" w14:textId="63FCDDDB" w:rsid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FT pada skingraft</w:t>
      </w:r>
    </w:p>
    <w:p w14:paraId="76D7FECF" w14:textId="373E5811" w:rsid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FT pada luka amputasi</w:t>
      </w:r>
    </w:p>
    <w:p w14:paraId="6EA82DBC" w14:textId="5BAFDB4F" w:rsidR="0036121D" w:rsidRPr="0036121D" w:rsidRDefault="0036121D" w:rsidP="0036121D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FT pada ulcer </w:t>
      </w:r>
      <w:r w:rsidRPr="0036121D">
        <w:rPr>
          <w:rFonts w:ascii="Times New Roman" w:hAnsi="Times New Roman" w:cs="Times New Roman"/>
          <w:noProof/>
        </w:rPr>
        <w:t xml:space="preserve">post </w:t>
      </w:r>
      <w:r>
        <w:rPr>
          <w:rFonts w:ascii="Times New Roman" w:hAnsi="Times New Roman" w:cs="Times New Roman"/>
          <w:noProof/>
        </w:rPr>
        <w:t xml:space="preserve">cancer </w:t>
      </w:r>
    </w:p>
    <w:p w14:paraId="531E4CF0" w14:textId="77777777" w:rsidR="0036121D" w:rsidRPr="0036121D" w:rsidRDefault="0036121D" w:rsidP="0036121D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121D">
        <w:rPr>
          <w:rFonts w:ascii="Times New Roman" w:hAnsi="Times New Roman" w:cs="Times New Roman"/>
        </w:rPr>
        <w:t xml:space="preserve">Yang </w:t>
      </w:r>
      <w:proofErr w:type="spellStart"/>
      <w:r w:rsidRPr="0036121D">
        <w:rPr>
          <w:rFonts w:ascii="Times New Roman" w:hAnsi="Times New Roman" w:cs="Times New Roman"/>
        </w:rPr>
        <w:t>harus</w:t>
      </w:r>
      <w:proofErr w:type="spellEnd"/>
      <w:r w:rsidRPr="0036121D">
        <w:rPr>
          <w:rFonts w:ascii="Times New Roman" w:hAnsi="Times New Roman" w:cs="Times New Roman"/>
        </w:rPr>
        <w:t xml:space="preserve"> </w:t>
      </w:r>
      <w:proofErr w:type="spellStart"/>
      <w:r w:rsidRPr="0036121D">
        <w:rPr>
          <w:rFonts w:ascii="Times New Roman" w:hAnsi="Times New Roman" w:cs="Times New Roman"/>
        </w:rPr>
        <w:t>dikerjakan</w:t>
      </w:r>
      <w:proofErr w:type="spellEnd"/>
      <w:r w:rsidRPr="0036121D">
        <w:rPr>
          <w:rFonts w:ascii="Times New Roman" w:hAnsi="Times New Roman" w:cs="Times New Roman"/>
        </w:rPr>
        <w:t xml:space="preserve"> dan </w:t>
      </w:r>
      <w:proofErr w:type="spellStart"/>
      <w:r w:rsidRPr="0036121D">
        <w:rPr>
          <w:rFonts w:ascii="Times New Roman" w:hAnsi="Times New Roman" w:cs="Times New Roman"/>
        </w:rPr>
        <w:t>batasan-batasan</w:t>
      </w:r>
      <w:proofErr w:type="spellEnd"/>
      <w:r w:rsidRPr="0036121D">
        <w:rPr>
          <w:rFonts w:ascii="Times New Roman" w:hAnsi="Times New Roman" w:cs="Times New Roman"/>
        </w:rPr>
        <w:t xml:space="preserve"> </w:t>
      </w:r>
    </w:p>
    <w:p w14:paraId="4C7A64EF" w14:textId="7693182C" w:rsidR="0036121D" w:rsidRDefault="0036121D" w:rsidP="0036121D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3B0F93">
        <w:rPr>
          <w:rFonts w:ascii="Times New Roman" w:hAnsi="Times New Roman" w:cs="Times New Roman"/>
        </w:rPr>
        <w:t>Melakukan</w:t>
      </w:r>
      <w:proofErr w:type="spellEnd"/>
      <w:r w:rsidRPr="003B0F9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Resume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r w:rsidR="00106B63" w:rsidRPr="00106B63">
        <w:rPr>
          <w:rFonts w:ascii="Times New Roman" w:hAnsi="Times New Roman" w:cs="Times New Roman"/>
          <w:b/>
          <w:bCs/>
        </w:rPr>
        <w:t>FISIOTERAPI</w:t>
      </w:r>
      <w:r w:rsidR="00106B63">
        <w:rPr>
          <w:rFonts w:ascii="Times New Roman" w:hAnsi="Times New Roman" w:cs="Times New Roman"/>
          <w:b/>
          <w:bCs/>
        </w:rPr>
        <w:t xml:space="preserve"> </w:t>
      </w:r>
      <w:r w:rsidR="00106B63">
        <w:rPr>
          <w:rFonts w:ascii="Times New Roman" w:hAnsi="Times New Roman" w:cs="Times New Roman"/>
        </w:rPr>
        <w:t xml:space="preserve">pada </w:t>
      </w:r>
      <w:proofErr w:type="spellStart"/>
      <w:r w:rsidR="00106B63">
        <w:rPr>
          <w:rFonts w:ascii="Times New Roman" w:hAnsi="Times New Roman" w:cs="Times New Roman"/>
        </w:rPr>
        <w:t>kasus</w:t>
      </w:r>
      <w:proofErr w:type="spellEnd"/>
      <w:r w:rsidR="00106B63">
        <w:rPr>
          <w:rFonts w:ascii="Times New Roman" w:hAnsi="Times New Roman" w:cs="Times New Roman"/>
        </w:rPr>
        <w:t xml:space="preserve"> di </w:t>
      </w:r>
      <w:proofErr w:type="spellStart"/>
      <w:r w:rsidR="00106B63">
        <w:rPr>
          <w:rFonts w:ascii="Times New Roman" w:hAnsi="Times New Roman" w:cs="Times New Roman"/>
        </w:rPr>
        <w:t>atas</w:t>
      </w:r>
      <w:proofErr w:type="spellEnd"/>
    </w:p>
    <w:p w14:paraId="0078B324" w14:textId="34167657" w:rsidR="0036121D" w:rsidRDefault="00106B63" w:rsidP="0036121D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memilih</w:t>
      </w:r>
      <w:proofErr w:type="spellEnd"/>
      <w:r>
        <w:rPr>
          <w:rFonts w:ascii="Times New Roman" w:hAnsi="Times New Roman" w:cs="Times New Roman"/>
        </w:rPr>
        <w:t xml:space="preserve"> salah 1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</w:p>
    <w:p w14:paraId="5CC6A485" w14:textId="050856DC" w:rsidR="00106B63" w:rsidRDefault="00106B63" w:rsidP="0036121D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</w:p>
    <w:p w14:paraId="22BCF983" w14:textId="77777777" w:rsidR="00106B63" w:rsidRDefault="00106B63" w:rsidP="00106B63">
      <w:pPr>
        <w:pStyle w:val="ListParagraph"/>
        <w:spacing w:after="200" w:line="276" w:lineRule="auto"/>
        <w:ind w:left="2160"/>
        <w:jc w:val="both"/>
        <w:rPr>
          <w:rFonts w:ascii="Times New Roman" w:hAnsi="Times New Roman" w:cs="Times New Roman"/>
        </w:rPr>
      </w:pPr>
    </w:p>
    <w:p w14:paraId="39F6A62E" w14:textId="77777777" w:rsidR="0036121D" w:rsidRDefault="0036121D" w:rsidP="0036121D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5278C3">
        <w:rPr>
          <w:rFonts w:ascii="Times New Roman" w:hAnsi="Times New Roman" w:cs="Times New Roman"/>
        </w:rPr>
        <w:t>Metode</w:t>
      </w:r>
      <w:proofErr w:type="spellEnd"/>
      <w:r w:rsidRPr="005278C3">
        <w:rPr>
          <w:rFonts w:ascii="Times New Roman" w:hAnsi="Times New Roman" w:cs="Times New Roman"/>
        </w:rPr>
        <w:t xml:space="preserve"> / </w:t>
      </w:r>
      <w:proofErr w:type="spellStart"/>
      <w:r w:rsidRPr="005278C3">
        <w:rPr>
          <w:rFonts w:ascii="Times New Roman" w:hAnsi="Times New Roman" w:cs="Times New Roman"/>
        </w:rPr>
        <w:t>cara</w:t>
      </w:r>
      <w:proofErr w:type="spellEnd"/>
      <w:r w:rsidRPr="005278C3">
        <w:rPr>
          <w:rFonts w:ascii="Times New Roman" w:hAnsi="Times New Roman" w:cs="Times New Roman"/>
        </w:rPr>
        <w:t xml:space="preserve"> </w:t>
      </w:r>
      <w:proofErr w:type="spellStart"/>
      <w:r w:rsidRPr="005278C3">
        <w:rPr>
          <w:rFonts w:ascii="Times New Roman" w:hAnsi="Times New Roman" w:cs="Times New Roman"/>
        </w:rPr>
        <w:t>pengerjaan</w:t>
      </w:r>
      <w:proofErr w:type="spellEnd"/>
      <w:r w:rsidRPr="005278C3">
        <w:rPr>
          <w:rFonts w:ascii="Times New Roman" w:hAnsi="Times New Roman" w:cs="Times New Roman"/>
        </w:rPr>
        <w:t xml:space="preserve">, </w:t>
      </w:r>
      <w:proofErr w:type="spellStart"/>
      <w:r w:rsidRPr="005278C3">
        <w:rPr>
          <w:rFonts w:ascii="Times New Roman" w:hAnsi="Times New Roman" w:cs="Times New Roman"/>
        </w:rPr>
        <w:t>acuan</w:t>
      </w:r>
      <w:proofErr w:type="spellEnd"/>
      <w:r w:rsidRPr="005278C3">
        <w:rPr>
          <w:rFonts w:ascii="Times New Roman" w:hAnsi="Times New Roman" w:cs="Times New Roman"/>
        </w:rPr>
        <w:t xml:space="preserve"> yang </w:t>
      </w:r>
      <w:proofErr w:type="spellStart"/>
      <w:r w:rsidRPr="005278C3">
        <w:rPr>
          <w:rFonts w:ascii="Times New Roman" w:hAnsi="Times New Roman" w:cs="Times New Roman"/>
        </w:rPr>
        <w:t>digunakan</w:t>
      </w:r>
      <w:proofErr w:type="spellEnd"/>
      <w:r w:rsidRPr="005278C3">
        <w:rPr>
          <w:rFonts w:ascii="Times New Roman" w:hAnsi="Times New Roman" w:cs="Times New Roman"/>
        </w:rPr>
        <w:t xml:space="preserve"> : </w:t>
      </w:r>
    </w:p>
    <w:p w14:paraId="4651FED7" w14:textId="77777777" w:rsidR="0036121D" w:rsidRPr="00925966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Mahasiswa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mengerjakan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secara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individu</w:t>
      </w:r>
      <w:proofErr w:type="spellEnd"/>
    </w:p>
    <w:p w14:paraId="52AA468F" w14:textId="54506F52" w:rsidR="0036121D" w:rsidRPr="00925966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Mahasiswa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bebas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memilih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r w:rsidR="00106B63">
        <w:rPr>
          <w:rFonts w:ascii="Times New Roman" w:hAnsi="Times New Roman" w:cs="Times New Roman"/>
        </w:rPr>
        <w:t xml:space="preserve">salah </w:t>
      </w:r>
      <w:proofErr w:type="spellStart"/>
      <w:r w:rsidR="00106B63">
        <w:rPr>
          <w:rFonts w:ascii="Times New Roman" w:hAnsi="Times New Roman" w:cs="Times New Roman"/>
        </w:rPr>
        <w:t>satu</w:t>
      </w:r>
      <w:proofErr w:type="spellEnd"/>
      <w:r w:rsidR="00106B63">
        <w:rPr>
          <w:rFonts w:ascii="Times New Roman" w:hAnsi="Times New Roman" w:cs="Times New Roman"/>
        </w:rPr>
        <w:t xml:space="preserve"> </w:t>
      </w:r>
      <w:proofErr w:type="spellStart"/>
      <w:r w:rsidR="00106B63">
        <w:rPr>
          <w:rFonts w:ascii="Times New Roman" w:hAnsi="Times New Roman" w:cs="Times New Roman"/>
        </w:rPr>
        <w:t>kasus</w:t>
      </w:r>
      <w:proofErr w:type="spellEnd"/>
      <w:r w:rsidR="00106B63">
        <w:rPr>
          <w:rFonts w:ascii="Times New Roman" w:hAnsi="Times New Roman" w:cs="Times New Roman"/>
        </w:rPr>
        <w:t xml:space="preserve"> </w:t>
      </w:r>
    </w:p>
    <w:p w14:paraId="6961CE96" w14:textId="41592C47" w:rsidR="0036121D" w:rsidRPr="00925966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Mahasiswa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membahas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="00106B63">
        <w:rPr>
          <w:rFonts w:ascii="Times New Roman" w:hAnsi="Times New Roman" w:cs="Times New Roman"/>
        </w:rPr>
        <w:t>isi</w:t>
      </w:r>
      <w:proofErr w:type="spellEnd"/>
      <w:r w:rsidR="00106B63">
        <w:rPr>
          <w:rFonts w:ascii="Times New Roman" w:hAnsi="Times New Roman" w:cs="Times New Roman"/>
        </w:rPr>
        <w:t xml:space="preserve"> </w:t>
      </w:r>
      <w:proofErr w:type="spellStart"/>
      <w:r w:rsidR="00106B63">
        <w:rPr>
          <w:rFonts w:ascii="Times New Roman" w:hAnsi="Times New Roman" w:cs="Times New Roman"/>
        </w:rPr>
        <w:t>jurnal</w:t>
      </w:r>
      <w:proofErr w:type="spellEnd"/>
    </w:p>
    <w:p w14:paraId="683F4D3F" w14:textId="63414D7F" w:rsidR="0036121D" w:rsidRPr="00925966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Mahasiswa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="00106B63">
        <w:rPr>
          <w:rFonts w:ascii="Times New Roman" w:hAnsi="Times New Roman" w:cs="Times New Roman"/>
        </w:rPr>
        <w:t>mengumpulkan</w:t>
      </w:r>
      <w:proofErr w:type="spellEnd"/>
      <w:r w:rsidR="00106B63">
        <w:rPr>
          <w:rFonts w:ascii="Times New Roman" w:hAnsi="Times New Roman" w:cs="Times New Roman"/>
        </w:rPr>
        <w:t xml:space="preserve"> 2 file (</w:t>
      </w:r>
      <w:proofErr w:type="spellStart"/>
      <w:r w:rsidR="00106B63">
        <w:rPr>
          <w:rFonts w:ascii="Times New Roman" w:hAnsi="Times New Roman" w:cs="Times New Roman"/>
        </w:rPr>
        <w:t>jurnal</w:t>
      </w:r>
      <w:proofErr w:type="spellEnd"/>
      <w:r w:rsidR="00106B63">
        <w:rPr>
          <w:rFonts w:ascii="Times New Roman" w:hAnsi="Times New Roman" w:cs="Times New Roman"/>
        </w:rPr>
        <w:t xml:space="preserve"> </w:t>
      </w:r>
      <w:proofErr w:type="spellStart"/>
      <w:r w:rsidR="00106B63">
        <w:rPr>
          <w:rFonts w:ascii="Times New Roman" w:hAnsi="Times New Roman" w:cs="Times New Roman"/>
        </w:rPr>
        <w:t>asli</w:t>
      </w:r>
      <w:proofErr w:type="spellEnd"/>
      <w:r w:rsidR="00106B63">
        <w:rPr>
          <w:rFonts w:ascii="Times New Roman" w:hAnsi="Times New Roman" w:cs="Times New Roman"/>
        </w:rPr>
        <w:t xml:space="preserve"> dan resume)</w:t>
      </w:r>
    </w:p>
    <w:p w14:paraId="5F835449" w14:textId="126C9372" w:rsidR="0036121D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Mahasiswa</w:t>
      </w:r>
      <w:proofErr w:type="spellEnd"/>
      <w:r w:rsidRPr="00925966">
        <w:rPr>
          <w:rFonts w:ascii="Times New Roman" w:hAnsi="Times New Roman" w:cs="Times New Roman"/>
        </w:rPr>
        <w:t xml:space="preserve"> upload  </w:t>
      </w:r>
      <w:proofErr w:type="spellStart"/>
      <w:r w:rsidRPr="00925966">
        <w:rPr>
          <w:rFonts w:ascii="Times New Roman" w:hAnsi="Times New Roman" w:cs="Times New Roman"/>
        </w:rPr>
        <w:t>tugas</w:t>
      </w:r>
      <w:proofErr w:type="spellEnd"/>
      <w:r w:rsidR="00106B63">
        <w:rPr>
          <w:rFonts w:ascii="Times New Roman" w:hAnsi="Times New Roman" w:cs="Times New Roman"/>
        </w:rPr>
        <w:t xml:space="preserve"> di google drive</w:t>
      </w:r>
      <w:r w:rsidRPr="00925966">
        <w:rPr>
          <w:rFonts w:ascii="Times New Roman" w:hAnsi="Times New Roman" w:cs="Times New Roman"/>
        </w:rPr>
        <w:t xml:space="preserve"> dan </w:t>
      </w:r>
      <w:proofErr w:type="spellStart"/>
      <w:r w:rsidRPr="00925966">
        <w:rPr>
          <w:rFonts w:ascii="Times New Roman" w:hAnsi="Times New Roman" w:cs="Times New Roman"/>
        </w:rPr>
        <w:t>mengirim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secara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kolektif</w:t>
      </w:r>
      <w:proofErr w:type="spellEnd"/>
      <w:r w:rsidRPr="00925966">
        <w:rPr>
          <w:rFonts w:ascii="Times New Roman" w:hAnsi="Times New Roman" w:cs="Times New Roman"/>
        </w:rPr>
        <w:t xml:space="preserve"> (</w:t>
      </w:r>
      <w:proofErr w:type="spellStart"/>
      <w:r w:rsidRPr="00925966">
        <w:rPr>
          <w:rFonts w:ascii="Times New Roman" w:hAnsi="Times New Roman" w:cs="Times New Roman"/>
        </w:rPr>
        <w:t>bisa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melalui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pj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atau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ketua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kelas</w:t>
      </w:r>
      <w:proofErr w:type="spellEnd"/>
      <w:r w:rsidR="00106B63">
        <w:rPr>
          <w:rFonts w:ascii="Times New Roman" w:hAnsi="Times New Roman" w:cs="Times New Roman"/>
        </w:rPr>
        <w:t>)</w:t>
      </w:r>
    </w:p>
    <w:p w14:paraId="197475C1" w14:textId="77777777" w:rsidR="0036121D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proofErr w:type="spellStart"/>
      <w:r w:rsidRPr="00925966">
        <w:rPr>
          <w:rFonts w:ascii="Times New Roman" w:hAnsi="Times New Roman" w:cs="Times New Roman"/>
        </w:rPr>
        <w:t>Perhatian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tolong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petunjuk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pengumpulan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diperhatikan</w:t>
      </w:r>
      <w:proofErr w:type="spellEnd"/>
      <w:r w:rsidRPr="00925966">
        <w:rPr>
          <w:rFonts w:ascii="Times New Roman" w:hAnsi="Times New Roman" w:cs="Times New Roman"/>
        </w:rPr>
        <w:t xml:space="preserve">. Jika </w:t>
      </w:r>
      <w:proofErr w:type="spellStart"/>
      <w:r w:rsidRPr="00925966">
        <w:rPr>
          <w:rFonts w:ascii="Times New Roman" w:hAnsi="Times New Roman" w:cs="Times New Roman"/>
        </w:rPr>
        <w:t>tercecer</w:t>
      </w:r>
      <w:proofErr w:type="spellEnd"/>
      <w:r w:rsidRPr="00925966">
        <w:rPr>
          <w:rFonts w:ascii="Times New Roman" w:hAnsi="Times New Roman" w:cs="Times New Roman"/>
        </w:rPr>
        <w:t xml:space="preserve"> dan </w:t>
      </w:r>
      <w:proofErr w:type="spellStart"/>
      <w:r w:rsidRPr="00925966">
        <w:rPr>
          <w:rFonts w:ascii="Times New Roman" w:hAnsi="Times New Roman" w:cs="Times New Roman"/>
        </w:rPr>
        <w:t>tdk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teridentifikasi</w:t>
      </w:r>
      <w:proofErr w:type="spellEnd"/>
      <w:r w:rsidRPr="00925966">
        <w:rPr>
          <w:rFonts w:ascii="Times New Roman" w:hAnsi="Times New Roman" w:cs="Times New Roman"/>
        </w:rPr>
        <w:t xml:space="preserve">, </w:t>
      </w:r>
      <w:proofErr w:type="spellStart"/>
      <w:r w:rsidRPr="00925966">
        <w:rPr>
          <w:rFonts w:ascii="Times New Roman" w:hAnsi="Times New Roman" w:cs="Times New Roman"/>
        </w:rPr>
        <w:t>saya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tidak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akan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bertanggung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jawab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untuk</w:t>
      </w:r>
      <w:proofErr w:type="spellEnd"/>
      <w:r w:rsidRPr="00925966">
        <w:rPr>
          <w:rFonts w:ascii="Times New Roman" w:hAnsi="Times New Roman" w:cs="Times New Roman"/>
        </w:rPr>
        <w:t xml:space="preserve"> </w:t>
      </w:r>
      <w:proofErr w:type="spellStart"/>
      <w:r w:rsidRPr="00925966">
        <w:rPr>
          <w:rFonts w:ascii="Times New Roman" w:hAnsi="Times New Roman" w:cs="Times New Roman"/>
        </w:rPr>
        <w:t>nilainya</w:t>
      </w:r>
      <w:proofErr w:type="spellEnd"/>
      <w:r w:rsidRPr="00925966">
        <w:rPr>
          <w:rFonts w:ascii="Times New Roman" w:hAnsi="Times New Roman" w:cs="Times New Roman"/>
        </w:rPr>
        <w:t>.</w:t>
      </w:r>
    </w:p>
    <w:p w14:paraId="23D61B0C" w14:textId="77777777" w:rsidR="0036121D" w:rsidRPr="00925966" w:rsidRDefault="0036121D" w:rsidP="00106B63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925966">
        <w:rPr>
          <w:rFonts w:ascii="Times New Roman" w:hAnsi="Times New Roman" w:cs="Times New Roman"/>
          <w:noProof/>
        </w:rPr>
        <w:t>Pengumpulan maksimal 1 hari setelah ujian blok sport and wellness (jadi hari ini ujian, besoknya maksimal dikumpulkannya)</w:t>
      </w:r>
    </w:p>
    <w:p w14:paraId="211AE87F" w14:textId="77777777" w:rsidR="0036121D" w:rsidRPr="0036121D" w:rsidRDefault="0036121D" w:rsidP="0036121D">
      <w:pPr>
        <w:spacing w:after="200" w:line="276" w:lineRule="auto"/>
        <w:jc w:val="both"/>
        <w:rPr>
          <w:rFonts w:ascii="Times New Roman" w:hAnsi="Times New Roman" w:cs="Times New Roman"/>
          <w:noProof/>
        </w:rPr>
      </w:pPr>
    </w:p>
    <w:p w14:paraId="05B4F3A2" w14:textId="77777777" w:rsidR="002208FB" w:rsidRPr="00D310FF" w:rsidRDefault="002208FB" w:rsidP="00D310FF">
      <w:pPr>
        <w:spacing w:after="200" w:line="276" w:lineRule="auto"/>
        <w:jc w:val="both"/>
        <w:rPr>
          <w:rFonts w:ascii="Times New Roman" w:hAnsi="Times New Roman" w:cs="Times New Roman"/>
          <w:noProof/>
        </w:rPr>
      </w:pPr>
      <w:r w:rsidRPr="00D310FF">
        <w:rPr>
          <w:rFonts w:ascii="Times New Roman" w:hAnsi="Times New Roman" w:cs="Times New Roman"/>
        </w:rPr>
        <w:t>.</w:t>
      </w:r>
    </w:p>
    <w:p w14:paraId="09F33784" w14:textId="77777777" w:rsidR="002208FB" w:rsidRPr="00736DEF" w:rsidRDefault="002208FB" w:rsidP="002208FB">
      <w:pPr>
        <w:pStyle w:val="ListParagraph"/>
        <w:numPr>
          <w:ilvl w:val="4"/>
          <w:numId w:val="6"/>
        </w:numPr>
        <w:spacing w:after="20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br w:type="page"/>
      </w:r>
    </w:p>
    <w:p w14:paraId="52A57621" w14:textId="77777777" w:rsidR="005F4BAC" w:rsidRPr="002208FB" w:rsidRDefault="005F4BAC" w:rsidP="002208FB">
      <w:pPr>
        <w:spacing w:after="200" w:line="276" w:lineRule="auto"/>
        <w:jc w:val="both"/>
        <w:rPr>
          <w:rFonts w:ascii="Times New Roman" w:hAnsi="Times New Roman" w:cs="Times New Roman"/>
          <w:noProof/>
        </w:rPr>
      </w:pPr>
    </w:p>
    <w:p w14:paraId="30B1AC27" w14:textId="77777777" w:rsidR="005F4BAC" w:rsidRPr="005278C3" w:rsidRDefault="005F4BAC" w:rsidP="0085476A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5278C3">
        <w:rPr>
          <w:rFonts w:ascii="Times New Roman" w:hAnsi="Times New Roman" w:cs="Times New Roman"/>
        </w:rPr>
        <w:t xml:space="preserve">KRITERIA PENILAIAN </w:t>
      </w:r>
      <w:r w:rsidRPr="005278C3">
        <w:rPr>
          <w:rFonts w:ascii="Times New Roman" w:hAnsi="Times New Roman" w:cs="Times New Roman"/>
        </w:rPr>
        <w:tab/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45"/>
        <w:gridCol w:w="1120"/>
        <w:gridCol w:w="1120"/>
        <w:gridCol w:w="1120"/>
        <w:gridCol w:w="1155"/>
      </w:tblGrid>
      <w:tr w:rsidR="005F4BAC" w:rsidRPr="005278C3" w14:paraId="241DC8B1" w14:textId="77777777" w:rsidTr="003947EA">
        <w:trPr>
          <w:jc w:val="center"/>
        </w:trPr>
        <w:tc>
          <w:tcPr>
            <w:tcW w:w="675" w:type="dxa"/>
          </w:tcPr>
          <w:p w14:paraId="2B2617AE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545" w:type="dxa"/>
          </w:tcPr>
          <w:p w14:paraId="6F673AEF" w14:textId="77777777" w:rsidR="005F4BAC" w:rsidRPr="00AC2EC2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1120" w:type="dxa"/>
          </w:tcPr>
          <w:p w14:paraId="664CE306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14:paraId="2EAE554B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</w:tcPr>
          <w:p w14:paraId="710AD83D" w14:textId="77777777" w:rsidR="005F4BAC" w:rsidRPr="00196AAF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5" w:type="dxa"/>
          </w:tcPr>
          <w:p w14:paraId="48168CA1" w14:textId="77777777" w:rsidR="005F4BAC" w:rsidRPr="000C6BA1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4BAC" w:rsidRPr="005278C3" w14:paraId="4661BE4B" w14:textId="77777777" w:rsidTr="003947EA">
        <w:trPr>
          <w:jc w:val="center"/>
        </w:trPr>
        <w:tc>
          <w:tcPr>
            <w:tcW w:w="675" w:type="dxa"/>
          </w:tcPr>
          <w:p w14:paraId="25A8FDBA" w14:textId="77777777" w:rsidR="005F4BAC" w:rsidRPr="00AC2EC2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5" w:type="dxa"/>
          </w:tcPr>
          <w:p w14:paraId="5F1A90BA" w14:textId="77777777" w:rsidR="005F4BAC" w:rsidRPr="003F4187" w:rsidRDefault="00742524" w:rsidP="00D458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BAC">
              <w:rPr>
                <w:rFonts w:ascii="Times New Roman" w:hAnsi="Times New Roman" w:cs="Times New Roman"/>
              </w:rPr>
              <w:t>Pemilihan</w:t>
            </w:r>
            <w:proofErr w:type="spellEnd"/>
            <w:r w:rsidR="005F4B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89C">
              <w:rPr>
                <w:rFonts w:ascii="Times New Roman" w:hAnsi="Times New Roman" w:cs="Times New Roman"/>
              </w:rPr>
              <w:t>kasus</w:t>
            </w:r>
            <w:proofErr w:type="spellEnd"/>
          </w:p>
        </w:tc>
        <w:tc>
          <w:tcPr>
            <w:tcW w:w="1120" w:type="dxa"/>
          </w:tcPr>
          <w:p w14:paraId="192F0657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C12F81F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EC57FCC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9C49A57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0CB25954" w14:textId="77777777" w:rsidTr="003947EA">
        <w:trPr>
          <w:jc w:val="center"/>
        </w:trPr>
        <w:tc>
          <w:tcPr>
            <w:tcW w:w="675" w:type="dxa"/>
          </w:tcPr>
          <w:p w14:paraId="2ECE100D" w14:textId="77777777" w:rsidR="005F4BAC" w:rsidRPr="00AC2EC2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5" w:type="dxa"/>
          </w:tcPr>
          <w:p w14:paraId="324A7D2B" w14:textId="77777777" w:rsidR="005F4BAC" w:rsidRDefault="00D4589C" w:rsidP="00E81D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</w:p>
          <w:p w14:paraId="6EB0A82B" w14:textId="77777777" w:rsidR="00535FD6" w:rsidRDefault="0085476A" w:rsidP="0085476A">
            <w:pPr>
              <w:pStyle w:val="ListParagraph"/>
              <w:numPr>
                <w:ilvl w:val="1"/>
                <w:numId w:val="18"/>
              </w:numPr>
              <w:ind w:left="4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35FD6">
              <w:rPr>
                <w:rFonts w:ascii="Times New Roman" w:hAnsi="Times New Roman" w:cs="Times New Roman"/>
              </w:rPr>
              <w:t>over</w:t>
            </w:r>
          </w:p>
          <w:p w14:paraId="0A3079C1" w14:textId="77777777" w:rsidR="0085476A" w:rsidRPr="0085476A" w:rsidRDefault="0085476A" w:rsidP="00854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“LAPORAN ANALISA KASUS MODUL SPORT AND WELLNESS”</w:t>
            </w:r>
          </w:p>
        </w:tc>
        <w:tc>
          <w:tcPr>
            <w:tcW w:w="1120" w:type="dxa"/>
          </w:tcPr>
          <w:p w14:paraId="00BB859C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5015065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E75F84E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EC37D7F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1477B4C5" w14:textId="77777777" w:rsidTr="003947EA">
        <w:trPr>
          <w:jc w:val="center"/>
        </w:trPr>
        <w:tc>
          <w:tcPr>
            <w:tcW w:w="675" w:type="dxa"/>
          </w:tcPr>
          <w:p w14:paraId="3119A1C4" w14:textId="77777777" w:rsidR="005F4BAC" w:rsidRDefault="005F4BAC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2545" w:type="dxa"/>
          </w:tcPr>
          <w:p w14:paraId="3F5FA329" w14:textId="77777777" w:rsidR="005F4BAC" w:rsidRDefault="00075DBD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535FD6">
              <w:rPr>
                <w:rFonts w:ascii="Times New Roman" w:hAnsi="Times New Roman" w:cs="Times New Roman"/>
              </w:rPr>
              <w:t xml:space="preserve">Kata </w:t>
            </w:r>
            <w:proofErr w:type="spellStart"/>
            <w:r w:rsidR="00535FD6">
              <w:rPr>
                <w:rFonts w:ascii="Times New Roman" w:hAnsi="Times New Roman" w:cs="Times New Roman"/>
              </w:rPr>
              <w:t>Pengantar</w:t>
            </w:r>
            <w:proofErr w:type="spellEnd"/>
          </w:p>
        </w:tc>
        <w:tc>
          <w:tcPr>
            <w:tcW w:w="1120" w:type="dxa"/>
          </w:tcPr>
          <w:p w14:paraId="53033642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D455E10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9366EB8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284259B1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5AABD4B0" w14:textId="77777777" w:rsidTr="003947EA">
        <w:trPr>
          <w:jc w:val="center"/>
        </w:trPr>
        <w:tc>
          <w:tcPr>
            <w:tcW w:w="675" w:type="dxa"/>
          </w:tcPr>
          <w:p w14:paraId="4F5E9865" w14:textId="77777777" w:rsidR="005F4BAC" w:rsidRPr="00C15C76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5" w:type="dxa"/>
          </w:tcPr>
          <w:p w14:paraId="7B0948AF" w14:textId="77777777" w:rsidR="005F4BAC" w:rsidRDefault="00075DBD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535FD6">
              <w:rPr>
                <w:rFonts w:ascii="Times New Roman" w:hAnsi="Times New Roman" w:cs="Times New Roman"/>
              </w:rPr>
              <w:t xml:space="preserve">Daftar </w:t>
            </w:r>
            <w:proofErr w:type="spellStart"/>
            <w:r w:rsidR="00535FD6">
              <w:rPr>
                <w:rFonts w:ascii="Times New Roman" w:hAnsi="Times New Roman" w:cs="Times New Roman"/>
              </w:rPr>
              <w:t>isi</w:t>
            </w:r>
            <w:proofErr w:type="spellEnd"/>
          </w:p>
        </w:tc>
        <w:tc>
          <w:tcPr>
            <w:tcW w:w="1120" w:type="dxa"/>
          </w:tcPr>
          <w:p w14:paraId="2E36544A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54C7851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1B0A8AD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4143A208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7F8A1562" w14:textId="77777777" w:rsidTr="003947EA">
        <w:trPr>
          <w:jc w:val="center"/>
        </w:trPr>
        <w:tc>
          <w:tcPr>
            <w:tcW w:w="675" w:type="dxa"/>
          </w:tcPr>
          <w:p w14:paraId="0D0B3E3B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5" w:type="dxa"/>
          </w:tcPr>
          <w:p w14:paraId="035F0C31" w14:textId="77777777" w:rsidR="005F4BAC" w:rsidRPr="0073006E" w:rsidRDefault="00075DBD" w:rsidP="00535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="00535FD6">
              <w:rPr>
                <w:rFonts w:ascii="Times New Roman" w:hAnsi="Times New Roman" w:cs="Times New Roman"/>
              </w:rPr>
              <w:t xml:space="preserve">Bab 1 </w:t>
            </w:r>
            <w:proofErr w:type="spellStart"/>
            <w:r w:rsidR="00535FD6">
              <w:rPr>
                <w:rFonts w:ascii="Times New Roman" w:hAnsi="Times New Roman" w:cs="Times New Roman"/>
              </w:rPr>
              <w:t>Pendahuluan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35FD6">
              <w:rPr>
                <w:rFonts w:ascii="Times New Roman" w:hAnsi="Times New Roman" w:cs="Times New Roman"/>
              </w:rPr>
              <w:t>latar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FD6">
              <w:rPr>
                <w:rFonts w:ascii="Times New Roman" w:hAnsi="Times New Roman" w:cs="Times New Roman"/>
              </w:rPr>
              <w:t>belakang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FD6">
              <w:rPr>
                <w:rFonts w:ascii="Times New Roman" w:hAnsi="Times New Roman" w:cs="Times New Roman"/>
              </w:rPr>
              <w:t>kasus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FD6">
              <w:rPr>
                <w:rFonts w:ascii="Times New Roman" w:hAnsi="Times New Roman" w:cs="Times New Roman"/>
              </w:rPr>
              <w:t>rumusan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35FD6">
              <w:rPr>
                <w:rFonts w:ascii="Times New Roman" w:hAnsi="Times New Roman" w:cs="Times New Roman"/>
              </w:rPr>
              <w:t>masalah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FD6">
              <w:rPr>
                <w:rFonts w:ascii="Times New Roman" w:hAnsi="Times New Roman" w:cs="Times New Roman"/>
              </w:rPr>
              <w:t>tujuan</w:t>
            </w:r>
            <w:proofErr w:type="spellEnd"/>
            <w:r w:rsidR="00535F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FD6">
              <w:rPr>
                <w:rFonts w:ascii="Times New Roman" w:hAnsi="Times New Roman" w:cs="Times New Roman"/>
              </w:rPr>
              <w:t>manfaat</w:t>
            </w:r>
            <w:proofErr w:type="spellEnd"/>
            <w:r w:rsidR="00535F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0" w:type="dxa"/>
          </w:tcPr>
          <w:p w14:paraId="70637476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277C9B4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881DB87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8CF9B6A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04A5C1B5" w14:textId="77777777" w:rsidTr="003947EA">
        <w:trPr>
          <w:jc w:val="center"/>
        </w:trPr>
        <w:tc>
          <w:tcPr>
            <w:tcW w:w="675" w:type="dxa"/>
          </w:tcPr>
          <w:p w14:paraId="6F6355AC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5" w:type="dxa"/>
          </w:tcPr>
          <w:p w14:paraId="50DA981A" w14:textId="77777777" w:rsidR="005F4BAC" w:rsidRPr="00196AAF" w:rsidRDefault="00075DBD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Bab 2 </w:t>
            </w:r>
            <w:proofErr w:type="spellStart"/>
            <w:r>
              <w:rPr>
                <w:rFonts w:ascii="Times New Roman" w:hAnsi="Times New Roman" w:cs="Times New Roman"/>
              </w:rPr>
              <w:t>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penjabaran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assessment)</w:t>
            </w:r>
          </w:p>
        </w:tc>
        <w:tc>
          <w:tcPr>
            <w:tcW w:w="1120" w:type="dxa"/>
          </w:tcPr>
          <w:p w14:paraId="6D09F795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26BFCAD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3C941E6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0AF21895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075DBD" w:rsidRPr="005278C3" w14:paraId="26270DDC" w14:textId="77777777" w:rsidTr="003947EA">
        <w:trPr>
          <w:jc w:val="center"/>
        </w:trPr>
        <w:tc>
          <w:tcPr>
            <w:tcW w:w="675" w:type="dxa"/>
          </w:tcPr>
          <w:p w14:paraId="6604EB5B" w14:textId="77777777" w:rsidR="00075DBD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5" w:type="dxa"/>
          </w:tcPr>
          <w:p w14:paraId="65C60182" w14:textId="77777777" w:rsidR="00075DBD" w:rsidRDefault="00075DBD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 Kesimpulan dan saran</w:t>
            </w:r>
          </w:p>
        </w:tc>
        <w:tc>
          <w:tcPr>
            <w:tcW w:w="1120" w:type="dxa"/>
          </w:tcPr>
          <w:p w14:paraId="7834D74D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E34A793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50D7CF4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517F9294" w14:textId="77777777" w:rsidR="00075DBD" w:rsidRPr="005278C3" w:rsidRDefault="00075DBD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075DBD" w:rsidRPr="005278C3" w14:paraId="0103ADF8" w14:textId="77777777" w:rsidTr="003947EA">
        <w:trPr>
          <w:jc w:val="center"/>
        </w:trPr>
        <w:tc>
          <w:tcPr>
            <w:tcW w:w="675" w:type="dxa"/>
          </w:tcPr>
          <w:p w14:paraId="434B7F72" w14:textId="77777777" w:rsidR="00075DBD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545" w:type="dxa"/>
          </w:tcPr>
          <w:p w14:paraId="4265200A" w14:textId="77777777" w:rsidR="00075DBD" w:rsidRDefault="00075DBD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daftar </w:t>
            </w: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14:paraId="3C8B017D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BC4FACB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ED6042F" w14:textId="77777777" w:rsidR="00075DBD" w:rsidRPr="005278C3" w:rsidRDefault="00075DBD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436B28A9" w14:textId="77777777" w:rsidR="00075DBD" w:rsidRPr="005278C3" w:rsidRDefault="00075DBD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C82F6F" w:rsidRPr="005278C3" w14:paraId="329648BC" w14:textId="77777777" w:rsidTr="003947EA">
        <w:trPr>
          <w:jc w:val="center"/>
        </w:trPr>
        <w:tc>
          <w:tcPr>
            <w:tcW w:w="675" w:type="dxa"/>
          </w:tcPr>
          <w:p w14:paraId="0535BD04" w14:textId="77777777" w:rsidR="00C82F6F" w:rsidRDefault="00C82F6F" w:rsidP="00E81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5" w:type="dxa"/>
          </w:tcPr>
          <w:p w14:paraId="79A10596" w14:textId="77777777" w:rsidR="00C82F6F" w:rsidRDefault="00C82F6F" w:rsidP="00E81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Halaman </w:t>
            </w:r>
          </w:p>
        </w:tc>
        <w:tc>
          <w:tcPr>
            <w:tcW w:w="1120" w:type="dxa"/>
          </w:tcPr>
          <w:p w14:paraId="31604D9A" w14:textId="77777777" w:rsidR="00C82F6F" w:rsidRPr="005278C3" w:rsidRDefault="00C82F6F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68DDC25" w14:textId="77777777" w:rsidR="00C82F6F" w:rsidRPr="005278C3" w:rsidRDefault="00C82F6F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B43510F" w14:textId="77777777" w:rsidR="00C82F6F" w:rsidRPr="005278C3" w:rsidRDefault="00C82F6F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00896938" w14:textId="77777777" w:rsidR="00C82F6F" w:rsidRPr="005278C3" w:rsidRDefault="00C82F6F" w:rsidP="00E81D28">
            <w:pPr>
              <w:rPr>
                <w:rFonts w:ascii="Times New Roman" w:hAnsi="Times New Roman" w:cs="Times New Roman"/>
              </w:rPr>
            </w:pPr>
          </w:p>
        </w:tc>
      </w:tr>
      <w:tr w:rsidR="005F4BAC" w:rsidRPr="005278C3" w14:paraId="37C94B97" w14:textId="77777777" w:rsidTr="003947EA">
        <w:trPr>
          <w:jc w:val="center"/>
        </w:trPr>
        <w:tc>
          <w:tcPr>
            <w:tcW w:w="675" w:type="dxa"/>
          </w:tcPr>
          <w:p w14:paraId="4A712166" w14:textId="77777777" w:rsidR="005F4BAC" w:rsidRDefault="005F4BAC" w:rsidP="00C82F6F">
            <w:pPr>
              <w:rPr>
                <w:rFonts w:ascii="Times New Roman" w:hAnsi="Times New Roman" w:cs="Times New Roman"/>
              </w:rPr>
            </w:pPr>
          </w:p>
          <w:p w14:paraId="711B27DF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  <w:p w14:paraId="39D5880E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  <w:p w14:paraId="4FD1463E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  <w:p w14:paraId="2A80AB77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  <w:p w14:paraId="253EC023" w14:textId="77777777" w:rsidR="005F4BAC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Align w:val="center"/>
          </w:tcPr>
          <w:p w14:paraId="735DB243" w14:textId="77777777" w:rsidR="005F4BAC" w:rsidRDefault="005F4BAC" w:rsidP="00E81D28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B97A02">
              <w:rPr>
                <w:rFonts w:ascii="Times New Roman" w:hAnsi="Times New Roman" w:cs="Times New Roman"/>
                <w:color w:val="000000"/>
                <w:sz w:val="18"/>
              </w:rPr>
              <w:t xml:space="preserve">Nilai = </w:t>
            </w:r>
          </w:p>
          <w:p w14:paraId="6C8CB357" w14:textId="77777777" w:rsidR="005F4BAC" w:rsidRPr="000F7EA4" w:rsidRDefault="001F0C7E" w:rsidP="00E81D28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="005F4BAC">
              <w:rPr>
                <w:rFonts w:ascii="Times New Roman" w:hAnsi="Times New Roman" w:cs="Times New Roman"/>
                <w:color w:val="000000"/>
                <w:sz w:val="18"/>
              </w:rPr>
              <w:t>(</w:t>
            </w:r>
            <w:proofErr w:type="spellStart"/>
            <w:r w:rsidR="005F4BAC" w:rsidRPr="00B97A02">
              <w:rPr>
                <w:rFonts w:ascii="Times New Roman" w:hAnsi="Times New Roman" w:cs="Times New Roman"/>
                <w:color w:val="000000"/>
                <w:sz w:val="18"/>
                <w:u w:val="single"/>
              </w:rPr>
              <w:t>Jumlah</w:t>
            </w:r>
            <w:proofErr w:type="spellEnd"/>
            <w:r w:rsidR="005F4BAC" w:rsidRPr="00B97A02">
              <w:rPr>
                <w:rFonts w:ascii="Times New Roman" w:hAnsi="Times New Roman" w:cs="Times New Roman"/>
                <w:color w:val="000000"/>
                <w:sz w:val="18"/>
                <w:u w:val="single"/>
              </w:rPr>
              <w:t xml:space="preserve"> </w:t>
            </w:r>
            <w:proofErr w:type="spellStart"/>
            <w:r w:rsidR="005F4BAC" w:rsidRPr="00B97A02">
              <w:rPr>
                <w:rFonts w:ascii="Times New Roman" w:hAnsi="Times New Roman" w:cs="Times New Roman"/>
                <w:color w:val="000000"/>
                <w:sz w:val="18"/>
                <w:u w:val="single"/>
              </w:rPr>
              <w:t>nilai</w:t>
            </w:r>
            <w:proofErr w:type="spellEnd"/>
            <w:r w:rsidR="005F4BAC" w:rsidRPr="00B97A02">
              <w:rPr>
                <w:rFonts w:ascii="Times New Roman" w:hAnsi="Times New Roman" w:cs="Times New Roman"/>
                <w:color w:val="000000"/>
                <w:sz w:val="18"/>
                <w:u w:val="single"/>
              </w:rPr>
              <w:t xml:space="preserve"> </w:t>
            </w:r>
            <w:r w:rsidR="005F4BAC" w:rsidRPr="00B97A02">
              <w:rPr>
                <w:rFonts w:ascii="Times New Roman" w:hAnsi="Times New Roman" w:cs="Times New Roman"/>
                <w:color w:val="000000"/>
                <w:sz w:val="18"/>
              </w:rPr>
              <w:t xml:space="preserve"> x 100</w:t>
            </w:r>
            <w:r w:rsidR="005F4BAC">
              <w:rPr>
                <w:rFonts w:ascii="Times New Roman" w:hAnsi="Times New Roman" w:cs="Times New Roman"/>
                <w:color w:val="000000"/>
                <w:sz w:val="18"/>
              </w:rPr>
              <w:t>)</w:t>
            </w:r>
          </w:p>
          <w:p w14:paraId="6CC90C4F" w14:textId="77777777" w:rsidR="005F4BAC" w:rsidRPr="00B97A02" w:rsidRDefault="005F4BAC" w:rsidP="00C82F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="00C82F6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20" w:type="dxa"/>
          </w:tcPr>
          <w:p w14:paraId="77EA2EB4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E0EA0E8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423FC550" w14:textId="77777777" w:rsidR="005F4BAC" w:rsidRPr="005278C3" w:rsidRDefault="005F4BAC" w:rsidP="00E8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23817098" w14:textId="77777777" w:rsidR="005F4BAC" w:rsidRPr="005278C3" w:rsidRDefault="005F4BAC" w:rsidP="00E81D28">
            <w:pPr>
              <w:rPr>
                <w:rFonts w:ascii="Times New Roman" w:hAnsi="Times New Roman" w:cs="Times New Roman"/>
              </w:rPr>
            </w:pPr>
          </w:p>
        </w:tc>
      </w:tr>
    </w:tbl>
    <w:p w14:paraId="4065A790" w14:textId="77777777" w:rsidR="005F4BAC" w:rsidRDefault="005F4BAC" w:rsidP="00E81D28">
      <w:pPr>
        <w:rPr>
          <w:rFonts w:ascii="Times New Roman" w:hAnsi="Times New Roman" w:cs="Times New Roman"/>
        </w:rPr>
      </w:pPr>
    </w:p>
    <w:p w14:paraId="16DA12A3" w14:textId="77777777" w:rsidR="005F4BAC" w:rsidRDefault="005F4BAC" w:rsidP="00E81D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: </w:t>
      </w:r>
    </w:p>
    <w:p w14:paraId="4709AA17" w14:textId="77777777" w:rsidR="005F4BAC" w:rsidRDefault="005F4BAC" w:rsidP="00E81D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 1: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</w:p>
    <w:p w14:paraId="58CF1B02" w14:textId="77777777" w:rsidR="005F4BAC" w:rsidRDefault="005F4BAC" w:rsidP="00E81D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 2: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25%</w:t>
      </w:r>
    </w:p>
    <w:p w14:paraId="1C4BEFB9" w14:textId="77777777" w:rsidR="005F4BAC" w:rsidRDefault="005F4BAC" w:rsidP="00E81D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 3: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50%</w:t>
      </w:r>
    </w:p>
    <w:p w14:paraId="28385770" w14:textId="77777777" w:rsidR="005F4BAC" w:rsidRDefault="005F4BAC" w:rsidP="00E81D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 4: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100%</w:t>
      </w:r>
    </w:p>
    <w:p w14:paraId="147F2541" w14:textId="77777777" w:rsidR="00DA0529" w:rsidRDefault="00DA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C4DF9D" w14:textId="77777777" w:rsidR="00DA0529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7C3824B" w14:textId="77777777" w:rsidR="00DA0529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URUTAN PENYUSUNAN LAPORAN</w:t>
      </w:r>
    </w:p>
    <w:p w14:paraId="026A659F" w14:textId="77777777" w:rsidR="00DA0529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46C9273B" w14:textId="77777777" w:rsidR="00DA0529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2DF2CB31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JUDUL</w:t>
      </w:r>
    </w:p>
    <w:p w14:paraId="5669EF97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39195710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C2DC72C" w14:textId="2D51042C" w:rsidR="00DA0529" w:rsidRPr="00A64B60" w:rsidRDefault="00C24249" w:rsidP="00DA0529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32645B8" wp14:editId="3F154050">
            <wp:extent cx="1621790" cy="1604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BF7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3657F96C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OLEH :</w:t>
      </w:r>
    </w:p>
    <w:p w14:paraId="68088424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NAMA</w:t>
      </w:r>
    </w:p>
    <w:p w14:paraId="29C2461A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NIM</w:t>
      </w:r>
    </w:p>
    <w:p w14:paraId="1D0811F0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9A4EA65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26C1061A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613CC04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086949D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60018BC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5CC1CBFF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</w:p>
    <w:p w14:paraId="11BBDE77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PROGRAM STUDI FISIOTERAPI PROFESI</w:t>
      </w:r>
    </w:p>
    <w:p w14:paraId="6F523320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FAKULTAS ILMU KESEHATAN</w:t>
      </w:r>
    </w:p>
    <w:p w14:paraId="3F803FCC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UNIVERSITAS AISYIYAH YOGYAKARTA</w:t>
      </w:r>
    </w:p>
    <w:p w14:paraId="361C419D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  <w:r w:rsidRPr="00A64B60">
        <w:rPr>
          <w:rFonts w:ascii="Times New Roman" w:hAnsi="Times New Roman" w:cs="Times New Roman"/>
          <w:b/>
          <w:bCs/>
        </w:rPr>
        <w:lastRenderedPageBreak/>
        <w:t>KATA PENGANTAR</w:t>
      </w:r>
    </w:p>
    <w:p w14:paraId="750DE8F7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</w:p>
    <w:p w14:paraId="31AF5021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lastRenderedPageBreak/>
        <w:t>DAFTAR ISI</w:t>
      </w:r>
    </w:p>
    <w:p w14:paraId="2DA1DA55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</w:p>
    <w:p w14:paraId="3541A846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lastRenderedPageBreak/>
        <w:t>BAB 1</w:t>
      </w:r>
    </w:p>
    <w:p w14:paraId="32E16484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TINJAUAN PUSTAKA</w:t>
      </w:r>
    </w:p>
    <w:p w14:paraId="0BD9E2B0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</w:p>
    <w:p w14:paraId="40DA3F65" w14:textId="77777777" w:rsidR="00DA0529" w:rsidRPr="00A64B60" w:rsidRDefault="00DA0529" w:rsidP="00DA0529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Definisi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Kasus</w:t>
      </w:r>
      <w:proofErr w:type="spellEnd"/>
    </w:p>
    <w:p w14:paraId="0FBEEE25" w14:textId="77777777" w:rsidR="00DA0529" w:rsidRPr="00A64B60" w:rsidRDefault="00DA0529" w:rsidP="00DA0529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Etiologi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Kasus</w:t>
      </w:r>
      <w:proofErr w:type="spellEnd"/>
    </w:p>
    <w:p w14:paraId="2AC2BCDC" w14:textId="77777777" w:rsidR="00DA0529" w:rsidRPr="00A64B60" w:rsidRDefault="00DA0529" w:rsidP="00DA0529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Patologi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Kasus</w:t>
      </w:r>
      <w:proofErr w:type="spellEnd"/>
    </w:p>
    <w:p w14:paraId="0BD41F57" w14:textId="77777777" w:rsidR="00DA0529" w:rsidRPr="00A64B60" w:rsidRDefault="00DA0529" w:rsidP="00DA0529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Tanda Dan </w:t>
      </w:r>
      <w:proofErr w:type="spellStart"/>
      <w:r>
        <w:rPr>
          <w:rFonts w:ascii="Times New Roman" w:hAnsi="Times New Roman" w:cs="Times New Roman"/>
          <w:b/>
          <w:bCs/>
        </w:rPr>
        <w:t>Gejala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Kasus</w:t>
      </w:r>
      <w:proofErr w:type="spellEnd"/>
    </w:p>
    <w:p w14:paraId="63C2F0CB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</w:p>
    <w:p w14:paraId="489C91AF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lastRenderedPageBreak/>
        <w:t>BAB II</w:t>
      </w:r>
    </w:p>
    <w:p w14:paraId="398DBCAB" w14:textId="19B5F6D6" w:rsidR="00DA0529" w:rsidRDefault="004254E2" w:rsidP="00DA05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Resume </w:t>
      </w:r>
      <w:proofErr w:type="spellStart"/>
      <w:r>
        <w:rPr>
          <w:rFonts w:ascii="Times New Roman" w:hAnsi="Times New Roman" w:cs="Times New Roman"/>
          <w:b/>
          <w:bCs/>
        </w:rPr>
        <w:t>Jurnal</w:t>
      </w:r>
      <w:proofErr w:type="spellEnd"/>
    </w:p>
    <w:p w14:paraId="0D8BBAA6" w14:textId="77777777" w:rsidR="00DA0529" w:rsidRDefault="00DA0529" w:rsidP="00DA0529">
      <w:pPr>
        <w:rPr>
          <w:rFonts w:ascii="Times New Roman" w:hAnsi="Times New Roman" w:cs="Times New Roman"/>
          <w:b/>
          <w:bCs/>
        </w:rPr>
      </w:pPr>
    </w:p>
    <w:p w14:paraId="333F5533" w14:textId="77777777" w:rsidR="00DA0529" w:rsidRPr="0026354C" w:rsidRDefault="00DA0529" w:rsidP="00DA0529">
      <w:pPr>
        <w:ind w:left="360"/>
        <w:rPr>
          <w:rFonts w:ascii="Times New Roman" w:hAnsi="Times New Roman" w:cs="Times New Roman"/>
          <w:b/>
          <w:bCs/>
        </w:rPr>
      </w:pPr>
    </w:p>
    <w:p w14:paraId="1FB448AA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</w:p>
    <w:p w14:paraId="62547201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lastRenderedPageBreak/>
        <w:t>BAB 3</w:t>
      </w:r>
    </w:p>
    <w:p w14:paraId="5CA67ECE" w14:textId="77777777" w:rsidR="00DA0529" w:rsidRPr="00A64B60" w:rsidRDefault="00DA0529" w:rsidP="00DA0529">
      <w:pPr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t>PENUTUP</w:t>
      </w:r>
    </w:p>
    <w:p w14:paraId="7A5B9AFF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</w:p>
    <w:p w14:paraId="275613A3" w14:textId="2D7699D3" w:rsidR="00DA0529" w:rsidRPr="00A64B60" w:rsidRDefault="004254E2" w:rsidP="00DA0529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Kesimpulan</w:t>
      </w:r>
    </w:p>
    <w:p w14:paraId="2C3C1661" w14:textId="77777777" w:rsidR="00DA0529" w:rsidRPr="00A64B60" w:rsidRDefault="00DA0529" w:rsidP="00DA0529">
      <w:pPr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br w:type="page"/>
      </w:r>
    </w:p>
    <w:p w14:paraId="183349A1" w14:textId="77777777" w:rsidR="00DA0529" w:rsidRPr="00A64B60" w:rsidRDefault="00DA0529" w:rsidP="00DA0529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A64B60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029C566C" w14:textId="77777777" w:rsidR="00BA2881" w:rsidRDefault="00BA2881" w:rsidP="00E81D28">
      <w:pPr>
        <w:rPr>
          <w:rFonts w:ascii="Times New Roman" w:hAnsi="Times New Roman" w:cs="Times New Roman"/>
        </w:rPr>
      </w:pPr>
    </w:p>
    <w:p w14:paraId="42AC11CD" w14:textId="77777777" w:rsidR="00DA0529" w:rsidRDefault="00DA0529" w:rsidP="00E81D28">
      <w:pPr>
        <w:rPr>
          <w:rFonts w:ascii="Times New Roman" w:hAnsi="Times New Roman" w:cs="Times New Roman"/>
        </w:rPr>
      </w:pPr>
    </w:p>
    <w:sectPr w:rsidR="00DA0529" w:rsidSect="005F4BAC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D157" w14:textId="77777777" w:rsidR="00BD7409" w:rsidRDefault="00BD7409">
      <w:r>
        <w:separator/>
      </w:r>
    </w:p>
  </w:endnote>
  <w:endnote w:type="continuationSeparator" w:id="0">
    <w:p w14:paraId="24147505" w14:textId="77777777" w:rsidR="00BD7409" w:rsidRDefault="00B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7245" w14:textId="77777777" w:rsidR="0036121D" w:rsidRDefault="0036121D">
    <w:pPr>
      <w:pStyle w:val="Footer"/>
      <w:tabs>
        <w:tab w:val="left" w:pos="15"/>
        <w:tab w:val="center" w:pos="1789"/>
      </w:tabs>
      <w:jc w:val="right"/>
    </w:pPr>
    <w:r>
      <w:rPr>
        <w:rFonts w:ascii="Apple Chancery" w:hAnsi="Apple Chancery"/>
        <w:sz w:val="16"/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B2C4" w14:textId="77777777" w:rsidR="00BD7409" w:rsidRDefault="00BD7409">
      <w:r>
        <w:separator/>
      </w:r>
    </w:p>
  </w:footnote>
  <w:footnote w:type="continuationSeparator" w:id="0">
    <w:p w14:paraId="2DFD8E3A" w14:textId="77777777" w:rsidR="00BD7409" w:rsidRDefault="00BD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6"/>
    <w:multiLevelType w:val="multilevel"/>
    <w:tmpl w:val="00000006"/>
    <w:name w:val="WWNum16"/>
    <w:lvl w:ilvl="0">
      <w:start w:val="3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5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9"/>
    <w:multiLevelType w:val="multilevel"/>
    <w:tmpl w:val="00000009"/>
    <w:name w:val="WWNum59"/>
    <w:lvl w:ilvl="0">
      <w:start w:val="1"/>
      <w:numFmt w:val="lowerLetter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B14771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5C658C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47D55D5"/>
    <w:multiLevelType w:val="hybridMultilevel"/>
    <w:tmpl w:val="6E44928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5233A7B"/>
    <w:multiLevelType w:val="hybridMultilevel"/>
    <w:tmpl w:val="13C60AD0"/>
    <w:lvl w:ilvl="0" w:tplc="502E76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63020D9"/>
    <w:multiLevelType w:val="hybridMultilevel"/>
    <w:tmpl w:val="6E44928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E865507"/>
    <w:multiLevelType w:val="hybridMultilevel"/>
    <w:tmpl w:val="7F3EDC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C1011"/>
    <w:multiLevelType w:val="hybridMultilevel"/>
    <w:tmpl w:val="0774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634B8"/>
    <w:multiLevelType w:val="hybridMultilevel"/>
    <w:tmpl w:val="D42E77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9662CE"/>
    <w:multiLevelType w:val="hybridMultilevel"/>
    <w:tmpl w:val="170E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04411"/>
    <w:multiLevelType w:val="hybridMultilevel"/>
    <w:tmpl w:val="714CE32C"/>
    <w:lvl w:ilvl="0" w:tplc="34C4896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16C53711"/>
    <w:multiLevelType w:val="hybridMultilevel"/>
    <w:tmpl w:val="8FEC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42523"/>
    <w:multiLevelType w:val="hybridMultilevel"/>
    <w:tmpl w:val="F4888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51841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D66E1"/>
    <w:multiLevelType w:val="hybridMultilevel"/>
    <w:tmpl w:val="8C702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92C31"/>
    <w:multiLevelType w:val="hybridMultilevel"/>
    <w:tmpl w:val="FA3ECE4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58D5C98"/>
    <w:multiLevelType w:val="hybridMultilevel"/>
    <w:tmpl w:val="D42E77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412D53"/>
    <w:multiLevelType w:val="hybridMultilevel"/>
    <w:tmpl w:val="048A934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2A47182B"/>
    <w:multiLevelType w:val="hybridMultilevel"/>
    <w:tmpl w:val="C2B07BCE"/>
    <w:lvl w:ilvl="0" w:tplc="1144A6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80619"/>
    <w:multiLevelType w:val="hybridMultilevel"/>
    <w:tmpl w:val="048A934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2E1C1627"/>
    <w:multiLevelType w:val="hybridMultilevel"/>
    <w:tmpl w:val="0774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D81F6D"/>
    <w:multiLevelType w:val="hybridMultilevel"/>
    <w:tmpl w:val="059E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7D6F4C"/>
    <w:multiLevelType w:val="hybridMultilevel"/>
    <w:tmpl w:val="F3BC256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AC1A47"/>
    <w:multiLevelType w:val="hybridMultilevel"/>
    <w:tmpl w:val="A576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35CCE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3AC143C7"/>
    <w:multiLevelType w:val="hybridMultilevel"/>
    <w:tmpl w:val="CB9E0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3716E"/>
    <w:multiLevelType w:val="hybridMultilevel"/>
    <w:tmpl w:val="D42E77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9E376E"/>
    <w:multiLevelType w:val="hybridMultilevel"/>
    <w:tmpl w:val="712AC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F1E97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26024"/>
    <w:multiLevelType w:val="hybridMultilevel"/>
    <w:tmpl w:val="CB9E0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1F1C03"/>
    <w:multiLevelType w:val="hybridMultilevel"/>
    <w:tmpl w:val="CB9E0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31E0F"/>
    <w:multiLevelType w:val="hybridMultilevel"/>
    <w:tmpl w:val="0774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C03BD"/>
    <w:multiLevelType w:val="hybridMultilevel"/>
    <w:tmpl w:val="8DA2EC8C"/>
    <w:lvl w:ilvl="0" w:tplc="7F30D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88548A"/>
    <w:multiLevelType w:val="hybridMultilevel"/>
    <w:tmpl w:val="86F6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B70666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F3866"/>
    <w:multiLevelType w:val="hybridMultilevel"/>
    <w:tmpl w:val="1F741ED6"/>
    <w:lvl w:ilvl="0" w:tplc="9386F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B50B32"/>
    <w:multiLevelType w:val="hybridMultilevel"/>
    <w:tmpl w:val="EAECED76"/>
    <w:lvl w:ilvl="0" w:tplc="D124F05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83E0767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D94DFD"/>
    <w:multiLevelType w:val="hybridMultilevel"/>
    <w:tmpl w:val="3B942C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F56CC8"/>
    <w:multiLevelType w:val="hybridMultilevel"/>
    <w:tmpl w:val="F3BC256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F92216E"/>
    <w:multiLevelType w:val="hybridMultilevel"/>
    <w:tmpl w:val="FB86E28E"/>
    <w:lvl w:ilvl="0" w:tplc="4C26BD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31F5DC0"/>
    <w:multiLevelType w:val="hybridMultilevel"/>
    <w:tmpl w:val="794E006C"/>
    <w:lvl w:ilvl="0" w:tplc="38DA72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5012C73"/>
    <w:multiLevelType w:val="hybridMultilevel"/>
    <w:tmpl w:val="D42E77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1F1691"/>
    <w:multiLevelType w:val="hybridMultilevel"/>
    <w:tmpl w:val="D42E77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7D0E82"/>
    <w:multiLevelType w:val="hybridMultilevel"/>
    <w:tmpl w:val="A274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55B81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25EF7"/>
    <w:multiLevelType w:val="hybridMultilevel"/>
    <w:tmpl w:val="8C04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2368C"/>
    <w:multiLevelType w:val="hybridMultilevel"/>
    <w:tmpl w:val="F01029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FE78FF"/>
    <w:multiLevelType w:val="hybridMultilevel"/>
    <w:tmpl w:val="6E44928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B19477D"/>
    <w:multiLevelType w:val="hybridMultilevel"/>
    <w:tmpl w:val="6E44928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FE7235D"/>
    <w:multiLevelType w:val="hybridMultilevel"/>
    <w:tmpl w:val="0774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8"/>
  </w:num>
  <w:num w:numId="3">
    <w:abstractNumId w:val="36"/>
  </w:num>
  <w:num w:numId="4">
    <w:abstractNumId w:val="23"/>
  </w:num>
  <w:num w:numId="5">
    <w:abstractNumId w:val="9"/>
  </w:num>
  <w:num w:numId="6">
    <w:abstractNumId w:val="31"/>
  </w:num>
  <w:num w:numId="7">
    <w:abstractNumId w:val="29"/>
  </w:num>
  <w:num w:numId="8">
    <w:abstractNumId w:val="56"/>
  </w:num>
  <w:num w:numId="9">
    <w:abstractNumId w:val="25"/>
  </w:num>
  <w:num w:numId="10">
    <w:abstractNumId w:val="50"/>
  </w:num>
  <w:num w:numId="11">
    <w:abstractNumId w:val="12"/>
  </w:num>
  <w:num w:numId="12">
    <w:abstractNumId w:val="43"/>
  </w:num>
  <w:num w:numId="13">
    <w:abstractNumId w:val="48"/>
  </w:num>
  <w:num w:numId="14">
    <w:abstractNumId w:val="39"/>
  </w:num>
  <w:num w:numId="15">
    <w:abstractNumId w:val="17"/>
  </w:num>
  <w:num w:numId="16">
    <w:abstractNumId w:val="16"/>
  </w:num>
  <w:num w:numId="17">
    <w:abstractNumId w:val="51"/>
  </w:num>
  <w:num w:numId="18">
    <w:abstractNumId w:val="49"/>
  </w:num>
  <w:num w:numId="19">
    <w:abstractNumId w:val="32"/>
  </w:num>
  <w:num w:numId="20">
    <w:abstractNumId w:val="30"/>
  </w:num>
  <w:num w:numId="21">
    <w:abstractNumId w:val="33"/>
  </w:num>
  <w:num w:numId="22">
    <w:abstractNumId w:val="46"/>
  </w:num>
  <w:num w:numId="23">
    <w:abstractNumId w:val="55"/>
  </w:num>
  <w:num w:numId="24">
    <w:abstractNumId w:val="22"/>
  </w:num>
  <w:num w:numId="25">
    <w:abstractNumId w:val="45"/>
  </w:num>
  <w:num w:numId="26">
    <w:abstractNumId w:val="24"/>
  </w:num>
  <w:num w:numId="27">
    <w:abstractNumId w:val="13"/>
  </w:num>
  <w:num w:numId="28">
    <w:abstractNumId w:val="34"/>
  </w:num>
  <w:num w:numId="29">
    <w:abstractNumId w:val="21"/>
  </w:num>
  <w:num w:numId="30">
    <w:abstractNumId w:val="53"/>
  </w:num>
  <w:num w:numId="31">
    <w:abstractNumId w:val="41"/>
  </w:num>
  <w:num w:numId="32">
    <w:abstractNumId w:val="8"/>
  </w:num>
  <w:num w:numId="33">
    <w:abstractNumId w:val="44"/>
  </w:num>
  <w:num w:numId="34">
    <w:abstractNumId w:val="40"/>
  </w:num>
  <w:num w:numId="35">
    <w:abstractNumId w:val="35"/>
  </w:num>
  <w:num w:numId="36">
    <w:abstractNumId w:val="28"/>
  </w:num>
  <w:num w:numId="37">
    <w:abstractNumId w:val="19"/>
  </w:num>
  <w:num w:numId="38">
    <w:abstractNumId w:val="52"/>
  </w:num>
  <w:num w:numId="39">
    <w:abstractNumId w:val="20"/>
  </w:num>
  <w:num w:numId="40">
    <w:abstractNumId w:val="57"/>
  </w:num>
  <w:num w:numId="41">
    <w:abstractNumId w:val="27"/>
  </w:num>
  <w:num w:numId="42">
    <w:abstractNumId w:val="38"/>
  </w:num>
  <w:num w:numId="43">
    <w:abstractNumId w:val="14"/>
  </w:num>
  <w:num w:numId="44">
    <w:abstractNumId w:val="37"/>
  </w:num>
  <w:num w:numId="45">
    <w:abstractNumId w:val="15"/>
  </w:num>
  <w:num w:numId="46">
    <w:abstractNumId w:val="47"/>
  </w:num>
  <w:num w:numId="47">
    <w:abstractNumId w:val="11"/>
  </w:num>
  <w:num w:numId="48">
    <w:abstractNumId w:val="10"/>
  </w:num>
  <w:num w:numId="49">
    <w:abstractNumId w:val="26"/>
  </w:num>
  <w:num w:numId="50">
    <w:abstractNumId w:val="5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9D"/>
    <w:rsid w:val="00004C46"/>
    <w:rsid w:val="000174F1"/>
    <w:rsid w:val="00020431"/>
    <w:rsid w:val="00021E1B"/>
    <w:rsid w:val="00023D99"/>
    <w:rsid w:val="00031AA1"/>
    <w:rsid w:val="00074EC1"/>
    <w:rsid w:val="00075DBD"/>
    <w:rsid w:val="00091785"/>
    <w:rsid w:val="0009275E"/>
    <w:rsid w:val="00092F18"/>
    <w:rsid w:val="00095323"/>
    <w:rsid w:val="000B1BF1"/>
    <w:rsid w:val="000B244A"/>
    <w:rsid w:val="000D3BF3"/>
    <w:rsid w:val="000D3D2B"/>
    <w:rsid w:val="000D5A07"/>
    <w:rsid w:val="000E7DF0"/>
    <w:rsid w:val="000F17FB"/>
    <w:rsid w:val="000F47EE"/>
    <w:rsid w:val="000F4EB8"/>
    <w:rsid w:val="000F78FE"/>
    <w:rsid w:val="00101106"/>
    <w:rsid w:val="00106B63"/>
    <w:rsid w:val="0014474E"/>
    <w:rsid w:val="00150A64"/>
    <w:rsid w:val="00150FEE"/>
    <w:rsid w:val="00160702"/>
    <w:rsid w:val="00164E8B"/>
    <w:rsid w:val="00193AC0"/>
    <w:rsid w:val="00195BC1"/>
    <w:rsid w:val="001963E2"/>
    <w:rsid w:val="001A1F6F"/>
    <w:rsid w:val="001A5659"/>
    <w:rsid w:val="001B2B67"/>
    <w:rsid w:val="001B60AC"/>
    <w:rsid w:val="001D23D4"/>
    <w:rsid w:val="001D6B58"/>
    <w:rsid w:val="001D7BF2"/>
    <w:rsid w:val="001E01FF"/>
    <w:rsid w:val="001E160E"/>
    <w:rsid w:val="001F0C7E"/>
    <w:rsid w:val="001F70EA"/>
    <w:rsid w:val="00200707"/>
    <w:rsid w:val="002072AE"/>
    <w:rsid w:val="0021564E"/>
    <w:rsid w:val="00217B55"/>
    <w:rsid w:val="002208FB"/>
    <w:rsid w:val="00231E75"/>
    <w:rsid w:val="00242C30"/>
    <w:rsid w:val="00246E1E"/>
    <w:rsid w:val="00253928"/>
    <w:rsid w:val="00257EAF"/>
    <w:rsid w:val="00261B2D"/>
    <w:rsid w:val="00270F9D"/>
    <w:rsid w:val="00290D37"/>
    <w:rsid w:val="002B2FC2"/>
    <w:rsid w:val="002B49F5"/>
    <w:rsid w:val="002D6E5C"/>
    <w:rsid w:val="002F0818"/>
    <w:rsid w:val="00307CC0"/>
    <w:rsid w:val="003123C7"/>
    <w:rsid w:val="00340422"/>
    <w:rsid w:val="00344F10"/>
    <w:rsid w:val="00351944"/>
    <w:rsid w:val="00351B7D"/>
    <w:rsid w:val="0036121D"/>
    <w:rsid w:val="00361407"/>
    <w:rsid w:val="00367664"/>
    <w:rsid w:val="0037747B"/>
    <w:rsid w:val="00390168"/>
    <w:rsid w:val="00391BB3"/>
    <w:rsid w:val="003939FE"/>
    <w:rsid w:val="003947EA"/>
    <w:rsid w:val="00396BB8"/>
    <w:rsid w:val="003C12EA"/>
    <w:rsid w:val="003C2BA1"/>
    <w:rsid w:val="003D2D5A"/>
    <w:rsid w:val="003E2B84"/>
    <w:rsid w:val="003E4C8B"/>
    <w:rsid w:val="00407F68"/>
    <w:rsid w:val="00422C41"/>
    <w:rsid w:val="004254E2"/>
    <w:rsid w:val="00426543"/>
    <w:rsid w:val="00442957"/>
    <w:rsid w:val="004505A4"/>
    <w:rsid w:val="004528F1"/>
    <w:rsid w:val="004533AE"/>
    <w:rsid w:val="00462A0E"/>
    <w:rsid w:val="00467AEA"/>
    <w:rsid w:val="004777AD"/>
    <w:rsid w:val="004839AB"/>
    <w:rsid w:val="00483D9A"/>
    <w:rsid w:val="00490CC6"/>
    <w:rsid w:val="0049494F"/>
    <w:rsid w:val="004A6107"/>
    <w:rsid w:val="004A6A78"/>
    <w:rsid w:val="004B78E2"/>
    <w:rsid w:val="004C20E2"/>
    <w:rsid w:val="004C4734"/>
    <w:rsid w:val="004D1466"/>
    <w:rsid w:val="004E42E5"/>
    <w:rsid w:val="004E5325"/>
    <w:rsid w:val="004F75DA"/>
    <w:rsid w:val="00514368"/>
    <w:rsid w:val="005269F3"/>
    <w:rsid w:val="005305F8"/>
    <w:rsid w:val="00535FD6"/>
    <w:rsid w:val="00537FB9"/>
    <w:rsid w:val="005424F7"/>
    <w:rsid w:val="00547E51"/>
    <w:rsid w:val="00550916"/>
    <w:rsid w:val="005509E8"/>
    <w:rsid w:val="00553E69"/>
    <w:rsid w:val="0055469A"/>
    <w:rsid w:val="005561D6"/>
    <w:rsid w:val="005602B0"/>
    <w:rsid w:val="00562BAC"/>
    <w:rsid w:val="005706BA"/>
    <w:rsid w:val="00593E58"/>
    <w:rsid w:val="005A1635"/>
    <w:rsid w:val="005C0C61"/>
    <w:rsid w:val="005C506D"/>
    <w:rsid w:val="005D0C67"/>
    <w:rsid w:val="005E1547"/>
    <w:rsid w:val="005E41E1"/>
    <w:rsid w:val="005E4365"/>
    <w:rsid w:val="005F12DC"/>
    <w:rsid w:val="005F1B5C"/>
    <w:rsid w:val="005F40EC"/>
    <w:rsid w:val="005F4BAC"/>
    <w:rsid w:val="00602283"/>
    <w:rsid w:val="006111AC"/>
    <w:rsid w:val="00613E06"/>
    <w:rsid w:val="006253C4"/>
    <w:rsid w:val="00634139"/>
    <w:rsid w:val="0063467F"/>
    <w:rsid w:val="006402D7"/>
    <w:rsid w:val="00640D75"/>
    <w:rsid w:val="00642ED8"/>
    <w:rsid w:val="00656336"/>
    <w:rsid w:val="00656767"/>
    <w:rsid w:val="00660815"/>
    <w:rsid w:val="00664D10"/>
    <w:rsid w:val="0066662C"/>
    <w:rsid w:val="00686526"/>
    <w:rsid w:val="00694169"/>
    <w:rsid w:val="006A4EC1"/>
    <w:rsid w:val="006A7056"/>
    <w:rsid w:val="006B1989"/>
    <w:rsid w:val="006B1D99"/>
    <w:rsid w:val="006D5B75"/>
    <w:rsid w:val="006E640B"/>
    <w:rsid w:val="006E73B7"/>
    <w:rsid w:val="006F51A4"/>
    <w:rsid w:val="0071257E"/>
    <w:rsid w:val="00721196"/>
    <w:rsid w:val="0072598A"/>
    <w:rsid w:val="00734F07"/>
    <w:rsid w:val="00742524"/>
    <w:rsid w:val="0074737D"/>
    <w:rsid w:val="00750860"/>
    <w:rsid w:val="00751A6B"/>
    <w:rsid w:val="00767A13"/>
    <w:rsid w:val="00776038"/>
    <w:rsid w:val="00782AE2"/>
    <w:rsid w:val="00782FF1"/>
    <w:rsid w:val="00783AE9"/>
    <w:rsid w:val="007867AE"/>
    <w:rsid w:val="00791288"/>
    <w:rsid w:val="0079709E"/>
    <w:rsid w:val="007A0102"/>
    <w:rsid w:val="007A055C"/>
    <w:rsid w:val="007A239A"/>
    <w:rsid w:val="007A3AEE"/>
    <w:rsid w:val="007C17A0"/>
    <w:rsid w:val="007C340B"/>
    <w:rsid w:val="007D0D75"/>
    <w:rsid w:val="007D5FD6"/>
    <w:rsid w:val="007F05F0"/>
    <w:rsid w:val="00851140"/>
    <w:rsid w:val="0085476A"/>
    <w:rsid w:val="008556DC"/>
    <w:rsid w:val="00872FFE"/>
    <w:rsid w:val="00875F18"/>
    <w:rsid w:val="00881631"/>
    <w:rsid w:val="008874B9"/>
    <w:rsid w:val="008B1A01"/>
    <w:rsid w:val="008E0E3B"/>
    <w:rsid w:val="008F35DE"/>
    <w:rsid w:val="008F3E54"/>
    <w:rsid w:val="008F6622"/>
    <w:rsid w:val="00905C1A"/>
    <w:rsid w:val="00910AD5"/>
    <w:rsid w:val="00914088"/>
    <w:rsid w:val="00925966"/>
    <w:rsid w:val="00930431"/>
    <w:rsid w:val="00932399"/>
    <w:rsid w:val="00943AED"/>
    <w:rsid w:val="009448D8"/>
    <w:rsid w:val="009573B4"/>
    <w:rsid w:val="009673E1"/>
    <w:rsid w:val="00987517"/>
    <w:rsid w:val="00991007"/>
    <w:rsid w:val="009957B8"/>
    <w:rsid w:val="00996A6B"/>
    <w:rsid w:val="009C1BCD"/>
    <w:rsid w:val="009E38C4"/>
    <w:rsid w:val="009F2096"/>
    <w:rsid w:val="009F6B88"/>
    <w:rsid w:val="00A10272"/>
    <w:rsid w:val="00A1099D"/>
    <w:rsid w:val="00A44582"/>
    <w:rsid w:val="00A44DC0"/>
    <w:rsid w:val="00A470C6"/>
    <w:rsid w:val="00A54086"/>
    <w:rsid w:val="00A54F0A"/>
    <w:rsid w:val="00A61A87"/>
    <w:rsid w:val="00A7191F"/>
    <w:rsid w:val="00A7433B"/>
    <w:rsid w:val="00A77592"/>
    <w:rsid w:val="00AA6140"/>
    <w:rsid w:val="00AB1238"/>
    <w:rsid w:val="00AC42D9"/>
    <w:rsid w:val="00AD04FF"/>
    <w:rsid w:val="00AE2335"/>
    <w:rsid w:val="00AE7990"/>
    <w:rsid w:val="00B010A1"/>
    <w:rsid w:val="00B06281"/>
    <w:rsid w:val="00B11119"/>
    <w:rsid w:val="00B12E7E"/>
    <w:rsid w:val="00B148A2"/>
    <w:rsid w:val="00B1629C"/>
    <w:rsid w:val="00B20D76"/>
    <w:rsid w:val="00B27EC5"/>
    <w:rsid w:val="00B334C9"/>
    <w:rsid w:val="00B36A06"/>
    <w:rsid w:val="00B42518"/>
    <w:rsid w:val="00B479BC"/>
    <w:rsid w:val="00B56B87"/>
    <w:rsid w:val="00B65952"/>
    <w:rsid w:val="00B71E6F"/>
    <w:rsid w:val="00B77DAF"/>
    <w:rsid w:val="00BA2881"/>
    <w:rsid w:val="00BA369C"/>
    <w:rsid w:val="00BD7409"/>
    <w:rsid w:val="00BD7EC1"/>
    <w:rsid w:val="00BE3C59"/>
    <w:rsid w:val="00BE5E1E"/>
    <w:rsid w:val="00BE6B42"/>
    <w:rsid w:val="00BF34C0"/>
    <w:rsid w:val="00BF6319"/>
    <w:rsid w:val="00C01CC8"/>
    <w:rsid w:val="00C0313B"/>
    <w:rsid w:val="00C22ED7"/>
    <w:rsid w:val="00C24249"/>
    <w:rsid w:val="00C25C1C"/>
    <w:rsid w:val="00C328C7"/>
    <w:rsid w:val="00C34BBA"/>
    <w:rsid w:val="00C42D48"/>
    <w:rsid w:val="00C44113"/>
    <w:rsid w:val="00C50028"/>
    <w:rsid w:val="00C61CF4"/>
    <w:rsid w:val="00C71A7E"/>
    <w:rsid w:val="00C82F6F"/>
    <w:rsid w:val="00C83EE4"/>
    <w:rsid w:val="00C9087F"/>
    <w:rsid w:val="00C95797"/>
    <w:rsid w:val="00CC5575"/>
    <w:rsid w:val="00CD191B"/>
    <w:rsid w:val="00CD346A"/>
    <w:rsid w:val="00CD6C6C"/>
    <w:rsid w:val="00D11384"/>
    <w:rsid w:val="00D12682"/>
    <w:rsid w:val="00D16423"/>
    <w:rsid w:val="00D310FF"/>
    <w:rsid w:val="00D4589C"/>
    <w:rsid w:val="00D527F5"/>
    <w:rsid w:val="00D62B19"/>
    <w:rsid w:val="00D86BC5"/>
    <w:rsid w:val="00D86BE9"/>
    <w:rsid w:val="00D87DF2"/>
    <w:rsid w:val="00DA0529"/>
    <w:rsid w:val="00DA18D0"/>
    <w:rsid w:val="00DC5ECE"/>
    <w:rsid w:val="00DD19DD"/>
    <w:rsid w:val="00DE1830"/>
    <w:rsid w:val="00DE48EA"/>
    <w:rsid w:val="00DF651C"/>
    <w:rsid w:val="00E11A35"/>
    <w:rsid w:val="00E21DAD"/>
    <w:rsid w:val="00E23AB4"/>
    <w:rsid w:val="00E279A6"/>
    <w:rsid w:val="00E41181"/>
    <w:rsid w:val="00E6071A"/>
    <w:rsid w:val="00E621F9"/>
    <w:rsid w:val="00E717E4"/>
    <w:rsid w:val="00E73472"/>
    <w:rsid w:val="00E81D28"/>
    <w:rsid w:val="00E86B60"/>
    <w:rsid w:val="00E9545C"/>
    <w:rsid w:val="00EC51BE"/>
    <w:rsid w:val="00EF1385"/>
    <w:rsid w:val="00EF5449"/>
    <w:rsid w:val="00F044F4"/>
    <w:rsid w:val="00F3438B"/>
    <w:rsid w:val="00F464DE"/>
    <w:rsid w:val="00F73AC0"/>
    <w:rsid w:val="00F73E6F"/>
    <w:rsid w:val="00FB0EC9"/>
    <w:rsid w:val="00FB7B6E"/>
    <w:rsid w:val="00FC296A"/>
    <w:rsid w:val="00FD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9524D"/>
  <w15:docId w15:val="{88B42CDA-5241-4C71-8C45-7D3AC46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9D"/>
  </w:style>
  <w:style w:type="paragraph" w:styleId="Heading1">
    <w:name w:val="heading 1"/>
    <w:basedOn w:val="Normal"/>
    <w:next w:val="Normal"/>
    <w:link w:val="Heading1Char"/>
    <w:qFormat/>
    <w:rsid w:val="00270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F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70F9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70F9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0F9D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270F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0F9D"/>
  </w:style>
  <w:style w:type="paragraph" w:styleId="BodyTextIndent">
    <w:name w:val="Body Text Indent"/>
    <w:basedOn w:val="Normal"/>
    <w:link w:val="BodyTextIndentChar"/>
    <w:rsid w:val="00270F9D"/>
    <w:pPr>
      <w:suppressAutoHyphens/>
      <w:spacing w:after="120"/>
      <w:ind w:left="283"/>
    </w:pPr>
    <w:rPr>
      <w:rFonts w:ascii="Times New Roman" w:eastAsia="Times New Roman" w:hAnsi="Times New Roman" w:cs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70F9D"/>
    <w:rPr>
      <w:rFonts w:ascii="Times New Roman" w:eastAsia="Times New Roman" w:hAnsi="Times New Roman" w:cs="Times New Roman"/>
      <w:lang w:eastAsia="ar-SA"/>
    </w:rPr>
  </w:style>
  <w:style w:type="paragraph" w:customStyle="1" w:styleId="TableContents">
    <w:name w:val="Table Contents"/>
    <w:basedOn w:val="Normal"/>
    <w:rsid w:val="00270F9D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table" w:styleId="TableGrid">
    <w:name w:val="Table Grid"/>
    <w:basedOn w:val="TableNormal"/>
    <w:uiPriority w:val="59"/>
    <w:rsid w:val="001D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E4"/>
  </w:style>
  <w:style w:type="paragraph" w:styleId="BalloonText">
    <w:name w:val="Balloon Text"/>
    <w:basedOn w:val="Normal"/>
    <w:link w:val="BalloonTextChar"/>
    <w:uiPriority w:val="99"/>
    <w:semiHidden/>
    <w:unhideWhenUsed/>
    <w:rsid w:val="0055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E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91785"/>
    <w:rPr>
      <w:rFonts w:ascii="Times New Roman" w:eastAsiaTheme="minorHAnsi" w:hAnsi="Times New Roman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751A6B"/>
  </w:style>
  <w:style w:type="paragraph" w:styleId="NormalWeb">
    <w:name w:val="Normal (Web)"/>
    <w:basedOn w:val="Normal"/>
    <w:uiPriority w:val="99"/>
    <w:unhideWhenUsed/>
    <w:rsid w:val="00875F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76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66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6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66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7B14-5A72-4093-8EBF-DCF33595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stikesayo@stikesaisyiah.ac.id</Company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Stikes Aisyiah Yogyakarta</dc:creator>
  <cp:lastModifiedBy>hp cf3039tu</cp:lastModifiedBy>
  <cp:revision>4</cp:revision>
  <cp:lastPrinted>2017-08-23T03:53:00Z</cp:lastPrinted>
  <dcterms:created xsi:type="dcterms:W3CDTF">2021-03-04T12:47:00Z</dcterms:created>
  <dcterms:modified xsi:type="dcterms:W3CDTF">2021-08-21T03:04:00Z</dcterms:modified>
</cp:coreProperties>
</file>